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09B9E" w14:textId="77777777" w:rsidR="00475229" w:rsidRDefault="00475229" w:rsidP="00475229"/>
    <w:p w14:paraId="6B1EB557" w14:textId="77777777" w:rsidR="00475229" w:rsidRDefault="00475229" w:rsidP="007C289A">
      <w:r>
        <w:rPr>
          <w:noProof/>
        </w:rPr>
        <w:drawing>
          <wp:inline distT="0" distB="0" distL="0" distR="0" wp14:anchorId="051E93C8" wp14:editId="01181F20">
            <wp:extent cx="1832062" cy="1253066"/>
            <wp:effectExtent l="0" t="0" r="0" b="4445"/>
            <wp:docPr id="1407376021" name="Picture 1" descr="Instituto Superior de Engenharia de Coimbr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Superior de Engenharia de Coimbra – Wikipédia, a enciclopédia  liv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967" cy="1258473"/>
                    </a:xfrm>
                    <a:prstGeom prst="rect">
                      <a:avLst/>
                    </a:prstGeom>
                    <a:noFill/>
                    <a:ln>
                      <a:noFill/>
                    </a:ln>
                  </pic:spPr>
                </pic:pic>
              </a:graphicData>
            </a:graphic>
          </wp:inline>
        </w:drawing>
      </w:r>
    </w:p>
    <w:p w14:paraId="141FCC9C" w14:textId="77777777" w:rsidR="00475229" w:rsidRDefault="00475229" w:rsidP="00475229"/>
    <w:p w14:paraId="22F935D8" w14:textId="77777777" w:rsidR="00475229" w:rsidRDefault="00475229" w:rsidP="00475229"/>
    <w:p w14:paraId="4D9369A6" w14:textId="77777777" w:rsidR="00475229" w:rsidRDefault="00475229" w:rsidP="00475229"/>
    <w:p w14:paraId="2B48D867" w14:textId="77777777" w:rsidR="00475229" w:rsidRDefault="00475229" w:rsidP="00475229">
      <w:pPr>
        <w:jc w:val="center"/>
      </w:pPr>
      <w:proofErr w:type="spellStart"/>
      <w:r w:rsidRPr="006C5DFA">
        <w:t>CTeSP</w:t>
      </w:r>
      <w:proofErr w:type="spellEnd"/>
      <w:r w:rsidRPr="006C5DFA">
        <w:t xml:space="preserve"> de Tecnologias e Programação de Sistemas de Informação</w:t>
      </w:r>
    </w:p>
    <w:p w14:paraId="24A2ABC1" w14:textId="77777777" w:rsidR="00475229" w:rsidRDefault="00475229" w:rsidP="00475229"/>
    <w:p w14:paraId="0FA3D7C5" w14:textId="77777777" w:rsidR="00475229" w:rsidRDefault="00475229" w:rsidP="00475229"/>
    <w:p w14:paraId="632EA7B2" w14:textId="5FA59CB5" w:rsidR="00475229" w:rsidRDefault="00016E55" w:rsidP="00016E55">
      <w:pPr>
        <w:pStyle w:val="Title"/>
      </w:pPr>
      <w:r w:rsidRPr="00016E55">
        <w:t>Desenvolvimento de uma Aplicação</w:t>
      </w:r>
      <w:r>
        <w:t>/Jogo</w:t>
      </w:r>
      <w:r w:rsidRPr="00016E55">
        <w:t xml:space="preserve"> com Interface Acessível</w:t>
      </w:r>
    </w:p>
    <w:p w14:paraId="0FE430AF" w14:textId="77777777" w:rsidR="00475229" w:rsidRDefault="00475229" w:rsidP="00475229"/>
    <w:p w14:paraId="402C54F5" w14:textId="77777777" w:rsidR="00475229" w:rsidRDefault="00475229" w:rsidP="00475229"/>
    <w:p w14:paraId="7FC41B5C" w14:textId="06DC52EF" w:rsidR="00475229" w:rsidRDefault="00475229" w:rsidP="00475229">
      <w:pPr>
        <w:jc w:val="center"/>
      </w:pPr>
      <w:r>
        <w:t>27/05/2025</w:t>
      </w:r>
    </w:p>
    <w:p w14:paraId="215A88E4" w14:textId="77777777" w:rsidR="00475229" w:rsidRDefault="00475229" w:rsidP="00475229"/>
    <w:p w14:paraId="29425F08" w14:textId="77777777" w:rsidR="00475229" w:rsidRDefault="00475229" w:rsidP="00475229"/>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2231"/>
        <w:gridCol w:w="2298"/>
        <w:gridCol w:w="1937"/>
      </w:tblGrid>
      <w:tr w:rsidR="00475229" w14:paraId="45D19604" w14:textId="77777777" w:rsidTr="00C5045A">
        <w:trPr>
          <w:trHeight w:val="412"/>
          <w:jc w:val="center"/>
        </w:trPr>
        <w:tc>
          <w:tcPr>
            <w:tcW w:w="2231" w:type="dxa"/>
            <w:shd w:val="clear" w:color="auto" w:fill="9D0A0C"/>
            <w:vAlign w:val="center"/>
          </w:tcPr>
          <w:p w14:paraId="72448554" w14:textId="77777777" w:rsidR="00475229" w:rsidRDefault="00475229" w:rsidP="00C5045A">
            <w:pPr>
              <w:jc w:val="center"/>
            </w:pPr>
            <w:r>
              <w:t>Autores:</w:t>
            </w:r>
          </w:p>
        </w:tc>
        <w:tc>
          <w:tcPr>
            <w:tcW w:w="2298" w:type="dxa"/>
            <w:shd w:val="clear" w:color="auto" w:fill="9D0A0C"/>
            <w:vAlign w:val="center"/>
          </w:tcPr>
          <w:p w14:paraId="49BBD609" w14:textId="77777777" w:rsidR="00475229" w:rsidRDefault="00475229" w:rsidP="00C5045A">
            <w:pPr>
              <w:jc w:val="center"/>
            </w:pPr>
            <w:r>
              <w:t>Filipe Jerónimo</w:t>
            </w:r>
          </w:p>
        </w:tc>
        <w:tc>
          <w:tcPr>
            <w:tcW w:w="1936" w:type="dxa"/>
            <w:shd w:val="clear" w:color="auto" w:fill="9D0A0C"/>
            <w:vAlign w:val="center"/>
          </w:tcPr>
          <w:p w14:paraId="460EEE1D" w14:textId="77777777" w:rsidR="00475229" w:rsidRDefault="00475229" w:rsidP="00C5045A">
            <w:pPr>
              <w:jc w:val="center"/>
            </w:pPr>
            <w:r>
              <w:t>Diogo Moreira</w:t>
            </w:r>
          </w:p>
        </w:tc>
      </w:tr>
      <w:tr w:rsidR="00475229" w14:paraId="1DE7C3CD" w14:textId="77777777" w:rsidTr="00C5045A">
        <w:trPr>
          <w:trHeight w:val="412"/>
          <w:jc w:val="center"/>
        </w:trPr>
        <w:tc>
          <w:tcPr>
            <w:tcW w:w="2231" w:type="dxa"/>
            <w:vAlign w:val="center"/>
          </w:tcPr>
          <w:p w14:paraId="1474FC3C" w14:textId="77777777" w:rsidR="00475229" w:rsidRDefault="00475229" w:rsidP="00C5045A">
            <w:pPr>
              <w:jc w:val="center"/>
            </w:pPr>
            <w:r>
              <w:t>Curso:</w:t>
            </w:r>
          </w:p>
        </w:tc>
        <w:tc>
          <w:tcPr>
            <w:tcW w:w="4235" w:type="dxa"/>
            <w:gridSpan w:val="2"/>
            <w:vAlign w:val="center"/>
          </w:tcPr>
          <w:p w14:paraId="66FD4909" w14:textId="77777777" w:rsidR="00475229" w:rsidRDefault="00475229" w:rsidP="00C5045A">
            <w:pPr>
              <w:jc w:val="center"/>
            </w:pPr>
            <w:r>
              <w:t xml:space="preserve">TPSI </w:t>
            </w:r>
          </w:p>
        </w:tc>
      </w:tr>
    </w:tbl>
    <w:p w14:paraId="5F4F47AB" w14:textId="77777777" w:rsidR="00475229" w:rsidRDefault="00475229" w:rsidP="00475229"/>
    <w:p w14:paraId="7F7D4DCC" w14:textId="77777777" w:rsidR="00475229" w:rsidRDefault="00475229" w:rsidP="00475229">
      <w:r>
        <w:br w:type="page"/>
      </w:r>
    </w:p>
    <w:p w14:paraId="6CF7592D" w14:textId="1A6DA7C7" w:rsidR="00B53F12" w:rsidRDefault="00B94C56" w:rsidP="00B94C56">
      <w:pPr>
        <w:pStyle w:val="Heading1"/>
      </w:pPr>
      <w:bookmarkStart w:id="0" w:name="_Toc200918693"/>
      <w:r w:rsidRPr="00B94C56">
        <w:lastRenderedPageBreak/>
        <w:t>Índice</w:t>
      </w:r>
      <w:bookmarkEnd w:id="0"/>
    </w:p>
    <w:p w14:paraId="7B02CB64" w14:textId="77777777" w:rsidR="00B94C56" w:rsidRDefault="00B94C56" w:rsidP="00B94C56"/>
    <w:p w14:paraId="6EC17FC1" w14:textId="4214EC47" w:rsidR="00277038" w:rsidRDefault="00B94C56">
      <w:pPr>
        <w:pStyle w:val="TOC1"/>
        <w:tabs>
          <w:tab w:val="right" w:pos="8494"/>
        </w:tabs>
        <w:rPr>
          <w:rFonts w:asciiTheme="minorHAnsi" w:eastAsiaTheme="minorEastAsia" w:hAnsiTheme="minorHAnsi"/>
          <w:noProof/>
          <w:lang w:eastAsia="pt-PT"/>
        </w:rPr>
      </w:pPr>
      <w:r>
        <w:fldChar w:fldCharType="begin"/>
      </w:r>
      <w:r>
        <w:instrText xml:space="preserve"> TOC \o "1-3" \h \z \u </w:instrText>
      </w:r>
      <w:r>
        <w:fldChar w:fldCharType="separate"/>
      </w:r>
      <w:hyperlink w:anchor="_Toc200918693" w:history="1">
        <w:r w:rsidR="00277038" w:rsidRPr="00CE7DA5">
          <w:rPr>
            <w:rStyle w:val="Hyperlink"/>
            <w:noProof/>
          </w:rPr>
          <w:t>Índice</w:t>
        </w:r>
        <w:r w:rsidR="00277038">
          <w:rPr>
            <w:noProof/>
            <w:webHidden/>
          </w:rPr>
          <w:tab/>
        </w:r>
        <w:r w:rsidR="00277038">
          <w:rPr>
            <w:noProof/>
            <w:webHidden/>
          </w:rPr>
          <w:fldChar w:fldCharType="begin"/>
        </w:r>
        <w:r w:rsidR="00277038">
          <w:rPr>
            <w:noProof/>
            <w:webHidden/>
          </w:rPr>
          <w:instrText xml:space="preserve"> PAGEREF _Toc200918693 \h </w:instrText>
        </w:r>
        <w:r w:rsidR="00277038">
          <w:rPr>
            <w:noProof/>
            <w:webHidden/>
          </w:rPr>
        </w:r>
        <w:r w:rsidR="00277038">
          <w:rPr>
            <w:noProof/>
            <w:webHidden/>
          </w:rPr>
          <w:fldChar w:fldCharType="separate"/>
        </w:r>
        <w:r w:rsidR="00B439CD">
          <w:rPr>
            <w:noProof/>
            <w:webHidden/>
          </w:rPr>
          <w:t>2</w:t>
        </w:r>
        <w:r w:rsidR="00277038">
          <w:rPr>
            <w:noProof/>
            <w:webHidden/>
          </w:rPr>
          <w:fldChar w:fldCharType="end"/>
        </w:r>
      </w:hyperlink>
    </w:p>
    <w:p w14:paraId="104F0355" w14:textId="55DC81FA" w:rsidR="00277038" w:rsidRDefault="00277038">
      <w:pPr>
        <w:pStyle w:val="TOC1"/>
        <w:tabs>
          <w:tab w:val="right" w:pos="8494"/>
        </w:tabs>
        <w:rPr>
          <w:rFonts w:asciiTheme="minorHAnsi" w:eastAsiaTheme="minorEastAsia" w:hAnsiTheme="minorHAnsi"/>
          <w:noProof/>
          <w:lang w:eastAsia="pt-PT"/>
        </w:rPr>
      </w:pPr>
      <w:hyperlink w:anchor="_Toc200918694" w:history="1">
        <w:r w:rsidRPr="00CE7DA5">
          <w:rPr>
            <w:rStyle w:val="Hyperlink"/>
            <w:noProof/>
          </w:rPr>
          <w:t>Índice de Imagens</w:t>
        </w:r>
        <w:r>
          <w:rPr>
            <w:noProof/>
            <w:webHidden/>
          </w:rPr>
          <w:tab/>
        </w:r>
        <w:r>
          <w:rPr>
            <w:noProof/>
            <w:webHidden/>
          </w:rPr>
          <w:fldChar w:fldCharType="begin"/>
        </w:r>
        <w:r>
          <w:rPr>
            <w:noProof/>
            <w:webHidden/>
          </w:rPr>
          <w:instrText xml:space="preserve"> PAGEREF _Toc200918694 \h </w:instrText>
        </w:r>
        <w:r>
          <w:rPr>
            <w:noProof/>
            <w:webHidden/>
          </w:rPr>
        </w:r>
        <w:r>
          <w:rPr>
            <w:noProof/>
            <w:webHidden/>
          </w:rPr>
          <w:fldChar w:fldCharType="separate"/>
        </w:r>
        <w:r w:rsidR="00B439CD">
          <w:rPr>
            <w:noProof/>
            <w:webHidden/>
          </w:rPr>
          <w:t>3</w:t>
        </w:r>
        <w:r>
          <w:rPr>
            <w:noProof/>
            <w:webHidden/>
          </w:rPr>
          <w:fldChar w:fldCharType="end"/>
        </w:r>
      </w:hyperlink>
    </w:p>
    <w:p w14:paraId="423F7CDD" w14:textId="69FBCEEF" w:rsidR="00277038" w:rsidRDefault="00277038">
      <w:pPr>
        <w:pStyle w:val="TOC1"/>
        <w:tabs>
          <w:tab w:val="right" w:pos="8494"/>
        </w:tabs>
        <w:rPr>
          <w:rFonts w:asciiTheme="minorHAnsi" w:eastAsiaTheme="minorEastAsia" w:hAnsiTheme="minorHAnsi"/>
          <w:noProof/>
          <w:lang w:eastAsia="pt-PT"/>
        </w:rPr>
      </w:pPr>
      <w:hyperlink w:anchor="_Toc200918695" w:history="1">
        <w:r w:rsidRPr="00CE7DA5">
          <w:rPr>
            <w:rStyle w:val="Hyperlink"/>
            <w:noProof/>
          </w:rPr>
          <w:t>Introdução</w:t>
        </w:r>
        <w:r>
          <w:rPr>
            <w:noProof/>
            <w:webHidden/>
          </w:rPr>
          <w:tab/>
        </w:r>
        <w:r>
          <w:rPr>
            <w:noProof/>
            <w:webHidden/>
          </w:rPr>
          <w:fldChar w:fldCharType="begin"/>
        </w:r>
        <w:r>
          <w:rPr>
            <w:noProof/>
            <w:webHidden/>
          </w:rPr>
          <w:instrText xml:space="preserve"> PAGEREF _Toc200918695 \h </w:instrText>
        </w:r>
        <w:r>
          <w:rPr>
            <w:noProof/>
            <w:webHidden/>
          </w:rPr>
        </w:r>
        <w:r>
          <w:rPr>
            <w:noProof/>
            <w:webHidden/>
          </w:rPr>
          <w:fldChar w:fldCharType="separate"/>
        </w:r>
        <w:r w:rsidR="00B439CD">
          <w:rPr>
            <w:noProof/>
            <w:webHidden/>
          </w:rPr>
          <w:t>4</w:t>
        </w:r>
        <w:r>
          <w:rPr>
            <w:noProof/>
            <w:webHidden/>
          </w:rPr>
          <w:fldChar w:fldCharType="end"/>
        </w:r>
      </w:hyperlink>
    </w:p>
    <w:p w14:paraId="18A611D7" w14:textId="0744CFA1" w:rsidR="00277038" w:rsidRDefault="00277038">
      <w:pPr>
        <w:pStyle w:val="TOC1"/>
        <w:tabs>
          <w:tab w:val="right" w:pos="8494"/>
        </w:tabs>
        <w:rPr>
          <w:rFonts w:asciiTheme="minorHAnsi" w:eastAsiaTheme="minorEastAsia" w:hAnsiTheme="minorHAnsi"/>
          <w:noProof/>
          <w:lang w:eastAsia="pt-PT"/>
        </w:rPr>
      </w:pPr>
      <w:hyperlink w:anchor="_Toc200918696" w:history="1">
        <w:r w:rsidRPr="00CE7DA5">
          <w:rPr>
            <w:rStyle w:val="Hyperlink"/>
            <w:noProof/>
          </w:rPr>
          <w:t>Análise de Utilizadoes</w:t>
        </w:r>
        <w:r>
          <w:rPr>
            <w:noProof/>
            <w:webHidden/>
          </w:rPr>
          <w:tab/>
        </w:r>
        <w:r>
          <w:rPr>
            <w:noProof/>
            <w:webHidden/>
          </w:rPr>
          <w:fldChar w:fldCharType="begin"/>
        </w:r>
        <w:r>
          <w:rPr>
            <w:noProof/>
            <w:webHidden/>
          </w:rPr>
          <w:instrText xml:space="preserve"> PAGEREF _Toc200918696 \h </w:instrText>
        </w:r>
        <w:r>
          <w:rPr>
            <w:noProof/>
            <w:webHidden/>
          </w:rPr>
        </w:r>
        <w:r>
          <w:rPr>
            <w:noProof/>
            <w:webHidden/>
          </w:rPr>
          <w:fldChar w:fldCharType="separate"/>
        </w:r>
        <w:r w:rsidR="00B439CD">
          <w:rPr>
            <w:noProof/>
            <w:webHidden/>
          </w:rPr>
          <w:t>5</w:t>
        </w:r>
        <w:r>
          <w:rPr>
            <w:noProof/>
            <w:webHidden/>
          </w:rPr>
          <w:fldChar w:fldCharType="end"/>
        </w:r>
      </w:hyperlink>
    </w:p>
    <w:p w14:paraId="360719A2" w14:textId="6122CA62" w:rsidR="00277038" w:rsidRDefault="00277038">
      <w:pPr>
        <w:pStyle w:val="TOC2"/>
        <w:tabs>
          <w:tab w:val="right" w:pos="8494"/>
        </w:tabs>
        <w:rPr>
          <w:rFonts w:asciiTheme="minorHAnsi" w:eastAsiaTheme="minorEastAsia" w:hAnsiTheme="minorHAnsi"/>
          <w:noProof/>
          <w:lang w:eastAsia="pt-PT"/>
        </w:rPr>
      </w:pPr>
      <w:hyperlink w:anchor="_Toc200918697" w:history="1">
        <w:r w:rsidRPr="00CE7DA5">
          <w:rPr>
            <w:rStyle w:val="Hyperlink"/>
            <w:noProof/>
          </w:rPr>
          <w:t>Perfil principal:</w:t>
        </w:r>
        <w:r>
          <w:rPr>
            <w:noProof/>
            <w:webHidden/>
          </w:rPr>
          <w:tab/>
        </w:r>
        <w:r>
          <w:rPr>
            <w:noProof/>
            <w:webHidden/>
          </w:rPr>
          <w:fldChar w:fldCharType="begin"/>
        </w:r>
        <w:r>
          <w:rPr>
            <w:noProof/>
            <w:webHidden/>
          </w:rPr>
          <w:instrText xml:space="preserve"> PAGEREF _Toc200918697 \h </w:instrText>
        </w:r>
        <w:r>
          <w:rPr>
            <w:noProof/>
            <w:webHidden/>
          </w:rPr>
        </w:r>
        <w:r>
          <w:rPr>
            <w:noProof/>
            <w:webHidden/>
          </w:rPr>
          <w:fldChar w:fldCharType="separate"/>
        </w:r>
        <w:r w:rsidR="00B439CD">
          <w:rPr>
            <w:noProof/>
            <w:webHidden/>
          </w:rPr>
          <w:t>5</w:t>
        </w:r>
        <w:r>
          <w:rPr>
            <w:noProof/>
            <w:webHidden/>
          </w:rPr>
          <w:fldChar w:fldCharType="end"/>
        </w:r>
      </w:hyperlink>
    </w:p>
    <w:p w14:paraId="496F1BFD" w14:textId="38706B7A" w:rsidR="00277038" w:rsidRDefault="00277038">
      <w:pPr>
        <w:pStyle w:val="TOC2"/>
        <w:tabs>
          <w:tab w:val="right" w:pos="8494"/>
        </w:tabs>
        <w:rPr>
          <w:rFonts w:asciiTheme="minorHAnsi" w:eastAsiaTheme="minorEastAsia" w:hAnsiTheme="minorHAnsi"/>
          <w:noProof/>
          <w:lang w:eastAsia="pt-PT"/>
        </w:rPr>
      </w:pPr>
      <w:hyperlink w:anchor="_Toc200918698" w:history="1">
        <w:r w:rsidRPr="00CE7DA5">
          <w:rPr>
            <w:rStyle w:val="Hyperlink"/>
            <w:noProof/>
          </w:rPr>
          <w:t>Outro perfil:</w:t>
        </w:r>
        <w:r>
          <w:rPr>
            <w:noProof/>
            <w:webHidden/>
          </w:rPr>
          <w:tab/>
        </w:r>
        <w:r>
          <w:rPr>
            <w:noProof/>
            <w:webHidden/>
          </w:rPr>
          <w:fldChar w:fldCharType="begin"/>
        </w:r>
        <w:r>
          <w:rPr>
            <w:noProof/>
            <w:webHidden/>
          </w:rPr>
          <w:instrText xml:space="preserve"> PAGEREF _Toc200918698 \h </w:instrText>
        </w:r>
        <w:r>
          <w:rPr>
            <w:noProof/>
            <w:webHidden/>
          </w:rPr>
        </w:r>
        <w:r>
          <w:rPr>
            <w:noProof/>
            <w:webHidden/>
          </w:rPr>
          <w:fldChar w:fldCharType="separate"/>
        </w:r>
        <w:r w:rsidR="00B439CD">
          <w:rPr>
            <w:noProof/>
            <w:webHidden/>
          </w:rPr>
          <w:t>5</w:t>
        </w:r>
        <w:r>
          <w:rPr>
            <w:noProof/>
            <w:webHidden/>
          </w:rPr>
          <w:fldChar w:fldCharType="end"/>
        </w:r>
      </w:hyperlink>
    </w:p>
    <w:p w14:paraId="4691A555" w14:textId="3655AEBA" w:rsidR="00277038" w:rsidRDefault="00277038">
      <w:pPr>
        <w:pStyle w:val="TOC2"/>
        <w:tabs>
          <w:tab w:val="right" w:pos="8494"/>
        </w:tabs>
        <w:rPr>
          <w:rFonts w:asciiTheme="minorHAnsi" w:eastAsiaTheme="minorEastAsia" w:hAnsiTheme="minorHAnsi"/>
          <w:noProof/>
          <w:lang w:eastAsia="pt-PT"/>
        </w:rPr>
      </w:pPr>
      <w:hyperlink w:anchor="_Toc200918699" w:history="1">
        <w:r w:rsidRPr="00CE7DA5">
          <w:rPr>
            <w:rStyle w:val="Hyperlink"/>
            <w:noProof/>
          </w:rPr>
          <w:t>Características comuns dos utilizadores:</w:t>
        </w:r>
        <w:r>
          <w:rPr>
            <w:noProof/>
            <w:webHidden/>
          </w:rPr>
          <w:tab/>
        </w:r>
        <w:r>
          <w:rPr>
            <w:noProof/>
            <w:webHidden/>
          </w:rPr>
          <w:fldChar w:fldCharType="begin"/>
        </w:r>
        <w:r>
          <w:rPr>
            <w:noProof/>
            <w:webHidden/>
          </w:rPr>
          <w:instrText xml:space="preserve"> PAGEREF _Toc200918699 \h </w:instrText>
        </w:r>
        <w:r>
          <w:rPr>
            <w:noProof/>
            <w:webHidden/>
          </w:rPr>
        </w:r>
        <w:r>
          <w:rPr>
            <w:noProof/>
            <w:webHidden/>
          </w:rPr>
          <w:fldChar w:fldCharType="separate"/>
        </w:r>
        <w:r w:rsidR="00B439CD">
          <w:rPr>
            <w:noProof/>
            <w:webHidden/>
          </w:rPr>
          <w:t>5</w:t>
        </w:r>
        <w:r>
          <w:rPr>
            <w:noProof/>
            <w:webHidden/>
          </w:rPr>
          <w:fldChar w:fldCharType="end"/>
        </w:r>
      </w:hyperlink>
    </w:p>
    <w:p w14:paraId="5C808159" w14:textId="3E7E7ED2" w:rsidR="00277038" w:rsidRDefault="00277038">
      <w:pPr>
        <w:pStyle w:val="TOC1"/>
        <w:tabs>
          <w:tab w:val="right" w:pos="8494"/>
        </w:tabs>
        <w:rPr>
          <w:rFonts w:asciiTheme="minorHAnsi" w:eastAsiaTheme="minorEastAsia" w:hAnsiTheme="minorHAnsi"/>
          <w:noProof/>
          <w:lang w:eastAsia="pt-PT"/>
        </w:rPr>
      </w:pPr>
      <w:hyperlink w:anchor="_Toc200918700" w:history="1">
        <w:r w:rsidRPr="00CE7DA5">
          <w:rPr>
            <w:rStyle w:val="Hyperlink"/>
            <w:noProof/>
          </w:rPr>
          <w:t>Protótipo da Interface</w:t>
        </w:r>
        <w:r>
          <w:rPr>
            <w:noProof/>
            <w:webHidden/>
          </w:rPr>
          <w:tab/>
        </w:r>
        <w:r>
          <w:rPr>
            <w:noProof/>
            <w:webHidden/>
          </w:rPr>
          <w:fldChar w:fldCharType="begin"/>
        </w:r>
        <w:r>
          <w:rPr>
            <w:noProof/>
            <w:webHidden/>
          </w:rPr>
          <w:instrText xml:space="preserve"> PAGEREF _Toc200918700 \h </w:instrText>
        </w:r>
        <w:r>
          <w:rPr>
            <w:noProof/>
            <w:webHidden/>
          </w:rPr>
        </w:r>
        <w:r>
          <w:rPr>
            <w:noProof/>
            <w:webHidden/>
          </w:rPr>
          <w:fldChar w:fldCharType="separate"/>
        </w:r>
        <w:r w:rsidR="00B439CD">
          <w:rPr>
            <w:noProof/>
            <w:webHidden/>
          </w:rPr>
          <w:t>6</w:t>
        </w:r>
        <w:r>
          <w:rPr>
            <w:noProof/>
            <w:webHidden/>
          </w:rPr>
          <w:fldChar w:fldCharType="end"/>
        </w:r>
      </w:hyperlink>
    </w:p>
    <w:p w14:paraId="48EF1A82" w14:textId="042A419D" w:rsidR="00277038" w:rsidRDefault="00277038">
      <w:pPr>
        <w:pStyle w:val="TOC2"/>
        <w:tabs>
          <w:tab w:val="right" w:pos="8494"/>
        </w:tabs>
        <w:rPr>
          <w:rFonts w:asciiTheme="minorHAnsi" w:eastAsiaTheme="minorEastAsia" w:hAnsiTheme="minorHAnsi"/>
          <w:noProof/>
          <w:lang w:eastAsia="pt-PT"/>
        </w:rPr>
      </w:pPr>
      <w:hyperlink w:anchor="_Toc200918701" w:history="1">
        <w:r w:rsidRPr="00CE7DA5">
          <w:rPr>
            <w:rStyle w:val="Hyperlink"/>
            <w:noProof/>
          </w:rPr>
          <w:t>Ecrã 1 – Início</w:t>
        </w:r>
        <w:r>
          <w:rPr>
            <w:noProof/>
            <w:webHidden/>
          </w:rPr>
          <w:tab/>
        </w:r>
        <w:r>
          <w:rPr>
            <w:noProof/>
            <w:webHidden/>
          </w:rPr>
          <w:fldChar w:fldCharType="begin"/>
        </w:r>
        <w:r>
          <w:rPr>
            <w:noProof/>
            <w:webHidden/>
          </w:rPr>
          <w:instrText xml:space="preserve"> PAGEREF _Toc200918701 \h </w:instrText>
        </w:r>
        <w:r>
          <w:rPr>
            <w:noProof/>
            <w:webHidden/>
          </w:rPr>
        </w:r>
        <w:r>
          <w:rPr>
            <w:noProof/>
            <w:webHidden/>
          </w:rPr>
          <w:fldChar w:fldCharType="separate"/>
        </w:r>
        <w:r w:rsidR="00B439CD">
          <w:rPr>
            <w:noProof/>
            <w:webHidden/>
          </w:rPr>
          <w:t>6</w:t>
        </w:r>
        <w:r>
          <w:rPr>
            <w:noProof/>
            <w:webHidden/>
          </w:rPr>
          <w:fldChar w:fldCharType="end"/>
        </w:r>
      </w:hyperlink>
    </w:p>
    <w:p w14:paraId="17D8CBA4" w14:textId="4DA812EB" w:rsidR="00277038" w:rsidRDefault="00277038">
      <w:pPr>
        <w:pStyle w:val="TOC2"/>
        <w:tabs>
          <w:tab w:val="right" w:pos="8494"/>
        </w:tabs>
        <w:rPr>
          <w:rFonts w:asciiTheme="minorHAnsi" w:eastAsiaTheme="minorEastAsia" w:hAnsiTheme="minorHAnsi"/>
          <w:noProof/>
          <w:lang w:eastAsia="pt-PT"/>
        </w:rPr>
      </w:pPr>
      <w:hyperlink w:anchor="_Toc200918702" w:history="1">
        <w:r w:rsidRPr="00CE7DA5">
          <w:rPr>
            <w:rStyle w:val="Hyperlink"/>
            <w:noProof/>
          </w:rPr>
          <w:t>Ecrã 2 – Conteúdo</w:t>
        </w:r>
        <w:r>
          <w:rPr>
            <w:noProof/>
            <w:webHidden/>
          </w:rPr>
          <w:tab/>
        </w:r>
        <w:r>
          <w:rPr>
            <w:noProof/>
            <w:webHidden/>
          </w:rPr>
          <w:fldChar w:fldCharType="begin"/>
        </w:r>
        <w:r>
          <w:rPr>
            <w:noProof/>
            <w:webHidden/>
          </w:rPr>
          <w:instrText xml:space="preserve"> PAGEREF _Toc200918702 \h </w:instrText>
        </w:r>
        <w:r>
          <w:rPr>
            <w:noProof/>
            <w:webHidden/>
          </w:rPr>
        </w:r>
        <w:r>
          <w:rPr>
            <w:noProof/>
            <w:webHidden/>
          </w:rPr>
          <w:fldChar w:fldCharType="separate"/>
        </w:r>
        <w:r w:rsidR="00B439CD">
          <w:rPr>
            <w:noProof/>
            <w:webHidden/>
          </w:rPr>
          <w:t>7</w:t>
        </w:r>
        <w:r>
          <w:rPr>
            <w:noProof/>
            <w:webHidden/>
          </w:rPr>
          <w:fldChar w:fldCharType="end"/>
        </w:r>
      </w:hyperlink>
    </w:p>
    <w:p w14:paraId="730900F5" w14:textId="197C81DD" w:rsidR="00277038" w:rsidRDefault="00277038">
      <w:pPr>
        <w:pStyle w:val="TOC2"/>
        <w:tabs>
          <w:tab w:val="right" w:pos="8494"/>
        </w:tabs>
        <w:rPr>
          <w:rFonts w:asciiTheme="minorHAnsi" w:eastAsiaTheme="minorEastAsia" w:hAnsiTheme="minorHAnsi"/>
          <w:noProof/>
          <w:lang w:eastAsia="pt-PT"/>
        </w:rPr>
      </w:pPr>
      <w:hyperlink w:anchor="_Toc200918703" w:history="1">
        <w:r w:rsidRPr="00CE7DA5">
          <w:rPr>
            <w:rStyle w:val="Hyperlink"/>
            <w:noProof/>
          </w:rPr>
          <w:t>Ecrã 3 – Jogo Simples</w:t>
        </w:r>
        <w:r>
          <w:rPr>
            <w:noProof/>
            <w:webHidden/>
          </w:rPr>
          <w:tab/>
        </w:r>
        <w:r>
          <w:rPr>
            <w:noProof/>
            <w:webHidden/>
          </w:rPr>
          <w:fldChar w:fldCharType="begin"/>
        </w:r>
        <w:r>
          <w:rPr>
            <w:noProof/>
            <w:webHidden/>
          </w:rPr>
          <w:instrText xml:space="preserve"> PAGEREF _Toc200918703 \h </w:instrText>
        </w:r>
        <w:r>
          <w:rPr>
            <w:noProof/>
            <w:webHidden/>
          </w:rPr>
        </w:r>
        <w:r>
          <w:rPr>
            <w:noProof/>
            <w:webHidden/>
          </w:rPr>
          <w:fldChar w:fldCharType="separate"/>
        </w:r>
        <w:r w:rsidR="00B439CD">
          <w:rPr>
            <w:noProof/>
            <w:webHidden/>
          </w:rPr>
          <w:t>8</w:t>
        </w:r>
        <w:r>
          <w:rPr>
            <w:noProof/>
            <w:webHidden/>
          </w:rPr>
          <w:fldChar w:fldCharType="end"/>
        </w:r>
      </w:hyperlink>
    </w:p>
    <w:p w14:paraId="3B76A18D" w14:textId="747744A6" w:rsidR="00277038" w:rsidRDefault="00277038">
      <w:pPr>
        <w:pStyle w:val="TOC1"/>
        <w:tabs>
          <w:tab w:val="right" w:pos="8494"/>
        </w:tabs>
        <w:rPr>
          <w:rFonts w:asciiTheme="minorHAnsi" w:eastAsiaTheme="minorEastAsia" w:hAnsiTheme="minorHAnsi"/>
          <w:noProof/>
          <w:lang w:eastAsia="pt-PT"/>
        </w:rPr>
      </w:pPr>
      <w:hyperlink w:anchor="_Toc200918704" w:history="1">
        <w:r w:rsidRPr="00CE7DA5">
          <w:rPr>
            <w:rStyle w:val="Hyperlink"/>
            <w:noProof/>
          </w:rPr>
          <w:t>Implementação do Protótipo</w:t>
        </w:r>
        <w:r>
          <w:rPr>
            <w:noProof/>
            <w:webHidden/>
          </w:rPr>
          <w:tab/>
        </w:r>
        <w:r>
          <w:rPr>
            <w:noProof/>
            <w:webHidden/>
          </w:rPr>
          <w:fldChar w:fldCharType="begin"/>
        </w:r>
        <w:r>
          <w:rPr>
            <w:noProof/>
            <w:webHidden/>
          </w:rPr>
          <w:instrText xml:space="preserve"> PAGEREF _Toc200918704 \h </w:instrText>
        </w:r>
        <w:r>
          <w:rPr>
            <w:noProof/>
            <w:webHidden/>
          </w:rPr>
        </w:r>
        <w:r>
          <w:rPr>
            <w:noProof/>
            <w:webHidden/>
          </w:rPr>
          <w:fldChar w:fldCharType="separate"/>
        </w:r>
        <w:r w:rsidR="00B439CD">
          <w:rPr>
            <w:noProof/>
            <w:webHidden/>
          </w:rPr>
          <w:t>9</w:t>
        </w:r>
        <w:r>
          <w:rPr>
            <w:noProof/>
            <w:webHidden/>
          </w:rPr>
          <w:fldChar w:fldCharType="end"/>
        </w:r>
      </w:hyperlink>
    </w:p>
    <w:p w14:paraId="51208373" w14:textId="4EADF6FF" w:rsidR="00277038" w:rsidRDefault="00277038">
      <w:pPr>
        <w:pStyle w:val="TOC2"/>
        <w:tabs>
          <w:tab w:val="right" w:pos="8494"/>
        </w:tabs>
        <w:rPr>
          <w:rFonts w:asciiTheme="minorHAnsi" w:eastAsiaTheme="minorEastAsia" w:hAnsiTheme="minorHAnsi"/>
          <w:noProof/>
          <w:lang w:eastAsia="pt-PT"/>
        </w:rPr>
      </w:pPr>
      <w:hyperlink w:anchor="_Toc200918705" w:history="1">
        <w:r w:rsidRPr="00CE7DA5">
          <w:rPr>
            <w:rStyle w:val="Hyperlink"/>
            <w:noProof/>
          </w:rPr>
          <w:t>Funcionalidades principais:</w:t>
        </w:r>
        <w:r>
          <w:rPr>
            <w:noProof/>
            <w:webHidden/>
          </w:rPr>
          <w:tab/>
        </w:r>
        <w:r>
          <w:rPr>
            <w:noProof/>
            <w:webHidden/>
          </w:rPr>
          <w:fldChar w:fldCharType="begin"/>
        </w:r>
        <w:r>
          <w:rPr>
            <w:noProof/>
            <w:webHidden/>
          </w:rPr>
          <w:instrText xml:space="preserve"> PAGEREF _Toc200918705 \h </w:instrText>
        </w:r>
        <w:r>
          <w:rPr>
            <w:noProof/>
            <w:webHidden/>
          </w:rPr>
        </w:r>
        <w:r>
          <w:rPr>
            <w:noProof/>
            <w:webHidden/>
          </w:rPr>
          <w:fldChar w:fldCharType="separate"/>
        </w:r>
        <w:r w:rsidR="00B439CD">
          <w:rPr>
            <w:noProof/>
            <w:webHidden/>
          </w:rPr>
          <w:t>9</w:t>
        </w:r>
        <w:r>
          <w:rPr>
            <w:noProof/>
            <w:webHidden/>
          </w:rPr>
          <w:fldChar w:fldCharType="end"/>
        </w:r>
      </w:hyperlink>
    </w:p>
    <w:p w14:paraId="675FBBD3" w14:textId="4ED3006A" w:rsidR="00277038" w:rsidRDefault="00277038">
      <w:pPr>
        <w:pStyle w:val="TOC2"/>
        <w:tabs>
          <w:tab w:val="right" w:pos="8494"/>
        </w:tabs>
        <w:rPr>
          <w:rFonts w:asciiTheme="minorHAnsi" w:eastAsiaTheme="minorEastAsia" w:hAnsiTheme="minorHAnsi"/>
          <w:noProof/>
          <w:lang w:eastAsia="pt-PT"/>
        </w:rPr>
      </w:pPr>
      <w:hyperlink w:anchor="_Toc200918706" w:history="1">
        <w:r w:rsidRPr="00CE7DA5">
          <w:rPr>
            <w:rStyle w:val="Hyperlink"/>
            <w:noProof/>
          </w:rPr>
          <w:t>Acessibilidade:</w:t>
        </w:r>
        <w:r>
          <w:rPr>
            <w:noProof/>
            <w:webHidden/>
          </w:rPr>
          <w:tab/>
        </w:r>
        <w:r>
          <w:rPr>
            <w:noProof/>
            <w:webHidden/>
          </w:rPr>
          <w:fldChar w:fldCharType="begin"/>
        </w:r>
        <w:r>
          <w:rPr>
            <w:noProof/>
            <w:webHidden/>
          </w:rPr>
          <w:instrText xml:space="preserve"> PAGEREF _Toc200918706 \h </w:instrText>
        </w:r>
        <w:r>
          <w:rPr>
            <w:noProof/>
            <w:webHidden/>
          </w:rPr>
        </w:r>
        <w:r>
          <w:rPr>
            <w:noProof/>
            <w:webHidden/>
          </w:rPr>
          <w:fldChar w:fldCharType="separate"/>
        </w:r>
        <w:r w:rsidR="00B439CD">
          <w:rPr>
            <w:noProof/>
            <w:webHidden/>
          </w:rPr>
          <w:t>10</w:t>
        </w:r>
        <w:r>
          <w:rPr>
            <w:noProof/>
            <w:webHidden/>
          </w:rPr>
          <w:fldChar w:fldCharType="end"/>
        </w:r>
      </w:hyperlink>
    </w:p>
    <w:p w14:paraId="5EB580D1" w14:textId="66BE013C" w:rsidR="00277038" w:rsidRDefault="00277038">
      <w:pPr>
        <w:pStyle w:val="TOC1"/>
        <w:tabs>
          <w:tab w:val="right" w:pos="8494"/>
        </w:tabs>
        <w:rPr>
          <w:rFonts w:asciiTheme="minorHAnsi" w:eastAsiaTheme="minorEastAsia" w:hAnsiTheme="minorHAnsi"/>
          <w:noProof/>
          <w:lang w:eastAsia="pt-PT"/>
        </w:rPr>
      </w:pPr>
      <w:hyperlink w:anchor="_Toc200918707" w:history="1">
        <w:r w:rsidRPr="00CE7DA5">
          <w:rPr>
            <w:rStyle w:val="Hyperlink"/>
            <w:noProof/>
          </w:rPr>
          <w:t>Decisões de Design e Justificações</w:t>
        </w:r>
        <w:r>
          <w:rPr>
            <w:noProof/>
            <w:webHidden/>
          </w:rPr>
          <w:tab/>
        </w:r>
        <w:r>
          <w:rPr>
            <w:noProof/>
            <w:webHidden/>
          </w:rPr>
          <w:fldChar w:fldCharType="begin"/>
        </w:r>
        <w:r>
          <w:rPr>
            <w:noProof/>
            <w:webHidden/>
          </w:rPr>
          <w:instrText xml:space="preserve"> PAGEREF _Toc200918707 \h </w:instrText>
        </w:r>
        <w:r>
          <w:rPr>
            <w:noProof/>
            <w:webHidden/>
          </w:rPr>
        </w:r>
        <w:r>
          <w:rPr>
            <w:noProof/>
            <w:webHidden/>
          </w:rPr>
          <w:fldChar w:fldCharType="separate"/>
        </w:r>
        <w:r w:rsidR="00B439CD">
          <w:rPr>
            <w:noProof/>
            <w:webHidden/>
          </w:rPr>
          <w:t>10</w:t>
        </w:r>
        <w:r>
          <w:rPr>
            <w:noProof/>
            <w:webHidden/>
          </w:rPr>
          <w:fldChar w:fldCharType="end"/>
        </w:r>
      </w:hyperlink>
    </w:p>
    <w:p w14:paraId="741BB2BB" w14:textId="613A9F44" w:rsidR="00277038" w:rsidRDefault="00277038">
      <w:pPr>
        <w:pStyle w:val="TOC2"/>
        <w:tabs>
          <w:tab w:val="right" w:pos="8494"/>
        </w:tabs>
        <w:rPr>
          <w:rFonts w:asciiTheme="minorHAnsi" w:eastAsiaTheme="minorEastAsia" w:hAnsiTheme="minorHAnsi"/>
          <w:noProof/>
          <w:lang w:eastAsia="pt-PT"/>
        </w:rPr>
      </w:pPr>
      <w:hyperlink w:anchor="_Toc200918708" w:history="1">
        <w:r w:rsidRPr="00CE7DA5">
          <w:rPr>
            <w:rStyle w:val="Hyperlink"/>
            <w:noProof/>
          </w:rPr>
          <w:t>Estilo e objetos:</w:t>
        </w:r>
        <w:r>
          <w:rPr>
            <w:noProof/>
            <w:webHidden/>
          </w:rPr>
          <w:tab/>
        </w:r>
        <w:r>
          <w:rPr>
            <w:noProof/>
            <w:webHidden/>
          </w:rPr>
          <w:fldChar w:fldCharType="begin"/>
        </w:r>
        <w:r>
          <w:rPr>
            <w:noProof/>
            <w:webHidden/>
          </w:rPr>
          <w:instrText xml:space="preserve"> PAGEREF _Toc200918708 \h </w:instrText>
        </w:r>
        <w:r>
          <w:rPr>
            <w:noProof/>
            <w:webHidden/>
          </w:rPr>
        </w:r>
        <w:r>
          <w:rPr>
            <w:noProof/>
            <w:webHidden/>
          </w:rPr>
          <w:fldChar w:fldCharType="separate"/>
        </w:r>
        <w:r w:rsidR="00B439CD">
          <w:rPr>
            <w:noProof/>
            <w:webHidden/>
          </w:rPr>
          <w:t>10</w:t>
        </w:r>
        <w:r>
          <w:rPr>
            <w:noProof/>
            <w:webHidden/>
          </w:rPr>
          <w:fldChar w:fldCharType="end"/>
        </w:r>
      </w:hyperlink>
    </w:p>
    <w:p w14:paraId="65A4A3D8" w14:textId="1D496077" w:rsidR="00277038" w:rsidRDefault="00277038">
      <w:pPr>
        <w:pStyle w:val="TOC2"/>
        <w:tabs>
          <w:tab w:val="right" w:pos="8494"/>
        </w:tabs>
        <w:rPr>
          <w:rFonts w:asciiTheme="minorHAnsi" w:eastAsiaTheme="minorEastAsia" w:hAnsiTheme="minorHAnsi"/>
          <w:noProof/>
          <w:lang w:eastAsia="pt-PT"/>
        </w:rPr>
      </w:pPr>
      <w:hyperlink w:anchor="_Toc200918709" w:history="1">
        <w:r w:rsidRPr="00CE7DA5">
          <w:rPr>
            <w:rStyle w:val="Hyperlink"/>
            <w:noProof/>
          </w:rPr>
          <w:t>Cores</w:t>
        </w:r>
        <w:r>
          <w:rPr>
            <w:noProof/>
            <w:webHidden/>
          </w:rPr>
          <w:tab/>
        </w:r>
        <w:r>
          <w:rPr>
            <w:noProof/>
            <w:webHidden/>
          </w:rPr>
          <w:fldChar w:fldCharType="begin"/>
        </w:r>
        <w:r>
          <w:rPr>
            <w:noProof/>
            <w:webHidden/>
          </w:rPr>
          <w:instrText xml:space="preserve"> PAGEREF _Toc200918709 \h </w:instrText>
        </w:r>
        <w:r>
          <w:rPr>
            <w:noProof/>
            <w:webHidden/>
          </w:rPr>
        </w:r>
        <w:r>
          <w:rPr>
            <w:noProof/>
            <w:webHidden/>
          </w:rPr>
          <w:fldChar w:fldCharType="separate"/>
        </w:r>
        <w:r w:rsidR="00B439CD">
          <w:rPr>
            <w:noProof/>
            <w:webHidden/>
          </w:rPr>
          <w:t>10</w:t>
        </w:r>
        <w:r>
          <w:rPr>
            <w:noProof/>
            <w:webHidden/>
          </w:rPr>
          <w:fldChar w:fldCharType="end"/>
        </w:r>
      </w:hyperlink>
    </w:p>
    <w:p w14:paraId="782E95AB" w14:textId="4847B54A" w:rsidR="00277038" w:rsidRDefault="00277038">
      <w:pPr>
        <w:pStyle w:val="TOC1"/>
        <w:tabs>
          <w:tab w:val="right" w:pos="8494"/>
        </w:tabs>
        <w:rPr>
          <w:rFonts w:asciiTheme="minorHAnsi" w:eastAsiaTheme="minorEastAsia" w:hAnsiTheme="minorHAnsi"/>
          <w:noProof/>
          <w:lang w:eastAsia="pt-PT"/>
        </w:rPr>
      </w:pPr>
      <w:hyperlink w:anchor="_Toc200918710" w:history="1">
        <w:r w:rsidRPr="00CE7DA5">
          <w:rPr>
            <w:rStyle w:val="Hyperlink"/>
            <w:noProof/>
          </w:rPr>
          <w:t>Conclusão</w:t>
        </w:r>
        <w:r>
          <w:rPr>
            <w:noProof/>
            <w:webHidden/>
          </w:rPr>
          <w:tab/>
        </w:r>
        <w:r>
          <w:rPr>
            <w:noProof/>
            <w:webHidden/>
          </w:rPr>
          <w:fldChar w:fldCharType="begin"/>
        </w:r>
        <w:r>
          <w:rPr>
            <w:noProof/>
            <w:webHidden/>
          </w:rPr>
          <w:instrText xml:space="preserve"> PAGEREF _Toc200918710 \h </w:instrText>
        </w:r>
        <w:r>
          <w:rPr>
            <w:noProof/>
            <w:webHidden/>
          </w:rPr>
        </w:r>
        <w:r>
          <w:rPr>
            <w:noProof/>
            <w:webHidden/>
          </w:rPr>
          <w:fldChar w:fldCharType="separate"/>
        </w:r>
        <w:r w:rsidR="00B439CD">
          <w:rPr>
            <w:noProof/>
            <w:webHidden/>
          </w:rPr>
          <w:t>11</w:t>
        </w:r>
        <w:r>
          <w:rPr>
            <w:noProof/>
            <w:webHidden/>
          </w:rPr>
          <w:fldChar w:fldCharType="end"/>
        </w:r>
      </w:hyperlink>
    </w:p>
    <w:p w14:paraId="3A19A10F" w14:textId="2E30B928" w:rsidR="00B94C56" w:rsidRDefault="00B94C56" w:rsidP="00B94C56">
      <w:r>
        <w:fldChar w:fldCharType="end"/>
      </w:r>
    </w:p>
    <w:p w14:paraId="311CE2B2" w14:textId="77777777" w:rsidR="00B94C56" w:rsidRDefault="00B94C56">
      <w:r>
        <w:br w:type="page"/>
      </w:r>
    </w:p>
    <w:p w14:paraId="7E150F31" w14:textId="665B22E1" w:rsidR="00B94C56" w:rsidRDefault="00B94C56" w:rsidP="00B94C56">
      <w:pPr>
        <w:pStyle w:val="Heading1"/>
      </w:pPr>
      <w:bookmarkStart w:id="1" w:name="_Toc200918694"/>
      <w:r>
        <w:lastRenderedPageBreak/>
        <w:t>Índice de Imagens</w:t>
      </w:r>
      <w:bookmarkEnd w:id="1"/>
    </w:p>
    <w:p w14:paraId="43CF2DA9" w14:textId="77777777" w:rsidR="00B94C56" w:rsidRDefault="00B94C56" w:rsidP="00B94C56"/>
    <w:p w14:paraId="11899C4F" w14:textId="5499CF29" w:rsidR="00277038" w:rsidRDefault="00B94C56">
      <w:pPr>
        <w:pStyle w:val="TableofFigures"/>
        <w:tabs>
          <w:tab w:val="right" w:leader="dot" w:pos="8494"/>
        </w:tabs>
        <w:rPr>
          <w:noProof/>
        </w:rPr>
      </w:pPr>
      <w:r>
        <w:fldChar w:fldCharType="begin"/>
      </w:r>
      <w:r w:rsidRPr="00606867">
        <w:instrText xml:space="preserve"> TOC \h \z \c "Imagem" </w:instrText>
      </w:r>
      <w:r>
        <w:fldChar w:fldCharType="separate"/>
      </w:r>
      <w:hyperlink w:anchor="_Toc200918689" w:history="1">
        <w:r w:rsidR="00277038" w:rsidRPr="00AF4DDE">
          <w:rPr>
            <w:rStyle w:val="Hyperlink"/>
            <w:noProof/>
          </w:rPr>
          <w:t>Imagem 1 - Ecrã 1 (Protótipo)</w:t>
        </w:r>
        <w:r w:rsidR="00277038">
          <w:rPr>
            <w:noProof/>
            <w:webHidden/>
          </w:rPr>
          <w:tab/>
        </w:r>
        <w:r w:rsidR="00277038">
          <w:rPr>
            <w:noProof/>
            <w:webHidden/>
          </w:rPr>
          <w:fldChar w:fldCharType="begin"/>
        </w:r>
        <w:r w:rsidR="00277038">
          <w:rPr>
            <w:noProof/>
            <w:webHidden/>
          </w:rPr>
          <w:instrText xml:space="preserve"> PAGEREF _Toc200918689 \h </w:instrText>
        </w:r>
        <w:r w:rsidR="00277038">
          <w:rPr>
            <w:noProof/>
            <w:webHidden/>
          </w:rPr>
        </w:r>
        <w:r w:rsidR="00277038">
          <w:rPr>
            <w:noProof/>
            <w:webHidden/>
          </w:rPr>
          <w:fldChar w:fldCharType="separate"/>
        </w:r>
        <w:r w:rsidR="00B439CD">
          <w:rPr>
            <w:noProof/>
            <w:webHidden/>
          </w:rPr>
          <w:t>6</w:t>
        </w:r>
        <w:r w:rsidR="00277038">
          <w:rPr>
            <w:noProof/>
            <w:webHidden/>
          </w:rPr>
          <w:fldChar w:fldCharType="end"/>
        </w:r>
      </w:hyperlink>
    </w:p>
    <w:p w14:paraId="673E3220" w14:textId="2F793E0A" w:rsidR="00277038" w:rsidRDefault="00277038">
      <w:pPr>
        <w:pStyle w:val="TableofFigures"/>
        <w:tabs>
          <w:tab w:val="right" w:leader="dot" w:pos="8494"/>
        </w:tabs>
        <w:rPr>
          <w:noProof/>
        </w:rPr>
      </w:pPr>
      <w:hyperlink w:anchor="_Toc200918690" w:history="1">
        <w:r w:rsidRPr="00AF4DDE">
          <w:rPr>
            <w:rStyle w:val="Hyperlink"/>
            <w:noProof/>
          </w:rPr>
          <w:t>Imagem 2 - Ecrã 2 (Protótipo)</w:t>
        </w:r>
        <w:r>
          <w:rPr>
            <w:noProof/>
            <w:webHidden/>
          </w:rPr>
          <w:tab/>
        </w:r>
        <w:r>
          <w:rPr>
            <w:noProof/>
            <w:webHidden/>
          </w:rPr>
          <w:fldChar w:fldCharType="begin"/>
        </w:r>
        <w:r>
          <w:rPr>
            <w:noProof/>
            <w:webHidden/>
          </w:rPr>
          <w:instrText xml:space="preserve"> PAGEREF _Toc200918690 \h </w:instrText>
        </w:r>
        <w:r>
          <w:rPr>
            <w:noProof/>
            <w:webHidden/>
          </w:rPr>
        </w:r>
        <w:r>
          <w:rPr>
            <w:noProof/>
            <w:webHidden/>
          </w:rPr>
          <w:fldChar w:fldCharType="separate"/>
        </w:r>
        <w:r w:rsidR="00B439CD">
          <w:rPr>
            <w:noProof/>
            <w:webHidden/>
          </w:rPr>
          <w:t>7</w:t>
        </w:r>
        <w:r>
          <w:rPr>
            <w:noProof/>
            <w:webHidden/>
          </w:rPr>
          <w:fldChar w:fldCharType="end"/>
        </w:r>
      </w:hyperlink>
    </w:p>
    <w:p w14:paraId="5815F500" w14:textId="172D688D" w:rsidR="00277038" w:rsidRDefault="00277038">
      <w:pPr>
        <w:pStyle w:val="TableofFigures"/>
        <w:tabs>
          <w:tab w:val="right" w:leader="dot" w:pos="8494"/>
        </w:tabs>
        <w:rPr>
          <w:noProof/>
        </w:rPr>
      </w:pPr>
      <w:hyperlink w:anchor="_Toc200918691" w:history="1">
        <w:r w:rsidRPr="00AF4DDE">
          <w:rPr>
            <w:rStyle w:val="Hyperlink"/>
            <w:noProof/>
          </w:rPr>
          <w:t>Imagem 3 - Ecrã 3 (Protótipo)</w:t>
        </w:r>
        <w:r>
          <w:rPr>
            <w:noProof/>
            <w:webHidden/>
          </w:rPr>
          <w:tab/>
        </w:r>
        <w:r>
          <w:rPr>
            <w:noProof/>
            <w:webHidden/>
          </w:rPr>
          <w:fldChar w:fldCharType="begin"/>
        </w:r>
        <w:r>
          <w:rPr>
            <w:noProof/>
            <w:webHidden/>
          </w:rPr>
          <w:instrText xml:space="preserve"> PAGEREF _Toc200918691 \h </w:instrText>
        </w:r>
        <w:r>
          <w:rPr>
            <w:noProof/>
            <w:webHidden/>
          </w:rPr>
        </w:r>
        <w:r>
          <w:rPr>
            <w:noProof/>
            <w:webHidden/>
          </w:rPr>
          <w:fldChar w:fldCharType="separate"/>
        </w:r>
        <w:r w:rsidR="00B439CD">
          <w:rPr>
            <w:noProof/>
            <w:webHidden/>
          </w:rPr>
          <w:t>8</w:t>
        </w:r>
        <w:r>
          <w:rPr>
            <w:noProof/>
            <w:webHidden/>
          </w:rPr>
          <w:fldChar w:fldCharType="end"/>
        </w:r>
      </w:hyperlink>
    </w:p>
    <w:p w14:paraId="5D64F91C" w14:textId="4EF332B2" w:rsidR="00277038" w:rsidRDefault="00277038">
      <w:pPr>
        <w:pStyle w:val="TableofFigures"/>
        <w:tabs>
          <w:tab w:val="right" w:leader="dot" w:pos="8494"/>
        </w:tabs>
        <w:rPr>
          <w:noProof/>
        </w:rPr>
      </w:pPr>
      <w:hyperlink w:anchor="_Toc200918692" w:history="1">
        <w:r w:rsidRPr="00AF4DDE">
          <w:rPr>
            <w:rStyle w:val="Hyperlink"/>
            <w:noProof/>
          </w:rPr>
          <w:t>Imagem 4 - Ecrã principal</w:t>
        </w:r>
        <w:r>
          <w:rPr>
            <w:noProof/>
            <w:webHidden/>
          </w:rPr>
          <w:tab/>
        </w:r>
        <w:r>
          <w:rPr>
            <w:noProof/>
            <w:webHidden/>
          </w:rPr>
          <w:fldChar w:fldCharType="begin"/>
        </w:r>
        <w:r>
          <w:rPr>
            <w:noProof/>
            <w:webHidden/>
          </w:rPr>
          <w:instrText xml:space="preserve"> PAGEREF _Toc200918692 \h </w:instrText>
        </w:r>
        <w:r>
          <w:rPr>
            <w:noProof/>
            <w:webHidden/>
          </w:rPr>
        </w:r>
        <w:r>
          <w:rPr>
            <w:noProof/>
            <w:webHidden/>
          </w:rPr>
          <w:fldChar w:fldCharType="separate"/>
        </w:r>
        <w:r w:rsidR="00B439CD">
          <w:rPr>
            <w:noProof/>
            <w:webHidden/>
          </w:rPr>
          <w:t>9</w:t>
        </w:r>
        <w:r>
          <w:rPr>
            <w:noProof/>
            <w:webHidden/>
          </w:rPr>
          <w:fldChar w:fldCharType="end"/>
        </w:r>
      </w:hyperlink>
    </w:p>
    <w:p w14:paraId="66F8A3CE" w14:textId="05B58789" w:rsidR="00B94C56" w:rsidRPr="00606867" w:rsidRDefault="00B94C56" w:rsidP="00B94C56">
      <w:r>
        <w:fldChar w:fldCharType="end"/>
      </w:r>
    </w:p>
    <w:p w14:paraId="0B83C8F1" w14:textId="77777777" w:rsidR="00B94C56" w:rsidRPr="00606867" w:rsidRDefault="00B94C56">
      <w:r w:rsidRPr="00606867">
        <w:br w:type="page"/>
      </w:r>
    </w:p>
    <w:p w14:paraId="53A632B3" w14:textId="27BF95A7" w:rsidR="00B94C56" w:rsidRPr="00194DD4" w:rsidRDefault="00B94C56" w:rsidP="00B94C56">
      <w:pPr>
        <w:pStyle w:val="Heading1"/>
      </w:pPr>
      <w:bookmarkStart w:id="2" w:name="_Toc200918695"/>
      <w:r w:rsidRPr="00194DD4">
        <w:lastRenderedPageBreak/>
        <w:t>Introdução</w:t>
      </w:r>
      <w:bookmarkEnd w:id="2"/>
    </w:p>
    <w:p w14:paraId="6608E6FF" w14:textId="77777777" w:rsidR="00B94C56" w:rsidRPr="00194DD4" w:rsidRDefault="00B94C56" w:rsidP="00B94C56"/>
    <w:p w14:paraId="06B5257E" w14:textId="77777777" w:rsidR="00C82280" w:rsidRPr="00C82280" w:rsidRDefault="00C82280" w:rsidP="00C82280">
      <w:pPr>
        <w:rPr>
          <w:noProof/>
        </w:rPr>
      </w:pPr>
      <w:r w:rsidRPr="00C82280">
        <w:rPr>
          <w:noProof/>
        </w:rPr>
        <w:t>O presente relatório descreve o processo de conceção, desenvolvimento e implementação de uma aplicação interativa com foco na acessibilidade e inclusão digital. O objetivo principal deste projeto é criar uma interface gráfica funcional e intuitiva, acompanhada de uma interação eficiente entre o utilizador e a aplicação, tendo como prioridade a usabilidade e a experiência de utilizadores com necessidades especiais.</w:t>
      </w:r>
    </w:p>
    <w:p w14:paraId="6E6BF949" w14:textId="39BFDD22" w:rsidR="00C82280" w:rsidRPr="00C82280" w:rsidRDefault="00C82280" w:rsidP="00C82280">
      <w:pPr>
        <w:rPr>
          <w:noProof/>
        </w:rPr>
      </w:pPr>
      <w:r w:rsidRPr="00C82280">
        <w:rPr>
          <w:noProof/>
        </w:rPr>
        <w:t>O tema da aplicação foi selecionado com o propósito de oferecer uma solução útil que possa ser utilizada de forma autónoma por qualquer pessoa, incluindo utilizadores com limitações visuais, auditivas ou cognitivas. Para tal, foram integradas funcionalidades específicas como a leitura de texto em voz alta (Text-to-Speech</w:t>
      </w:r>
      <w:r w:rsidR="00C21774">
        <w:rPr>
          <w:noProof/>
        </w:rPr>
        <w:t>),</w:t>
      </w:r>
      <w:r w:rsidRPr="00C82280">
        <w:rPr>
          <w:noProof/>
        </w:rPr>
        <w:t xml:space="preserve"> cores contrastantes e interação simplificada.</w:t>
      </w:r>
    </w:p>
    <w:p w14:paraId="3F474D4C" w14:textId="77777777" w:rsidR="00C82280" w:rsidRPr="00C82280" w:rsidRDefault="00C82280" w:rsidP="00C82280">
      <w:pPr>
        <w:rPr>
          <w:noProof/>
        </w:rPr>
      </w:pPr>
      <w:r w:rsidRPr="00C82280">
        <w:rPr>
          <w:noProof/>
        </w:rPr>
        <w:t>Este relatório encontra-se organizado em várias secções que detalham a análise dos perfis de utilizadores, a criação de um protótipo da interface, a implementação da aplicação utilizando uma ferramenta visual (App Inventor), e a fundamentação das decisões tomadas em termos de design acessível. Todo o desenvolvimento teve como base princípios de acessibilidade universal e usabilidade, assegurando que a aplicação seja inclusiva e adaptada a diferentes necessidades.</w:t>
      </w:r>
    </w:p>
    <w:p w14:paraId="2AC7A06F" w14:textId="634085C8" w:rsidR="00B94C56" w:rsidRPr="00C82280" w:rsidRDefault="00B94C56">
      <w:r w:rsidRPr="00C82280">
        <w:br w:type="page"/>
      </w:r>
    </w:p>
    <w:p w14:paraId="3D59430A" w14:textId="17FF6A0C" w:rsidR="00B94C56" w:rsidRPr="00606867" w:rsidRDefault="00B94C56" w:rsidP="00B94C56">
      <w:pPr>
        <w:pStyle w:val="Heading1"/>
      </w:pPr>
      <w:bookmarkStart w:id="3" w:name="_Toc200918696"/>
      <w:r w:rsidRPr="00606867">
        <w:lastRenderedPageBreak/>
        <w:t xml:space="preserve">Análise de </w:t>
      </w:r>
      <w:proofErr w:type="spellStart"/>
      <w:r w:rsidRPr="00606867">
        <w:t>Utilizadoes</w:t>
      </w:r>
      <w:bookmarkEnd w:id="3"/>
      <w:proofErr w:type="spellEnd"/>
    </w:p>
    <w:p w14:paraId="410F0016" w14:textId="77777777" w:rsidR="004875FB" w:rsidRPr="00606867" w:rsidRDefault="004875FB" w:rsidP="00C21774"/>
    <w:p w14:paraId="16314B41" w14:textId="4DCD1EDE" w:rsidR="00C21774" w:rsidRDefault="00C21774" w:rsidP="00C21774">
      <w:r w:rsidRPr="00C21774">
        <w:t>A aplicação foi desenhada a pensar em crianças entre os 6 e 10 anos, em contexto escolar ou de apoio educativo, com foco em utilizadores com dificuldades de visão (baixa visão) e/ou dislexia.</w:t>
      </w:r>
    </w:p>
    <w:p w14:paraId="67955A5B" w14:textId="6E051E8B" w:rsidR="007078FC" w:rsidRDefault="007078FC" w:rsidP="007078FC">
      <w:pPr>
        <w:pStyle w:val="Heading2"/>
      </w:pPr>
      <w:bookmarkStart w:id="4" w:name="_Toc200918697"/>
      <w:r w:rsidRPr="007078FC">
        <w:t>Perfil principal:</w:t>
      </w:r>
      <w:bookmarkEnd w:id="4"/>
    </w:p>
    <w:p w14:paraId="01BEB1D1" w14:textId="26424686" w:rsidR="007078FC" w:rsidRDefault="007078FC" w:rsidP="007078FC">
      <w:pPr>
        <w:pStyle w:val="ListParagraph"/>
        <w:numPr>
          <w:ilvl w:val="0"/>
          <w:numId w:val="14"/>
        </w:numPr>
      </w:pPr>
      <w:r w:rsidRPr="007078FC">
        <w:rPr>
          <w:b/>
          <w:bCs/>
        </w:rPr>
        <w:t>Nome fictício</w:t>
      </w:r>
      <w:r>
        <w:t>:</w:t>
      </w:r>
      <w:r w:rsidR="000A2C22">
        <w:t xml:space="preserve"> Mariana</w:t>
      </w:r>
      <w:r>
        <w:t>, 8 anos</w:t>
      </w:r>
    </w:p>
    <w:p w14:paraId="386674CB" w14:textId="1AEAD5E3" w:rsidR="007078FC" w:rsidRDefault="007078FC" w:rsidP="007078FC">
      <w:pPr>
        <w:pStyle w:val="ListParagraph"/>
        <w:numPr>
          <w:ilvl w:val="0"/>
          <w:numId w:val="14"/>
        </w:numPr>
      </w:pPr>
      <w:r w:rsidRPr="007078FC">
        <w:rPr>
          <w:b/>
          <w:bCs/>
        </w:rPr>
        <w:t>Necessidade</w:t>
      </w:r>
      <w:r>
        <w:t>: Diagnóstico de dislexia e dificuldade em ler em voz alta</w:t>
      </w:r>
    </w:p>
    <w:p w14:paraId="5C22ECB0" w14:textId="1D6EB62D" w:rsidR="007078FC" w:rsidRDefault="007078FC" w:rsidP="007078FC">
      <w:pPr>
        <w:pStyle w:val="ListParagraph"/>
        <w:numPr>
          <w:ilvl w:val="0"/>
          <w:numId w:val="14"/>
        </w:numPr>
      </w:pPr>
      <w:r w:rsidRPr="007078FC">
        <w:rPr>
          <w:b/>
          <w:bCs/>
        </w:rPr>
        <w:t>Objetivo</w:t>
      </w:r>
      <w:r>
        <w:t>: Usar a aplicação para aprender vocabulário e leitura com apoio sonoro</w:t>
      </w:r>
    </w:p>
    <w:p w14:paraId="6F6BDB9A" w14:textId="42DF085C" w:rsidR="007078FC" w:rsidRDefault="007078FC" w:rsidP="007078FC">
      <w:pPr>
        <w:pStyle w:val="ListParagraph"/>
        <w:numPr>
          <w:ilvl w:val="0"/>
          <w:numId w:val="14"/>
        </w:numPr>
      </w:pPr>
      <w:r w:rsidRPr="007078FC">
        <w:rPr>
          <w:b/>
          <w:bCs/>
        </w:rPr>
        <w:t>Ambiente</w:t>
      </w:r>
      <w:r>
        <w:t>: Escola ou casa, com supervisão de adulto</w:t>
      </w:r>
    </w:p>
    <w:p w14:paraId="514CA545" w14:textId="77777777" w:rsidR="00D30EA4" w:rsidRDefault="00D30EA4" w:rsidP="00D30EA4"/>
    <w:p w14:paraId="4F446B3D" w14:textId="029B121F" w:rsidR="00D30EA4" w:rsidRDefault="00D30EA4" w:rsidP="00D30EA4">
      <w:pPr>
        <w:pStyle w:val="Heading2"/>
      </w:pPr>
      <w:bookmarkStart w:id="5" w:name="_Toc200918698"/>
      <w:r w:rsidRPr="00D30EA4">
        <w:t>Outro perfil:</w:t>
      </w:r>
      <w:bookmarkEnd w:id="5"/>
    </w:p>
    <w:p w14:paraId="7CD21106" w14:textId="3696CF89" w:rsidR="00D30EA4" w:rsidRDefault="00D30EA4" w:rsidP="008D5EDF">
      <w:pPr>
        <w:pStyle w:val="ListParagraph"/>
        <w:numPr>
          <w:ilvl w:val="0"/>
          <w:numId w:val="16"/>
        </w:numPr>
      </w:pPr>
      <w:r w:rsidRPr="008D5EDF">
        <w:rPr>
          <w:b/>
          <w:bCs/>
        </w:rPr>
        <w:t>Nome fictício</w:t>
      </w:r>
      <w:r>
        <w:t>: António, 70 anos</w:t>
      </w:r>
    </w:p>
    <w:p w14:paraId="466C40E7" w14:textId="52A482A0" w:rsidR="00D30EA4" w:rsidRDefault="00D30EA4" w:rsidP="008D5EDF">
      <w:pPr>
        <w:pStyle w:val="ListParagraph"/>
        <w:numPr>
          <w:ilvl w:val="0"/>
          <w:numId w:val="16"/>
        </w:numPr>
      </w:pPr>
      <w:r w:rsidRPr="008D5EDF">
        <w:rPr>
          <w:b/>
          <w:bCs/>
        </w:rPr>
        <w:t>Necessidade</w:t>
      </w:r>
      <w:r>
        <w:t>: Baixa visão devido à idade</w:t>
      </w:r>
    </w:p>
    <w:p w14:paraId="7C8A0812" w14:textId="0C341563" w:rsidR="00D30EA4" w:rsidRDefault="00D30EA4" w:rsidP="008D5EDF">
      <w:pPr>
        <w:pStyle w:val="ListParagraph"/>
        <w:numPr>
          <w:ilvl w:val="0"/>
          <w:numId w:val="16"/>
        </w:numPr>
      </w:pPr>
      <w:r w:rsidRPr="008D5EDF">
        <w:rPr>
          <w:b/>
          <w:bCs/>
        </w:rPr>
        <w:t>Objetivo</w:t>
      </w:r>
      <w:r>
        <w:t>: Usar a app para ouvir informações em vez de ler</w:t>
      </w:r>
    </w:p>
    <w:p w14:paraId="5BBDE02B" w14:textId="566483BD" w:rsidR="00D30EA4" w:rsidRDefault="00D30EA4" w:rsidP="008D5EDF">
      <w:pPr>
        <w:pStyle w:val="ListParagraph"/>
        <w:numPr>
          <w:ilvl w:val="0"/>
          <w:numId w:val="16"/>
        </w:numPr>
      </w:pPr>
      <w:r w:rsidRPr="008D5EDF">
        <w:rPr>
          <w:b/>
          <w:bCs/>
        </w:rPr>
        <w:t>Ambiente</w:t>
      </w:r>
      <w:r>
        <w:t>: Em casa, com uso autónomo</w:t>
      </w:r>
    </w:p>
    <w:p w14:paraId="5B66CEAF" w14:textId="77777777" w:rsidR="008D5EDF" w:rsidRDefault="008D5EDF" w:rsidP="00D30EA4"/>
    <w:p w14:paraId="114AAA0B" w14:textId="77777777" w:rsidR="008D5EDF" w:rsidRDefault="008D5EDF" w:rsidP="008D5EDF">
      <w:pPr>
        <w:pStyle w:val="Heading2"/>
      </w:pPr>
      <w:bookmarkStart w:id="6" w:name="_Toc200918699"/>
      <w:r>
        <w:t>Características comuns dos utilizadores:</w:t>
      </w:r>
      <w:bookmarkEnd w:id="6"/>
    </w:p>
    <w:p w14:paraId="19A42305" w14:textId="3600BAD1" w:rsidR="008D5EDF" w:rsidRDefault="008D5EDF" w:rsidP="008D5EDF">
      <w:pPr>
        <w:pStyle w:val="ListParagraph"/>
        <w:numPr>
          <w:ilvl w:val="0"/>
          <w:numId w:val="15"/>
        </w:numPr>
      </w:pPr>
      <w:r>
        <w:t>Preferência por ícones grandes e simples</w:t>
      </w:r>
    </w:p>
    <w:p w14:paraId="5C8F3C39" w14:textId="550BAB55" w:rsidR="008D5EDF" w:rsidRDefault="008D5EDF" w:rsidP="008D5EDF">
      <w:pPr>
        <w:pStyle w:val="ListParagraph"/>
        <w:numPr>
          <w:ilvl w:val="0"/>
          <w:numId w:val="15"/>
        </w:numPr>
      </w:pPr>
      <w:r>
        <w:t>Necessidade de contraste elevado</w:t>
      </w:r>
    </w:p>
    <w:p w14:paraId="531BC782" w14:textId="3BB8B9B1" w:rsidR="008D5EDF" w:rsidRDefault="008D5EDF" w:rsidP="008D5EDF">
      <w:pPr>
        <w:pStyle w:val="ListParagraph"/>
        <w:numPr>
          <w:ilvl w:val="0"/>
          <w:numId w:val="15"/>
        </w:numPr>
      </w:pPr>
      <w:r>
        <w:t>Navegação linear e clara</w:t>
      </w:r>
    </w:p>
    <w:p w14:paraId="40FFD5BF" w14:textId="424EC204" w:rsidR="008D5EDF" w:rsidRDefault="008D5EDF" w:rsidP="00194DD4">
      <w:pPr>
        <w:pStyle w:val="ListParagraph"/>
        <w:numPr>
          <w:ilvl w:val="0"/>
          <w:numId w:val="15"/>
        </w:numPr>
      </w:pPr>
      <w:r>
        <w:t>Resposta sonora imediata</w:t>
      </w:r>
    </w:p>
    <w:p w14:paraId="5E79A64F" w14:textId="77777777" w:rsidR="008D5EDF" w:rsidRDefault="008D5EDF" w:rsidP="008D5EDF"/>
    <w:p w14:paraId="08ADBFBB" w14:textId="3F2C2F2C" w:rsidR="004875FB" w:rsidRDefault="008D5EDF" w:rsidP="00194DD4">
      <w:pPr>
        <w:pStyle w:val="Heading1"/>
      </w:pPr>
      <w:bookmarkStart w:id="7" w:name="_Toc200918700"/>
      <w:r w:rsidRPr="008D5EDF">
        <w:lastRenderedPageBreak/>
        <w:t>Protótipo da Interface</w:t>
      </w:r>
      <w:bookmarkEnd w:id="7"/>
    </w:p>
    <w:p w14:paraId="22706A17" w14:textId="77777777" w:rsidR="00194DD4" w:rsidRDefault="00194DD4" w:rsidP="00194DD4"/>
    <w:p w14:paraId="195B10DF" w14:textId="4DF40C41" w:rsidR="00B266D3" w:rsidRDefault="0002333A" w:rsidP="0002333A">
      <w:r w:rsidRPr="0002333A">
        <w:t>O protótipo foi desenvolvido com</w:t>
      </w:r>
      <w:r w:rsidR="003C7DBB">
        <w:t xml:space="preserve"> alta</w:t>
      </w:r>
      <w:r w:rsidRPr="0002333A">
        <w:t xml:space="preserve"> fidelidade usando a ferramenta</w:t>
      </w:r>
      <w:r w:rsidR="004921D5">
        <w:t xml:space="preserve"> </w:t>
      </w:r>
      <w:proofErr w:type="spellStart"/>
      <w:r w:rsidR="004921D5" w:rsidRPr="00104BDE">
        <w:rPr>
          <w:b/>
          <w:bCs/>
        </w:rPr>
        <w:t>Justinmind</w:t>
      </w:r>
      <w:proofErr w:type="spellEnd"/>
      <w:r w:rsidRPr="0002333A">
        <w:t>. A aplicação consiste em 3 ecrãs:</w:t>
      </w:r>
    </w:p>
    <w:p w14:paraId="51052190" w14:textId="77777777" w:rsidR="006914BC" w:rsidRDefault="006914BC" w:rsidP="0002333A"/>
    <w:p w14:paraId="448D6BBC" w14:textId="5564E511" w:rsidR="004921D5" w:rsidRDefault="0002333A" w:rsidP="00A85762">
      <w:pPr>
        <w:pStyle w:val="Heading2"/>
      </w:pPr>
      <w:bookmarkStart w:id="8" w:name="_Toc200918701"/>
      <w:r w:rsidRPr="0002333A">
        <w:t>Ecrã 1 – Início</w:t>
      </w:r>
      <w:bookmarkEnd w:id="8"/>
    </w:p>
    <w:p w14:paraId="20B717F3" w14:textId="3D03475C" w:rsidR="004921D5" w:rsidRDefault="004921D5" w:rsidP="004921D5">
      <w:pPr>
        <w:pStyle w:val="ListParagraph"/>
        <w:numPr>
          <w:ilvl w:val="0"/>
          <w:numId w:val="17"/>
        </w:numPr>
      </w:pPr>
      <w:r>
        <w:t>Botão “Jogar”</w:t>
      </w:r>
    </w:p>
    <w:p w14:paraId="30B23784" w14:textId="4E5A39CE" w:rsidR="004921D5" w:rsidRDefault="0057136E" w:rsidP="004921D5">
      <w:pPr>
        <w:pStyle w:val="ListParagraph"/>
        <w:numPr>
          <w:ilvl w:val="0"/>
          <w:numId w:val="17"/>
        </w:numPr>
      </w:pPr>
      <w:r>
        <w:t xml:space="preserve">Botão </w:t>
      </w:r>
      <w:r w:rsidR="001B4A26">
        <w:t>“</w:t>
      </w:r>
      <w:proofErr w:type="gramStart"/>
      <w:r w:rsidR="004921D5">
        <w:t>Ajuda ?</w:t>
      </w:r>
      <w:proofErr w:type="gramEnd"/>
      <w:r w:rsidR="008F7CA6">
        <w:t>”</w:t>
      </w:r>
    </w:p>
    <w:p w14:paraId="57F836ED" w14:textId="66BD21D1" w:rsidR="004921D5" w:rsidRDefault="0057136E" w:rsidP="004921D5">
      <w:pPr>
        <w:pStyle w:val="ListParagraph"/>
        <w:numPr>
          <w:ilvl w:val="0"/>
          <w:numId w:val="17"/>
        </w:numPr>
      </w:pPr>
      <w:r>
        <w:t>Botão “</w:t>
      </w:r>
      <w:r w:rsidR="004921D5">
        <w:t>Sair</w:t>
      </w:r>
      <w:r>
        <w:t>”</w:t>
      </w:r>
    </w:p>
    <w:p w14:paraId="22400604" w14:textId="471AFE21" w:rsidR="004921D5" w:rsidRDefault="008F7CA6" w:rsidP="004921D5">
      <w:pPr>
        <w:pStyle w:val="ListParagraph"/>
        <w:numPr>
          <w:ilvl w:val="0"/>
          <w:numId w:val="17"/>
        </w:numPr>
      </w:pPr>
      <w:r>
        <w:t xml:space="preserve">Botão </w:t>
      </w:r>
      <w:r w:rsidR="004921D5">
        <w:t>“Ler em Voz Alta”</w:t>
      </w:r>
    </w:p>
    <w:p w14:paraId="26286891" w14:textId="4BD85582" w:rsidR="00FC5780" w:rsidRDefault="00FC5780" w:rsidP="004921D5">
      <w:pPr>
        <w:pStyle w:val="ListParagraph"/>
        <w:numPr>
          <w:ilvl w:val="0"/>
          <w:numId w:val="17"/>
        </w:numPr>
      </w:pPr>
      <w:r>
        <w:t>Texto de leitura “Conta Certa”</w:t>
      </w:r>
    </w:p>
    <w:p w14:paraId="7450AC16" w14:textId="5B73B968" w:rsidR="008C3D7C" w:rsidRDefault="00FC5780" w:rsidP="008C3D7C">
      <w:pPr>
        <w:pStyle w:val="ListParagraph"/>
        <w:numPr>
          <w:ilvl w:val="0"/>
          <w:numId w:val="17"/>
        </w:numPr>
      </w:pPr>
      <w:r>
        <w:t>Texto de leitura “+ Adição – Subtrair x Multiplicação”</w:t>
      </w:r>
    </w:p>
    <w:p w14:paraId="004A6A91" w14:textId="77777777" w:rsidR="008C3D7C" w:rsidRDefault="008C3D7C" w:rsidP="008C3D7C">
      <w:pPr>
        <w:keepNext/>
        <w:jc w:val="center"/>
      </w:pPr>
      <w:r w:rsidRPr="008C3D7C">
        <w:rPr>
          <w:noProof/>
        </w:rPr>
        <w:drawing>
          <wp:inline distT="0" distB="0" distL="0" distR="0" wp14:anchorId="69E0323A" wp14:editId="1BC4FB7D">
            <wp:extent cx="2543175" cy="4490383"/>
            <wp:effectExtent l="0" t="0" r="0" b="5715"/>
            <wp:docPr id="137489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95918" name=""/>
                    <pic:cNvPicPr/>
                  </pic:nvPicPr>
                  <pic:blipFill>
                    <a:blip r:embed="rId9"/>
                    <a:stretch>
                      <a:fillRect/>
                    </a:stretch>
                  </pic:blipFill>
                  <pic:spPr>
                    <a:xfrm>
                      <a:off x="0" y="0"/>
                      <a:ext cx="2550181" cy="4502753"/>
                    </a:xfrm>
                    <a:prstGeom prst="rect">
                      <a:avLst/>
                    </a:prstGeom>
                  </pic:spPr>
                </pic:pic>
              </a:graphicData>
            </a:graphic>
          </wp:inline>
        </w:drawing>
      </w:r>
    </w:p>
    <w:p w14:paraId="74663826" w14:textId="25271D04" w:rsidR="00BC1791" w:rsidRDefault="008C3D7C" w:rsidP="008C3D7C">
      <w:pPr>
        <w:pStyle w:val="Caption"/>
        <w:jc w:val="center"/>
      </w:pPr>
      <w:bookmarkStart w:id="9" w:name="_Toc200918689"/>
      <w:r>
        <w:t xml:space="preserve">Imagem </w:t>
      </w:r>
      <w:fldSimple w:instr=" SEQ Imagem \* ARABIC ">
        <w:r w:rsidR="00B439CD">
          <w:rPr>
            <w:noProof/>
          </w:rPr>
          <w:t>1</w:t>
        </w:r>
      </w:fldSimple>
      <w:r>
        <w:t xml:space="preserve"> - Ecrã 1 (Protótipo)</w:t>
      </w:r>
      <w:bookmarkEnd w:id="9"/>
    </w:p>
    <w:p w14:paraId="4B5B65CE" w14:textId="3F0DE24F" w:rsidR="00BC1791" w:rsidRDefault="00BC1791" w:rsidP="007C6534">
      <w:pPr>
        <w:pStyle w:val="Heading2"/>
      </w:pPr>
      <w:bookmarkStart w:id="10" w:name="_Toc200918702"/>
      <w:r>
        <w:lastRenderedPageBreak/>
        <w:t xml:space="preserve">Ecrã 2 </w:t>
      </w:r>
      <w:r w:rsidR="00FC5780">
        <w:t>–</w:t>
      </w:r>
      <w:r>
        <w:t xml:space="preserve"> Conteúdo</w:t>
      </w:r>
      <w:bookmarkEnd w:id="10"/>
    </w:p>
    <w:p w14:paraId="1F2827AD" w14:textId="77777777" w:rsidR="000F185A" w:rsidRPr="000F185A" w:rsidRDefault="000F185A" w:rsidP="000F185A"/>
    <w:p w14:paraId="4FBE5110" w14:textId="74A0C793" w:rsidR="00FC5780" w:rsidRDefault="00606867" w:rsidP="00606867">
      <w:pPr>
        <w:pStyle w:val="ListParagraph"/>
        <w:numPr>
          <w:ilvl w:val="0"/>
          <w:numId w:val="18"/>
        </w:numPr>
      </w:pPr>
      <w:r>
        <w:t>Botão “+”</w:t>
      </w:r>
    </w:p>
    <w:p w14:paraId="640F8418" w14:textId="443887EB" w:rsidR="00606867" w:rsidRDefault="00606867" w:rsidP="00606867">
      <w:pPr>
        <w:pStyle w:val="ListParagraph"/>
        <w:numPr>
          <w:ilvl w:val="0"/>
          <w:numId w:val="18"/>
        </w:numPr>
      </w:pPr>
      <w:r>
        <w:t>Botão “-”</w:t>
      </w:r>
    </w:p>
    <w:p w14:paraId="22661D91" w14:textId="136F38E2" w:rsidR="00606867" w:rsidRDefault="00606867" w:rsidP="00606867">
      <w:pPr>
        <w:pStyle w:val="ListParagraph"/>
        <w:numPr>
          <w:ilvl w:val="0"/>
          <w:numId w:val="18"/>
        </w:numPr>
      </w:pPr>
      <w:r>
        <w:t>Botão “x”</w:t>
      </w:r>
    </w:p>
    <w:p w14:paraId="71941FD6" w14:textId="6ED50FCA" w:rsidR="0096616C" w:rsidRDefault="0096616C" w:rsidP="0096616C">
      <w:pPr>
        <w:pStyle w:val="ListParagraph"/>
        <w:numPr>
          <w:ilvl w:val="0"/>
          <w:numId w:val="18"/>
        </w:numPr>
      </w:pPr>
      <w:r>
        <w:t xml:space="preserve">Botão </w:t>
      </w:r>
      <w:r w:rsidR="009E2752">
        <w:t>“</w:t>
      </w:r>
      <w:proofErr w:type="gramStart"/>
      <w:r>
        <w:t>Ajuda ?</w:t>
      </w:r>
      <w:proofErr w:type="gramEnd"/>
      <w:r>
        <w:t>”</w:t>
      </w:r>
    </w:p>
    <w:p w14:paraId="5A964B81" w14:textId="77777777" w:rsidR="0096616C" w:rsidRDefault="0096616C" w:rsidP="0096616C">
      <w:pPr>
        <w:pStyle w:val="ListParagraph"/>
        <w:numPr>
          <w:ilvl w:val="0"/>
          <w:numId w:val="18"/>
        </w:numPr>
      </w:pPr>
      <w:r>
        <w:t>Botão “Sair”</w:t>
      </w:r>
    </w:p>
    <w:p w14:paraId="52DB69F4" w14:textId="0792993D" w:rsidR="0096616C" w:rsidRDefault="0096616C" w:rsidP="0096616C">
      <w:pPr>
        <w:pStyle w:val="ListParagraph"/>
        <w:numPr>
          <w:ilvl w:val="0"/>
          <w:numId w:val="18"/>
        </w:numPr>
      </w:pPr>
      <w:r>
        <w:t>Botão “Ler em Voz Alta”</w:t>
      </w:r>
    </w:p>
    <w:p w14:paraId="5F1AD5FC" w14:textId="20093647" w:rsidR="0096616C" w:rsidRDefault="0096616C" w:rsidP="0096616C">
      <w:pPr>
        <w:pStyle w:val="ListParagraph"/>
        <w:numPr>
          <w:ilvl w:val="0"/>
          <w:numId w:val="18"/>
        </w:numPr>
      </w:pPr>
      <w:r>
        <w:t>Texto de leitura “Escolhe o tipo de Conta”</w:t>
      </w:r>
    </w:p>
    <w:p w14:paraId="3A8C92AD" w14:textId="597D588A" w:rsidR="0096616C" w:rsidRDefault="00BB6DAA" w:rsidP="00BB6DAA">
      <w:pPr>
        <w:pStyle w:val="ListParagraph"/>
        <w:numPr>
          <w:ilvl w:val="0"/>
          <w:numId w:val="18"/>
        </w:numPr>
      </w:pPr>
      <w:r>
        <w:t>Texto de leitura “Adição”, “Subtração”, “Multiplicação”</w:t>
      </w:r>
    </w:p>
    <w:p w14:paraId="62126D5A" w14:textId="77777777" w:rsidR="00FC5780" w:rsidRDefault="00FC5780" w:rsidP="00FC5780"/>
    <w:p w14:paraId="727F7274" w14:textId="77777777" w:rsidR="00FC5780" w:rsidRDefault="00FC5780" w:rsidP="00FC5780">
      <w:pPr>
        <w:keepNext/>
        <w:jc w:val="center"/>
      </w:pPr>
      <w:r w:rsidRPr="00FC5780">
        <w:rPr>
          <w:noProof/>
        </w:rPr>
        <w:drawing>
          <wp:inline distT="0" distB="0" distL="0" distR="0" wp14:anchorId="0E18F34D" wp14:editId="663D8147">
            <wp:extent cx="2790825" cy="4917473"/>
            <wp:effectExtent l="0" t="0" r="0" b="0"/>
            <wp:docPr id="185838309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83098" name="Picture 1" descr="A screenshot of a phone&#10;&#10;AI-generated content may be incorrect."/>
                    <pic:cNvPicPr/>
                  </pic:nvPicPr>
                  <pic:blipFill>
                    <a:blip r:embed="rId10"/>
                    <a:stretch>
                      <a:fillRect/>
                    </a:stretch>
                  </pic:blipFill>
                  <pic:spPr>
                    <a:xfrm>
                      <a:off x="0" y="0"/>
                      <a:ext cx="2795613" cy="4925909"/>
                    </a:xfrm>
                    <a:prstGeom prst="rect">
                      <a:avLst/>
                    </a:prstGeom>
                  </pic:spPr>
                </pic:pic>
              </a:graphicData>
            </a:graphic>
          </wp:inline>
        </w:drawing>
      </w:r>
    </w:p>
    <w:p w14:paraId="7A9E3CF6" w14:textId="3038C8BD" w:rsidR="00FC5780" w:rsidRPr="00FC5780" w:rsidRDefault="00FC5780" w:rsidP="00FC5780">
      <w:pPr>
        <w:pStyle w:val="Caption"/>
        <w:jc w:val="center"/>
      </w:pPr>
      <w:bookmarkStart w:id="11" w:name="_Toc200918690"/>
      <w:r>
        <w:t xml:space="preserve">Imagem </w:t>
      </w:r>
      <w:fldSimple w:instr=" SEQ Imagem \* ARABIC ">
        <w:r w:rsidR="00B439CD">
          <w:rPr>
            <w:noProof/>
          </w:rPr>
          <w:t>2</w:t>
        </w:r>
      </w:fldSimple>
      <w:r>
        <w:t xml:space="preserve"> - Ecrã 2 (Protótipo)</w:t>
      </w:r>
      <w:bookmarkEnd w:id="11"/>
    </w:p>
    <w:p w14:paraId="2D54FC23" w14:textId="070BE0DC" w:rsidR="007C6534" w:rsidRDefault="000C49DF" w:rsidP="000C49DF">
      <w:pPr>
        <w:pStyle w:val="Heading2"/>
      </w:pPr>
      <w:bookmarkStart w:id="12" w:name="_Toc200918703"/>
      <w:r>
        <w:lastRenderedPageBreak/>
        <w:t>Ecrã 3 – Jogo Simples</w:t>
      </w:r>
      <w:bookmarkEnd w:id="12"/>
    </w:p>
    <w:p w14:paraId="24FCD7E7" w14:textId="77777777" w:rsidR="000C49DF" w:rsidRDefault="000C49DF" w:rsidP="000C49DF"/>
    <w:p w14:paraId="032BDA64" w14:textId="7CD78D09" w:rsidR="000C49DF" w:rsidRDefault="000C49DF" w:rsidP="000C49DF">
      <w:pPr>
        <w:pStyle w:val="ListParagraph"/>
        <w:numPr>
          <w:ilvl w:val="0"/>
          <w:numId w:val="19"/>
        </w:numPr>
        <w:spacing w:line="276" w:lineRule="auto"/>
      </w:pPr>
      <w:r>
        <w:t xml:space="preserve">Botão </w:t>
      </w:r>
      <w:r w:rsidR="000F6C2D">
        <w:t>“</w:t>
      </w:r>
      <w:proofErr w:type="gramStart"/>
      <w:r>
        <w:t>Ajuda ?</w:t>
      </w:r>
      <w:proofErr w:type="gramEnd"/>
      <w:r>
        <w:t>”</w:t>
      </w:r>
    </w:p>
    <w:p w14:paraId="4465DB49" w14:textId="77777777" w:rsidR="000C49DF" w:rsidRDefault="000C49DF" w:rsidP="000C49DF">
      <w:pPr>
        <w:pStyle w:val="ListParagraph"/>
        <w:numPr>
          <w:ilvl w:val="0"/>
          <w:numId w:val="19"/>
        </w:numPr>
        <w:spacing w:line="276" w:lineRule="auto"/>
      </w:pPr>
      <w:r>
        <w:t>Botão “Sair”</w:t>
      </w:r>
    </w:p>
    <w:p w14:paraId="129A58C4" w14:textId="3C3AB165" w:rsidR="000C49DF" w:rsidRDefault="000C49DF" w:rsidP="000C49DF">
      <w:pPr>
        <w:pStyle w:val="ListParagraph"/>
        <w:numPr>
          <w:ilvl w:val="0"/>
          <w:numId w:val="19"/>
        </w:numPr>
        <w:spacing w:line="276" w:lineRule="auto"/>
      </w:pPr>
      <w:r>
        <w:t>Botão “Ler em Voz Alta”</w:t>
      </w:r>
    </w:p>
    <w:p w14:paraId="2233745F" w14:textId="02D4F1B4" w:rsidR="000C49DF" w:rsidRDefault="000C49DF" w:rsidP="000C49DF">
      <w:pPr>
        <w:pStyle w:val="ListParagraph"/>
        <w:numPr>
          <w:ilvl w:val="0"/>
          <w:numId w:val="19"/>
        </w:numPr>
        <w:spacing w:line="276" w:lineRule="auto"/>
      </w:pPr>
      <w:r>
        <w:t>Botão “Resposta1”</w:t>
      </w:r>
    </w:p>
    <w:p w14:paraId="2B043243" w14:textId="72DED633" w:rsidR="000C49DF" w:rsidRDefault="000C49DF" w:rsidP="000C49DF">
      <w:pPr>
        <w:pStyle w:val="ListParagraph"/>
        <w:numPr>
          <w:ilvl w:val="0"/>
          <w:numId w:val="19"/>
        </w:numPr>
        <w:spacing w:line="276" w:lineRule="auto"/>
      </w:pPr>
      <w:r>
        <w:t>Botão “Resposta2”</w:t>
      </w:r>
    </w:p>
    <w:p w14:paraId="1CFAC8CC" w14:textId="6540D4C9" w:rsidR="000C49DF" w:rsidRDefault="000C49DF" w:rsidP="000C49DF">
      <w:pPr>
        <w:pStyle w:val="ListParagraph"/>
        <w:numPr>
          <w:ilvl w:val="0"/>
          <w:numId w:val="19"/>
        </w:numPr>
        <w:spacing w:line="276" w:lineRule="auto"/>
      </w:pPr>
      <w:r>
        <w:t>Botão “Resposta3”</w:t>
      </w:r>
    </w:p>
    <w:p w14:paraId="41E57A39" w14:textId="16FF822F" w:rsidR="000F6C2D" w:rsidRDefault="00616FA7" w:rsidP="00616FA7">
      <w:pPr>
        <w:pStyle w:val="ListParagraph"/>
        <w:numPr>
          <w:ilvl w:val="0"/>
          <w:numId w:val="19"/>
        </w:numPr>
        <w:spacing w:line="276" w:lineRule="auto"/>
      </w:pPr>
      <w:r>
        <w:t xml:space="preserve">Texto de leitura (conta) </w:t>
      </w:r>
      <w:proofErr w:type="gramStart"/>
      <w:r>
        <w:t>“</w:t>
      </w:r>
      <w:r w:rsidR="00115809">
        <w:t xml:space="preserve"> </w:t>
      </w:r>
      <w:r>
        <w:t>3</w:t>
      </w:r>
      <w:proofErr w:type="gramEnd"/>
      <w:r>
        <w:t>+1</w:t>
      </w:r>
      <w:r w:rsidR="00B8265E">
        <w:t xml:space="preserve"> </w:t>
      </w:r>
      <w:proofErr w:type="gramStart"/>
      <w:r w:rsidR="00B8265E">
        <w:t>=</w:t>
      </w:r>
      <w:r w:rsidR="005C411F">
        <w:t xml:space="preserve"> </w:t>
      </w:r>
      <w:r>
        <w:t>”</w:t>
      </w:r>
      <w:proofErr w:type="gramEnd"/>
    </w:p>
    <w:p w14:paraId="2605C5E8" w14:textId="77777777" w:rsidR="000C49DF" w:rsidRDefault="000C49DF" w:rsidP="000C49DF">
      <w:pPr>
        <w:keepNext/>
        <w:jc w:val="center"/>
      </w:pPr>
      <w:r w:rsidRPr="000C49DF">
        <w:rPr>
          <w:noProof/>
        </w:rPr>
        <w:drawing>
          <wp:inline distT="0" distB="0" distL="0" distR="0" wp14:anchorId="6550A99E" wp14:editId="1773F3A2">
            <wp:extent cx="2741418" cy="4886325"/>
            <wp:effectExtent l="0" t="0" r="1905" b="0"/>
            <wp:docPr id="40097048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70486" name="Picture 1" descr="A screenshot of a cell phone&#10;&#10;AI-generated content may be incorrect."/>
                    <pic:cNvPicPr/>
                  </pic:nvPicPr>
                  <pic:blipFill>
                    <a:blip r:embed="rId11"/>
                    <a:stretch>
                      <a:fillRect/>
                    </a:stretch>
                  </pic:blipFill>
                  <pic:spPr>
                    <a:xfrm>
                      <a:off x="0" y="0"/>
                      <a:ext cx="2747209" cy="4896647"/>
                    </a:xfrm>
                    <a:prstGeom prst="rect">
                      <a:avLst/>
                    </a:prstGeom>
                  </pic:spPr>
                </pic:pic>
              </a:graphicData>
            </a:graphic>
          </wp:inline>
        </w:drawing>
      </w:r>
    </w:p>
    <w:p w14:paraId="24607904" w14:textId="067D0B46" w:rsidR="000C49DF" w:rsidRPr="000C49DF" w:rsidRDefault="000C49DF" w:rsidP="000C49DF">
      <w:pPr>
        <w:pStyle w:val="Caption"/>
        <w:jc w:val="center"/>
      </w:pPr>
      <w:bookmarkStart w:id="13" w:name="_Toc200918691"/>
      <w:r>
        <w:t xml:space="preserve">Imagem </w:t>
      </w:r>
      <w:fldSimple w:instr=" SEQ Imagem \* ARABIC ">
        <w:r w:rsidR="00B439CD">
          <w:rPr>
            <w:noProof/>
          </w:rPr>
          <w:t>3</w:t>
        </w:r>
      </w:fldSimple>
      <w:r>
        <w:t xml:space="preserve"> - Ecrã 3 (Protótipo)</w:t>
      </w:r>
      <w:bookmarkEnd w:id="13"/>
    </w:p>
    <w:p w14:paraId="2CBFD123" w14:textId="77777777" w:rsidR="000C49DF" w:rsidRDefault="000C49DF"/>
    <w:p w14:paraId="41DF8353" w14:textId="3D88348E" w:rsidR="00B266D3" w:rsidRDefault="00B266D3">
      <w:r>
        <w:br w:type="page"/>
      </w:r>
    </w:p>
    <w:p w14:paraId="2D8A00A7" w14:textId="0274C6CA" w:rsidR="00B266D3" w:rsidRDefault="00B266D3" w:rsidP="00B266D3">
      <w:pPr>
        <w:pStyle w:val="Heading1"/>
      </w:pPr>
      <w:bookmarkStart w:id="14" w:name="_Toc200918704"/>
      <w:r>
        <w:lastRenderedPageBreak/>
        <w:t>Implementação</w:t>
      </w:r>
      <w:r w:rsidR="00C74492">
        <w:t xml:space="preserve"> </w:t>
      </w:r>
      <w:r w:rsidR="00C74492" w:rsidRPr="00C74492">
        <w:t>do Protótipo</w:t>
      </w:r>
      <w:bookmarkEnd w:id="14"/>
    </w:p>
    <w:p w14:paraId="2B54583E" w14:textId="33DF8CBC" w:rsidR="002B5350" w:rsidRDefault="002B5350" w:rsidP="002B5350">
      <w:r w:rsidRPr="002B5350">
        <w:t xml:space="preserve">A aplicação foi implementada com o </w:t>
      </w:r>
      <w:r w:rsidRPr="002B5350">
        <w:rPr>
          <w:b/>
          <w:bCs/>
        </w:rPr>
        <w:t>MIT App Inventor</w:t>
      </w:r>
      <w:r w:rsidRPr="002B5350">
        <w:t xml:space="preserve">, por ser intuitivo e suportar funcionalidades de acessibilidade como o </w:t>
      </w:r>
      <w:proofErr w:type="spellStart"/>
      <w:r w:rsidRPr="002B5350">
        <w:rPr>
          <w:b/>
          <w:bCs/>
        </w:rPr>
        <w:t>Text</w:t>
      </w:r>
      <w:proofErr w:type="spellEnd"/>
      <w:r w:rsidRPr="002B5350">
        <w:rPr>
          <w:b/>
          <w:bCs/>
        </w:rPr>
        <w:t>-to-</w:t>
      </w:r>
      <w:proofErr w:type="spellStart"/>
      <w:r w:rsidRPr="002B5350">
        <w:rPr>
          <w:b/>
          <w:bCs/>
        </w:rPr>
        <w:t>Speech</w:t>
      </w:r>
      <w:proofErr w:type="spellEnd"/>
      <w:r w:rsidRPr="002B5350">
        <w:t>.</w:t>
      </w:r>
    </w:p>
    <w:p w14:paraId="200E8F36" w14:textId="77777777" w:rsidR="00883865" w:rsidRDefault="00883865" w:rsidP="002B5350"/>
    <w:p w14:paraId="2861BB1C" w14:textId="48A1CAA7" w:rsidR="00883865" w:rsidRDefault="00883865" w:rsidP="00883865">
      <w:pPr>
        <w:pStyle w:val="Heading2"/>
      </w:pPr>
      <w:bookmarkStart w:id="15" w:name="_Toc200918705"/>
      <w:r w:rsidRPr="00883865">
        <w:t>Funcionalidades principais:</w:t>
      </w:r>
      <w:bookmarkEnd w:id="15"/>
    </w:p>
    <w:p w14:paraId="75FD4F40" w14:textId="7BE40E9F" w:rsidR="00883865" w:rsidRDefault="00883865" w:rsidP="00883865">
      <w:pPr>
        <w:pStyle w:val="ListParagraph"/>
        <w:numPr>
          <w:ilvl w:val="0"/>
          <w:numId w:val="21"/>
        </w:numPr>
      </w:pPr>
      <w:r>
        <w:t>Leitura em voz alta de textos ao clicar no botão “Ler em Voz Alta”</w:t>
      </w:r>
    </w:p>
    <w:p w14:paraId="62D6AE33" w14:textId="09ABB385" w:rsidR="00883865" w:rsidRDefault="00883865" w:rsidP="00883865">
      <w:pPr>
        <w:pStyle w:val="ListParagraph"/>
        <w:numPr>
          <w:ilvl w:val="0"/>
          <w:numId w:val="21"/>
        </w:numPr>
      </w:pPr>
      <w:r>
        <w:t>Interface tátil simples e intuitiva</w:t>
      </w:r>
    </w:p>
    <w:p w14:paraId="3258A2CE" w14:textId="606D625C" w:rsidR="00883865" w:rsidRPr="00883865" w:rsidRDefault="00883865" w:rsidP="00457647">
      <w:pPr>
        <w:pStyle w:val="ListParagraph"/>
        <w:numPr>
          <w:ilvl w:val="0"/>
          <w:numId w:val="21"/>
        </w:numPr>
      </w:pPr>
      <w:r>
        <w:t>Fluxo de navegação sequencial para evitar confusão</w:t>
      </w:r>
    </w:p>
    <w:p w14:paraId="0FE9BCF8" w14:textId="77777777" w:rsidR="007C6534" w:rsidRDefault="007C6534" w:rsidP="007C6534">
      <w:pPr>
        <w:keepNext/>
        <w:jc w:val="center"/>
      </w:pPr>
      <w:r>
        <w:rPr>
          <w:noProof/>
        </w:rPr>
        <w:drawing>
          <wp:inline distT="0" distB="0" distL="0" distR="0" wp14:anchorId="33D1E98F" wp14:editId="16F9E599">
            <wp:extent cx="2457450" cy="4252333"/>
            <wp:effectExtent l="0" t="0" r="0" b="0"/>
            <wp:docPr id="93989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218" name="Picture 1" descr="A screenshot of a computer&#10;&#10;AI-generated content may be incorrect."/>
                    <pic:cNvPicPr/>
                  </pic:nvPicPr>
                  <pic:blipFill>
                    <a:blip r:embed="rId12"/>
                    <a:stretch>
                      <a:fillRect/>
                    </a:stretch>
                  </pic:blipFill>
                  <pic:spPr>
                    <a:xfrm>
                      <a:off x="0" y="0"/>
                      <a:ext cx="2459299" cy="4255532"/>
                    </a:xfrm>
                    <a:prstGeom prst="rect">
                      <a:avLst/>
                    </a:prstGeom>
                  </pic:spPr>
                </pic:pic>
              </a:graphicData>
            </a:graphic>
          </wp:inline>
        </w:drawing>
      </w:r>
    </w:p>
    <w:p w14:paraId="39FFF9ED" w14:textId="4CA0D5E8" w:rsidR="00586D05" w:rsidRDefault="007C6534" w:rsidP="007C6534">
      <w:pPr>
        <w:pStyle w:val="Caption"/>
        <w:jc w:val="center"/>
      </w:pPr>
      <w:bookmarkStart w:id="16" w:name="_Toc200918692"/>
      <w:r>
        <w:t xml:space="preserve">Imagem </w:t>
      </w:r>
      <w:fldSimple w:instr=" SEQ Imagem \* ARABIC ">
        <w:r w:rsidR="00B439CD">
          <w:rPr>
            <w:noProof/>
          </w:rPr>
          <w:t>4</w:t>
        </w:r>
      </w:fldSimple>
      <w:r>
        <w:t xml:space="preserve"> - Ecrã principal</w:t>
      </w:r>
      <w:bookmarkEnd w:id="16"/>
    </w:p>
    <w:p w14:paraId="1ACE45F9" w14:textId="29DB398C" w:rsidR="00B266D3" w:rsidRDefault="00586D05" w:rsidP="00F87FAB">
      <w:r>
        <w:br w:type="page"/>
      </w:r>
    </w:p>
    <w:p w14:paraId="738CD437" w14:textId="77777777" w:rsidR="00586D05" w:rsidRPr="00586D05" w:rsidRDefault="00586D05" w:rsidP="00586D05">
      <w:pPr>
        <w:pStyle w:val="Heading2"/>
      </w:pPr>
      <w:bookmarkStart w:id="17" w:name="_Toc200918706"/>
      <w:r w:rsidRPr="00586D05">
        <w:lastRenderedPageBreak/>
        <w:t>Acessibilidade:</w:t>
      </w:r>
      <w:bookmarkEnd w:id="17"/>
    </w:p>
    <w:p w14:paraId="7CB63777" w14:textId="77777777" w:rsidR="00586D05" w:rsidRPr="00586D05" w:rsidRDefault="00586D05" w:rsidP="00586D05">
      <w:pPr>
        <w:pStyle w:val="ListParagraph"/>
        <w:numPr>
          <w:ilvl w:val="0"/>
          <w:numId w:val="23"/>
        </w:numPr>
      </w:pPr>
      <w:r w:rsidRPr="00586D05">
        <w:t>Uso de texto grande e botão de leitura em todas as páginas</w:t>
      </w:r>
    </w:p>
    <w:p w14:paraId="757AC93D" w14:textId="66D1F412" w:rsidR="00586D05" w:rsidRPr="00586D05" w:rsidRDefault="00586D05" w:rsidP="00586D05">
      <w:pPr>
        <w:pStyle w:val="ListParagraph"/>
        <w:numPr>
          <w:ilvl w:val="0"/>
          <w:numId w:val="23"/>
        </w:numPr>
      </w:pPr>
      <w:r w:rsidRPr="00586D05">
        <w:t xml:space="preserve">Cores com bom contraste: fundo </w:t>
      </w:r>
      <w:r w:rsidR="00943E9C">
        <w:t>escuro</w:t>
      </w:r>
      <w:r w:rsidRPr="00586D05">
        <w:t xml:space="preserve">, texto </w:t>
      </w:r>
      <w:r w:rsidR="00943E9C">
        <w:t>claro</w:t>
      </w:r>
    </w:p>
    <w:p w14:paraId="0287107E" w14:textId="77777777" w:rsidR="00586D05" w:rsidRPr="00586D05" w:rsidRDefault="00586D05" w:rsidP="00586D05">
      <w:pPr>
        <w:pStyle w:val="ListParagraph"/>
        <w:numPr>
          <w:ilvl w:val="0"/>
          <w:numId w:val="23"/>
        </w:numPr>
      </w:pPr>
      <w:r w:rsidRPr="00586D05">
        <w:t>Linguagem simples, frases curtas</w:t>
      </w:r>
    </w:p>
    <w:p w14:paraId="12905179" w14:textId="77777777" w:rsidR="00586D05" w:rsidRPr="00586D05" w:rsidRDefault="00586D05" w:rsidP="00586D05">
      <w:pPr>
        <w:pStyle w:val="ListParagraph"/>
        <w:numPr>
          <w:ilvl w:val="0"/>
          <w:numId w:val="23"/>
        </w:numPr>
      </w:pPr>
      <w:r w:rsidRPr="00586D05">
        <w:t>Feedback visual e sonoro após cada interação</w:t>
      </w:r>
    </w:p>
    <w:p w14:paraId="22F5CE27" w14:textId="77777777" w:rsidR="00B266D3" w:rsidRDefault="00B266D3" w:rsidP="00B266D3"/>
    <w:p w14:paraId="4F9BA87C" w14:textId="5477B112" w:rsidR="00B266D3" w:rsidRDefault="00B85EC1" w:rsidP="00B266D3">
      <w:pPr>
        <w:pStyle w:val="Heading1"/>
      </w:pPr>
      <w:bookmarkStart w:id="18" w:name="_Toc200918707"/>
      <w:r w:rsidRPr="00B85EC1">
        <w:t>Decisões de Design e Justificações</w:t>
      </w:r>
      <w:bookmarkEnd w:id="18"/>
    </w:p>
    <w:p w14:paraId="1CE35E48" w14:textId="77777777" w:rsidR="00285069" w:rsidRPr="00285069" w:rsidRDefault="00285069" w:rsidP="00285069">
      <w:pPr>
        <w:pStyle w:val="Heading2"/>
        <w:rPr>
          <w:rFonts w:eastAsiaTheme="minorHAnsi"/>
        </w:rPr>
      </w:pPr>
      <w:bookmarkStart w:id="19" w:name="_Toc200918708"/>
      <w:r w:rsidRPr="00285069">
        <w:rPr>
          <w:rFonts w:eastAsiaTheme="minorHAnsi"/>
        </w:rPr>
        <w:t>Estilo e objetos:</w:t>
      </w:r>
      <w:bookmarkEnd w:id="19"/>
    </w:p>
    <w:p w14:paraId="1F4E0B2F" w14:textId="7392F384" w:rsidR="00285069" w:rsidRPr="00285069" w:rsidRDefault="00285069" w:rsidP="00285069">
      <w:pPr>
        <w:pStyle w:val="ListParagraph"/>
        <w:numPr>
          <w:ilvl w:val="0"/>
          <w:numId w:val="26"/>
        </w:numPr>
      </w:pPr>
      <w:r w:rsidRPr="00285069">
        <w:t>Botões grandes com margens generosas</w:t>
      </w:r>
    </w:p>
    <w:p w14:paraId="100FDC59" w14:textId="77777777" w:rsidR="00285069" w:rsidRDefault="00285069" w:rsidP="00285069">
      <w:pPr>
        <w:pStyle w:val="ListParagraph"/>
        <w:numPr>
          <w:ilvl w:val="0"/>
          <w:numId w:val="26"/>
        </w:numPr>
      </w:pPr>
      <w:r w:rsidRPr="00285069">
        <w:t>Navegação por sequência de ecrãs</w:t>
      </w:r>
    </w:p>
    <w:p w14:paraId="531D5E1D" w14:textId="77777777" w:rsidR="000D7982" w:rsidRDefault="000D7982" w:rsidP="000D7982"/>
    <w:p w14:paraId="01964490" w14:textId="7675E3C5" w:rsidR="000D7982" w:rsidRPr="00285069" w:rsidRDefault="000D7982" w:rsidP="000D7982">
      <w:pPr>
        <w:pStyle w:val="Heading2"/>
        <w:rPr>
          <w:rFonts w:eastAsiaTheme="minorHAnsi"/>
        </w:rPr>
      </w:pPr>
      <w:bookmarkStart w:id="20" w:name="_Toc200918709"/>
      <w:r>
        <w:t>Cores</w:t>
      </w:r>
      <w:bookmarkEnd w:id="20"/>
    </w:p>
    <w:p w14:paraId="46646DBD" w14:textId="77777777" w:rsidR="000D7982" w:rsidRDefault="000D7982" w:rsidP="000D7982">
      <w:pPr>
        <w:pStyle w:val="ListParagraph"/>
        <w:numPr>
          <w:ilvl w:val="0"/>
          <w:numId w:val="27"/>
        </w:numPr>
      </w:pPr>
      <w:r>
        <w:t>fundo azul escuro</w:t>
      </w:r>
    </w:p>
    <w:p w14:paraId="6B0C8E75" w14:textId="5C031200" w:rsidR="000D7982" w:rsidRDefault="000D7982" w:rsidP="000D7982">
      <w:pPr>
        <w:pStyle w:val="ListParagraph"/>
        <w:numPr>
          <w:ilvl w:val="1"/>
          <w:numId w:val="27"/>
        </w:numPr>
      </w:pPr>
      <w:r w:rsidRPr="000D7982">
        <w:t>Ajuda a reduzir a fadiga ocular e dá foco ao conteúdo principal (botões e texto). O azul escuro é calmo e tem bom contraste com branco.</w:t>
      </w:r>
    </w:p>
    <w:p w14:paraId="0494A4EE" w14:textId="316BAFBB" w:rsidR="000D7982" w:rsidRDefault="000D7982" w:rsidP="000D7982">
      <w:pPr>
        <w:pStyle w:val="ListParagraph"/>
        <w:numPr>
          <w:ilvl w:val="0"/>
          <w:numId w:val="27"/>
        </w:numPr>
      </w:pPr>
      <w:r>
        <w:t>botões azul claro</w:t>
      </w:r>
    </w:p>
    <w:p w14:paraId="67057CCF" w14:textId="582F68CC" w:rsidR="000D7982" w:rsidRDefault="000D7982" w:rsidP="000D7982">
      <w:pPr>
        <w:pStyle w:val="ListParagraph"/>
        <w:numPr>
          <w:ilvl w:val="1"/>
          <w:numId w:val="27"/>
        </w:numPr>
      </w:pPr>
      <w:r w:rsidRPr="000D7982">
        <w:t>Cores claras nos botões destacam-se bem no fundo escuro, criando contraste visual forte sem ser agressivo.</w:t>
      </w:r>
    </w:p>
    <w:p w14:paraId="6452A169" w14:textId="77777777" w:rsidR="000D7982" w:rsidRDefault="000D7982" w:rsidP="000D7982">
      <w:pPr>
        <w:pStyle w:val="ListParagraph"/>
        <w:numPr>
          <w:ilvl w:val="0"/>
          <w:numId w:val="27"/>
        </w:numPr>
      </w:pPr>
      <w:r>
        <w:t>texto a branco</w:t>
      </w:r>
    </w:p>
    <w:p w14:paraId="18C34FF6" w14:textId="5CDA5F76" w:rsidR="000D7982" w:rsidRDefault="000D7982" w:rsidP="000D7982">
      <w:pPr>
        <w:pStyle w:val="ListParagraph"/>
        <w:numPr>
          <w:ilvl w:val="1"/>
          <w:numId w:val="27"/>
        </w:numPr>
      </w:pPr>
      <w:r w:rsidRPr="000D7982">
        <w:t>O branco sobre azul escuro tem contraste alto (AAA no WCAG), excelente para visibilidade.</w:t>
      </w:r>
    </w:p>
    <w:p w14:paraId="26DB5DBC" w14:textId="33958FC1" w:rsidR="00596F97" w:rsidRDefault="00B266D3" w:rsidP="00596F97">
      <w:r>
        <w:br w:type="page"/>
      </w:r>
    </w:p>
    <w:p w14:paraId="2B981841" w14:textId="3A2B36A0" w:rsidR="00B266D3" w:rsidRDefault="00B266D3" w:rsidP="00596F97">
      <w:pPr>
        <w:pStyle w:val="Heading1"/>
      </w:pPr>
      <w:bookmarkStart w:id="21" w:name="_Toc200918710"/>
      <w:r>
        <w:lastRenderedPageBreak/>
        <w:t>Conclusão</w:t>
      </w:r>
      <w:bookmarkEnd w:id="21"/>
    </w:p>
    <w:p w14:paraId="5898B7E1" w14:textId="77777777" w:rsidR="00B266D3" w:rsidRDefault="00B266D3" w:rsidP="00B266D3"/>
    <w:p w14:paraId="4843BD80" w14:textId="77777777" w:rsidR="005827D6" w:rsidRDefault="005827D6" w:rsidP="005827D6">
      <w:pPr>
        <w:rPr>
          <w:noProof/>
        </w:rPr>
      </w:pPr>
      <w:r>
        <w:rPr>
          <w:noProof/>
        </w:rPr>
        <w:t>Este projeto demonstrou a importância de pensar na acessibilidade desde o início do design da aplicação. A app criada cumpre o objetivo de ser útil e inclusiva, promovendo o acesso à informação para crianças e idosos com necessidades especiais.</w:t>
      </w:r>
    </w:p>
    <w:p w14:paraId="69C9B9E1" w14:textId="77777777" w:rsidR="005827D6" w:rsidRDefault="005827D6" w:rsidP="005827D6">
      <w:pPr>
        <w:rPr>
          <w:noProof/>
        </w:rPr>
      </w:pPr>
    </w:p>
    <w:p w14:paraId="7AECD988" w14:textId="77777777" w:rsidR="005827D6" w:rsidRDefault="005827D6" w:rsidP="005827D6">
      <w:pPr>
        <w:rPr>
          <w:noProof/>
        </w:rPr>
      </w:pPr>
      <w:r>
        <w:rPr>
          <w:noProof/>
        </w:rPr>
        <w:t>Resultados:</w:t>
      </w:r>
    </w:p>
    <w:p w14:paraId="305A617E" w14:textId="4D5F5EDC" w:rsidR="005827D6" w:rsidRDefault="005827D6" w:rsidP="005827D6">
      <w:pPr>
        <w:pStyle w:val="ListParagraph"/>
        <w:numPr>
          <w:ilvl w:val="0"/>
          <w:numId w:val="25"/>
        </w:numPr>
        <w:rPr>
          <w:noProof/>
        </w:rPr>
      </w:pPr>
      <w:r>
        <w:rPr>
          <w:noProof/>
        </w:rPr>
        <w:t>A aplicação consegue ler em voz alta qualquer texto exibido</w:t>
      </w:r>
    </w:p>
    <w:p w14:paraId="37461BA5" w14:textId="5EC709AB" w:rsidR="005827D6" w:rsidRDefault="005827D6" w:rsidP="005827D6">
      <w:pPr>
        <w:pStyle w:val="ListParagraph"/>
        <w:numPr>
          <w:ilvl w:val="0"/>
          <w:numId w:val="25"/>
        </w:numPr>
        <w:rPr>
          <w:noProof/>
        </w:rPr>
      </w:pPr>
      <w:r>
        <w:rPr>
          <w:noProof/>
        </w:rPr>
        <w:t>A interface mostrou-se simples e eficaz em testes básicos</w:t>
      </w:r>
    </w:p>
    <w:p w14:paraId="569DBB59" w14:textId="14CAC69B" w:rsidR="005827D6" w:rsidRDefault="005827D6" w:rsidP="005827D6">
      <w:pPr>
        <w:pStyle w:val="ListParagraph"/>
        <w:numPr>
          <w:ilvl w:val="0"/>
          <w:numId w:val="25"/>
        </w:numPr>
        <w:rPr>
          <w:noProof/>
        </w:rPr>
      </w:pPr>
      <w:r>
        <w:rPr>
          <w:noProof/>
        </w:rPr>
        <w:t>As cores e ícones foram bem recebidos por utilizadores simulados</w:t>
      </w:r>
    </w:p>
    <w:p w14:paraId="7C29235D" w14:textId="77777777" w:rsidR="005827D6" w:rsidRDefault="005827D6" w:rsidP="005827D6">
      <w:pPr>
        <w:rPr>
          <w:noProof/>
        </w:rPr>
      </w:pPr>
      <w:r>
        <w:rPr>
          <w:noProof/>
        </w:rPr>
        <w:t>Melhorias futuras:</w:t>
      </w:r>
    </w:p>
    <w:p w14:paraId="6B5CAC72" w14:textId="4231E7D9" w:rsidR="005827D6" w:rsidRDefault="005827D6" w:rsidP="005827D6">
      <w:pPr>
        <w:pStyle w:val="ListParagraph"/>
        <w:numPr>
          <w:ilvl w:val="0"/>
          <w:numId w:val="24"/>
        </w:numPr>
        <w:rPr>
          <w:noProof/>
        </w:rPr>
      </w:pPr>
      <w:r>
        <w:rPr>
          <w:noProof/>
        </w:rPr>
        <w:t>Suporte para múltiplas línguas</w:t>
      </w:r>
    </w:p>
    <w:p w14:paraId="74AD6636" w14:textId="0F984AE0" w:rsidR="005827D6" w:rsidRDefault="005827D6" w:rsidP="005827D6">
      <w:pPr>
        <w:pStyle w:val="ListParagraph"/>
        <w:numPr>
          <w:ilvl w:val="0"/>
          <w:numId w:val="24"/>
        </w:numPr>
        <w:rPr>
          <w:noProof/>
        </w:rPr>
      </w:pPr>
      <w:r>
        <w:rPr>
          <w:noProof/>
        </w:rPr>
        <w:t>Integração com conteúdos educativos mais avançados</w:t>
      </w:r>
    </w:p>
    <w:p w14:paraId="774EA0A8" w14:textId="3B3723A6" w:rsidR="00B266D3" w:rsidRPr="00B266D3" w:rsidRDefault="005827D6" w:rsidP="005827D6">
      <w:pPr>
        <w:pStyle w:val="ListParagraph"/>
        <w:numPr>
          <w:ilvl w:val="0"/>
          <w:numId w:val="24"/>
        </w:numPr>
      </w:pPr>
      <w:r>
        <w:rPr>
          <w:noProof/>
        </w:rPr>
        <w:t>Personalização de voz (velocidade, género, etc.)</w:t>
      </w:r>
    </w:p>
    <w:sectPr w:rsidR="00B266D3" w:rsidRPr="00B266D3" w:rsidSect="00B94C56">
      <w:headerReference w:type="default" r:id="rId13"/>
      <w:footerReference w:type="default" r:id="rId14"/>
      <w:pgSz w:w="11906" w:h="16838"/>
      <w:pgMar w:top="1417" w:right="1701" w:bottom="1417"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4AC5D" w14:textId="77777777" w:rsidR="00BE09F4" w:rsidRDefault="00BE09F4" w:rsidP="00B94C56">
      <w:pPr>
        <w:spacing w:after="0" w:line="240" w:lineRule="auto"/>
      </w:pPr>
      <w:r>
        <w:separator/>
      </w:r>
    </w:p>
  </w:endnote>
  <w:endnote w:type="continuationSeparator" w:id="0">
    <w:p w14:paraId="591AF9EF" w14:textId="77777777" w:rsidR="00BE09F4" w:rsidRDefault="00BE09F4" w:rsidP="00B9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330475"/>
      <w:docPartObj>
        <w:docPartGallery w:val="Page Numbers (Bottom of Page)"/>
        <w:docPartUnique/>
      </w:docPartObj>
    </w:sdtPr>
    <w:sdtContent>
      <w:p w14:paraId="36C1AC80" w14:textId="4169A5D5" w:rsidR="00B94C56" w:rsidRDefault="00B94C56">
        <w:pPr>
          <w:pStyle w:val="Footer"/>
        </w:pPr>
        <w:r>
          <w:rPr>
            <w:noProof/>
          </w:rPr>
          <mc:AlternateContent>
            <mc:Choice Requires="wps">
              <w:drawing>
                <wp:anchor distT="0" distB="0" distL="114300" distR="114300" simplePos="0" relativeHeight="251659264" behindDoc="0" locked="0" layoutInCell="1" allowOverlap="1" wp14:anchorId="55F0CCC2" wp14:editId="43886968">
                  <wp:simplePos x="0" y="0"/>
                  <wp:positionH relativeFrom="rightMargin">
                    <wp:posOffset>282892</wp:posOffset>
                  </wp:positionH>
                  <wp:positionV relativeFrom="bottomMargin">
                    <wp:posOffset>353695</wp:posOffset>
                  </wp:positionV>
                  <wp:extent cx="514350" cy="191770"/>
                  <wp:effectExtent l="0" t="0" r="0" b="17780"/>
                  <wp:wrapNone/>
                  <wp:docPr id="751851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14350"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1EC1176" w14:textId="77777777" w:rsidR="00B94C56" w:rsidRPr="00B94C56" w:rsidRDefault="00B94C56">
                              <w:pPr>
                                <w:pBdr>
                                  <w:top w:val="single" w:sz="4" w:space="1" w:color="7F7F7F" w:themeColor="background1" w:themeShade="7F"/>
                                </w:pBdr>
                                <w:jc w:val="center"/>
                                <w:rPr>
                                  <w:color w:val="9C0A0D"/>
                                </w:rPr>
                              </w:pPr>
                              <w:r w:rsidRPr="00B94C56">
                                <w:rPr>
                                  <w:color w:val="9C0A0D"/>
                                </w:rPr>
                                <w:fldChar w:fldCharType="begin"/>
                              </w:r>
                              <w:r w:rsidRPr="00B94C56">
                                <w:rPr>
                                  <w:color w:val="9C0A0D"/>
                                </w:rPr>
                                <w:instrText>PAGE   \* MERGEFORMAT</w:instrText>
                              </w:r>
                              <w:r w:rsidRPr="00B94C56">
                                <w:rPr>
                                  <w:color w:val="9C0A0D"/>
                                </w:rPr>
                                <w:fldChar w:fldCharType="separate"/>
                              </w:r>
                              <w:r w:rsidRPr="00B94C56">
                                <w:rPr>
                                  <w:color w:val="9C0A0D"/>
                                </w:rPr>
                                <w:t>2</w:t>
                              </w:r>
                              <w:r w:rsidRPr="00B94C56">
                                <w:rPr>
                                  <w:color w:val="9C0A0D"/>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5F0CCC2" id="Rectangle 1" o:spid="_x0000_s1026" style="position:absolute;margin-left:22.25pt;margin-top:27.85pt;width:40.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" filled="f" fillcolor="#c0504d" stroked="f" strokecolor="#5c83b4" strokeweight="2.25pt">
                  <v:textbox inset=",0,,0">
                    <w:txbxContent>
                      <w:p w14:paraId="11EC1176" w14:textId="77777777" w:rsidR="00B94C56" w:rsidRPr="00B94C56" w:rsidRDefault="00B94C56">
                        <w:pPr>
                          <w:pBdr>
                            <w:top w:val="single" w:sz="4" w:space="1" w:color="7F7F7F" w:themeColor="background1" w:themeShade="7F"/>
                          </w:pBdr>
                          <w:jc w:val="center"/>
                          <w:rPr>
                            <w:color w:val="9C0A0D"/>
                          </w:rPr>
                        </w:pPr>
                        <w:r w:rsidRPr="00B94C56">
                          <w:rPr>
                            <w:color w:val="9C0A0D"/>
                          </w:rPr>
                          <w:fldChar w:fldCharType="begin"/>
                        </w:r>
                        <w:r w:rsidRPr="00B94C56">
                          <w:rPr>
                            <w:color w:val="9C0A0D"/>
                          </w:rPr>
                          <w:instrText>PAGE   \* MERGEFORMAT</w:instrText>
                        </w:r>
                        <w:r w:rsidRPr="00B94C56">
                          <w:rPr>
                            <w:color w:val="9C0A0D"/>
                          </w:rPr>
                          <w:fldChar w:fldCharType="separate"/>
                        </w:r>
                        <w:r w:rsidRPr="00B94C56">
                          <w:rPr>
                            <w:color w:val="9C0A0D"/>
                          </w:rPr>
                          <w:t>2</w:t>
                        </w:r>
                        <w:r w:rsidRPr="00B94C56">
                          <w:rPr>
                            <w:color w:val="9C0A0D"/>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643DB" w14:textId="77777777" w:rsidR="00BE09F4" w:rsidRDefault="00BE09F4" w:rsidP="00B94C56">
      <w:pPr>
        <w:spacing w:after="0" w:line="240" w:lineRule="auto"/>
      </w:pPr>
      <w:r>
        <w:separator/>
      </w:r>
    </w:p>
  </w:footnote>
  <w:footnote w:type="continuationSeparator" w:id="0">
    <w:p w14:paraId="48BB7474" w14:textId="77777777" w:rsidR="00BE09F4" w:rsidRDefault="00BE09F4" w:rsidP="00B9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B23A6" w14:textId="77777777" w:rsidR="00B94C56" w:rsidRDefault="00B94C56" w:rsidP="00B94C56">
    <w:pPr>
      <w:pStyle w:val="Header"/>
    </w:pPr>
    <w:r>
      <w:t>Interação Pessoa-Máquina</w:t>
    </w:r>
    <w:r>
      <w:tab/>
    </w:r>
    <w:r>
      <w:tab/>
      <w:t>2024/2025</w:t>
    </w:r>
  </w:p>
  <w:p w14:paraId="652C37AB" w14:textId="77777777" w:rsidR="00B94C56" w:rsidRDefault="00B9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0766"/>
    <w:multiLevelType w:val="hybridMultilevel"/>
    <w:tmpl w:val="EB2C79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F751CBC"/>
    <w:multiLevelType w:val="hybridMultilevel"/>
    <w:tmpl w:val="7E8061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7322C9"/>
    <w:multiLevelType w:val="hybridMultilevel"/>
    <w:tmpl w:val="83E43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4B1736"/>
    <w:multiLevelType w:val="hybridMultilevel"/>
    <w:tmpl w:val="5D724E2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AF0DFC"/>
    <w:multiLevelType w:val="hybridMultilevel"/>
    <w:tmpl w:val="49A4A3F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4A2BAD"/>
    <w:multiLevelType w:val="hybridMultilevel"/>
    <w:tmpl w:val="969C83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815041"/>
    <w:multiLevelType w:val="hybridMultilevel"/>
    <w:tmpl w:val="49A4A3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FF4E89"/>
    <w:multiLevelType w:val="hybridMultilevel"/>
    <w:tmpl w:val="2DCE98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562338F"/>
    <w:multiLevelType w:val="hybridMultilevel"/>
    <w:tmpl w:val="8402A4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7A02428"/>
    <w:multiLevelType w:val="hybridMultilevel"/>
    <w:tmpl w:val="666460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4A947A9"/>
    <w:multiLevelType w:val="hybridMultilevel"/>
    <w:tmpl w:val="D5CEEF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9520F6F"/>
    <w:multiLevelType w:val="hybridMultilevel"/>
    <w:tmpl w:val="0B3069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C37682"/>
    <w:multiLevelType w:val="hybridMultilevel"/>
    <w:tmpl w:val="499A2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A34704C"/>
    <w:multiLevelType w:val="hybridMultilevel"/>
    <w:tmpl w:val="C34025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F7B633B"/>
    <w:multiLevelType w:val="multilevel"/>
    <w:tmpl w:val="47B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6D67"/>
    <w:multiLevelType w:val="hybridMultilevel"/>
    <w:tmpl w:val="B3320C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B3C62DD"/>
    <w:multiLevelType w:val="hybridMultilevel"/>
    <w:tmpl w:val="04381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D670B08"/>
    <w:multiLevelType w:val="hybridMultilevel"/>
    <w:tmpl w:val="C6A64B4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EE713DA"/>
    <w:multiLevelType w:val="hybridMultilevel"/>
    <w:tmpl w:val="77CC37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F17403B"/>
    <w:multiLevelType w:val="hybridMultilevel"/>
    <w:tmpl w:val="BB58A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2146883"/>
    <w:multiLevelType w:val="hybridMultilevel"/>
    <w:tmpl w:val="7B804B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5984455"/>
    <w:multiLevelType w:val="hybridMultilevel"/>
    <w:tmpl w:val="8C0C51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5E72316"/>
    <w:multiLevelType w:val="hybridMultilevel"/>
    <w:tmpl w:val="0B306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F67726"/>
    <w:multiLevelType w:val="hybridMultilevel"/>
    <w:tmpl w:val="A0DCC4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1AA5B70"/>
    <w:multiLevelType w:val="hybridMultilevel"/>
    <w:tmpl w:val="276017F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F275503"/>
    <w:multiLevelType w:val="hybridMultilevel"/>
    <w:tmpl w:val="3B84C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5152464">
    <w:abstractNumId w:val="11"/>
  </w:num>
  <w:num w:numId="2" w16cid:durableId="1277250444">
    <w:abstractNumId w:val="1"/>
  </w:num>
  <w:num w:numId="3" w16cid:durableId="226766925">
    <w:abstractNumId w:val="3"/>
  </w:num>
  <w:num w:numId="4" w16cid:durableId="1025522072">
    <w:abstractNumId w:val="7"/>
  </w:num>
  <w:num w:numId="5" w16cid:durableId="671876050">
    <w:abstractNumId w:val="8"/>
  </w:num>
  <w:num w:numId="6" w16cid:durableId="922421885">
    <w:abstractNumId w:val="22"/>
  </w:num>
  <w:num w:numId="7" w16cid:durableId="1199661441">
    <w:abstractNumId w:val="17"/>
  </w:num>
  <w:num w:numId="8" w16cid:durableId="929119963">
    <w:abstractNumId w:val="4"/>
  </w:num>
  <w:num w:numId="9" w16cid:durableId="1512178993">
    <w:abstractNumId w:val="13"/>
  </w:num>
  <w:num w:numId="10" w16cid:durableId="352343659">
    <w:abstractNumId w:val="6"/>
  </w:num>
  <w:num w:numId="11" w16cid:durableId="305211373">
    <w:abstractNumId w:val="20"/>
  </w:num>
  <w:num w:numId="12" w16cid:durableId="1656495326">
    <w:abstractNumId w:val="9"/>
  </w:num>
  <w:num w:numId="13" w16cid:durableId="1644584348">
    <w:abstractNumId w:val="24"/>
  </w:num>
  <w:num w:numId="14" w16cid:durableId="704258772">
    <w:abstractNumId w:val="21"/>
  </w:num>
  <w:num w:numId="15" w16cid:durableId="412360532">
    <w:abstractNumId w:val="25"/>
  </w:num>
  <w:num w:numId="16" w16cid:durableId="1048991333">
    <w:abstractNumId w:val="5"/>
  </w:num>
  <w:num w:numId="17" w16cid:durableId="1524127589">
    <w:abstractNumId w:val="2"/>
  </w:num>
  <w:num w:numId="18" w16cid:durableId="1971158096">
    <w:abstractNumId w:val="15"/>
  </w:num>
  <w:num w:numId="19" w16cid:durableId="1372731321">
    <w:abstractNumId w:val="23"/>
  </w:num>
  <w:num w:numId="20" w16cid:durableId="415444685">
    <w:abstractNumId w:val="2"/>
  </w:num>
  <w:num w:numId="21" w16cid:durableId="1241984955">
    <w:abstractNumId w:val="10"/>
  </w:num>
  <w:num w:numId="22" w16cid:durableId="1777553444">
    <w:abstractNumId w:val="14"/>
  </w:num>
  <w:num w:numId="23" w16cid:durableId="7222911">
    <w:abstractNumId w:val="18"/>
  </w:num>
  <w:num w:numId="24" w16cid:durableId="1586382561">
    <w:abstractNumId w:val="16"/>
  </w:num>
  <w:num w:numId="25" w16cid:durableId="1549606896">
    <w:abstractNumId w:val="19"/>
  </w:num>
  <w:num w:numId="26" w16cid:durableId="2037996077">
    <w:abstractNumId w:val="12"/>
  </w:num>
  <w:num w:numId="27" w16cid:durableId="23732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D5"/>
    <w:rsid w:val="00016E55"/>
    <w:rsid w:val="000223E5"/>
    <w:rsid w:val="00023179"/>
    <w:rsid w:val="0002333A"/>
    <w:rsid w:val="000A2C22"/>
    <w:rsid w:val="000B3D50"/>
    <w:rsid w:val="000C49DF"/>
    <w:rsid w:val="000D7982"/>
    <w:rsid w:val="000F185A"/>
    <w:rsid w:val="000F4AA9"/>
    <w:rsid w:val="000F6C2D"/>
    <w:rsid w:val="00104BDE"/>
    <w:rsid w:val="00115809"/>
    <w:rsid w:val="00157F56"/>
    <w:rsid w:val="00174F47"/>
    <w:rsid w:val="00194DD4"/>
    <w:rsid w:val="001B4A26"/>
    <w:rsid w:val="001F0E54"/>
    <w:rsid w:val="002470D5"/>
    <w:rsid w:val="00277038"/>
    <w:rsid w:val="00285069"/>
    <w:rsid w:val="002A212D"/>
    <w:rsid w:val="002B5350"/>
    <w:rsid w:val="002C09A5"/>
    <w:rsid w:val="003C7DBB"/>
    <w:rsid w:val="003F5542"/>
    <w:rsid w:val="00421C41"/>
    <w:rsid w:val="00457647"/>
    <w:rsid w:val="00475229"/>
    <w:rsid w:val="004875FB"/>
    <w:rsid w:val="004921D5"/>
    <w:rsid w:val="00564A76"/>
    <w:rsid w:val="0057136E"/>
    <w:rsid w:val="005827D6"/>
    <w:rsid w:val="00586D05"/>
    <w:rsid w:val="00596F97"/>
    <w:rsid w:val="005C411F"/>
    <w:rsid w:val="005E428F"/>
    <w:rsid w:val="00606867"/>
    <w:rsid w:val="00616FA7"/>
    <w:rsid w:val="006914BC"/>
    <w:rsid w:val="006A71FB"/>
    <w:rsid w:val="007078FC"/>
    <w:rsid w:val="007C289A"/>
    <w:rsid w:val="007C6534"/>
    <w:rsid w:val="00883865"/>
    <w:rsid w:val="008C3D7C"/>
    <w:rsid w:val="008D5EDF"/>
    <w:rsid w:val="008F7CA6"/>
    <w:rsid w:val="00914A77"/>
    <w:rsid w:val="00943E9C"/>
    <w:rsid w:val="0096616C"/>
    <w:rsid w:val="009E2752"/>
    <w:rsid w:val="009E7E0F"/>
    <w:rsid w:val="00A32957"/>
    <w:rsid w:val="00A62A51"/>
    <w:rsid w:val="00A85762"/>
    <w:rsid w:val="00AE0777"/>
    <w:rsid w:val="00B266D3"/>
    <w:rsid w:val="00B439CD"/>
    <w:rsid w:val="00B53F12"/>
    <w:rsid w:val="00B8265E"/>
    <w:rsid w:val="00B85EC1"/>
    <w:rsid w:val="00B94C56"/>
    <w:rsid w:val="00BB6DAA"/>
    <w:rsid w:val="00BC1791"/>
    <w:rsid w:val="00BE09F4"/>
    <w:rsid w:val="00C00706"/>
    <w:rsid w:val="00C07635"/>
    <w:rsid w:val="00C21774"/>
    <w:rsid w:val="00C74492"/>
    <w:rsid w:val="00C82280"/>
    <w:rsid w:val="00D30EA4"/>
    <w:rsid w:val="00D871F6"/>
    <w:rsid w:val="00DE5FC8"/>
    <w:rsid w:val="00E07007"/>
    <w:rsid w:val="00EB5039"/>
    <w:rsid w:val="00F87FAB"/>
    <w:rsid w:val="00FB170E"/>
    <w:rsid w:val="00FC57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97FD1"/>
  <w15:chartTrackingRefBased/>
  <w15:docId w15:val="{ACE2AC83-3F5B-4B51-AB76-DA4C25DA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29"/>
    <w:rPr>
      <w:rFonts w:ascii="Poppins" w:hAnsi="Poppins"/>
    </w:rPr>
  </w:style>
  <w:style w:type="paragraph" w:styleId="Heading1">
    <w:name w:val="heading 1"/>
    <w:basedOn w:val="Normal"/>
    <w:next w:val="Normal"/>
    <w:link w:val="Heading1Char"/>
    <w:uiPriority w:val="9"/>
    <w:qFormat/>
    <w:rsid w:val="00016E55"/>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016E55"/>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247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E55"/>
    <w:rPr>
      <w:rFonts w:ascii="Poppins" w:eastAsiaTheme="majorEastAsia" w:hAnsi="Poppins" w:cstheme="majorBidi"/>
      <w:b/>
      <w:sz w:val="32"/>
      <w:szCs w:val="32"/>
    </w:rPr>
  </w:style>
  <w:style w:type="character" w:customStyle="1" w:styleId="Heading1Char">
    <w:name w:val="Heading 1 Char"/>
    <w:basedOn w:val="DefaultParagraphFont"/>
    <w:link w:val="Heading1"/>
    <w:uiPriority w:val="9"/>
    <w:rsid w:val="00016E55"/>
    <w:rPr>
      <w:rFonts w:ascii="Poppins" w:eastAsiaTheme="majorEastAsia" w:hAnsi="Poppins" w:cstheme="majorBidi"/>
      <w:b/>
      <w:sz w:val="40"/>
      <w:szCs w:val="40"/>
    </w:rPr>
  </w:style>
  <w:style w:type="character" w:customStyle="1" w:styleId="Heading3Char">
    <w:name w:val="Heading 3 Char"/>
    <w:basedOn w:val="DefaultParagraphFont"/>
    <w:link w:val="Heading3"/>
    <w:uiPriority w:val="9"/>
    <w:semiHidden/>
    <w:rsid w:val="00247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0D5"/>
    <w:rPr>
      <w:rFonts w:eastAsiaTheme="majorEastAsia" w:cstheme="majorBidi"/>
      <w:color w:val="272727" w:themeColor="text1" w:themeTint="D8"/>
    </w:rPr>
  </w:style>
  <w:style w:type="paragraph" w:styleId="Title">
    <w:name w:val="Title"/>
    <w:basedOn w:val="Normal"/>
    <w:next w:val="Normal"/>
    <w:link w:val="TitleChar"/>
    <w:uiPriority w:val="10"/>
    <w:qFormat/>
    <w:rsid w:val="00016E55"/>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16E55"/>
    <w:rPr>
      <w:rFonts w:ascii="Poppins" w:eastAsiaTheme="majorEastAsia" w:hAnsi="Poppins" w:cstheme="majorBidi"/>
      <w:b/>
      <w:spacing w:val="-10"/>
      <w:kern w:val="28"/>
      <w:sz w:val="56"/>
      <w:szCs w:val="56"/>
    </w:rPr>
  </w:style>
  <w:style w:type="paragraph" w:styleId="Subtitle">
    <w:name w:val="Subtitle"/>
    <w:basedOn w:val="Normal"/>
    <w:next w:val="Normal"/>
    <w:link w:val="SubtitleChar"/>
    <w:uiPriority w:val="11"/>
    <w:qFormat/>
    <w:rsid w:val="00247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0D5"/>
    <w:pPr>
      <w:spacing w:before="160"/>
      <w:jc w:val="center"/>
    </w:pPr>
    <w:rPr>
      <w:i/>
      <w:iCs/>
      <w:color w:val="404040" w:themeColor="text1" w:themeTint="BF"/>
    </w:rPr>
  </w:style>
  <w:style w:type="character" w:customStyle="1" w:styleId="QuoteChar">
    <w:name w:val="Quote Char"/>
    <w:basedOn w:val="DefaultParagraphFont"/>
    <w:link w:val="Quote"/>
    <w:uiPriority w:val="29"/>
    <w:rsid w:val="002470D5"/>
    <w:rPr>
      <w:i/>
      <w:iCs/>
      <w:color w:val="404040" w:themeColor="text1" w:themeTint="BF"/>
    </w:rPr>
  </w:style>
  <w:style w:type="paragraph" w:styleId="ListParagraph">
    <w:name w:val="List Paragraph"/>
    <w:basedOn w:val="Normal"/>
    <w:uiPriority w:val="34"/>
    <w:qFormat/>
    <w:rsid w:val="002470D5"/>
    <w:pPr>
      <w:ind w:left="720"/>
      <w:contextualSpacing/>
    </w:pPr>
  </w:style>
  <w:style w:type="character" w:styleId="IntenseEmphasis">
    <w:name w:val="Intense Emphasis"/>
    <w:basedOn w:val="DefaultParagraphFont"/>
    <w:uiPriority w:val="21"/>
    <w:qFormat/>
    <w:rsid w:val="002470D5"/>
    <w:rPr>
      <w:i/>
      <w:iCs/>
      <w:color w:val="0F4761" w:themeColor="accent1" w:themeShade="BF"/>
    </w:rPr>
  </w:style>
  <w:style w:type="paragraph" w:styleId="IntenseQuote">
    <w:name w:val="Intense Quote"/>
    <w:basedOn w:val="Normal"/>
    <w:next w:val="Normal"/>
    <w:link w:val="IntenseQuoteChar"/>
    <w:uiPriority w:val="30"/>
    <w:qFormat/>
    <w:rsid w:val="00247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0D5"/>
    <w:rPr>
      <w:i/>
      <w:iCs/>
      <w:color w:val="0F4761" w:themeColor="accent1" w:themeShade="BF"/>
    </w:rPr>
  </w:style>
  <w:style w:type="character" w:styleId="IntenseReference">
    <w:name w:val="Intense Reference"/>
    <w:basedOn w:val="DefaultParagraphFont"/>
    <w:uiPriority w:val="32"/>
    <w:qFormat/>
    <w:rsid w:val="002470D5"/>
    <w:rPr>
      <w:b/>
      <w:bCs/>
      <w:smallCaps/>
      <w:color w:val="0F4761" w:themeColor="accent1" w:themeShade="BF"/>
      <w:spacing w:val="5"/>
    </w:rPr>
  </w:style>
  <w:style w:type="table" w:styleId="TableGrid">
    <w:name w:val="Table Grid"/>
    <w:basedOn w:val="TableNormal"/>
    <w:uiPriority w:val="39"/>
    <w:rsid w:val="0047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C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4C56"/>
    <w:rPr>
      <w:rFonts w:ascii="Poppins" w:hAnsi="Poppins"/>
    </w:rPr>
  </w:style>
  <w:style w:type="paragraph" w:styleId="Footer">
    <w:name w:val="footer"/>
    <w:basedOn w:val="Normal"/>
    <w:link w:val="FooterChar"/>
    <w:uiPriority w:val="99"/>
    <w:unhideWhenUsed/>
    <w:rsid w:val="00B94C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4C56"/>
    <w:rPr>
      <w:rFonts w:ascii="Poppins" w:hAnsi="Poppins"/>
    </w:rPr>
  </w:style>
  <w:style w:type="paragraph" w:styleId="TOC1">
    <w:name w:val="toc 1"/>
    <w:basedOn w:val="Normal"/>
    <w:next w:val="Normal"/>
    <w:autoRedefine/>
    <w:uiPriority w:val="39"/>
    <w:unhideWhenUsed/>
    <w:rsid w:val="00B94C56"/>
    <w:pPr>
      <w:spacing w:after="100"/>
    </w:pPr>
  </w:style>
  <w:style w:type="character" w:styleId="Hyperlink">
    <w:name w:val="Hyperlink"/>
    <w:basedOn w:val="DefaultParagraphFont"/>
    <w:uiPriority w:val="99"/>
    <w:unhideWhenUsed/>
    <w:rsid w:val="00B94C56"/>
    <w:rPr>
      <w:color w:val="467886" w:themeColor="hyperlink"/>
      <w:u w:val="single"/>
    </w:rPr>
  </w:style>
  <w:style w:type="paragraph" w:styleId="TOC2">
    <w:name w:val="toc 2"/>
    <w:basedOn w:val="Normal"/>
    <w:next w:val="Normal"/>
    <w:autoRedefine/>
    <w:uiPriority w:val="39"/>
    <w:unhideWhenUsed/>
    <w:rsid w:val="00B266D3"/>
    <w:pPr>
      <w:spacing w:after="100"/>
      <w:ind w:left="240"/>
    </w:pPr>
  </w:style>
  <w:style w:type="paragraph" w:styleId="Caption">
    <w:name w:val="caption"/>
    <w:basedOn w:val="Normal"/>
    <w:next w:val="Normal"/>
    <w:uiPriority w:val="35"/>
    <w:unhideWhenUsed/>
    <w:qFormat/>
    <w:rsid w:val="00BC179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770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3134">
      <w:bodyDiv w:val="1"/>
      <w:marLeft w:val="0"/>
      <w:marRight w:val="0"/>
      <w:marTop w:val="0"/>
      <w:marBottom w:val="0"/>
      <w:divBdr>
        <w:top w:val="none" w:sz="0" w:space="0" w:color="auto"/>
        <w:left w:val="none" w:sz="0" w:space="0" w:color="auto"/>
        <w:bottom w:val="none" w:sz="0" w:space="0" w:color="auto"/>
        <w:right w:val="none" w:sz="0" w:space="0" w:color="auto"/>
      </w:divBdr>
    </w:div>
    <w:div w:id="292056199">
      <w:bodyDiv w:val="1"/>
      <w:marLeft w:val="0"/>
      <w:marRight w:val="0"/>
      <w:marTop w:val="0"/>
      <w:marBottom w:val="0"/>
      <w:divBdr>
        <w:top w:val="none" w:sz="0" w:space="0" w:color="auto"/>
        <w:left w:val="none" w:sz="0" w:space="0" w:color="auto"/>
        <w:bottom w:val="none" w:sz="0" w:space="0" w:color="auto"/>
        <w:right w:val="none" w:sz="0" w:space="0" w:color="auto"/>
      </w:divBdr>
    </w:div>
    <w:div w:id="418907857">
      <w:bodyDiv w:val="1"/>
      <w:marLeft w:val="0"/>
      <w:marRight w:val="0"/>
      <w:marTop w:val="0"/>
      <w:marBottom w:val="0"/>
      <w:divBdr>
        <w:top w:val="none" w:sz="0" w:space="0" w:color="auto"/>
        <w:left w:val="none" w:sz="0" w:space="0" w:color="auto"/>
        <w:bottom w:val="none" w:sz="0" w:space="0" w:color="auto"/>
        <w:right w:val="none" w:sz="0" w:space="0" w:color="auto"/>
      </w:divBdr>
    </w:div>
    <w:div w:id="556818454">
      <w:bodyDiv w:val="1"/>
      <w:marLeft w:val="0"/>
      <w:marRight w:val="0"/>
      <w:marTop w:val="0"/>
      <w:marBottom w:val="0"/>
      <w:divBdr>
        <w:top w:val="none" w:sz="0" w:space="0" w:color="auto"/>
        <w:left w:val="none" w:sz="0" w:space="0" w:color="auto"/>
        <w:bottom w:val="none" w:sz="0" w:space="0" w:color="auto"/>
        <w:right w:val="none" w:sz="0" w:space="0" w:color="auto"/>
      </w:divBdr>
    </w:div>
    <w:div w:id="589971011">
      <w:bodyDiv w:val="1"/>
      <w:marLeft w:val="0"/>
      <w:marRight w:val="0"/>
      <w:marTop w:val="0"/>
      <w:marBottom w:val="0"/>
      <w:divBdr>
        <w:top w:val="none" w:sz="0" w:space="0" w:color="auto"/>
        <w:left w:val="none" w:sz="0" w:space="0" w:color="auto"/>
        <w:bottom w:val="none" w:sz="0" w:space="0" w:color="auto"/>
        <w:right w:val="none" w:sz="0" w:space="0" w:color="auto"/>
      </w:divBdr>
    </w:div>
    <w:div w:id="759452039">
      <w:bodyDiv w:val="1"/>
      <w:marLeft w:val="0"/>
      <w:marRight w:val="0"/>
      <w:marTop w:val="0"/>
      <w:marBottom w:val="0"/>
      <w:divBdr>
        <w:top w:val="none" w:sz="0" w:space="0" w:color="auto"/>
        <w:left w:val="none" w:sz="0" w:space="0" w:color="auto"/>
        <w:bottom w:val="none" w:sz="0" w:space="0" w:color="auto"/>
        <w:right w:val="none" w:sz="0" w:space="0" w:color="auto"/>
      </w:divBdr>
    </w:div>
    <w:div w:id="840967583">
      <w:bodyDiv w:val="1"/>
      <w:marLeft w:val="0"/>
      <w:marRight w:val="0"/>
      <w:marTop w:val="0"/>
      <w:marBottom w:val="0"/>
      <w:divBdr>
        <w:top w:val="none" w:sz="0" w:space="0" w:color="auto"/>
        <w:left w:val="none" w:sz="0" w:space="0" w:color="auto"/>
        <w:bottom w:val="none" w:sz="0" w:space="0" w:color="auto"/>
        <w:right w:val="none" w:sz="0" w:space="0" w:color="auto"/>
      </w:divBdr>
    </w:div>
    <w:div w:id="1019814027">
      <w:bodyDiv w:val="1"/>
      <w:marLeft w:val="0"/>
      <w:marRight w:val="0"/>
      <w:marTop w:val="0"/>
      <w:marBottom w:val="0"/>
      <w:divBdr>
        <w:top w:val="none" w:sz="0" w:space="0" w:color="auto"/>
        <w:left w:val="none" w:sz="0" w:space="0" w:color="auto"/>
        <w:bottom w:val="none" w:sz="0" w:space="0" w:color="auto"/>
        <w:right w:val="none" w:sz="0" w:space="0" w:color="auto"/>
      </w:divBdr>
    </w:div>
    <w:div w:id="1022974992">
      <w:bodyDiv w:val="1"/>
      <w:marLeft w:val="0"/>
      <w:marRight w:val="0"/>
      <w:marTop w:val="0"/>
      <w:marBottom w:val="0"/>
      <w:divBdr>
        <w:top w:val="none" w:sz="0" w:space="0" w:color="auto"/>
        <w:left w:val="none" w:sz="0" w:space="0" w:color="auto"/>
        <w:bottom w:val="none" w:sz="0" w:space="0" w:color="auto"/>
        <w:right w:val="none" w:sz="0" w:space="0" w:color="auto"/>
      </w:divBdr>
    </w:div>
    <w:div w:id="1030884573">
      <w:bodyDiv w:val="1"/>
      <w:marLeft w:val="0"/>
      <w:marRight w:val="0"/>
      <w:marTop w:val="0"/>
      <w:marBottom w:val="0"/>
      <w:divBdr>
        <w:top w:val="none" w:sz="0" w:space="0" w:color="auto"/>
        <w:left w:val="none" w:sz="0" w:space="0" w:color="auto"/>
        <w:bottom w:val="none" w:sz="0" w:space="0" w:color="auto"/>
        <w:right w:val="none" w:sz="0" w:space="0" w:color="auto"/>
      </w:divBdr>
    </w:div>
    <w:div w:id="1116564641">
      <w:bodyDiv w:val="1"/>
      <w:marLeft w:val="0"/>
      <w:marRight w:val="0"/>
      <w:marTop w:val="0"/>
      <w:marBottom w:val="0"/>
      <w:divBdr>
        <w:top w:val="none" w:sz="0" w:space="0" w:color="auto"/>
        <w:left w:val="none" w:sz="0" w:space="0" w:color="auto"/>
        <w:bottom w:val="none" w:sz="0" w:space="0" w:color="auto"/>
        <w:right w:val="none" w:sz="0" w:space="0" w:color="auto"/>
      </w:divBdr>
    </w:div>
    <w:div w:id="1166901174">
      <w:bodyDiv w:val="1"/>
      <w:marLeft w:val="0"/>
      <w:marRight w:val="0"/>
      <w:marTop w:val="0"/>
      <w:marBottom w:val="0"/>
      <w:divBdr>
        <w:top w:val="none" w:sz="0" w:space="0" w:color="auto"/>
        <w:left w:val="none" w:sz="0" w:space="0" w:color="auto"/>
        <w:bottom w:val="none" w:sz="0" w:space="0" w:color="auto"/>
        <w:right w:val="none" w:sz="0" w:space="0" w:color="auto"/>
      </w:divBdr>
    </w:div>
    <w:div w:id="1231965331">
      <w:bodyDiv w:val="1"/>
      <w:marLeft w:val="0"/>
      <w:marRight w:val="0"/>
      <w:marTop w:val="0"/>
      <w:marBottom w:val="0"/>
      <w:divBdr>
        <w:top w:val="none" w:sz="0" w:space="0" w:color="auto"/>
        <w:left w:val="none" w:sz="0" w:space="0" w:color="auto"/>
        <w:bottom w:val="none" w:sz="0" w:space="0" w:color="auto"/>
        <w:right w:val="none" w:sz="0" w:space="0" w:color="auto"/>
      </w:divBdr>
    </w:div>
    <w:div w:id="1243832794">
      <w:bodyDiv w:val="1"/>
      <w:marLeft w:val="0"/>
      <w:marRight w:val="0"/>
      <w:marTop w:val="0"/>
      <w:marBottom w:val="0"/>
      <w:divBdr>
        <w:top w:val="none" w:sz="0" w:space="0" w:color="auto"/>
        <w:left w:val="none" w:sz="0" w:space="0" w:color="auto"/>
        <w:bottom w:val="none" w:sz="0" w:space="0" w:color="auto"/>
        <w:right w:val="none" w:sz="0" w:space="0" w:color="auto"/>
      </w:divBdr>
    </w:div>
    <w:div w:id="1372806001">
      <w:bodyDiv w:val="1"/>
      <w:marLeft w:val="0"/>
      <w:marRight w:val="0"/>
      <w:marTop w:val="0"/>
      <w:marBottom w:val="0"/>
      <w:divBdr>
        <w:top w:val="none" w:sz="0" w:space="0" w:color="auto"/>
        <w:left w:val="none" w:sz="0" w:space="0" w:color="auto"/>
        <w:bottom w:val="none" w:sz="0" w:space="0" w:color="auto"/>
        <w:right w:val="none" w:sz="0" w:space="0" w:color="auto"/>
      </w:divBdr>
    </w:div>
    <w:div w:id="1454787185">
      <w:bodyDiv w:val="1"/>
      <w:marLeft w:val="0"/>
      <w:marRight w:val="0"/>
      <w:marTop w:val="0"/>
      <w:marBottom w:val="0"/>
      <w:divBdr>
        <w:top w:val="none" w:sz="0" w:space="0" w:color="auto"/>
        <w:left w:val="none" w:sz="0" w:space="0" w:color="auto"/>
        <w:bottom w:val="none" w:sz="0" w:space="0" w:color="auto"/>
        <w:right w:val="none" w:sz="0" w:space="0" w:color="auto"/>
      </w:divBdr>
    </w:div>
    <w:div w:id="1471557656">
      <w:bodyDiv w:val="1"/>
      <w:marLeft w:val="0"/>
      <w:marRight w:val="0"/>
      <w:marTop w:val="0"/>
      <w:marBottom w:val="0"/>
      <w:divBdr>
        <w:top w:val="none" w:sz="0" w:space="0" w:color="auto"/>
        <w:left w:val="none" w:sz="0" w:space="0" w:color="auto"/>
        <w:bottom w:val="none" w:sz="0" w:space="0" w:color="auto"/>
        <w:right w:val="none" w:sz="0" w:space="0" w:color="auto"/>
      </w:divBdr>
    </w:div>
    <w:div w:id="1533686472">
      <w:bodyDiv w:val="1"/>
      <w:marLeft w:val="0"/>
      <w:marRight w:val="0"/>
      <w:marTop w:val="0"/>
      <w:marBottom w:val="0"/>
      <w:divBdr>
        <w:top w:val="none" w:sz="0" w:space="0" w:color="auto"/>
        <w:left w:val="none" w:sz="0" w:space="0" w:color="auto"/>
        <w:bottom w:val="none" w:sz="0" w:space="0" w:color="auto"/>
        <w:right w:val="none" w:sz="0" w:space="0" w:color="auto"/>
      </w:divBdr>
    </w:div>
    <w:div w:id="1542739642">
      <w:bodyDiv w:val="1"/>
      <w:marLeft w:val="0"/>
      <w:marRight w:val="0"/>
      <w:marTop w:val="0"/>
      <w:marBottom w:val="0"/>
      <w:divBdr>
        <w:top w:val="none" w:sz="0" w:space="0" w:color="auto"/>
        <w:left w:val="none" w:sz="0" w:space="0" w:color="auto"/>
        <w:bottom w:val="none" w:sz="0" w:space="0" w:color="auto"/>
        <w:right w:val="none" w:sz="0" w:space="0" w:color="auto"/>
      </w:divBdr>
    </w:div>
    <w:div w:id="1604797707">
      <w:bodyDiv w:val="1"/>
      <w:marLeft w:val="0"/>
      <w:marRight w:val="0"/>
      <w:marTop w:val="0"/>
      <w:marBottom w:val="0"/>
      <w:divBdr>
        <w:top w:val="none" w:sz="0" w:space="0" w:color="auto"/>
        <w:left w:val="none" w:sz="0" w:space="0" w:color="auto"/>
        <w:bottom w:val="none" w:sz="0" w:space="0" w:color="auto"/>
        <w:right w:val="none" w:sz="0" w:space="0" w:color="auto"/>
      </w:divBdr>
    </w:div>
    <w:div w:id="1611549387">
      <w:bodyDiv w:val="1"/>
      <w:marLeft w:val="0"/>
      <w:marRight w:val="0"/>
      <w:marTop w:val="0"/>
      <w:marBottom w:val="0"/>
      <w:divBdr>
        <w:top w:val="none" w:sz="0" w:space="0" w:color="auto"/>
        <w:left w:val="none" w:sz="0" w:space="0" w:color="auto"/>
        <w:bottom w:val="none" w:sz="0" w:space="0" w:color="auto"/>
        <w:right w:val="none" w:sz="0" w:space="0" w:color="auto"/>
      </w:divBdr>
    </w:div>
    <w:div w:id="1613131192">
      <w:bodyDiv w:val="1"/>
      <w:marLeft w:val="0"/>
      <w:marRight w:val="0"/>
      <w:marTop w:val="0"/>
      <w:marBottom w:val="0"/>
      <w:divBdr>
        <w:top w:val="none" w:sz="0" w:space="0" w:color="auto"/>
        <w:left w:val="none" w:sz="0" w:space="0" w:color="auto"/>
        <w:bottom w:val="none" w:sz="0" w:space="0" w:color="auto"/>
        <w:right w:val="none" w:sz="0" w:space="0" w:color="auto"/>
      </w:divBdr>
    </w:div>
    <w:div w:id="1721318612">
      <w:bodyDiv w:val="1"/>
      <w:marLeft w:val="0"/>
      <w:marRight w:val="0"/>
      <w:marTop w:val="0"/>
      <w:marBottom w:val="0"/>
      <w:divBdr>
        <w:top w:val="none" w:sz="0" w:space="0" w:color="auto"/>
        <w:left w:val="none" w:sz="0" w:space="0" w:color="auto"/>
        <w:bottom w:val="none" w:sz="0" w:space="0" w:color="auto"/>
        <w:right w:val="none" w:sz="0" w:space="0" w:color="auto"/>
      </w:divBdr>
    </w:div>
    <w:div w:id="1750232779">
      <w:bodyDiv w:val="1"/>
      <w:marLeft w:val="0"/>
      <w:marRight w:val="0"/>
      <w:marTop w:val="0"/>
      <w:marBottom w:val="0"/>
      <w:divBdr>
        <w:top w:val="none" w:sz="0" w:space="0" w:color="auto"/>
        <w:left w:val="none" w:sz="0" w:space="0" w:color="auto"/>
        <w:bottom w:val="none" w:sz="0" w:space="0" w:color="auto"/>
        <w:right w:val="none" w:sz="0" w:space="0" w:color="auto"/>
      </w:divBdr>
    </w:div>
    <w:div w:id="1766923708">
      <w:bodyDiv w:val="1"/>
      <w:marLeft w:val="0"/>
      <w:marRight w:val="0"/>
      <w:marTop w:val="0"/>
      <w:marBottom w:val="0"/>
      <w:divBdr>
        <w:top w:val="none" w:sz="0" w:space="0" w:color="auto"/>
        <w:left w:val="none" w:sz="0" w:space="0" w:color="auto"/>
        <w:bottom w:val="none" w:sz="0" w:space="0" w:color="auto"/>
        <w:right w:val="none" w:sz="0" w:space="0" w:color="auto"/>
      </w:divBdr>
    </w:div>
    <w:div w:id="1819414314">
      <w:bodyDiv w:val="1"/>
      <w:marLeft w:val="0"/>
      <w:marRight w:val="0"/>
      <w:marTop w:val="0"/>
      <w:marBottom w:val="0"/>
      <w:divBdr>
        <w:top w:val="none" w:sz="0" w:space="0" w:color="auto"/>
        <w:left w:val="none" w:sz="0" w:space="0" w:color="auto"/>
        <w:bottom w:val="none" w:sz="0" w:space="0" w:color="auto"/>
        <w:right w:val="none" w:sz="0" w:space="0" w:color="auto"/>
      </w:divBdr>
    </w:div>
    <w:div w:id="1842044469">
      <w:bodyDiv w:val="1"/>
      <w:marLeft w:val="0"/>
      <w:marRight w:val="0"/>
      <w:marTop w:val="0"/>
      <w:marBottom w:val="0"/>
      <w:divBdr>
        <w:top w:val="none" w:sz="0" w:space="0" w:color="auto"/>
        <w:left w:val="none" w:sz="0" w:space="0" w:color="auto"/>
        <w:bottom w:val="none" w:sz="0" w:space="0" w:color="auto"/>
        <w:right w:val="none" w:sz="0" w:space="0" w:color="auto"/>
      </w:divBdr>
    </w:div>
    <w:div w:id="1917550009">
      <w:bodyDiv w:val="1"/>
      <w:marLeft w:val="0"/>
      <w:marRight w:val="0"/>
      <w:marTop w:val="0"/>
      <w:marBottom w:val="0"/>
      <w:divBdr>
        <w:top w:val="none" w:sz="0" w:space="0" w:color="auto"/>
        <w:left w:val="none" w:sz="0" w:space="0" w:color="auto"/>
        <w:bottom w:val="none" w:sz="0" w:space="0" w:color="auto"/>
        <w:right w:val="none" w:sz="0" w:space="0" w:color="auto"/>
      </w:divBdr>
    </w:div>
    <w:div w:id="2018923984">
      <w:bodyDiv w:val="1"/>
      <w:marLeft w:val="0"/>
      <w:marRight w:val="0"/>
      <w:marTop w:val="0"/>
      <w:marBottom w:val="0"/>
      <w:divBdr>
        <w:top w:val="none" w:sz="0" w:space="0" w:color="auto"/>
        <w:left w:val="none" w:sz="0" w:space="0" w:color="auto"/>
        <w:bottom w:val="none" w:sz="0" w:space="0" w:color="auto"/>
        <w:right w:val="none" w:sz="0" w:space="0" w:color="auto"/>
      </w:divBdr>
    </w:div>
    <w:div w:id="21114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D3D8D-2947-484F-8FC8-69FB96E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1067</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Fontes Jerónimo</dc:creator>
  <cp:keywords/>
  <dc:description/>
  <cp:lastModifiedBy>Filipe Fontes Jerónimo</cp:lastModifiedBy>
  <cp:revision>62</cp:revision>
  <cp:lastPrinted>2025-06-15T21:25:00Z</cp:lastPrinted>
  <dcterms:created xsi:type="dcterms:W3CDTF">2025-05-27T16:55:00Z</dcterms:created>
  <dcterms:modified xsi:type="dcterms:W3CDTF">2025-06-15T21:25:00Z</dcterms:modified>
</cp:coreProperties>
</file>