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096A7" w14:textId="77777777" w:rsidR="00D32C04" w:rsidRPr="00D32C04" w:rsidRDefault="00D32C04" w:rsidP="006407BC">
      <w:pPr>
        <w:pStyle w:val="Ttulo1"/>
      </w:pPr>
      <w:r w:rsidRPr="00D32C04">
        <w:t xml:space="preserve">Trabalho de Pesquisa sobre Mapas de </w:t>
      </w:r>
      <w:proofErr w:type="spellStart"/>
      <w:r w:rsidRPr="00D32C04">
        <w:t>Karnaugh</w:t>
      </w:r>
      <w:proofErr w:type="spellEnd"/>
    </w:p>
    <w:p w14:paraId="57A06300" w14:textId="0E417919" w:rsidR="00D32C04" w:rsidRPr="00D32C04" w:rsidRDefault="00D32C04" w:rsidP="00D32C04"/>
    <w:p w14:paraId="3F02EB24" w14:textId="77777777" w:rsidR="00D32C04" w:rsidRPr="00D32C04" w:rsidRDefault="00D32C04" w:rsidP="006407BC">
      <w:pPr>
        <w:pStyle w:val="Ttulo2"/>
      </w:pPr>
      <w:r w:rsidRPr="00D32C04">
        <w:t>Objetivos</w:t>
      </w:r>
    </w:p>
    <w:p w14:paraId="6E038C62" w14:textId="77777777" w:rsidR="00D32C04" w:rsidRPr="00D32C04" w:rsidRDefault="00D32C04" w:rsidP="00D32C04">
      <w:pPr>
        <w:numPr>
          <w:ilvl w:val="0"/>
          <w:numId w:val="21"/>
        </w:numPr>
      </w:pPr>
      <w:r w:rsidRPr="00D32C04">
        <w:t xml:space="preserve">Reconhecer os diversos Mapas de </w:t>
      </w:r>
      <w:proofErr w:type="spellStart"/>
      <w:r w:rsidRPr="00D32C04">
        <w:t>Karnaugh</w:t>
      </w:r>
      <w:proofErr w:type="spellEnd"/>
      <w:r w:rsidRPr="00D32C04">
        <w:t>.</w:t>
      </w:r>
    </w:p>
    <w:p w14:paraId="192D704F" w14:textId="77777777" w:rsidR="00D32C04" w:rsidRPr="00D32C04" w:rsidRDefault="00D32C04" w:rsidP="00D32C04">
      <w:pPr>
        <w:numPr>
          <w:ilvl w:val="0"/>
          <w:numId w:val="21"/>
        </w:numPr>
      </w:pPr>
      <w:r w:rsidRPr="00D32C04">
        <w:t xml:space="preserve">Elaborar corretamente Mapas de </w:t>
      </w:r>
      <w:proofErr w:type="spellStart"/>
      <w:r w:rsidRPr="00D32C04">
        <w:t>Karnaugh</w:t>
      </w:r>
      <w:proofErr w:type="spellEnd"/>
      <w:r w:rsidRPr="00D32C04">
        <w:t>.</w:t>
      </w:r>
    </w:p>
    <w:p w14:paraId="7F3A3EF8" w14:textId="77777777" w:rsidR="00D32C04" w:rsidRPr="00D32C04" w:rsidRDefault="00D32C04" w:rsidP="00D32C04">
      <w:pPr>
        <w:numPr>
          <w:ilvl w:val="0"/>
          <w:numId w:val="21"/>
        </w:numPr>
      </w:pPr>
      <w:r w:rsidRPr="00D32C04">
        <w:t xml:space="preserve">Comparar Mapas de </w:t>
      </w:r>
      <w:proofErr w:type="spellStart"/>
      <w:r w:rsidRPr="00D32C04">
        <w:t>Karnaugh</w:t>
      </w:r>
      <w:proofErr w:type="spellEnd"/>
      <w:r w:rsidRPr="00D32C04">
        <w:t xml:space="preserve"> com tabelas de verdade.</w:t>
      </w:r>
    </w:p>
    <w:p w14:paraId="788E99BD" w14:textId="00CF7460" w:rsidR="00D32C04" w:rsidRPr="00D32C04" w:rsidRDefault="00D32C04" w:rsidP="00D32C04"/>
    <w:p w14:paraId="11ACEC5C" w14:textId="77777777" w:rsidR="00D32C04" w:rsidRPr="00D32C04" w:rsidRDefault="00D32C04" w:rsidP="006407BC">
      <w:pPr>
        <w:pStyle w:val="Ttulo2"/>
      </w:pPr>
      <w:r w:rsidRPr="00D32C04">
        <w:t>Conteúdos a Abordar</w:t>
      </w:r>
    </w:p>
    <w:p w14:paraId="31F45346" w14:textId="77777777" w:rsidR="00D32C04" w:rsidRPr="00D32C04" w:rsidRDefault="00D32C04" w:rsidP="006407BC">
      <w:pPr>
        <w:pStyle w:val="Ttulo3"/>
      </w:pPr>
      <w:r w:rsidRPr="00D32C04">
        <w:t xml:space="preserve">Mapas de </w:t>
      </w:r>
      <w:proofErr w:type="spellStart"/>
      <w:r w:rsidRPr="00D32C04">
        <w:t>Karnaugh</w:t>
      </w:r>
      <w:proofErr w:type="spellEnd"/>
    </w:p>
    <w:p w14:paraId="052B73B5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 xml:space="preserve">Introdução aos Mapas de </w:t>
      </w:r>
      <w:proofErr w:type="spellStart"/>
      <w:r w:rsidRPr="00D32C04">
        <w:t>Karnaugh</w:t>
      </w:r>
      <w:proofErr w:type="spellEnd"/>
      <w:r w:rsidRPr="00D32C04">
        <w:t>.</w:t>
      </w:r>
    </w:p>
    <w:p w14:paraId="6F02A0F8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>Definição e utilidade no âmbito da simplificação de funções lógicas.</w:t>
      </w:r>
    </w:p>
    <w:p w14:paraId="52E64F77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>Exemplos de aplicação em circuitos digitais.</w:t>
      </w:r>
    </w:p>
    <w:p w14:paraId="68836E5B" w14:textId="77777777" w:rsidR="00D32C04" w:rsidRPr="00D32C04" w:rsidRDefault="00D32C04" w:rsidP="006407BC">
      <w:pPr>
        <w:pStyle w:val="Ttulo3"/>
      </w:pPr>
      <w:r w:rsidRPr="00D32C04">
        <w:t xml:space="preserve">Preenchimento do Mapa de </w:t>
      </w:r>
      <w:proofErr w:type="spellStart"/>
      <w:r w:rsidRPr="00D32C04">
        <w:t>Karnaugh</w:t>
      </w:r>
      <w:proofErr w:type="spellEnd"/>
    </w:p>
    <w:p w14:paraId="152D8901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>Estrutura do mapa (2x2, 3x3, 4x4).</w:t>
      </w:r>
    </w:p>
    <w:p w14:paraId="0EEDAD14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>Regras para preenchimento com base nas tabelas de verdade.</w:t>
      </w:r>
    </w:p>
    <w:p w14:paraId="4F159734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>Identificação de agrupamentos (pares, quartetos, etc.).</w:t>
      </w:r>
    </w:p>
    <w:p w14:paraId="0A5695E9" w14:textId="77777777" w:rsidR="00D32C04" w:rsidRPr="00D32C04" w:rsidRDefault="00D32C04" w:rsidP="006407BC">
      <w:pPr>
        <w:pStyle w:val="Ttulo3"/>
      </w:pPr>
      <w:r w:rsidRPr="00D32C04">
        <w:t xml:space="preserve">Mapa de </w:t>
      </w:r>
      <w:proofErr w:type="spellStart"/>
      <w:r w:rsidRPr="00D32C04">
        <w:t>Karnaugh</w:t>
      </w:r>
      <w:proofErr w:type="spellEnd"/>
      <w:r w:rsidRPr="00D32C04">
        <w:t xml:space="preserve"> versus Tabelas de Verdade</w:t>
      </w:r>
    </w:p>
    <w:p w14:paraId="36C1D453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>Diferenças entre a representação em tabela e em mapa.</w:t>
      </w:r>
    </w:p>
    <w:p w14:paraId="44FB5556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 xml:space="preserve">Vantagens do uso dos Mapas de </w:t>
      </w:r>
      <w:proofErr w:type="spellStart"/>
      <w:r w:rsidRPr="00D32C04">
        <w:t>Karnaugh</w:t>
      </w:r>
      <w:proofErr w:type="spellEnd"/>
      <w:r w:rsidRPr="00D32C04">
        <w:t>.</w:t>
      </w:r>
    </w:p>
    <w:p w14:paraId="79058E45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>Conversão entre tabelas de verdade e mapas.</w:t>
      </w:r>
    </w:p>
    <w:p w14:paraId="652FD896" w14:textId="77777777" w:rsidR="00D32C04" w:rsidRPr="00D32C04" w:rsidRDefault="00D32C04" w:rsidP="006407BC">
      <w:pPr>
        <w:pStyle w:val="Ttulo3"/>
      </w:pPr>
      <w:r w:rsidRPr="00D32C04">
        <w:t xml:space="preserve">Mapas de </w:t>
      </w:r>
      <w:proofErr w:type="spellStart"/>
      <w:r w:rsidRPr="00D32C04">
        <w:t>Karnaugh</w:t>
      </w:r>
      <w:proofErr w:type="spellEnd"/>
      <w:r w:rsidRPr="00D32C04">
        <w:t xml:space="preserve"> com Expressões Algébricas</w:t>
      </w:r>
    </w:p>
    <w:p w14:paraId="7794E581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>Simplificação de expressões booleanas.</w:t>
      </w:r>
    </w:p>
    <w:p w14:paraId="26357F19" w14:textId="77777777" w:rsidR="00D32C04" w:rsidRPr="00D32C04" w:rsidRDefault="00D32C04" w:rsidP="00D32C04">
      <w:pPr>
        <w:numPr>
          <w:ilvl w:val="1"/>
          <w:numId w:val="22"/>
        </w:numPr>
      </w:pPr>
      <w:r w:rsidRPr="00D32C04">
        <w:t>Extração de expressões a partir de mapas preenchidos.</w:t>
      </w:r>
    </w:p>
    <w:p w14:paraId="25F5A522" w14:textId="6537D363" w:rsidR="00D32C04" w:rsidRPr="00D32C04" w:rsidRDefault="00D32C04" w:rsidP="00D32C04">
      <w:pPr>
        <w:numPr>
          <w:ilvl w:val="1"/>
          <w:numId w:val="22"/>
        </w:numPr>
      </w:pPr>
      <w:r w:rsidRPr="00D32C04">
        <w:t>Resolução de exemplos práticos.</w:t>
      </w:r>
    </w:p>
    <w:p w14:paraId="2FD80B97" w14:textId="77777777" w:rsidR="00972190" w:rsidRDefault="00972190">
      <w:pPr>
        <w:rPr>
          <w:b/>
          <w:bCs/>
        </w:rPr>
      </w:pPr>
      <w:r>
        <w:rPr>
          <w:b/>
          <w:bCs/>
        </w:rPr>
        <w:br w:type="page"/>
      </w:r>
    </w:p>
    <w:p w14:paraId="5BCCD301" w14:textId="29B56B09" w:rsidR="00D32C04" w:rsidRPr="00D32C04" w:rsidRDefault="00D32C04" w:rsidP="007F48B0">
      <w:pPr>
        <w:pStyle w:val="Ttulo1"/>
      </w:pPr>
      <w:r w:rsidRPr="00D32C04">
        <w:lastRenderedPageBreak/>
        <w:t>Desenvolvimento do Trabalho</w:t>
      </w:r>
    </w:p>
    <w:p w14:paraId="5BC7BC68" w14:textId="77777777" w:rsidR="00D32C04" w:rsidRPr="00D32C04" w:rsidRDefault="00D32C04" w:rsidP="007F48B0">
      <w:pPr>
        <w:pStyle w:val="Ttulo2"/>
      </w:pPr>
      <w:r w:rsidRPr="00D32C04">
        <w:t>1. Introdução</w:t>
      </w:r>
    </w:p>
    <w:p w14:paraId="1893C2F7" w14:textId="4F9B8CCF" w:rsidR="00D32C04" w:rsidRPr="00D32C04" w:rsidRDefault="00D32C04" w:rsidP="003B6311">
      <w:pPr>
        <w:ind w:firstLine="708"/>
      </w:pPr>
      <w:r w:rsidRPr="00D32C04">
        <w:t xml:space="preserve">Os Mapas de </w:t>
      </w:r>
      <w:proofErr w:type="spellStart"/>
      <w:r w:rsidRPr="00D32C04">
        <w:t>Karnaugh</w:t>
      </w:r>
      <w:proofErr w:type="spellEnd"/>
      <w:r w:rsidRPr="00D32C04">
        <w:t xml:space="preserve">, também conhecidos como diagramas de </w:t>
      </w:r>
      <w:proofErr w:type="spellStart"/>
      <w:r w:rsidRPr="00D32C04">
        <w:t>Veitch-Karnaugh</w:t>
      </w:r>
      <w:proofErr w:type="spellEnd"/>
      <w:r w:rsidRPr="00D32C04">
        <w:t>, são ferramentas gráficas utilizadas na simplificação de funções lógicas em sistemas digitais.</w:t>
      </w:r>
      <w:r w:rsidR="00870355">
        <w:t xml:space="preserve"> O</w:t>
      </w:r>
      <w:r w:rsidRPr="00D32C04">
        <w:t xml:space="preserve"> principal objetivo é reduzir a complexidade de expressões booleanas, facilitando o projeto de circuitos.</w:t>
      </w:r>
    </w:p>
    <w:p w14:paraId="77AB47C2" w14:textId="77777777" w:rsidR="00D32C04" w:rsidRPr="00D32C04" w:rsidRDefault="00D32C04" w:rsidP="007F48B0">
      <w:pPr>
        <w:pStyle w:val="Ttulo2"/>
      </w:pPr>
      <w:r w:rsidRPr="00D32C04">
        <w:t xml:space="preserve">2. Estrutura dos Mapas de </w:t>
      </w:r>
      <w:proofErr w:type="spellStart"/>
      <w:r w:rsidRPr="00D32C04">
        <w:t>Karnaugh</w:t>
      </w:r>
      <w:proofErr w:type="spellEnd"/>
    </w:p>
    <w:p w14:paraId="00ECC901" w14:textId="77777777" w:rsidR="00D32C04" w:rsidRDefault="00D32C04" w:rsidP="00E81528">
      <w:pPr>
        <w:ind w:firstLine="360"/>
      </w:pPr>
      <w:r w:rsidRPr="00D32C04">
        <w:t xml:space="preserve">Os Mapas de </w:t>
      </w:r>
      <w:proofErr w:type="spellStart"/>
      <w:r w:rsidRPr="00D32C04">
        <w:t>Karnaugh</w:t>
      </w:r>
      <w:proofErr w:type="spellEnd"/>
      <w:r w:rsidRPr="00D32C04">
        <w:t xml:space="preserve"> possuem uma disposição bidimensional organizada de forma que cada célula represente uma combinação de variáveis. O número de células depende do número de variáveis:</w:t>
      </w:r>
    </w:p>
    <w:p w14:paraId="47D8BFD5" w14:textId="77777777" w:rsidR="00D375E0" w:rsidRPr="00D32C04" w:rsidRDefault="00D375E0" w:rsidP="00D32C04"/>
    <w:p w14:paraId="16E7D1A8" w14:textId="77777777" w:rsidR="00D32C04" w:rsidRDefault="00D32C04" w:rsidP="00D32C04">
      <w:pPr>
        <w:numPr>
          <w:ilvl w:val="0"/>
          <w:numId w:val="23"/>
        </w:numPr>
      </w:pPr>
      <w:r w:rsidRPr="00D32C04">
        <w:t>2 variáveis: Mapa 2x2 (4 células).</w:t>
      </w:r>
    </w:p>
    <w:p w14:paraId="112642BB" w14:textId="77777777" w:rsidR="00D375E0" w:rsidRDefault="00D375E0" w:rsidP="00D375E0">
      <w:pPr>
        <w:ind w:left="360"/>
      </w:pPr>
    </w:p>
    <w:p w14:paraId="269D0018" w14:textId="70A6F097" w:rsidR="00D375E0" w:rsidRPr="00D32C04" w:rsidRDefault="00D375E0" w:rsidP="00D375E0">
      <w:pPr>
        <w:ind w:left="720"/>
        <w:jc w:val="center"/>
      </w:pPr>
      <w:r>
        <w:rPr>
          <w:noProof/>
        </w:rPr>
        <w:drawing>
          <wp:inline distT="0" distB="0" distL="0" distR="0" wp14:anchorId="4563FFBC" wp14:editId="05B6D298">
            <wp:extent cx="1876565" cy="2143354"/>
            <wp:effectExtent l="0" t="0" r="0" b="9525"/>
            <wp:docPr id="993245667" name="Imagem 4" descr="Uma imagem com captura de ecrã, Retângulo, quadrado, Saturação de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45667" name="Imagem 4" descr="Uma imagem com captura de ecrã, Retângulo, quadrado, Saturação de core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44" cy="215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C68A" w14:textId="77777777" w:rsidR="00D32C04" w:rsidRDefault="00D32C04" w:rsidP="00D32C04">
      <w:pPr>
        <w:numPr>
          <w:ilvl w:val="0"/>
          <w:numId w:val="23"/>
        </w:numPr>
      </w:pPr>
      <w:r w:rsidRPr="00D32C04">
        <w:t>3 variáveis: Mapa 2x4 (8 células).</w:t>
      </w:r>
    </w:p>
    <w:p w14:paraId="412C30D7" w14:textId="77777777" w:rsidR="00D375E0" w:rsidRDefault="00D375E0" w:rsidP="00D375E0">
      <w:pPr>
        <w:ind w:left="360"/>
      </w:pPr>
    </w:p>
    <w:p w14:paraId="79FBDF79" w14:textId="54F68930" w:rsidR="00D375E0" w:rsidRPr="00D32C04" w:rsidRDefault="00D375E0" w:rsidP="000D3C9E">
      <w:pPr>
        <w:ind w:left="720"/>
        <w:jc w:val="center"/>
      </w:pPr>
      <w:r>
        <w:rPr>
          <w:noProof/>
        </w:rPr>
        <w:drawing>
          <wp:inline distT="0" distB="0" distL="0" distR="0" wp14:anchorId="43B068A0" wp14:editId="3B033937">
            <wp:extent cx="3196742" cy="2035932"/>
            <wp:effectExtent l="0" t="0" r="0" b="0"/>
            <wp:docPr id="199428015" name="Imagem 8" descr="Uma imagem com Retângulo, quadrado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8015" name="Imagem 8" descr="Uma imagem com Retângulo, quadrado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07" cy="206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7D6E" w14:textId="77777777" w:rsidR="00D32C04" w:rsidRDefault="00D32C04" w:rsidP="00D32C04">
      <w:pPr>
        <w:numPr>
          <w:ilvl w:val="0"/>
          <w:numId w:val="23"/>
        </w:numPr>
      </w:pPr>
      <w:r w:rsidRPr="00D32C04">
        <w:lastRenderedPageBreak/>
        <w:t>4 variáveis: Mapa 4x4 (16 células).</w:t>
      </w:r>
    </w:p>
    <w:p w14:paraId="2699A4DB" w14:textId="4453FA4E" w:rsidR="00D375E0" w:rsidRDefault="00D375E0" w:rsidP="00D375E0">
      <w:pPr>
        <w:ind w:left="720"/>
        <w:jc w:val="center"/>
      </w:pPr>
      <w:r>
        <w:rPr>
          <w:noProof/>
        </w:rPr>
        <w:drawing>
          <wp:inline distT="0" distB="0" distL="0" distR="0" wp14:anchorId="74EA1F0D" wp14:editId="612ADC58">
            <wp:extent cx="2092325" cy="2282190"/>
            <wp:effectExtent l="0" t="0" r="0" b="3810"/>
            <wp:docPr id="271969338" name="Imagem 6" descr="Digital Electronics/Lecture Karnaugh Map Reductions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ital Electronics/Lecture Karnaugh Map Reductions - Wik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BE4F" w14:textId="77777777" w:rsidR="00FD25BD" w:rsidRPr="00D32C04" w:rsidRDefault="00FD25BD" w:rsidP="00D375E0">
      <w:pPr>
        <w:ind w:left="720"/>
        <w:jc w:val="center"/>
      </w:pPr>
    </w:p>
    <w:p w14:paraId="6B43A64C" w14:textId="77777777" w:rsidR="00D32C04" w:rsidRPr="00D32C04" w:rsidRDefault="00D32C04" w:rsidP="007F48B0">
      <w:pPr>
        <w:pStyle w:val="Ttulo2"/>
      </w:pPr>
      <w:r w:rsidRPr="00D32C04">
        <w:t xml:space="preserve">3. Como Preencher o Mapa de </w:t>
      </w:r>
      <w:proofErr w:type="spellStart"/>
      <w:r w:rsidRPr="00D32C04">
        <w:t>Karnaugh</w:t>
      </w:r>
      <w:proofErr w:type="spellEnd"/>
    </w:p>
    <w:p w14:paraId="1D4F9A70" w14:textId="77777777" w:rsidR="00D32C04" w:rsidRPr="00D32C04" w:rsidRDefault="00D32C04" w:rsidP="00D32C04">
      <w:pPr>
        <w:numPr>
          <w:ilvl w:val="0"/>
          <w:numId w:val="24"/>
        </w:numPr>
      </w:pPr>
      <w:r w:rsidRPr="00D32C04">
        <w:t>As células do mapa são preenchidas com valores de 0 ou 1, extraídos da tabela de verdade correspondente.</w:t>
      </w:r>
    </w:p>
    <w:p w14:paraId="11E472A9" w14:textId="77777777" w:rsidR="00D32C04" w:rsidRDefault="00D32C04" w:rsidP="00D32C04">
      <w:pPr>
        <w:numPr>
          <w:ilvl w:val="0"/>
          <w:numId w:val="24"/>
        </w:numPr>
      </w:pPr>
      <w:r w:rsidRPr="00D32C04">
        <w:t>A sequência de organização segue o Código Gray, em que apenas um bit muda entre duas células adjacentes.</w:t>
      </w:r>
    </w:p>
    <w:p w14:paraId="35FD5EEA" w14:textId="7BA91D67" w:rsidR="00C33BBA" w:rsidRPr="00C33BBA" w:rsidRDefault="00C33BBA" w:rsidP="00F9228B">
      <w:pPr>
        <w:ind w:left="720" w:firstLine="696"/>
      </w:pPr>
      <w:r w:rsidRPr="00C33BBA">
        <w:t xml:space="preserve">O </w:t>
      </w:r>
      <w:r w:rsidRPr="00C33BBA">
        <w:rPr>
          <w:b/>
          <w:bCs/>
        </w:rPr>
        <w:t>Código Gray</w:t>
      </w:r>
      <w:r w:rsidRPr="00C33BBA">
        <w:t xml:space="preserve"> é um sistema de codificação binária em que dois números consecutivos diferem por apenas um único bit. Ele é utilizado em circuitos digitais e Mapas de </w:t>
      </w:r>
      <w:proofErr w:type="spellStart"/>
      <w:r w:rsidRPr="00C33BBA">
        <w:t>Karnaugh</w:t>
      </w:r>
      <w:proofErr w:type="spellEnd"/>
      <w:r w:rsidRPr="00C33BBA">
        <w:t xml:space="preserve"> devido à sua facilidade para minimizar erros e simplificar transições entre estados.</w:t>
      </w:r>
    </w:p>
    <w:p w14:paraId="542EF8F2" w14:textId="77777777" w:rsidR="00C33BBA" w:rsidRPr="00C33BBA" w:rsidRDefault="00C33BBA" w:rsidP="005C3EF5">
      <w:pPr>
        <w:pStyle w:val="Ttulo3"/>
      </w:pPr>
      <w:r w:rsidRPr="00C33BBA">
        <w:t>Características do Código Gray:</w:t>
      </w:r>
    </w:p>
    <w:p w14:paraId="29112FC3" w14:textId="77777777" w:rsidR="00C33BBA" w:rsidRPr="00C33BBA" w:rsidRDefault="00C33BBA" w:rsidP="00C33BBA">
      <w:pPr>
        <w:numPr>
          <w:ilvl w:val="0"/>
          <w:numId w:val="27"/>
        </w:numPr>
      </w:pPr>
      <w:r w:rsidRPr="00C33BBA">
        <w:rPr>
          <w:b/>
          <w:bCs/>
        </w:rPr>
        <w:t>Diferença mínima:</w:t>
      </w:r>
      <w:r w:rsidRPr="00C33BBA">
        <w:t xml:space="preserve"> Apenas um bit muda de um valor para o próximo.</w:t>
      </w:r>
    </w:p>
    <w:p w14:paraId="13620922" w14:textId="77777777" w:rsidR="00C33BBA" w:rsidRPr="00C33BBA" w:rsidRDefault="00C33BBA" w:rsidP="00C33BBA">
      <w:pPr>
        <w:numPr>
          <w:ilvl w:val="0"/>
          <w:numId w:val="27"/>
        </w:numPr>
      </w:pPr>
      <w:r w:rsidRPr="00C33BBA">
        <w:rPr>
          <w:b/>
          <w:bCs/>
        </w:rPr>
        <w:t>Organização eficiente:</w:t>
      </w:r>
      <w:r w:rsidRPr="00C33BBA">
        <w:t xml:space="preserve"> Ideal para Mapas de </w:t>
      </w:r>
      <w:proofErr w:type="spellStart"/>
      <w:r w:rsidRPr="00C33BBA">
        <w:t>Karnaugh</w:t>
      </w:r>
      <w:proofErr w:type="spellEnd"/>
      <w:r w:rsidRPr="00C33BBA">
        <w:t>, pois garante que células adjacentes representem condições que diferem por uma única variável.</w:t>
      </w:r>
    </w:p>
    <w:p w14:paraId="2D5B48A8" w14:textId="77777777" w:rsidR="00C33BBA" w:rsidRPr="00C33BBA" w:rsidRDefault="00C33BBA" w:rsidP="00C33BBA">
      <w:pPr>
        <w:ind w:left="720"/>
        <w:rPr>
          <w:b/>
          <w:bCs/>
        </w:rPr>
      </w:pPr>
      <w:r w:rsidRPr="00C33BBA">
        <w:rPr>
          <w:b/>
          <w:bCs/>
        </w:rPr>
        <w:t xml:space="preserve">Utilidade no Mapa de </w:t>
      </w:r>
      <w:proofErr w:type="spellStart"/>
      <w:r w:rsidRPr="00C33BBA">
        <w:rPr>
          <w:b/>
          <w:bCs/>
        </w:rPr>
        <w:t>Karnaugh</w:t>
      </w:r>
      <w:proofErr w:type="spellEnd"/>
      <w:r w:rsidRPr="00C33BBA">
        <w:rPr>
          <w:b/>
          <w:bCs/>
        </w:rPr>
        <w:t>:</w:t>
      </w:r>
    </w:p>
    <w:p w14:paraId="21FF17B8" w14:textId="241A10E7" w:rsidR="00C33BBA" w:rsidRPr="00C33BBA" w:rsidRDefault="00C33BBA" w:rsidP="00C33BBA">
      <w:pPr>
        <w:numPr>
          <w:ilvl w:val="0"/>
          <w:numId w:val="28"/>
        </w:numPr>
      </w:pPr>
      <w:r w:rsidRPr="00C33BBA">
        <w:rPr>
          <w:b/>
          <w:bCs/>
        </w:rPr>
        <w:t>Adjacência lógica:</w:t>
      </w:r>
      <w:r w:rsidRPr="00C33BBA">
        <w:t xml:space="preserve"> O Código Gray organiza as variáveis no Mapa de </w:t>
      </w:r>
      <w:proofErr w:type="spellStart"/>
      <w:r w:rsidRPr="00C33BBA">
        <w:t>Karnaugh</w:t>
      </w:r>
      <w:proofErr w:type="spellEnd"/>
      <w:r w:rsidRPr="00C33BBA">
        <w:t xml:space="preserve"> para que células vizinhas sejam sempre adjacentes logicamente.</w:t>
      </w:r>
    </w:p>
    <w:p w14:paraId="523DBAA5" w14:textId="77777777" w:rsidR="00C33BBA" w:rsidRPr="00C33BBA" w:rsidRDefault="00C33BBA" w:rsidP="00C33BBA">
      <w:pPr>
        <w:numPr>
          <w:ilvl w:val="0"/>
          <w:numId w:val="28"/>
        </w:numPr>
      </w:pPr>
      <w:r w:rsidRPr="00C33BBA">
        <w:rPr>
          <w:b/>
          <w:bCs/>
        </w:rPr>
        <w:t>Agrupamento mais fácil:</w:t>
      </w:r>
      <w:r w:rsidRPr="00C33BBA">
        <w:t xml:space="preserve"> Essa organização facilita a identificação de padrões e a simplificação de funções lógicas.</w:t>
      </w:r>
    </w:p>
    <w:p w14:paraId="3502CE76" w14:textId="77777777" w:rsidR="00E5450E" w:rsidRDefault="00E5450E" w:rsidP="00E5450E">
      <w:pPr>
        <w:ind w:left="360"/>
      </w:pPr>
    </w:p>
    <w:p w14:paraId="5D7D3CAC" w14:textId="77777777" w:rsidR="00E5450E" w:rsidRPr="00D32C04" w:rsidRDefault="00E5450E" w:rsidP="00E5450E">
      <w:pPr>
        <w:ind w:left="360"/>
      </w:pPr>
    </w:p>
    <w:p w14:paraId="040F8B2D" w14:textId="1412AF6E" w:rsidR="00D32C04" w:rsidRDefault="00D32C04" w:rsidP="005C3EF5">
      <w:pPr>
        <w:pStyle w:val="Ttulo3"/>
      </w:pPr>
      <w:r w:rsidRPr="00DB797D">
        <w:lastRenderedPageBreak/>
        <w:t>Exemplos</w:t>
      </w:r>
      <w:r w:rsidR="00870355">
        <w:t>:</w:t>
      </w:r>
    </w:p>
    <w:p w14:paraId="541442BD" w14:textId="29A15F4A" w:rsidR="00E5450E" w:rsidRDefault="00E5450E" w:rsidP="00E5450E">
      <w:pPr>
        <w:ind w:left="720"/>
      </w:pPr>
      <w:r w:rsidRPr="00E5450E">
        <w:t>Código Gray (para 3 bits)</w:t>
      </w:r>
      <w:r>
        <w:t>:</w:t>
      </w:r>
    </w:p>
    <w:tbl>
      <w:tblPr>
        <w:tblStyle w:val="TabelacomGrelha"/>
        <w:tblW w:w="7852" w:type="dxa"/>
        <w:tblInd w:w="720" w:type="dxa"/>
        <w:tblLook w:val="04A0" w:firstRow="1" w:lastRow="0" w:firstColumn="1" w:lastColumn="0" w:noHBand="0" w:noVBand="1"/>
      </w:tblPr>
      <w:tblGrid>
        <w:gridCol w:w="2617"/>
        <w:gridCol w:w="2617"/>
        <w:gridCol w:w="2618"/>
      </w:tblGrid>
      <w:tr w:rsidR="00E5450E" w14:paraId="605B81CD" w14:textId="77777777" w:rsidTr="002D76BC">
        <w:trPr>
          <w:trHeight w:val="589"/>
        </w:trPr>
        <w:tc>
          <w:tcPr>
            <w:tcW w:w="2617" w:type="dxa"/>
            <w:shd w:val="clear" w:color="auto" w:fill="D9D9D9" w:themeFill="background1" w:themeFillShade="D9"/>
            <w:vAlign w:val="center"/>
          </w:tcPr>
          <w:p w14:paraId="57D8030E" w14:textId="38E697E1" w:rsidR="00E5450E" w:rsidRDefault="00E5450E" w:rsidP="00E5450E">
            <w:pPr>
              <w:jc w:val="center"/>
            </w:pPr>
            <w:r>
              <w:t>Decimal</w:t>
            </w:r>
          </w:p>
        </w:tc>
        <w:tc>
          <w:tcPr>
            <w:tcW w:w="2617" w:type="dxa"/>
            <w:shd w:val="clear" w:color="auto" w:fill="D9D9D9" w:themeFill="background1" w:themeFillShade="D9"/>
            <w:vAlign w:val="center"/>
          </w:tcPr>
          <w:p w14:paraId="14FA1192" w14:textId="2ACF4D0F" w:rsidR="00E5450E" w:rsidRDefault="00E5450E" w:rsidP="00E5450E">
            <w:pPr>
              <w:jc w:val="center"/>
            </w:pPr>
            <w:r>
              <w:t>Binário</w:t>
            </w:r>
          </w:p>
        </w:tc>
        <w:tc>
          <w:tcPr>
            <w:tcW w:w="2618" w:type="dxa"/>
            <w:shd w:val="clear" w:color="auto" w:fill="D9D9D9" w:themeFill="background1" w:themeFillShade="D9"/>
            <w:vAlign w:val="center"/>
          </w:tcPr>
          <w:p w14:paraId="5880CD94" w14:textId="6BEC9845" w:rsidR="00E5450E" w:rsidRDefault="00E5450E" w:rsidP="00E5450E">
            <w:pPr>
              <w:jc w:val="center"/>
            </w:pPr>
            <w:r>
              <w:t>Código Gray</w:t>
            </w:r>
          </w:p>
        </w:tc>
      </w:tr>
      <w:tr w:rsidR="00E5450E" w14:paraId="6EB42024" w14:textId="77777777" w:rsidTr="00E5450E">
        <w:trPr>
          <w:trHeight w:val="613"/>
        </w:trPr>
        <w:tc>
          <w:tcPr>
            <w:tcW w:w="2617" w:type="dxa"/>
            <w:vAlign w:val="center"/>
          </w:tcPr>
          <w:p w14:paraId="318F89EA" w14:textId="6E9A9124" w:rsidR="00E5450E" w:rsidRDefault="00E5450E" w:rsidP="00E5450E">
            <w:pPr>
              <w:jc w:val="center"/>
            </w:pPr>
            <w:r>
              <w:t>0</w:t>
            </w:r>
          </w:p>
        </w:tc>
        <w:tc>
          <w:tcPr>
            <w:tcW w:w="2617" w:type="dxa"/>
            <w:vAlign w:val="center"/>
          </w:tcPr>
          <w:p w14:paraId="6AAA93D2" w14:textId="6375A4E3" w:rsidR="00E5450E" w:rsidRDefault="00E5450E" w:rsidP="00E5450E">
            <w:pPr>
              <w:jc w:val="center"/>
            </w:pPr>
            <w:r>
              <w:t>000</w:t>
            </w:r>
          </w:p>
        </w:tc>
        <w:tc>
          <w:tcPr>
            <w:tcW w:w="2618" w:type="dxa"/>
            <w:vAlign w:val="center"/>
          </w:tcPr>
          <w:p w14:paraId="2CF5D9E0" w14:textId="6C4547EB" w:rsidR="00E5450E" w:rsidRDefault="00E5450E" w:rsidP="00E5450E">
            <w:pPr>
              <w:jc w:val="center"/>
            </w:pPr>
            <w:r>
              <w:t>000</w:t>
            </w:r>
          </w:p>
        </w:tc>
      </w:tr>
      <w:tr w:rsidR="00E5450E" w14:paraId="19579E9B" w14:textId="77777777" w:rsidTr="00E5450E">
        <w:trPr>
          <w:trHeight w:val="589"/>
        </w:trPr>
        <w:tc>
          <w:tcPr>
            <w:tcW w:w="2617" w:type="dxa"/>
            <w:vAlign w:val="center"/>
          </w:tcPr>
          <w:p w14:paraId="0F420702" w14:textId="38E4E640" w:rsidR="00E5450E" w:rsidRDefault="00E5450E" w:rsidP="00E5450E">
            <w:pPr>
              <w:jc w:val="center"/>
            </w:pPr>
            <w:r>
              <w:t>1</w:t>
            </w:r>
          </w:p>
        </w:tc>
        <w:tc>
          <w:tcPr>
            <w:tcW w:w="2617" w:type="dxa"/>
            <w:vAlign w:val="center"/>
          </w:tcPr>
          <w:p w14:paraId="73138A00" w14:textId="6F6A1DB7" w:rsidR="00E5450E" w:rsidRDefault="00E5450E" w:rsidP="00E5450E">
            <w:pPr>
              <w:jc w:val="center"/>
            </w:pPr>
            <w:r>
              <w:t>001</w:t>
            </w:r>
          </w:p>
        </w:tc>
        <w:tc>
          <w:tcPr>
            <w:tcW w:w="2618" w:type="dxa"/>
            <w:vAlign w:val="center"/>
          </w:tcPr>
          <w:p w14:paraId="4FA21DA2" w14:textId="526F00DD" w:rsidR="00E5450E" w:rsidRDefault="00E5450E" w:rsidP="00E5450E">
            <w:pPr>
              <w:jc w:val="center"/>
            </w:pPr>
            <w:r>
              <w:t>001</w:t>
            </w:r>
          </w:p>
        </w:tc>
      </w:tr>
      <w:tr w:rsidR="00E5450E" w14:paraId="67CF8C97" w14:textId="77777777" w:rsidTr="00E5450E">
        <w:trPr>
          <w:trHeight w:val="589"/>
        </w:trPr>
        <w:tc>
          <w:tcPr>
            <w:tcW w:w="2617" w:type="dxa"/>
            <w:vAlign w:val="center"/>
          </w:tcPr>
          <w:p w14:paraId="516C501D" w14:textId="0780FF79" w:rsidR="00E5450E" w:rsidRDefault="00E5450E" w:rsidP="00E5450E">
            <w:pPr>
              <w:jc w:val="center"/>
            </w:pPr>
            <w:r>
              <w:t>2</w:t>
            </w:r>
          </w:p>
        </w:tc>
        <w:tc>
          <w:tcPr>
            <w:tcW w:w="2617" w:type="dxa"/>
            <w:vAlign w:val="center"/>
          </w:tcPr>
          <w:p w14:paraId="434A3E07" w14:textId="0321C82D" w:rsidR="00E5450E" w:rsidRDefault="00E5450E" w:rsidP="00E5450E">
            <w:pPr>
              <w:jc w:val="center"/>
            </w:pPr>
            <w:r>
              <w:t>010</w:t>
            </w:r>
          </w:p>
        </w:tc>
        <w:tc>
          <w:tcPr>
            <w:tcW w:w="2618" w:type="dxa"/>
            <w:vAlign w:val="center"/>
          </w:tcPr>
          <w:p w14:paraId="123A760D" w14:textId="3AE339B7" w:rsidR="00E5450E" w:rsidRDefault="00E5450E" w:rsidP="00E5450E">
            <w:pPr>
              <w:jc w:val="center"/>
            </w:pPr>
            <w:r>
              <w:t>011</w:t>
            </w:r>
          </w:p>
        </w:tc>
      </w:tr>
      <w:tr w:rsidR="00E5450E" w14:paraId="2D2DFAAA" w14:textId="77777777" w:rsidTr="00E5450E">
        <w:trPr>
          <w:trHeight w:val="589"/>
        </w:trPr>
        <w:tc>
          <w:tcPr>
            <w:tcW w:w="2617" w:type="dxa"/>
            <w:vAlign w:val="center"/>
          </w:tcPr>
          <w:p w14:paraId="20515BB8" w14:textId="3A29EA3D" w:rsidR="00E5450E" w:rsidRDefault="00E5450E" w:rsidP="00E5450E">
            <w:pPr>
              <w:jc w:val="center"/>
            </w:pPr>
            <w:r>
              <w:t>3</w:t>
            </w:r>
          </w:p>
        </w:tc>
        <w:tc>
          <w:tcPr>
            <w:tcW w:w="2617" w:type="dxa"/>
            <w:vAlign w:val="center"/>
          </w:tcPr>
          <w:p w14:paraId="6C3853AB" w14:textId="51F5C60C" w:rsidR="00E5450E" w:rsidRDefault="00E5450E" w:rsidP="00E5450E">
            <w:pPr>
              <w:jc w:val="center"/>
            </w:pPr>
            <w:r>
              <w:t>011</w:t>
            </w:r>
          </w:p>
        </w:tc>
        <w:tc>
          <w:tcPr>
            <w:tcW w:w="2618" w:type="dxa"/>
            <w:vAlign w:val="center"/>
          </w:tcPr>
          <w:p w14:paraId="47EEBF4E" w14:textId="448A603D" w:rsidR="00E5450E" w:rsidRDefault="00E5450E" w:rsidP="00E5450E">
            <w:pPr>
              <w:jc w:val="center"/>
            </w:pPr>
            <w:r>
              <w:t>010</w:t>
            </w:r>
          </w:p>
        </w:tc>
      </w:tr>
      <w:tr w:rsidR="00E5450E" w14:paraId="1A7779DC" w14:textId="77777777" w:rsidTr="00E5450E">
        <w:trPr>
          <w:trHeight w:val="613"/>
        </w:trPr>
        <w:tc>
          <w:tcPr>
            <w:tcW w:w="2617" w:type="dxa"/>
            <w:vAlign w:val="center"/>
          </w:tcPr>
          <w:p w14:paraId="57F611BD" w14:textId="0B9AEE0A" w:rsidR="00E5450E" w:rsidRDefault="00E5450E" w:rsidP="00E5450E">
            <w:pPr>
              <w:jc w:val="center"/>
            </w:pPr>
            <w:r>
              <w:t>4</w:t>
            </w:r>
          </w:p>
        </w:tc>
        <w:tc>
          <w:tcPr>
            <w:tcW w:w="2617" w:type="dxa"/>
            <w:vAlign w:val="center"/>
          </w:tcPr>
          <w:p w14:paraId="16137287" w14:textId="496E9CFE" w:rsidR="00E5450E" w:rsidRDefault="00E5450E" w:rsidP="00E5450E">
            <w:pPr>
              <w:jc w:val="center"/>
            </w:pPr>
            <w:r>
              <w:t>100</w:t>
            </w:r>
          </w:p>
        </w:tc>
        <w:tc>
          <w:tcPr>
            <w:tcW w:w="2618" w:type="dxa"/>
            <w:vAlign w:val="center"/>
          </w:tcPr>
          <w:p w14:paraId="031D69FB" w14:textId="5049A86A" w:rsidR="00E5450E" w:rsidRDefault="00E5450E" w:rsidP="00E5450E">
            <w:pPr>
              <w:jc w:val="center"/>
            </w:pPr>
            <w:r>
              <w:t>110</w:t>
            </w:r>
          </w:p>
        </w:tc>
      </w:tr>
      <w:tr w:rsidR="00E5450E" w14:paraId="5F7275C4" w14:textId="77777777" w:rsidTr="00E5450E">
        <w:trPr>
          <w:trHeight w:val="589"/>
        </w:trPr>
        <w:tc>
          <w:tcPr>
            <w:tcW w:w="2617" w:type="dxa"/>
            <w:vAlign w:val="center"/>
          </w:tcPr>
          <w:p w14:paraId="748A9ED3" w14:textId="34CEC027" w:rsidR="00E5450E" w:rsidRDefault="00E5450E" w:rsidP="00E5450E">
            <w:pPr>
              <w:jc w:val="center"/>
            </w:pPr>
            <w:r>
              <w:t>5</w:t>
            </w:r>
          </w:p>
        </w:tc>
        <w:tc>
          <w:tcPr>
            <w:tcW w:w="2617" w:type="dxa"/>
            <w:vAlign w:val="center"/>
          </w:tcPr>
          <w:p w14:paraId="04FBF473" w14:textId="623C11AA" w:rsidR="00E5450E" w:rsidRDefault="00E5450E" w:rsidP="00E5450E">
            <w:pPr>
              <w:jc w:val="center"/>
            </w:pPr>
            <w:r>
              <w:t>101</w:t>
            </w:r>
          </w:p>
        </w:tc>
        <w:tc>
          <w:tcPr>
            <w:tcW w:w="2618" w:type="dxa"/>
            <w:vAlign w:val="center"/>
          </w:tcPr>
          <w:p w14:paraId="50DD938D" w14:textId="04C64C9E" w:rsidR="00E5450E" w:rsidRDefault="00E5450E" w:rsidP="00E5450E">
            <w:pPr>
              <w:jc w:val="center"/>
            </w:pPr>
            <w:r>
              <w:t>111</w:t>
            </w:r>
          </w:p>
        </w:tc>
      </w:tr>
      <w:tr w:rsidR="00E5450E" w14:paraId="2B680FE2" w14:textId="77777777" w:rsidTr="00E5450E">
        <w:trPr>
          <w:trHeight w:val="589"/>
        </w:trPr>
        <w:tc>
          <w:tcPr>
            <w:tcW w:w="2617" w:type="dxa"/>
            <w:vAlign w:val="center"/>
          </w:tcPr>
          <w:p w14:paraId="451CCF79" w14:textId="4675FCE0" w:rsidR="00E5450E" w:rsidRDefault="00E5450E" w:rsidP="00E5450E">
            <w:pPr>
              <w:jc w:val="center"/>
            </w:pPr>
            <w:r>
              <w:t>6</w:t>
            </w:r>
          </w:p>
        </w:tc>
        <w:tc>
          <w:tcPr>
            <w:tcW w:w="2617" w:type="dxa"/>
            <w:vAlign w:val="center"/>
          </w:tcPr>
          <w:p w14:paraId="7D5024AD" w14:textId="5123DCDB" w:rsidR="00E5450E" w:rsidRDefault="00E5450E" w:rsidP="00E5450E">
            <w:pPr>
              <w:jc w:val="center"/>
            </w:pPr>
            <w:r>
              <w:t>11</w:t>
            </w:r>
            <w:r w:rsidR="00A00974">
              <w:t>0</w:t>
            </w:r>
          </w:p>
        </w:tc>
        <w:tc>
          <w:tcPr>
            <w:tcW w:w="2618" w:type="dxa"/>
            <w:vAlign w:val="center"/>
          </w:tcPr>
          <w:p w14:paraId="069C0B3E" w14:textId="596BC2A6" w:rsidR="00E5450E" w:rsidRDefault="00E5450E" w:rsidP="00E5450E">
            <w:pPr>
              <w:jc w:val="center"/>
            </w:pPr>
            <w:r>
              <w:t>10</w:t>
            </w:r>
            <w:r w:rsidR="000D076C">
              <w:t>1</w:t>
            </w:r>
          </w:p>
        </w:tc>
      </w:tr>
      <w:tr w:rsidR="00E5450E" w14:paraId="136B1CC2" w14:textId="77777777" w:rsidTr="00E5450E">
        <w:trPr>
          <w:trHeight w:val="589"/>
        </w:trPr>
        <w:tc>
          <w:tcPr>
            <w:tcW w:w="2617" w:type="dxa"/>
            <w:vAlign w:val="center"/>
          </w:tcPr>
          <w:p w14:paraId="0A5CF2EB" w14:textId="0F3AF255" w:rsidR="00E5450E" w:rsidRDefault="00E5450E" w:rsidP="00E5450E">
            <w:pPr>
              <w:jc w:val="center"/>
            </w:pPr>
            <w:r>
              <w:t>7</w:t>
            </w:r>
          </w:p>
        </w:tc>
        <w:tc>
          <w:tcPr>
            <w:tcW w:w="2617" w:type="dxa"/>
            <w:vAlign w:val="center"/>
          </w:tcPr>
          <w:p w14:paraId="2ADFD73F" w14:textId="1BF42662" w:rsidR="00E5450E" w:rsidRDefault="00E5450E" w:rsidP="00E5450E">
            <w:pPr>
              <w:jc w:val="center"/>
            </w:pPr>
            <w:r>
              <w:t>111</w:t>
            </w:r>
          </w:p>
        </w:tc>
        <w:tc>
          <w:tcPr>
            <w:tcW w:w="2618" w:type="dxa"/>
            <w:vAlign w:val="center"/>
          </w:tcPr>
          <w:p w14:paraId="6851565D" w14:textId="1856A9DA" w:rsidR="00E5450E" w:rsidRDefault="00E5450E" w:rsidP="00E5450E">
            <w:pPr>
              <w:jc w:val="center"/>
            </w:pPr>
            <w:r>
              <w:t>100</w:t>
            </w:r>
          </w:p>
        </w:tc>
      </w:tr>
    </w:tbl>
    <w:p w14:paraId="2FC52642" w14:textId="77777777" w:rsidR="00E5450E" w:rsidRDefault="00E5450E" w:rsidP="00E5450E">
      <w:pPr>
        <w:ind w:left="720"/>
      </w:pPr>
    </w:p>
    <w:p w14:paraId="0E8A3C6B" w14:textId="1987C4EF" w:rsidR="00870355" w:rsidRDefault="00327D4C" w:rsidP="00BF2554">
      <w:pPr>
        <w:ind w:left="372"/>
        <w:jc w:val="center"/>
      </w:pPr>
      <w:r>
        <w:t>A+B*C</w:t>
      </w:r>
    </w:p>
    <w:p w14:paraId="35488D07" w14:textId="19CCA6B2" w:rsidR="001369A5" w:rsidRDefault="00A01EAB" w:rsidP="00BF25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9B0CC7" wp14:editId="04355D3C">
                <wp:simplePos x="0" y="0"/>
                <wp:positionH relativeFrom="column">
                  <wp:posOffset>4881753</wp:posOffset>
                </wp:positionH>
                <wp:positionV relativeFrom="paragraph">
                  <wp:posOffset>1735836</wp:posOffset>
                </wp:positionV>
                <wp:extent cx="372745" cy="914400"/>
                <wp:effectExtent l="0" t="0" r="27305" b="19050"/>
                <wp:wrapNone/>
                <wp:docPr id="72961887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BB4F9" id="Oval 3" o:spid="_x0000_s1026" style="position:absolute;margin-left:384.4pt;margin-top:136.7pt;width:29.35pt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BFCC7D" wp14:editId="1AC0D484">
                <wp:simplePos x="0" y="0"/>
                <wp:positionH relativeFrom="column">
                  <wp:posOffset>4135603</wp:posOffset>
                </wp:positionH>
                <wp:positionV relativeFrom="paragraph">
                  <wp:posOffset>2247900</wp:posOffset>
                </wp:positionV>
                <wp:extent cx="1214120" cy="929005"/>
                <wp:effectExtent l="0" t="0" r="24130" b="23495"/>
                <wp:wrapNone/>
                <wp:docPr id="8942932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929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C8A90" id="Oval 2" o:spid="_x0000_s1026" style="position:absolute;margin-left:325.65pt;margin-top:177pt;width:95.6pt;height:7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" fillcolor="white [3201]" strokecolor="black [3200]" strokeweight="1pt">
                <v:stroke joinstyle="miter"/>
              </v:oval>
            </w:pict>
          </mc:Fallback>
        </mc:AlternateContent>
      </w:r>
      <w:r w:rsidR="00BF2554">
        <w:tab/>
        <w:t>Tabela da Verdade</w:t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BF2554">
        <w:tab/>
      </w:r>
      <w:r w:rsidR="009E0A54">
        <w:t xml:space="preserve">     </w:t>
      </w:r>
      <w:r w:rsidR="00BF2554">
        <w:t xml:space="preserve">Mapa de </w:t>
      </w:r>
      <w:proofErr w:type="spellStart"/>
      <w:r w:rsidR="00BF2554">
        <w:t>Karnaugh</w:t>
      </w:r>
      <w:proofErr w:type="spellEnd"/>
    </w:p>
    <w:tbl>
      <w:tblPr>
        <w:tblStyle w:val="TabelacomGrelha"/>
        <w:tblpPr w:leftFromText="142" w:rightFromText="142" w:vertAnchor="text" w:horzAnchor="margin" w:tblpXSpec="right" w:tblpY="40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</w:tblGrid>
      <w:tr w:rsidR="00D375E0" w14:paraId="4766C5BD" w14:textId="77777777" w:rsidTr="00D375E0">
        <w:trPr>
          <w:trHeight w:val="813"/>
        </w:trPr>
        <w:tc>
          <w:tcPr>
            <w:tcW w:w="1038" w:type="dxa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D37B34" w14:textId="77777777" w:rsidR="00D375E0" w:rsidRDefault="00D375E0" w:rsidP="00D375E0">
            <w:r>
              <w:t xml:space="preserve">            C</w:t>
            </w:r>
          </w:p>
          <w:p w14:paraId="4F2A711A" w14:textId="77777777" w:rsidR="00D375E0" w:rsidRDefault="00D375E0" w:rsidP="00D375E0">
            <w:r>
              <w:t>AB</w:t>
            </w:r>
          </w:p>
        </w:tc>
        <w:tc>
          <w:tcPr>
            <w:tcW w:w="1038" w:type="dxa"/>
            <w:shd w:val="clear" w:color="auto" w:fill="D9D9D9" w:themeFill="background1" w:themeFillShade="D9"/>
            <w:vAlign w:val="center"/>
          </w:tcPr>
          <w:p w14:paraId="2A41CBE9" w14:textId="77777777" w:rsidR="00D375E0" w:rsidRDefault="00D375E0" w:rsidP="00D375E0">
            <w:pPr>
              <w:jc w:val="center"/>
            </w:pPr>
            <w:r>
              <w:t>0</w:t>
            </w:r>
          </w:p>
        </w:tc>
        <w:tc>
          <w:tcPr>
            <w:tcW w:w="1038" w:type="dxa"/>
            <w:shd w:val="clear" w:color="auto" w:fill="D9D9D9" w:themeFill="background1" w:themeFillShade="D9"/>
            <w:vAlign w:val="center"/>
          </w:tcPr>
          <w:p w14:paraId="39387ED7" w14:textId="77777777" w:rsidR="00D375E0" w:rsidRDefault="00D375E0" w:rsidP="00D375E0">
            <w:pPr>
              <w:jc w:val="center"/>
            </w:pPr>
            <w:r>
              <w:t>1</w:t>
            </w:r>
          </w:p>
        </w:tc>
      </w:tr>
      <w:tr w:rsidR="00D375E0" w14:paraId="28C08AAE" w14:textId="77777777" w:rsidTr="00D375E0">
        <w:trPr>
          <w:trHeight w:val="848"/>
        </w:trPr>
        <w:tc>
          <w:tcPr>
            <w:tcW w:w="1038" w:type="dxa"/>
            <w:shd w:val="clear" w:color="auto" w:fill="D9D9D9" w:themeFill="background1" w:themeFillShade="D9"/>
            <w:vAlign w:val="center"/>
          </w:tcPr>
          <w:p w14:paraId="4CBCB003" w14:textId="77777777" w:rsidR="00D375E0" w:rsidRDefault="00D375E0" w:rsidP="00D375E0">
            <w:pPr>
              <w:jc w:val="center"/>
            </w:pPr>
            <w:r>
              <w:t>00</w:t>
            </w:r>
          </w:p>
        </w:tc>
        <w:tc>
          <w:tcPr>
            <w:tcW w:w="1038" w:type="dxa"/>
            <w:vAlign w:val="center"/>
          </w:tcPr>
          <w:p w14:paraId="7DB94072" w14:textId="77777777" w:rsidR="00D375E0" w:rsidRDefault="00D375E0" w:rsidP="00D375E0">
            <w:pPr>
              <w:jc w:val="center"/>
            </w:pPr>
            <w:r>
              <w:t>0</w:t>
            </w:r>
          </w:p>
        </w:tc>
        <w:tc>
          <w:tcPr>
            <w:tcW w:w="1038" w:type="dxa"/>
            <w:vAlign w:val="center"/>
          </w:tcPr>
          <w:p w14:paraId="46EA620E" w14:textId="77777777" w:rsidR="00D375E0" w:rsidRDefault="00D375E0" w:rsidP="00D375E0">
            <w:pPr>
              <w:jc w:val="center"/>
            </w:pPr>
            <w:r>
              <w:t>0</w:t>
            </w:r>
          </w:p>
        </w:tc>
      </w:tr>
      <w:tr w:rsidR="00D375E0" w14:paraId="638459FC" w14:textId="77777777" w:rsidTr="00D375E0">
        <w:trPr>
          <w:trHeight w:val="813"/>
        </w:trPr>
        <w:tc>
          <w:tcPr>
            <w:tcW w:w="1038" w:type="dxa"/>
            <w:shd w:val="clear" w:color="auto" w:fill="D9D9D9" w:themeFill="background1" w:themeFillShade="D9"/>
            <w:vAlign w:val="center"/>
          </w:tcPr>
          <w:p w14:paraId="7D94F5A5" w14:textId="77777777" w:rsidR="00D375E0" w:rsidRDefault="00D375E0" w:rsidP="00D375E0">
            <w:pPr>
              <w:jc w:val="center"/>
            </w:pPr>
            <w:r>
              <w:t>01</w:t>
            </w:r>
          </w:p>
        </w:tc>
        <w:tc>
          <w:tcPr>
            <w:tcW w:w="1038" w:type="dxa"/>
            <w:vAlign w:val="center"/>
          </w:tcPr>
          <w:p w14:paraId="56A0C33C" w14:textId="77777777" w:rsidR="00D375E0" w:rsidRDefault="00D375E0" w:rsidP="00D375E0">
            <w:pPr>
              <w:jc w:val="center"/>
            </w:pPr>
            <w:r>
              <w:t>0</w:t>
            </w:r>
          </w:p>
        </w:tc>
        <w:tc>
          <w:tcPr>
            <w:tcW w:w="1038" w:type="dxa"/>
            <w:vAlign w:val="center"/>
          </w:tcPr>
          <w:p w14:paraId="706EBE38" w14:textId="77777777" w:rsidR="00D375E0" w:rsidRDefault="00D375E0" w:rsidP="00D375E0">
            <w:pPr>
              <w:jc w:val="center"/>
            </w:pPr>
            <w:r>
              <w:t>1</w:t>
            </w:r>
          </w:p>
        </w:tc>
      </w:tr>
      <w:tr w:rsidR="00D375E0" w14:paraId="2B8C52DB" w14:textId="77777777" w:rsidTr="00D375E0">
        <w:trPr>
          <w:trHeight w:val="813"/>
        </w:trPr>
        <w:tc>
          <w:tcPr>
            <w:tcW w:w="1038" w:type="dxa"/>
            <w:shd w:val="clear" w:color="auto" w:fill="D9D9D9" w:themeFill="background1" w:themeFillShade="D9"/>
            <w:vAlign w:val="center"/>
          </w:tcPr>
          <w:p w14:paraId="677D0B43" w14:textId="77777777" w:rsidR="00D375E0" w:rsidRDefault="00D375E0" w:rsidP="00D375E0">
            <w:pPr>
              <w:jc w:val="center"/>
            </w:pPr>
            <w:r>
              <w:t>10</w:t>
            </w:r>
          </w:p>
        </w:tc>
        <w:tc>
          <w:tcPr>
            <w:tcW w:w="1038" w:type="dxa"/>
            <w:vAlign w:val="center"/>
          </w:tcPr>
          <w:p w14:paraId="4325E6B3" w14:textId="77777777" w:rsidR="00D375E0" w:rsidRDefault="00D375E0" w:rsidP="00D375E0">
            <w:pPr>
              <w:jc w:val="center"/>
            </w:pPr>
            <w:r>
              <w:t>1</w:t>
            </w:r>
          </w:p>
        </w:tc>
        <w:tc>
          <w:tcPr>
            <w:tcW w:w="1038" w:type="dxa"/>
            <w:vAlign w:val="center"/>
          </w:tcPr>
          <w:p w14:paraId="2010474F" w14:textId="77777777" w:rsidR="00D375E0" w:rsidRDefault="00D375E0" w:rsidP="00D375E0">
            <w:pPr>
              <w:jc w:val="center"/>
            </w:pPr>
            <w:r>
              <w:t>1</w:t>
            </w:r>
          </w:p>
        </w:tc>
      </w:tr>
      <w:tr w:rsidR="00D375E0" w14:paraId="4AD0DEFF" w14:textId="77777777" w:rsidTr="00D375E0">
        <w:trPr>
          <w:trHeight w:val="813"/>
        </w:trPr>
        <w:tc>
          <w:tcPr>
            <w:tcW w:w="1038" w:type="dxa"/>
            <w:shd w:val="clear" w:color="auto" w:fill="D9D9D9" w:themeFill="background1" w:themeFillShade="D9"/>
            <w:vAlign w:val="center"/>
          </w:tcPr>
          <w:p w14:paraId="41535507" w14:textId="77777777" w:rsidR="00D375E0" w:rsidRDefault="00D375E0" w:rsidP="00D375E0">
            <w:pPr>
              <w:jc w:val="center"/>
            </w:pPr>
            <w:r>
              <w:t>11</w:t>
            </w:r>
          </w:p>
        </w:tc>
        <w:tc>
          <w:tcPr>
            <w:tcW w:w="1038" w:type="dxa"/>
            <w:vAlign w:val="center"/>
          </w:tcPr>
          <w:p w14:paraId="34F1D399" w14:textId="77777777" w:rsidR="00D375E0" w:rsidRDefault="00D375E0" w:rsidP="00D375E0">
            <w:pPr>
              <w:jc w:val="center"/>
            </w:pPr>
            <w:r>
              <w:t>1</w:t>
            </w:r>
          </w:p>
        </w:tc>
        <w:tc>
          <w:tcPr>
            <w:tcW w:w="1038" w:type="dxa"/>
            <w:vAlign w:val="center"/>
          </w:tcPr>
          <w:p w14:paraId="3C4F5732" w14:textId="77777777" w:rsidR="00D375E0" w:rsidRDefault="00D375E0" w:rsidP="00D375E0">
            <w:pPr>
              <w:jc w:val="center"/>
            </w:pPr>
            <w:r>
              <w:t>1</w:t>
            </w:r>
          </w:p>
        </w:tc>
      </w:tr>
    </w:tbl>
    <w:p w14:paraId="1FFA242B" w14:textId="1C924F4A" w:rsidR="001369A5" w:rsidRDefault="00BF2554" w:rsidP="00BF2554">
      <w:r>
        <w:tab/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953"/>
        <w:gridCol w:w="953"/>
        <w:gridCol w:w="953"/>
        <w:gridCol w:w="953"/>
      </w:tblGrid>
      <w:tr w:rsidR="001369A5" w14:paraId="38983CD6" w14:textId="77777777" w:rsidTr="00D375E0">
        <w:trPr>
          <w:trHeight w:val="424"/>
        </w:trPr>
        <w:tc>
          <w:tcPr>
            <w:tcW w:w="953" w:type="dxa"/>
            <w:shd w:val="clear" w:color="auto" w:fill="D9D9D9" w:themeFill="background1" w:themeFillShade="D9"/>
          </w:tcPr>
          <w:p w14:paraId="392C00AF" w14:textId="6B9C2464" w:rsidR="001369A5" w:rsidRDefault="001369A5" w:rsidP="001369A5">
            <w:pPr>
              <w:jc w:val="center"/>
            </w:pPr>
            <w:r>
              <w:t>A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82307A6" w14:textId="602CF914" w:rsidR="001369A5" w:rsidRDefault="001369A5" w:rsidP="001369A5">
            <w:pPr>
              <w:jc w:val="center"/>
            </w:pPr>
            <w:r>
              <w:t>B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2E94F7C" w14:textId="385C4BB5" w:rsidR="001369A5" w:rsidRDefault="001369A5" w:rsidP="001369A5">
            <w:pPr>
              <w:jc w:val="center"/>
            </w:pPr>
            <w:r>
              <w:t>C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6B9B1C44" w14:textId="5F42B495" w:rsidR="001369A5" w:rsidRDefault="001369A5" w:rsidP="001369A5">
            <w:pPr>
              <w:jc w:val="center"/>
            </w:pPr>
            <w:r>
              <w:t>Output</w:t>
            </w:r>
          </w:p>
        </w:tc>
      </w:tr>
      <w:tr w:rsidR="001369A5" w14:paraId="2FFD5333" w14:textId="77777777" w:rsidTr="00D375E0">
        <w:trPr>
          <w:trHeight w:val="443"/>
        </w:trPr>
        <w:tc>
          <w:tcPr>
            <w:tcW w:w="953" w:type="dxa"/>
          </w:tcPr>
          <w:p w14:paraId="4362B961" w14:textId="1D16AE25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D6E9DB3" w14:textId="0A237825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7A49F3D" w14:textId="0DC4C77C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617DBE60" w14:textId="5125A1AF" w:rsidR="001369A5" w:rsidRDefault="001369A5" w:rsidP="001369A5">
            <w:pPr>
              <w:jc w:val="center"/>
            </w:pPr>
            <w:r>
              <w:t>F</w:t>
            </w:r>
          </w:p>
        </w:tc>
      </w:tr>
      <w:tr w:rsidR="001369A5" w14:paraId="4F149BD7" w14:textId="77777777" w:rsidTr="00D375E0">
        <w:trPr>
          <w:trHeight w:val="424"/>
        </w:trPr>
        <w:tc>
          <w:tcPr>
            <w:tcW w:w="953" w:type="dxa"/>
          </w:tcPr>
          <w:p w14:paraId="246D9BB4" w14:textId="2BB894E9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1BFB0981" w14:textId="63357C6B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08A86DC9" w14:textId="15F3038B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40887C48" w14:textId="26DBA9D7" w:rsidR="001369A5" w:rsidRDefault="001369A5" w:rsidP="001369A5">
            <w:pPr>
              <w:jc w:val="center"/>
            </w:pPr>
            <w:r>
              <w:t>F</w:t>
            </w:r>
          </w:p>
        </w:tc>
      </w:tr>
      <w:tr w:rsidR="001369A5" w14:paraId="0F9FDA40" w14:textId="77777777" w:rsidTr="00D375E0">
        <w:trPr>
          <w:trHeight w:val="424"/>
        </w:trPr>
        <w:tc>
          <w:tcPr>
            <w:tcW w:w="953" w:type="dxa"/>
          </w:tcPr>
          <w:p w14:paraId="64AB5E18" w14:textId="540F5560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1D45BA81" w14:textId="6B4B2D86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17109D0A" w14:textId="3E1E4BDD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7365489E" w14:textId="2B514390" w:rsidR="001369A5" w:rsidRDefault="001369A5" w:rsidP="001369A5">
            <w:pPr>
              <w:jc w:val="center"/>
            </w:pPr>
            <w:r>
              <w:t>F</w:t>
            </w:r>
          </w:p>
        </w:tc>
      </w:tr>
      <w:tr w:rsidR="001369A5" w14:paraId="10B55072" w14:textId="77777777" w:rsidTr="00D375E0">
        <w:trPr>
          <w:trHeight w:val="424"/>
        </w:trPr>
        <w:tc>
          <w:tcPr>
            <w:tcW w:w="953" w:type="dxa"/>
          </w:tcPr>
          <w:p w14:paraId="02847EAE" w14:textId="6799C2D4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2FFC79E2" w14:textId="10D41EDA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03DC8E14" w14:textId="34B050E3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3F433782" w14:textId="6B1BD713" w:rsidR="001369A5" w:rsidRDefault="001369A5" w:rsidP="001369A5">
            <w:pPr>
              <w:jc w:val="center"/>
            </w:pPr>
            <w:r>
              <w:t>V</w:t>
            </w:r>
          </w:p>
        </w:tc>
      </w:tr>
      <w:tr w:rsidR="001369A5" w14:paraId="2290DF47" w14:textId="77777777" w:rsidTr="00D375E0">
        <w:trPr>
          <w:trHeight w:val="443"/>
        </w:trPr>
        <w:tc>
          <w:tcPr>
            <w:tcW w:w="953" w:type="dxa"/>
          </w:tcPr>
          <w:p w14:paraId="16DBCD34" w14:textId="2616E01A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095C08AE" w14:textId="56A00402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2AC5A4F3" w14:textId="53C6B444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7B55B86B" w14:textId="08FE71FE" w:rsidR="001369A5" w:rsidRDefault="001369A5" w:rsidP="001369A5">
            <w:pPr>
              <w:jc w:val="center"/>
            </w:pPr>
            <w:r>
              <w:t>V</w:t>
            </w:r>
          </w:p>
        </w:tc>
      </w:tr>
      <w:tr w:rsidR="001369A5" w14:paraId="4DBAD935" w14:textId="77777777" w:rsidTr="00D375E0">
        <w:trPr>
          <w:trHeight w:val="424"/>
        </w:trPr>
        <w:tc>
          <w:tcPr>
            <w:tcW w:w="953" w:type="dxa"/>
          </w:tcPr>
          <w:p w14:paraId="2AD26AC1" w14:textId="2467D639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65563E49" w14:textId="3E91FDFB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8A05DFF" w14:textId="01C965A5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7B42D38E" w14:textId="264D2E27" w:rsidR="001369A5" w:rsidRDefault="001369A5" w:rsidP="001369A5">
            <w:pPr>
              <w:jc w:val="center"/>
            </w:pPr>
            <w:r>
              <w:t>V</w:t>
            </w:r>
          </w:p>
        </w:tc>
      </w:tr>
      <w:tr w:rsidR="001369A5" w14:paraId="45ABD032" w14:textId="77777777" w:rsidTr="00D375E0">
        <w:trPr>
          <w:trHeight w:val="424"/>
        </w:trPr>
        <w:tc>
          <w:tcPr>
            <w:tcW w:w="953" w:type="dxa"/>
          </w:tcPr>
          <w:p w14:paraId="142BB261" w14:textId="79F06562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6B66EAD5" w14:textId="166E61EE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664BE50A" w14:textId="23AFAEB8" w:rsidR="001369A5" w:rsidRDefault="001369A5" w:rsidP="001369A5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089E8D9F" w14:textId="25CE98B8" w:rsidR="001369A5" w:rsidRDefault="001369A5" w:rsidP="001369A5">
            <w:pPr>
              <w:jc w:val="center"/>
            </w:pPr>
            <w:r>
              <w:t>V</w:t>
            </w:r>
          </w:p>
        </w:tc>
      </w:tr>
      <w:tr w:rsidR="001369A5" w14:paraId="3EA2387B" w14:textId="77777777" w:rsidTr="00D375E0">
        <w:trPr>
          <w:trHeight w:val="443"/>
        </w:trPr>
        <w:tc>
          <w:tcPr>
            <w:tcW w:w="953" w:type="dxa"/>
          </w:tcPr>
          <w:p w14:paraId="6B5EFA49" w14:textId="01C59673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35B4A07B" w14:textId="142977D2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6D7D6021" w14:textId="15E6760E" w:rsidR="001369A5" w:rsidRDefault="001369A5" w:rsidP="001369A5">
            <w:pPr>
              <w:jc w:val="center"/>
            </w:pPr>
            <w:r>
              <w:t>1</w:t>
            </w:r>
          </w:p>
        </w:tc>
        <w:tc>
          <w:tcPr>
            <w:tcW w:w="953" w:type="dxa"/>
          </w:tcPr>
          <w:p w14:paraId="7DDDBCD5" w14:textId="454BBB7F" w:rsidR="001369A5" w:rsidRDefault="001369A5" w:rsidP="001369A5">
            <w:pPr>
              <w:jc w:val="center"/>
            </w:pPr>
            <w:r>
              <w:t>V</w:t>
            </w:r>
          </w:p>
        </w:tc>
      </w:tr>
    </w:tbl>
    <w:p w14:paraId="7388F43E" w14:textId="77777777" w:rsidR="00C33BBA" w:rsidRDefault="00C33BBA" w:rsidP="00D32C04">
      <w:pPr>
        <w:rPr>
          <w:b/>
          <w:bCs/>
        </w:rPr>
      </w:pPr>
    </w:p>
    <w:p w14:paraId="2102DAA5" w14:textId="77777777" w:rsidR="00C33BBA" w:rsidRDefault="00C33BBA">
      <w:pPr>
        <w:rPr>
          <w:b/>
          <w:bCs/>
        </w:rPr>
      </w:pPr>
      <w:r>
        <w:rPr>
          <w:b/>
          <w:bCs/>
        </w:rPr>
        <w:br w:type="page"/>
      </w:r>
    </w:p>
    <w:p w14:paraId="169F5AB1" w14:textId="7DD29240" w:rsidR="00C33BBA" w:rsidRDefault="00D32C04" w:rsidP="007F48B0">
      <w:pPr>
        <w:pStyle w:val="Ttulo2"/>
      </w:pPr>
      <w:r w:rsidRPr="00D32C04">
        <w:lastRenderedPageBreak/>
        <w:t>4. Comparando com Tabelas de Verdade</w:t>
      </w:r>
    </w:p>
    <w:p w14:paraId="42FBEC7C" w14:textId="77777777" w:rsidR="00065AEF" w:rsidRDefault="00065AEF" w:rsidP="00D32C04">
      <w:pPr>
        <w:rPr>
          <w:b/>
          <w:bCs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5AEF" w14:paraId="3777E38F" w14:textId="77777777" w:rsidTr="00AE3988">
        <w:tc>
          <w:tcPr>
            <w:tcW w:w="2831" w:type="dxa"/>
            <w:shd w:val="clear" w:color="auto" w:fill="D9D9D9" w:themeFill="background1" w:themeFillShade="D9"/>
          </w:tcPr>
          <w:p w14:paraId="6E1240A6" w14:textId="61231B7E" w:rsidR="00065AEF" w:rsidRDefault="00065AEF" w:rsidP="00AE3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Aspeto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4D4710EC" w14:textId="337D2FCB" w:rsidR="00065AEF" w:rsidRDefault="00065AEF" w:rsidP="00AE3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 de Verdade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3A6107E0" w14:textId="6317D0C4" w:rsidR="00065AEF" w:rsidRDefault="00065AEF" w:rsidP="00AE39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Mapa de </w:t>
            </w:r>
            <w:proofErr w:type="spellStart"/>
            <w:r>
              <w:rPr>
                <w:b/>
                <w:bCs/>
              </w:rPr>
              <w:t>Karnaugh</w:t>
            </w:r>
            <w:proofErr w:type="spellEnd"/>
          </w:p>
        </w:tc>
      </w:tr>
      <w:tr w:rsidR="00065AEF" w14:paraId="4542F7CC" w14:textId="77777777" w:rsidTr="00065AEF">
        <w:tc>
          <w:tcPr>
            <w:tcW w:w="2831" w:type="dxa"/>
          </w:tcPr>
          <w:p w14:paraId="0D61ADDC" w14:textId="596275BE" w:rsidR="00065AEF" w:rsidRPr="00065AEF" w:rsidRDefault="00065AEF" w:rsidP="00AE3988">
            <w:pPr>
              <w:jc w:val="center"/>
            </w:pPr>
            <w:r>
              <w:t>Representação</w:t>
            </w:r>
          </w:p>
        </w:tc>
        <w:tc>
          <w:tcPr>
            <w:tcW w:w="2831" w:type="dxa"/>
          </w:tcPr>
          <w:p w14:paraId="77577A47" w14:textId="2463611B" w:rsidR="00065AEF" w:rsidRPr="00065AEF" w:rsidRDefault="00065AEF" w:rsidP="00AE3988">
            <w:pPr>
              <w:jc w:val="center"/>
            </w:pPr>
            <w:r>
              <w:t>Lista todas as combinações de entrada e saída.</w:t>
            </w:r>
          </w:p>
        </w:tc>
        <w:tc>
          <w:tcPr>
            <w:tcW w:w="2832" w:type="dxa"/>
          </w:tcPr>
          <w:p w14:paraId="71FB002F" w14:textId="6BE10BC9" w:rsidR="00065AEF" w:rsidRPr="002A6C4C" w:rsidRDefault="005D6177" w:rsidP="00AE3988">
            <w:pPr>
              <w:jc w:val="center"/>
            </w:pPr>
            <w:r>
              <w:t>Organiza combinações em formato bidimensional.</w:t>
            </w:r>
          </w:p>
        </w:tc>
      </w:tr>
      <w:tr w:rsidR="00065AEF" w14:paraId="21EBA8EE" w14:textId="77777777" w:rsidTr="00065AEF">
        <w:tc>
          <w:tcPr>
            <w:tcW w:w="2831" w:type="dxa"/>
          </w:tcPr>
          <w:p w14:paraId="3529162A" w14:textId="29F8A51A" w:rsidR="00065AEF" w:rsidRPr="0014321F" w:rsidRDefault="0014321F" w:rsidP="00AE3988">
            <w:pPr>
              <w:jc w:val="center"/>
            </w:pPr>
            <w:r>
              <w:t>Facilidade de Análise</w:t>
            </w:r>
          </w:p>
        </w:tc>
        <w:tc>
          <w:tcPr>
            <w:tcW w:w="2831" w:type="dxa"/>
          </w:tcPr>
          <w:p w14:paraId="044426EC" w14:textId="573E16B1" w:rsidR="00065AEF" w:rsidRPr="008E186F" w:rsidRDefault="008E186F" w:rsidP="00AE3988">
            <w:pPr>
              <w:jc w:val="center"/>
            </w:pPr>
            <w:r>
              <w:t>Pode ser trabalhosa para mais variáveis.</w:t>
            </w:r>
          </w:p>
        </w:tc>
        <w:tc>
          <w:tcPr>
            <w:tcW w:w="2832" w:type="dxa"/>
          </w:tcPr>
          <w:p w14:paraId="4595E129" w14:textId="505BF509" w:rsidR="00065AEF" w:rsidRPr="00C5466C" w:rsidRDefault="00C5466C" w:rsidP="00AE3988">
            <w:pPr>
              <w:jc w:val="center"/>
            </w:pPr>
            <w:r>
              <w:t>Facilita a identificação de padrões.</w:t>
            </w:r>
          </w:p>
        </w:tc>
      </w:tr>
      <w:tr w:rsidR="00065AEF" w14:paraId="201E0D91" w14:textId="77777777" w:rsidTr="00065AEF">
        <w:tc>
          <w:tcPr>
            <w:tcW w:w="2831" w:type="dxa"/>
          </w:tcPr>
          <w:p w14:paraId="68BC6D6D" w14:textId="4F4148C5" w:rsidR="00065AEF" w:rsidRPr="0040188B" w:rsidRDefault="007F73E6" w:rsidP="00AE3988">
            <w:pPr>
              <w:jc w:val="center"/>
            </w:pPr>
            <w:r>
              <w:t>Uso em Simplificação</w:t>
            </w:r>
          </w:p>
        </w:tc>
        <w:tc>
          <w:tcPr>
            <w:tcW w:w="2831" w:type="dxa"/>
          </w:tcPr>
          <w:p w14:paraId="1FBEECEE" w14:textId="53672785" w:rsidR="00065AEF" w:rsidRPr="00460C2D" w:rsidRDefault="002918B9" w:rsidP="00AE3988">
            <w:pPr>
              <w:jc w:val="center"/>
            </w:pPr>
            <w:r>
              <w:t>Menos eficiente.</w:t>
            </w:r>
          </w:p>
        </w:tc>
        <w:tc>
          <w:tcPr>
            <w:tcW w:w="2832" w:type="dxa"/>
          </w:tcPr>
          <w:p w14:paraId="7A942360" w14:textId="40BD67FB" w:rsidR="00065AEF" w:rsidRPr="002575B7" w:rsidRDefault="002575B7" w:rsidP="00AE3988">
            <w:pPr>
              <w:jc w:val="center"/>
            </w:pPr>
            <w:r>
              <w:t>Altamente eficiente.</w:t>
            </w:r>
          </w:p>
        </w:tc>
      </w:tr>
    </w:tbl>
    <w:p w14:paraId="5B50E445" w14:textId="77777777" w:rsidR="00065AEF" w:rsidRPr="00D32C04" w:rsidRDefault="00065AEF" w:rsidP="00D32C04">
      <w:pPr>
        <w:rPr>
          <w:b/>
          <w:bCs/>
        </w:rPr>
      </w:pPr>
    </w:p>
    <w:p w14:paraId="0FB3F141" w14:textId="77777777" w:rsidR="00065AEF" w:rsidRDefault="00065AEF" w:rsidP="00D32C04">
      <w:pPr>
        <w:rPr>
          <w:b/>
          <w:bCs/>
        </w:rPr>
      </w:pPr>
    </w:p>
    <w:p w14:paraId="4E5BC822" w14:textId="5E26C081" w:rsidR="00D32C04" w:rsidRPr="00D32C04" w:rsidRDefault="00D32C04" w:rsidP="007F48B0">
      <w:pPr>
        <w:pStyle w:val="Ttulo2"/>
      </w:pPr>
      <w:r w:rsidRPr="00D32C04">
        <w:t>5. Simplificação com Expressões Algébricas</w:t>
      </w:r>
    </w:p>
    <w:p w14:paraId="32198D87" w14:textId="77777777" w:rsidR="00D32C04" w:rsidRPr="00D32C04" w:rsidRDefault="00D32C04" w:rsidP="00D32C04">
      <w:pPr>
        <w:numPr>
          <w:ilvl w:val="0"/>
          <w:numId w:val="25"/>
        </w:numPr>
      </w:pPr>
      <w:r w:rsidRPr="00D32C04">
        <w:t>A identificação de grupos de 1s permite criar termos simplificados.</w:t>
      </w:r>
    </w:p>
    <w:p w14:paraId="19575155" w14:textId="77777777" w:rsidR="00D32C04" w:rsidRPr="00D32C04" w:rsidRDefault="00D32C04" w:rsidP="00D32C04">
      <w:pPr>
        <w:numPr>
          <w:ilvl w:val="0"/>
          <w:numId w:val="25"/>
        </w:numPr>
      </w:pPr>
      <w:r w:rsidRPr="00D32C04">
        <w:t xml:space="preserve">Regras: </w:t>
      </w:r>
    </w:p>
    <w:p w14:paraId="45D7E2D3" w14:textId="77777777" w:rsidR="00D32C04" w:rsidRPr="00D32C04" w:rsidRDefault="00D32C04" w:rsidP="00D32C04">
      <w:pPr>
        <w:numPr>
          <w:ilvl w:val="1"/>
          <w:numId w:val="25"/>
        </w:numPr>
      </w:pPr>
      <w:r w:rsidRPr="00D32C04">
        <w:t>Agrupar 1s em potências de 2 (1, 2, 4, 8, etc.).</w:t>
      </w:r>
    </w:p>
    <w:p w14:paraId="0A7E327C" w14:textId="77777777" w:rsidR="00EF2DBF" w:rsidRDefault="00D32C04" w:rsidP="00D32C04">
      <w:pPr>
        <w:numPr>
          <w:ilvl w:val="1"/>
          <w:numId w:val="25"/>
        </w:numPr>
      </w:pPr>
      <w:r w:rsidRPr="00D32C04">
        <w:t>Cada grupo gera um termo simplificado.</w:t>
      </w:r>
    </w:p>
    <w:p w14:paraId="35C452FF" w14:textId="77777777" w:rsidR="00C33BBA" w:rsidRDefault="00C33BBA" w:rsidP="00C33BBA"/>
    <w:p w14:paraId="7F17852D" w14:textId="5E15EEFC" w:rsidR="00D32C04" w:rsidRPr="00EF2DBF" w:rsidRDefault="00D32C04" w:rsidP="007F48B0">
      <w:pPr>
        <w:pStyle w:val="Ttulo2"/>
      </w:pPr>
      <w:r w:rsidRPr="00EF2DBF">
        <w:t>6. Conclusão</w:t>
      </w:r>
    </w:p>
    <w:p w14:paraId="2BB51561" w14:textId="5E4AA2D3" w:rsidR="00187053" w:rsidRPr="00D32C04" w:rsidRDefault="00D32C04" w:rsidP="005C3EF5">
      <w:pPr>
        <w:ind w:firstLine="708"/>
      </w:pPr>
      <w:r w:rsidRPr="00D32C04">
        <w:t xml:space="preserve">Os Mapas de </w:t>
      </w:r>
      <w:proofErr w:type="spellStart"/>
      <w:r w:rsidRPr="00D32C04">
        <w:t>Karnaugh</w:t>
      </w:r>
      <w:proofErr w:type="spellEnd"/>
      <w:r w:rsidRPr="00D32C04">
        <w:t xml:space="preserve"> são ferramentas essenciais para engenheiros e profissionais da área de eletrônica, permitindo uma análise clara e objetiva de funções lógicas. A sua eficiência em relação às tabelas de verdade reflete sua utilidade em projetos complexos.</w:t>
      </w:r>
    </w:p>
    <w:sectPr w:rsidR="00187053" w:rsidRPr="00D32C04" w:rsidSect="00FE6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5112"/>
    <w:multiLevelType w:val="multilevel"/>
    <w:tmpl w:val="AB4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72B"/>
    <w:multiLevelType w:val="multilevel"/>
    <w:tmpl w:val="4B3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04A6"/>
    <w:multiLevelType w:val="multilevel"/>
    <w:tmpl w:val="F83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13C6"/>
    <w:multiLevelType w:val="multilevel"/>
    <w:tmpl w:val="A63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20753"/>
    <w:multiLevelType w:val="multilevel"/>
    <w:tmpl w:val="76E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31CB6"/>
    <w:multiLevelType w:val="multilevel"/>
    <w:tmpl w:val="38FC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06CDB"/>
    <w:multiLevelType w:val="multilevel"/>
    <w:tmpl w:val="B270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03E1"/>
    <w:multiLevelType w:val="multilevel"/>
    <w:tmpl w:val="0606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4405B"/>
    <w:multiLevelType w:val="multilevel"/>
    <w:tmpl w:val="260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A62FD"/>
    <w:multiLevelType w:val="multilevel"/>
    <w:tmpl w:val="AFBE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77957"/>
    <w:multiLevelType w:val="multilevel"/>
    <w:tmpl w:val="B664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C13F4"/>
    <w:multiLevelType w:val="multilevel"/>
    <w:tmpl w:val="77A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811EBC"/>
    <w:multiLevelType w:val="multilevel"/>
    <w:tmpl w:val="8926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42CFE"/>
    <w:multiLevelType w:val="multilevel"/>
    <w:tmpl w:val="B48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F4A9A"/>
    <w:multiLevelType w:val="multilevel"/>
    <w:tmpl w:val="8440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B5B3F"/>
    <w:multiLevelType w:val="multilevel"/>
    <w:tmpl w:val="8B70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8252E"/>
    <w:multiLevelType w:val="multilevel"/>
    <w:tmpl w:val="1B1E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D392A"/>
    <w:multiLevelType w:val="multilevel"/>
    <w:tmpl w:val="5DB0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E53F8C"/>
    <w:multiLevelType w:val="multilevel"/>
    <w:tmpl w:val="2F9C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71C06"/>
    <w:multiLevelType w:val="multilevel"/>
    <w:tmpl w:val="71F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D77BF"/>
    <w:multiLevelType w:val="multilevel"/>
    <w:tmpl w:val="40CE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9B0DEF"/>
    <w:multiLevelType w:val="multilevel"/>
    <w:tmpl w:val="559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E0504"/>
    <w:multiLevelType w:val="multilevel"/>
    <w:tmpl w:val="542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85047"/>
    <w:multiLevelType w:val="multilevel"/>
    <w:tmpl w:val="0AD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F2433"/>
    <w:multiLevelType w:val="multilevel"/>
    <w:tmpl w:val="F250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A0090"/>
    <w:multiLevelType w:val="multilevel"/>
    <w:tmpl w:val="7534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51524"/>
    <w:multiLevelType w:val="multilevel"/>
    <w:tmpl w:val="699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54CB1"/>
    <w:multiLevelType w:val="multilevel"/>
    <w:tmpl w:val="B3C6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155195">
    <w:abstractNumId w:val="22"/>
  </w:num>
  <w:num w:numId="2" w16cid:durableId="1826974411">
    <w:abstractNumId w:val="23"/>
  </w:num>
  <w:num w:numId="3" w16cid:durableId="1624382312">
    <w:abstractNumId w:val="15"/>
  </w:num>
  <w:num w:numId="4" w16cid:durableId="2103601399">
    <w:abstractNumId w:val="6"/>
  </w:num>
  <w:num w:numId="5" w16cid:durableId="960653571">
    <w:abstractNumId w:val="8"/>
  </w:num>
  <w:num w:numId="6" w16cid:durableId="413624386">
    <w:abstractNumId w:val="26"/>
  </w:num>
  <w:num w:numId="7" w16cid:durableId="2009864506">
    <w:abstractNumId w:val="25"/>
  </w:num>
  <w:num w:numId="8" w16cid:durableId="1798452375">
    <w:abstractNumId w:val="24"/>
  </w:num>
  <w:num w:numId="9" w16cid:durableId="1714037322">
    <w:abstractNumId w:val="11"/>
  </w:num>
  <w:num w:numId="10" w16cid:durableId="217976077">
    <w:abstractNumId w:val="16"/>
  </w:num>
  <w:num w:numId="11" w16cid:durableId="897084059">
    <w:abstractNumId w:val="3"/>
  </w:num>
  <w:num w:numId="12" w16cid:durableId="1519729854">
    <w:abstractNumId w:val="10"/>
  </w:num>
  <w:num w:numId="13" w16cid:durableId="1117716524">
    <w:abstractNumId w:val="5"/>
  </w:num>
  <w:num w:numId="14" w16cid:durableId="830215057">
    <w:abstractNumId w:val="19"/>
  </w:num>
  <w:num w:numId="15" w16cid:durableId="1318608302">
    <w:abstractNumId w:val="21"/>
  </w:num>
  <w:num w:numId="16" w16cid:durableId="671295844">
    <w:abstractNumId w:val="12"/>
  </w:num>
  <w:num w:numId="17" w16cid:durableId="2026902226">
    <w:abstractNumId w:val="2"/>
  </w:num>
  <w:num w:numId="18" w16cid:durableId="851338189">
    <w:abstractNumId w:val="18"/>
  </w:num>
  <w:num w:numId="19" w16cid:durableId="610166868">
    <w:abstractNumId w:val="1"/>
  </w:num>
  <w:num w:numId="20" w16cid:durableId="847014204">
    <w:abstractNumId w:val="9"/>
  </w:num>
  <w:num w:numId="21" w16cid:durableId="1160775888">
    <w:abstractNumId w:val="0"/>
  </w:num>
  <w:num w:numId="22" w16cid:durableId="252084090">
    <w:abstractNumId w:val="20"/>
  </w:num>
  <w:num w:numId="23" w16cid:durableId="635643076">
    <w:abstractNumId w:val="13"/>
  </w:num>
  <w:num w:numId="24" w16cid:durableId="1042095495">
    <w:abstractNumId w:val="14"/>
  </w:num>
  <w:num w:numId="25" w16cid:durableId="269243063">
    <w:abstractNumId w:val="7"/>
  </w:num>
  <w:num w:numId="26" w16cid:durableId="1865049313">
    <w:abstractNumId w:val="27"/>
  </w:num>
  <w:num w:numId="27" w16cid:durableId="470907781">
    <w:abstractNumId w:val="17"/>
  </w:num>
  <w:num w:numId="28" w16cid:durableId="111242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32"/>
    <w:rsid w:val="00013032"/>
    <w:rsid w:val="00065AEF"/>
    <w:rsid w:val="000B30E4"/>
    <w:rsid w:val="000D076C"/>
    <w:rsid w:val="000D3C9E"/>
    <w:rsid w:val="001369A5"/>
    <w:rsid w:val="0014321F"/>
    <w:rsid w:val="00187053"/>
    <w:rsid w:val="002575B7"/>
    <w:rsid w:val="002918B9"/>
    <w:rsid w:val="002A20A8"/>
    <w:rsid w:val="002A6C4C"/>
    <w:rsid w:val="002D76BC"/>
    <w:rsid w:val="00302949"/>
    <w:rsid w:val="00303226"/>
    <w:rsid w:val="00327D4C"/>
    <w:rsid w:val="003629D6"/>
    <w:rsid w:val="00382693"/>
    <w:rsid w:val="00394133"/>
    <w:rsid w:val="003B6311"/>
    <w:rsid w:val="0040188B"/>
    <w:rsid w:val="00460C2D"/>
    <w:rsid w:val="004B5ECE"/>
    <w:rsid w:val="00530468"/>
    <w:rsid w:val="005B1BF9"/>
    <w:rsid w:val="005C3EF5"/>
    <w:rsid w:val="005D6177"/>
    <w:rsid w:val="00636466"/>
    <w:rsid w:val="006407BC"/>
    <w:rsid w:val="006D7EBF"/>
    <w:rsid w:val="007D4106"/>
    <w:rsid w:val="007F48B0"/>
    <w:rsid w:val="007F73E6"/>
    <w:rsid w:val="0085655D"/>
    <w:rsid w:val="00870355"/>
    <w:rsid w:val="00870D2D"/>
    <w:rsid w:val="008C3CA9"/>
    <w:rsid w:val="008E186F"/>
    <w:rsid w:val="008F5102"/>
    <w:rsid w:val="00972190"/>
    <w:rsid w:val="009C42FB"/>
    <w:rsid w:val="009D22A7"/>
    <w:rsid w:val="009E0A54"/>
    <w:rsid w:val="00A00974"/>
    <w:rsid w:val="00A01EAB"/>
    <w:rsid w:val="00A51248"/>
    <w:rsid w:val="00AE3988"/>
    <w:rsid w:val="00B929CF"/>
    <w:rsid w:val="00BB01CE"/>
    <w:rsid w:val="00BD7F25"/>
    <w:rsid w:val="00BF17A4"/>
    <w:rsid w:val="00BF2554"/>
    <w:rsid w:val="00C33BBA"/>
    <w:rsid w:val="00C5466C"/>
    <w:rsid w:val="00D32C04"/>
    <w:rsid w:val="00D375E0"/>
    <w:rsid w:val="00D90D39"/>
    <w:rsid w:val="00DB14BC"/>
    <w:rsid w:val="00DB797D"/>
    <w:rsid w:val="00DC2FD3"/>
    <w:rsid w:val="00DE44B8"/>
    <w:rsid w:val="00E5450E"/>
    <w:rsid w:val="00E72E83"/>
    <w:rsid w:val="00E81528"/>
    <w:rsid w:val="00E86F1F"/>
    <w:rsid w:val="00EA39B1"/>
    <w:rsid w:val="00EC4E0C"/>
    <w:rsid w:val="00EF199B"/>
    <w:rsid w:val="00EF2DBF"/>
    <w:rsid w:val="00F9228B"/>
    <w:rsid w:val="00FC1A95"/>
    <w:rsid w:val="00FD2100"/>
    <w:rsid w:val="00FD25BD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6064"/>
  <w15:chartTrackingRefBased/>
  <w15:docId w15:val="{3DBA1B66-67A9-4C4F-9F17-63316050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02949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D2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D22A7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3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3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3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3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3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3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02949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22A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22A7"/>
    <w:rPr>
      <w:rFonts w:eastAsiaTheme="majorEastAsia" w:cstheme="majorBidi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3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303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3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303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3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3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3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3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3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3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3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30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303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30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3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303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30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03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303226"/>
    <w:rPr>
      <w:b/>
      <w:bCs/>
    </w:rPr>
  </w:style>
  <w:style w:type="table" w:styleId="TabelacomGrelha">
    <w:name w:val="Table Grid"/>
    <w:basedOn w:val="Tabelanormal"/>
    <w:uiPriority w:val="39"/>
    <w:rsid w:val="0085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2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DDF80-CC2A-446E-8535-765BA2F1E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592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75</cp:revision>
  <dcterms:created xsi:type="dcterms:W3CDTF">2024-12-28T13:52:00Z</dcterms:created>
  <dcterms:modified xsi:type="dcterms:W3CDTF">2024-12-29T19:39:00Z</dcterms:modified>
</cp:coreProperties>
</file>