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4F07F" w14:textId="77777777" w:rsidR="00E57441" w:rsidRDefault="00000000">
      <w:pPr>
        <w:pStyle w:val="Ttulo1"/>
      </w:pPr>
      <w:r>
        <w:t>Identificação e Finalidade dos Dispositivos Eletrônicos</w:t>
      </w:r>
    </w:p>
    <w:p w14:paraId="469AF068" w14:textId="77777777" w:rsidR="00E57441" w:rsidRDefault="00000000">
      <w:pPr>
        <w:pStyle w:val="Ttulo2"/>
      </w:pPr>
      <w:r>
        <w:t>1. Identificação de cada dispositivo: 74LS157 e 74LS151</w:t>
      </w:r>
    </w:p>
    <w:p w14:paraId="4105AF6E" w14:textId="77777777" w:rsidR="00E57441" w:rsidRDefault="00000000">
      <w:pPr>
        <w:pStyle w:val="Ttulo3"/>
      </w:pPr>
      <w:r>
        <w:t>74LS157</w:t>
      </w:r>
    </w:p>
    <w:p w14:paraId="1227ED26" w14:textId="77777777" w:rsidR="00E57441" w:rsidRDefault="00000000">
      <w:r>
        <w:t>O 74LS157 é um multiplexador de 4 para 1, com duas entradas de dados por canal (A e B) e uma linha de seleção (S). Ele permite selecionar qual dos quatro sinais de entrada será encaminhado para a saída com base nos sinais de controle.</w:t>
      </w:r>
    </w:p>
    <w:p w14:paraId="20C18AA5" w14:textId="77777777" w:rsidR="00E57441" w:rsidRDefault="00000000">
      <w:pPr>
        <w:pStyle w:val="Ttulo3"/>
      </w:pPr>
      <w:r>
        <w:t>74LS151</w:t>
      </w:r>
    </w:p>
    <w:p w14:paraId="3BF0AC7D" w14:textId="77777777" w:rsidR="00E57441" w:rsidRDefault="00000000">
      <w:r>
        <w:t>O 74LS151 é um multiplexador de 8 para 1. Possui 8 entradas (D0 a D7) e seleciona uma delas para enviar à saída com base na combinação das três linhas de seleção (S0, S1, S2).</w:t>
      </w:r>
    </w:p>
    <w:p w14:paraId="1B161B5E" w14:textId="77777777" w:rsidR="00E57441" w:rsidRDefault="00000000">
      <w:pPr>
        <w:pStyle w:val="Ttulo2"/>
      </w:pPr>
      <w:r>
        <w:t>2. Forma de onda na saída do 74LS151</w:t>
      </w:r>
    </w:p>
    <w:p w14:paraId="3A24A477" w14:textId="77777777" w:rsidR="00E57441" w:rsidRDefault="00000000">
      <w:r>
        <w:t>O CI 74LS151 tem uma entrada de habilitação em nível BAIXO (G = 0), portanto está ativado. As entradas D0 a D7 alternam entre níveis BAIXO (0) e ALTO (1). As linhas de seleção (S2 S1 S0) recebem uma sequência binária (000, 001, 010, ..., 111) à frequência de 1 kHz.</w:t>
      </w:r>
    </w:p>
    <w:p w14:paraId="2AC62F5D" w14:textId="77777777" w:rsidR="00E57441" w:rsidRDefault="00000000">
      <w:r>
        <w:t>Como resultado:</w:t>
      </w:r>
      <w:r>
        <w:br/>
        <w:t>- Cada linha de seleção ativa uma entrada Dn durante 1/8 do período do ciclo (1 ms).</w:t>
      </w:r>
      <w:r>
        <w:br/>
        <w:t>- A saída do CI será uma repetição dos níveis lógicos das entradas (D0 a D7), com cada valor mantido durante 1/8 do período do sinal de seleção.</w:t>
      </w:r>
      <w:r>
        <w:br/>
        <w:t>- Isto gera uma onda com frequência de 125 Hz (1 kHz dividido pelas 8 entradas).</w:t>
      </w:r>
    </w:p>
    <w:p w14:paraId="1013DD3A" w14:textId="77777777" w:rsidR="00E57441" w:rsidRDefault="00000000">
      <w:r>
        <w:t>Forma de onda: A saída será uma repetição cíclica dos valores das entradas D0, D1, ..., D7, com cada estado durando 1 ms.</w:t>
      </w:r>
    </w:p>
    <w:p w14:paraId="651AB6C3" w14:textId="77777777" w:rsidR="00E57441" w:rsidRDefault="00000000">
      <w:pPr>
        <w:pStyle w:val="Ttulo2"/>
      </w:pPr>
      <w:r>
        <w:t>3. Finalidade dos dispositivos (74LS157, 74LS47 e 74LS139)</w:t>
      </w:r>
    </w:p>
    <w:p w14:paraId="4CE235A0" w14:textId="77777777" w:rsidR="00E57441" w:rsidRDefault="00000000">
      <w:pPr>
        <w:pStyle w:val="Ttulo3"/>
      </w:pPr>
      <w:r>
        <w:t>74LS157 (Multiplexador de 4 para 1)</w:t>
      </w:r>
    </w:p>
    <w:p w14:paraId="1D300C5A" w14:textId="77777777" w:rsidR="00E57441" w:rsidRDefault="00000000">
      <w:r>
        <w:t>• Função no circuito: Selecionar os dígitos que devem ser exibidos no display, dependendo do nível da linha de seleção.</w:t>
      </w:r>
      <w:r>
        <w:br/>
        <w:t xml:space="preserve">   o Quando a entrada de controle (S) está em nível BAIXO, seleciona A3, A2, A1, A0 (o dígito menos significativo, LSD).</w:t>
      </w:r>
      <w:r>
        <w:br/>
        <w:t xml:space="preserve">   o Quando a entrada de controle (S) está em nível ALTO, seleciona B3, B2, B1, B0 (o dígito mais significativo, MSD).</w:t>
      </w:r>
      <w:r>
        <w:br/>
        <w:t>• Este multiplexador controla a troca entre os dois dígitos BCD a exibir.</w:t>
      </w:r>
    </w:p>
    <w:p w14:paraId="57568846" w14:textId="77777777" w:rsidR="00E57441" w:rsidRDefault="00000000">
      <w:pPr>
        <w:pStyle w:val="Ttulo3"/>
      </w:pPr>
      <w:r>
        <w:t>74LS47 (Decodificador BCD para 7 segmentos)</w:t>
      </w:r>
    </w:p>
    <w:p w14:paraId="2DB6CC62" w14:textId="77777777" w:rsidR="00E57441" w:rsidRDefault="00000000">
      <w:r>
        <w:t>• Função no circuito: Converte os dados BCD selecionados pelo 74LS157 nos sinais necessários para acender os segmentos dos displays de 7 segmentos.</w:t>
      </w:r>
      <w:r>
        <w:br/>
        <w:t>• Permite a exibição do número correspondente ao código BCD fornecido na entrada.</w:t>
      </w:r>
    </w:p>
    <w:p w14:paraId="58CB951B" w14:textId="77777777" w:rsidR="00E57441" w:rsidRDefault="00000000">
      <w:pPr>
        <w:pStyle w:val="Ttulo3"/>
      </w:pPr>
      <w:r>
        <w:lastRenderedPageBreak/>
        <w:t>74LS139 (Decodificador/demultiplexador 2 para 4)</w:t>
      </w:r>
    </w:p>
    <w:p w14:paraId="15240DEB" w14:textId="77777777" w:rsidR="00E57441" w:rsidRDefault="00000000">
      <w:r>
        <w:t>• Função no circuito: Ativar o display correspondente (MSD ou LSD).</w:t>
      </w:r>
      <w:r>
        <w:br/>
        <w:t xml:space="preserve">   o Quando a entrada está em nível BAIXO, ativa o dígito menos significativo (LSD).</w:t>
      </w:r>
      <w:r>
        <w:br/>
        <w:t xml:space="preserve">   o Quando a entrada está em nível ALTO, ativa o dígito mais significativo (MSD).</w:t>
      </w:r>
      <w:r>
        <w:br/>
        <w:t>• É responsável por ativar alternadamente cada display, garantindo que apenas um está ativo de cada vez, permitindo que os dois displays compartilhem o mesmo decodificador BCD sem interferências.</w:t>
      </w:r>
    </w:p>
    <w:sectPr w:rsidR="00E57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650327">
    <w:abstractNumId w:val="8"/>
  </w:num>
  <w:num w:numId="2" w16cid:durableId="1009796024">
    <w:abstractNumId w:val="6"/>
  </w:num>
  <w:num w:numId="3" w16cid:durableId="796265754">
    <w:abstractNumId w:val="5"/>
  </w:num>
  <w:num w:numId="4" w16cid:durableId="2116057187">
    <w:abstractNumId w:val="4"/>
  </w:num>
  <w:num w:numId="5" w16cid:durableId="1828204888">
    <w:abstractNumId w:val="7"/>
  </w:num>
  <w:num w:numId="6" w16cid:durableId="1383749703">
    <w:abstractNumId w:val="3"/>
  </w:num>
  <w:num w:numId="7" w16cid:durableId="968433551">
    <w:abstractNumId w:val="2"/>
  </w:num>
  <w:num w:numId="8" w16cid:durableId="1062606910">
    <w:abstractNumId w:val="1"/>
  </w:num>
  <w:num w:numId="9" w16cid:durableId="212037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9A7"/>
    <w:rsid w:val="0015074B"/>
    <w:rsid w:val="0029639D"/>
    <w:rsid w:val="00326F90"/>
    <w:rsid w:val="009D3247"/>
    <w:rsid w:val="00AA1D8D"/>
    <w:rsid w:val="00B47730"/>
    <w:rsid w:val="00CB0664"/>
    <w:rsid w:val="00E57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CF7082"/>
  <w14:defaultImageDpi w14:val="300"/>
  <w15:docId w15:val="{40E36143-472E-47E4-A0D3-3898563E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9D32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D3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32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D32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2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247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 Fontes Jerónimo</cp:lastModifiedBy>
  <cp:revision>2</cp:revision>
  <dcterms:created xsi:type="dcterms:W3CDTF">2013-12-23T23:15:00Z</dcterms:created>
  <dcterms:modified xsi:type="dcterms:W3CDTF">2024-11-29T17:30:00Z</dcterms:modified>
  <cp:category/>
</cp:coreProperties>
</file>