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234794" w:rsidRDefault="002F027E" w14:paraId="0F78281F" w14:textId="77777777">
      <w:pPr>
        <w:pStyle w:val="Title"/>
        <w:keepNext w:val="0"/>
        <w:keepLines w:val="0"/>
        <w:spacing w:before="200" w:line="300" w:lineRule="auto"/>
        <w:rPr>
          <w:rFonts w:ascii="Calibri" w:hAnsi="Calibri" w:eastAsia="Calibri" w:cs="Calibri"/>
          <w:i/>
          <w:color w:val="000000"/>
          <w:sz w:val="22"/>
          <w:szCs w:val="22"/>
        </w:rPr>
      </w:pPr>
      <w:bookmarkStart w:name="_qx9jbyyclvta" w:colFirst="0" w:colLast="0" w:id="0"/>
      <w:bookmarkEnd w:id="0"/>
      <w:r>
        <w:rPr>
          <w:rFonts w:ascii="Calibri" w:hAnsi="Calibri" w:eastAsia="Calibri" w:cs="Calibri"/>
          <w:i/>
          <w:noProof/>
          <w:color w:val="000000"/>
          <w:sz w:val="22"/>
          <w:szCs w:val="22"/>
          <w:lang w:val="en-IE"/>
        </w:rPr>
        <w:drawing>
          <wp:inline distT="114300" distB="114300" distL="114300" distR="114300" wp14:anchorId="75A0B533" wp14:editId="31544A75">
            <wp:extent cx="3214688" cy="5143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14688" cy="514350"/>
                    </a:xfrm>
                    <a:prstGeom prst="rect">
                      <a:avLst/>
                    </a:prstGeom>
                    <a:ln/>
                  </pic:spPr>
                </pic:pic>
              </a:graphicData>
            </a:graphic>
          </wp:inline>
        </w:drawing>
      </w:r>
    </w:p>
    <w:p w:rsidR="00234794" w:rsidRDefault="00234794" w14:paraId="0FA7EE87" w14:textId="77777777">
      <w:pPr>
        <w:rPr>
          <w:rFonts w:ascii="Calibri" w:hAnsi="Calibri" w:eastAsia="Calibri" w:cs="Calibri"/>
        </w:rPr>
      </w:pPr>
    </w:p>
    <w:p w:rsidR="00234794" w:rsidRDefault="00234794" w14:paraId="38766C89" w14:textId="77777777">
      <w:pPr>
        <w:pStyle w:val="Title"/>
        <w:keepNext w:val="0"/>
        <w:keepLines w:val="0"/>
        <w:spacing w:before="200" w:line="300" w:lineRule="auto"/>
        <w:rPr>
          <w:rFonts w:ascii="Calibri" w:hAnsi="Calibri" w:eastAsia="Calibri" w:cs="Calibri"/>
          <w:i/>
          <w:color w:val="000000"/>
          <w:sz w:val="22"/>
          <w:szCs w:val="22"/>
        </w:rPr>
      </w:pPr>
      <w:bookmarkStart w:name="_7d26mddtowdr" w:colFirst="0" w:colLast="0" w:id="1"/>
      <w:bookmarkEnd w:id="1"/>
    </w:p>
    <w:p w:rsidRPr="00AF62A9" w:rsidR="00234794" w:rsidRDefault="00230926" w14:paraId="322EA627" w14:textId="5382A35F">
      <w:pPr>
        <w:rPr>
          <w:rFonts w:ascii="Calibri" w:hAnsi="Calibri" w:eastAsia="Calibri" w:cs="Calibri"/>
          <w:b/>
          <w:color w:val="204A9B"/>
          <w:sz w:val="60"/>
          <w:szCs w:val="60"/>
          <w:lang w:val="it-IT"/>
        </w:rPr>
      </w:pPr>
      <w:r w:rsidRPr="00AF62A9">
        <w:rPr>
          <w:rFonts w:ascii="Calibri" w:hAnsi="Calibri" w:eastAsia="Calibri" w:cs="Calibri"/>
          <w:b/>
          <w:color w:val="204A9B"/>
          <w:sz w:val="60"/>
          <w:szCs w:val="60"/>
          <w:lang w:val="it-IT"/>
        </w:rPr>
        <w:t>SmartW</w:t>
      </w:r>
      <w:r w:rsidRPr="00AF62A9" w:rsidR="00E206BA">
        <w:rPr>
          <w:rFonts w:ascii="Calibri" w:hAnsi="Calibri" w:eastAsia="Calibri" w:cs="Calibri"/>
          <w:b/>
          <w:color w:val="204A9B"/>
          <w:sz w:val="60"/>
          <w:szCs w:val="60"/>
          <w:lang w:val="it-IT"/>
        </w:rPr>
        <w:t>age</w:t>
      </w:r>
    </w:p>
    <w:p w:rsidRPr="00AF62A9" w:rsidR="00230926" w:rsidRDefault="00230926" w14:paraId="7566B8C1" w14:textId="77777777">
      <w:pPr>
        <w:rPr>
          <w:rFonts w:ascii="Calibri" w:hAnsi="Calibri" w:eastAsia="Calibri" w:cs="Calibri"/>
          <w:b/>
          <w:color w:val="204A9B"/>
          <w:sz w:val="60"/>
          <w:szCs w:val="60"/>
          <w:lang w:val="it-IT"/>
        </w:rPr>
      </w:pPr>
    </w:p>
    <w:p w:rsidRPr="00AF62A9" w:rsidR="00234794" w:rsidRDefault="00230926" w14:paraId="42A8EC9A" w14:textId="2B402B34">
      <w:pPr>
        <w:rPr>
          <w:rFonts w:ascii="Calibri" w:hAnsi="Calibri" w:eastAsia="Calibri" w:cs="Calibri"/>
          <w:b/>
          <w:sz w:val="36"/>
          <w:szCs w:val="36"/>
          <w:lang w:val="it-IT"/>
        </w:rPr>
      </w:pPr>
      <w:r w:rsidRPr="00AF62A9">
        <w:rPr>
          <w:rFonts w:ascii="Calibri" w:hAnsi="Calibri" w:eastAsia="Calibri" w:cs="Calibri"/>
          <w:b/>
          <w:sz w:val="36"/>
          <w:szCs w:val="36"/>
          <w:lang w:val="it-IT"/>
        </w:rPr>
        <w:t>Filipe Lutz Mariano - 25956</w:t>
      </w:r>
    </w:p>
    <w:p w:rsidRPr="00AF62A9" w:rsidR="00230926" w:rsidRDefault="00230926" w14:paraId="3F452493" w14:textId="59E6D811">
      <w:pPr>
        <w:rPr>
          <w:rFonts w:ascii="Calibri" w:hAnsi="Calibri" w:eastAsia="Calibri" w:cs="Calibri"/>
          <w:b/>
          <w:sz w:val="36"/>
          <w:szCs w:val="36"/>
          <w:lang w:val="it-IT"/>
        </w:rPr>
      </w:pPr>
      <w:r w:rsidRPr="00AF62A9">
        <w:rPr>
          <w:rFonts w:ascii="Calibri" w:hAnsi="Calibri" w:eastAsia="Calibri" w:cs="Calibri"/>
          <w:b/>
          <w:sz w:val="36"/>
          <w:szCs w:val="36"/>
          <w:lang w:val="it-IT"/>
        </w:rPr>
        <w:t>Vinicius Miranda - 70973</w:t>
      </w:r>
    </w:p>
    <w:p w:rsidRPr="00AF62A9" w:rsidR="00230926" w:rsidRDefault="00230926" w14:paraId="357FA8BB" w14:textId="080F98F0">
      <w:pPr>
        <w:rPr>
          <w:rFonts w:ascii="Calibri" w:hAnsi="Calibri" w:eastAsia="Calibri" w:cs="Calibri"/>
          <w:sz w:val="36"/>
          <w:szCs w:val="36"/>
          <w:lang w:val="it-IT"/>
        </w:rPr>
      </w:pPr>
    </w:p>
    <w:p w:rsidRPr="00AF62A9" w:rsidR="00234794" w:rsidRDefault="002F027E" w14:paraId="6BC7E6C3" w14:textId="135282C4">
      <w:pPr>
        <w:rPr>
          <w:rFonts w:ascii="Times New Roman" w:hAnsi="Times New Roman" w:eastAsia="Times New Roman" w:cs="Times New Roman"/>
          <w:sz w:val="28"/>
          <w:szCs w:val="28"/>
          <w:lang w:val="it-IT"/>
        </w:rPr>
      </w:pPr>
      <w:r w:rsidRPr="00AF62A9">
        <w:rPr>
          <w:rFonts w:ascii="Times New Roman" w:hAnsi="Times New Roman" w:eastAsia="Times New Roman" w:cs="Times New Roman"/>
          <w:sz w:val="28"/>
          <w:szCs w:val="28"/>
          <w:lang w:val="it-IT"/>
        </w:rPr>
        <w:t xml:space="preserve">Date: </w:t>
      </w:r>
      <w:r w:rsidRPr="00AF62A9" w:rsidR="00230926">
        <w:rPr>
          <w:rFonts w:ascii="Times New Roman" w:hAnsi="Times New Roman" w:eastAsia="Times New Roman" w:cs="Times New Roman"/>
          <w:sz w:val="28"/>
          <w:szCs w:val="28"/>
          <w:lang w:val="it-IT"/>
        </w:rPr>
        <w:t>28/10/2024</w:t>
      </w:r>
    </w:p>
    <w:p w:rsidRPr="00AF62A9" w:rsidR="00234794" w:rsidRDefault="002F027E" w14:paraId="6EECA71F" w14:textId="59943F05">
      <w:pPr>
        <w:rPr>
          <w:rFonts w:ascii="Times New Roman" w:hAnsi="Times New Roman" w:eastAsia="Times New Roman" w:cs="Times New Roman"/>
          <w:sz w:val="28"/>
          <w:szCs w:val="28"/>
          <w:lang w:val="it-IT"/>
        </w:rPr>
      </w:pPr>
      <w:r w:rsidRPr="00AF62A9">
        <w:rPr>
          <w:rFonts w:ascii="Times New Roman" w:hAnsi="Times New Roman" w:eastAsia="Times New Roman" w:cs="Times New Roman"/>
          <w:sz w:val="28"/>
          <w:szCs w:val="28"/>
          <w:lang w:val="it-IT"/>
        </w:rPr>
        <w:t xml:space="preserve">Supervisor: </w:t>
      </w:r>
      <w:r w:rsidRPr="00AF62A9" w:rsidR="00230926">
        <w:rPr>
          <w:rFonts w:ascii="Times New Roman" w:hAnsi="Times New Roman" w:eastAsia="Times New Roman" w:cs="Times New Roman"/>
          <w:sz w:val="28"/>
          <w:szCs w:val="28"/>
          <w:lang w:val="it-IT"/>
        </w:rPr>
        <w:t>Wenhao Fu</w:t>
      </w:r>
    </w:p>
    <w:p w:rsidRPr="00AF62A9" w:rsidR="00234794" w:rsidRDefault="00234794" w14:paraId="07D439D7" w14:textId="77777777">
      <w:pPr>
        <w:rPr>
          <w:rFonts w:ascii="Times New Roman" w:hAnsi="Times New Roman" w:eastAsia="Times New Roman" w:cs="Times New Roman"/>
          <w:sz w:val="28"/>
          <w:szCs w:val="28"/>
          <w:lang w:val="it-IT"/>
        </w:rPr>
      </w:pPr>
    </w:p>
    <w:p w:rsidRPr="00AF62A9" w:rsidR="00234794" w:rsidRDefault="00234794" w14:paraId="4C849294" w14:textId="77777777">
      <w:pPr>
        <w:rPr>
          <w:rFonts w:ascii="Calibri" w:hAnsi="Calibri" w:eastAsia="Calibri" w:cs="Calibri"/>
          <w:sz w:val="24"/>
          <w:szCs w:val="24"/>
          <w:lang w:val="it-IT"/>
        </w:rPr>
      </w:pPr>
    </w:p>
    <w:p w:rsidRPr="00AF62A9" w:rsidR="00234794" w:rsidRDefault="00234794" w14:paraId="14F81FB2" w14:textId="77777777">
      <w:pPr>
        <w:rPr>
          <w:rFonts w:ascii="Calibri" w:hAnsi="Calibri" w:eastAsia="Calibri" w:cs="Calibri"/>
          <w:sz w:val="24"/>
          <w:szCs w:val="24"/>
          <w:lang w:val="it-IT"/>
        </w:rPr>
      </w:pPr>
    </w:p>
    <w:p w:rsidRPr="00AF62A9" w:rsidR="00234794" w:rsidRDefault="00234794" w14:paraId="0DE4A0AC" w14:textId="77777777">
      <w:pPr>
        <w:rPr>
          <w:rFonts w:ascii="Calibri" w:hAnsi="Calibri" w:eastAsia="Calibri" w:cs="Calibri"/>
          <w:sz w:val="24"/>
          <w:szCs w:val="24"/>
          <w:lang w:val="it-IT"/>
        </w:rPr>
      </w:pPr>
    </w:p>
    <w:p w:rsidRPr="00AF62A9" w:rsidR="00234794" w:rsidRDefault="00234794" w14:paraId="16F49205" w14:textId="77777777">
      <w:pPr>
        <w:rPr>
          <w:rFonts w:ascii="Calibri" w:hAnsi="Calibri" w:eastAsia="Calibri" w:cs="Calibri"/>
          <w:sz w:val="24"/>
          <w:szCs w:val="24"/>
          <w:lang w:val="it-IT"/>
        </w:rPr>
      </w:pPr>
    </w:p>
    <w:p w:rsidRPr="00AF62A9" w:rsidR="00234794" w:rsidRDefault="00234794" w14:paraId="3F9291BF" w14:textId="77777777">
      <w:pPr>
        <w:jc w:val="center"/>
        <w:rPr>
          <w:rFonts w:ascii="Calibri" w:hAnsi="Calibri" w:eastAsia="Calibri" w:cs="Calibri"/>
          <w:lang w:val="it-IT"/>
        </w:rPr>
      </w:pPr>
    </w:p>
    <w:p w:rsidRPr="00AF62A9" w:rsidR="00234794" w:rsidP="00806767" w:rsidRDefault="00806767" w14:paraId="74EE349C" w14:textId="77777777">
      <w:pPr>
        <w:rPr>
          <w:rFonts w:ascii="Calibri" w:hAnsi="Calibri" w:eastAsia="Calibri" w:cs="Calibri"/>
          <w:b/>
          <w:color w:val="204A9B"/>
          <w:sz w:val="36"/>
          <w:szCs w:val="36"/>
          <w:lang w:val="it-IT"/>
        </w:rPr>
      </w:pPr>
      <w:bookmarkStart w:name="_9x8u1gym4qs4" w:colFirst="0" w:colLast="0" w:id="2"/>
      <w:bookmarkEnd w:id="2"/>
      <w:r w:rsidRPr="00AF62A9">
        <w:rPr>
          <w:rFonts w:ascii="Calibri" w:hAnsi="Calibri" w:eastAsia="Calibri" w:cs="Calibri"/>
          <w:b/>
          <w:color w:val="204A9B"/>
          <w:lang w:val="it-IT"/>
        </w:rPr>
        <w:br w:type="page"/>
      </w:r>
    </w:p>
    <w:p w:rsidR="00234794" w:rsidRDefault="002F027E" w14:paraId="716537E9" w14:textId="77777777">
      <w:pPr>
        <w:pStyle w:val="Heading1"/>
        <w:spacing w:before="200"/>
        <w:rPr>
          <w:rFonts w:ascii="Calibri" w:hAnsi="Calibri" w:eastAsia="Calibri" w:cs="Calibri"/>
        </w:rPr>
      </w:pPr>
      <w:bookmarkStart w:name="_a0b0yamv3sy7" w:colFirst="0" w:colLast="0" w:id="3"/>
      <w:bookmarkStart w:name="_Toc181022859" w:id="4"/>
      <w:bookmarkStart w:name="_Toc181141325" w:id="5"/>
      <w:bookmarkStart w:name="_Toc181352125" w:id="6"/>
      <w:bookmarkStart w:name="_Toc181353087" w:id="7"/>
      <w:bookmarkEnd w:id="3"/>
      <w:r>
        <w:rPr>
          <w:rFonts w:ascii="Calibri" w:hAnsi="Calibri" w:eastAsia="Calibri" w:cs="Calibri"/>
          <w:b/>
          <w:color w:val="204A9B"/>
        </w:rPr>
        <w:t>Table of Contents</w:t>
      </w:r>
      <w:bookmarkEnd w:id="4"/>
      <w:bookmarkEnd w:id="5"/>
      <w:bookmarkEnd w:id="6"/>
      <w:bookmarkEnd w:id="7"/>
    </w:p>
    <w:p w:rsidR="00234794" w:rsidRDefault="002F027E" w14:paraId="531ECD92" w14:textId="77777777">
      <w:pPr>
        <w:rPr>
          <w:rFonts w:ascii="Calibri" w:hAnsi="Calibri" w:eastAsia="Calibri" w:cs="Calibri"/>
        </w:rPr>
      </w:pPr>
      <w:r>
        <w:rPr>
          <w:rFonts w:ascii="Calibri" w:hAnsi="Calibri" w:eastAsia="Calibri" w:cs="Calibri"/>
          <w:noProof/>
          <w:lang w:val="en-IE"/>
        </w:rPr>
        <mc:AlternateContent>
          <mc:Choice Requires="wps">
            <w:drawing>
              <wp:inline distT="114300" distB="114300" distL="114300" distR="114300" wp14:anchorId="09B937C2" wp14:editId="219CCB5F">
                <wp:extent cx="752475" cy="0"/>
                <wp:effectExtent l="0" t="0" r="28575" b="19050"/>
                <wp:docPr id="3" name="Straight Arrow Connector 3"/>
                <wp:cNvGraphicFramePr/>
                <a:graphic xmlns:a="http://schemas.openxmlformats.org/drawingml/2006/main">
                  <a:graphicData uri="http://schemas.microsoft.com/office/word/2010/wordprocessingShape">
                    <wps:wsp>
                      <wps:cNvCnPr/>
                      <wps:spPr>
                        <a:xfrm>
                          <a:off x="0" y="0"/>
                          <a:ext cx="752475" cy="0"/>
                        </a:xfrm>
                        <a:prstGeom prst="straightConnector1">
                          <a:avLst/>
                        </a:prstGeom>
                        <a:noFill/>
                        <a:ln w="3175" cap="flat" cmpd="sng">
                          <a:solidFill>
                            <a:srgbClr val="204A9B"/>
                          </a:solidFill>
                          <a:prstDash val="solid"/>
                          <a:round/>
                          <a:headEnd type="none" w="med" len="med"/>
                          <a:tailEnd type="none" w="med" len="med"/>
                        </a:ln>
                      </wps:spPr>
                      <wps:bodyPr/>
                    </wps:wsp>
                  </a:graphicData>
                </a:graphic>
              </wp:inline>
            </w:drawing>
          </mc:Choice>
          <mc:Fallback xmlns:arto="http://schemas.microsoft.com/office/word/2006/arto">
            <w:pict w14:anchorId="4BA315CF">
              <v:shapetype id="_x0000_t32" coordsize="21600,21600" o:oned="t" filled="f" o:spt="32" path="m,l21600,21600e" w14:anchorId="2B2B785E">
                <v:path fillok="f" arrowok="t" o:connecttype="none"/>
                <o:lock v:ext="edit" shapetype="t"/>
              </v:shapetype>
              <v:shape id="Straight Arrow Connector 3" style="width:59.25pt;height:0;visibility:visible;mso-wrap-style:square;mso-left-percent:-10001;mso-top-percent:-10001;mso-position-horizontal:absolute;mso-position-horizontal-relative:char;mso-position-vertical:absolute;mso-position-vertical-relative:line;mso-left-percent:-10001;mso-top-percent:-10001" o:spid="_x0000_s1026" strokecolor="#204a9b" strokeweight=".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">
                <w10:anchorlock/>
              </v:shape>
            </w:pict>
          </mc:Fallback>
        </mc:AlternateContent>
      </w:r>
    </w:p>
    <w:sdt>
      <w:sdtPr>
        <w:id w:val="826172156"/>
        <w:docPartObj>
          <w:docPartGallery w:val="Table of Contents"/>
          <w:docPartUnique/>
        </w:docPartObj>
      </w:sdtPr>
      <w:sdtContent>
        <w:p w:rsidRPr="0042272D" w:rsidR="000F4D38" w:rsidRDefault="002F027E" w14:paraId="79544AD3" w14:textId="031F3D1D">
          <w:pPr>
            <w:pStyle w:val="TOC1"/>
            <w:rPr>
              <w:rFonts w:asciiTheme="minorHAnsi" w:hAnsiTheme="minorHAnsi" w:eastAsiaTheme="minorEastAsia" w:cstheme="minorBidi"/>
              <w:noProof/>
              <w:kern w:val="2"/>
              <w:sz w:val="24"/>
              <w:szCs w:val="24"/>
              <w:lang w:val="en-IE"/>
              <w14:ligatures w14:val="standardContextual"/>
            </w:rPr>
          </w:pPr>
          <w:r w:rsidRPr="00D60E89">
            <w:rPr>
              <w:rFonts w:ascii="Times New Roman" w:hAnsi="Times New Roman" w:eastAsia="Times New Roman" w:cs="Times New Roman"/>
              <w:sz w:val="28"/>
              <w:szCs w:val="28"/>
              <w:lang w:val="en-IE"/>
            </w:rPr>
            <w:fldChar w:fldCharType="begin"/>
          </w:r>
          <w:r w:rsidRPr="00D60E89">
            <w:rPr>
              <w:rFonts w:ascii="Times New Roman" w:hAnsi="Times New Roman" w:eastAsia="Times New Roman" w:cs="Times New Roman"/>
              <w:sz w:val="28"/>
              <w:szCs w:val="28"/>
              <w:lang w:val="en-IE"/>
            </w:rPr>
            <w:instrText xml:space="preserve"> TOC \h \u \z </w:instrText>
          </w:r>
          <w:r w:rsidRPr="00D60E89">
            <w:rPr>
              <w:rFonts w:ascii="Times New Roman" w:hAnsi="Times New Roman" w:eastAsia="Times New Roman" w:cs="Times New Roman"/>
              <w:sz w:val="28"/>
              <w:szCs w:val="28"/>
              <w:lang w:val="en-IE"/>
            </w:rPr>
            <w:fldChar w:fldCharType="separate"/>
          </w:r>
          <w:hyperlink w:history="1" w:anchor="_Toc181353088">
            <w:r w:rsidRPr="0042272D" w:rsidR="000F4D38">
              <w:rPr>
                <w:rStyle w:val="Hyperlink"/>
                <w:rFonts w:ascii="Calibri" w:hAnsi="Calibri" w:eastAsia="Calibri" w:cs="Calibri"/>
                <w:b/>
                <w:noProof/>
                <w:sz w:val="24"/>
                <w:szCs w:val="24"/>
              </w:rPr>
              <w:t>1. Introduction</w:t>
            </w:r>
            <w:r w:rsidRPr="0042272D" w:rsidR="000F4D38">
              <w:rPr>
                <w:noProof/>
                <w:webHidden/>
                <w:sz w:val="24"/>
                <w:szCs w:val="24"/>
              </w:rPr>
              <w:tab/>
            </w:r>
            <w:r w:rsidRPr="0042272D" w:rsidR="000F4D38">
              <w:rPr>
                <w:noProof/>
                <w:webHidden/>
                <w:sz w:val="24"/>
                <w:szCs w:val="24"/>
              </w:rPr>
              <w:fldChar w:fldCharType="begin"/>
            </w:r>
            <w:r w:rsidRPr="0042272D" w:rsidR="000F4D38">
              <w:rPr>
                <w:noProof/>
                <w:webHidden/>
                <w:sz w:val="24"/>
                <w:szCs w:val="24"/>
              </w:rPr>
              <w:instrText xml:space="preserve"> PAGEREF _Toc181353088 \h </w:instrText>
            </w:r>
            <w:r w:rsidRPr="0042272D" w:rsidR="000F4D38">
              <w:rPr>
                <w:noProof/>
                <w:webHidden/>
                <w:sz w:val="24"/>
                <w:szCs w:val="24"/>
              </w:rPr>
            </w:r>
            <w:r w:rsidRPr="0042272D" w:rsidR="000F4D38">
              <w:rPr>
                <w:noProof/>
                <w:webHidden/>
                <w:sz w:val="24"/>
                <w:szCs w:val="24"/>
              </w:rPr>
              <w:fldChar w:fldCharType="separate"/>
            </w:r>
            <w:r w:rsidR="00937E9B">
              <w:rPr>
                <w:noProof/>
                <w:webHidden/>
                <w:sz w:val="24"/>
                <w:szCs w:val="24"/>
              </w:rPr>
              <w:t>2</w:t>
            </w:r>
            <w:r w:rsidRPr="0042272D" w:rsidR="000F4D38">
              <w:rPr>
                <w:noProof/>
                <w:webHidden/>
                <w:sz w:val="24"/>
                <w:szCs w:val="24"/>
              </w:rPr>
              <w:fldChar w:fldCharType="end"/>
            </w:r>
          </w:hyperlink>
        </w:p>
        <w:p w:rsidRPr="0042272D" w:rsidR="000F4D38" w:rsidRDefault="000F4D38" w14:paraId="31C78221" w14:textId="00CFAC29">
          <w:pPr>
            <w:pStyle w:val="TOC2"/>
            <w:tabs>
              <w:tab w:val="right" w:pos="9350"/>
            </w:tabs>
            <w:rPr>
              <w:rFonts w:asciiTheme="minorHAnsi" w:hAnsiTheme="minorHAnsi" w:eastAsiaTheme="minorEastAsia" w:cstheme="minorBidi"/>
              <w:noProof/>
              <w:kern w:val="2"/>
              <w:sz w:val="24"/>
              <w:szCs w:val="24"/>
              <w:lang w:val="en-IE"/>
              <w14:ligatures w14:val="standardContextual"/>
            </w:rPr>
          </w:pPr>
          <w:hyperlink w:history="1" w:anchor="_Toc181353089">
            <w:r w:rsidRPr="0042272D">
              <w:rPr>
                <w:rStyle w:val="Hyperlink"/>
                <w:rFonts w:ascii="Calibri" w:hAnsi="Calibri" w:eastAsia="Calibri" w:cs="Calibri"/>
                <w:b/>
                <w:noProof/>
                <w:sz w:val="24"/>
                <w:szCs w:val="24"/>
              </w:rPr>
              <w:t>Scope and Objectives</w:t>
            </w:r>
            <w:r w:rsidRPr="0042272D">
              <w:rPr>
                <w:noProof/>
                <w:webHidden/>
                <w:sz w:val="24"/>
                <w:szCs w:val="24"/>
              </w:rPr>
              <w:tab/>
            </w:r>
            <w:r w:rsidRPr="0042272D">
              <w:rPr>
                <w:noProof/>
                <w:webHidden/>
                <w:sz w:val="24"/>
                <w:szCs w:val="24"/>
              </w:rPr>
              <w:fldChar w:fldCharType="begin"/>
            </w:r>
            <w:r w:rsidRPr="0042272D">
              <w:rPr>
                <w:noProof/>
                <w:webHidden/>
                <w:sz w:val="24"/>
                <w:szCs w:val="24"/>
              </w:rPr>
              <w:instrText xml:space="preserve"> PAGEREF _Toc181353089 \h </w:instrText>
            </w:r>
            <w:r w:rsidRPr="0042272D">
              <w:rPr>
                <w:noProof/>
                <w:webHidden/>
                <w:sz w:val="24"/>
                <w:szCs w:val="24"/>
              </w:rPr>
            </w:r>
            <w:r w:rsidRPr="0042272D">
              <w:rPr>
                <w:noProof/>
                <w:webHidden/>
                <w:sz w:val="24"/>
                <w:szCs w:val="24"/>
              </w:rPr>
              <w:fldChar w:fldCharType="separate"/>
            </w:r>
            <w:r w:rsidR="00937E9B">
              <w:rPr>
                <w:noProof/>
                <w:webHidden/>
                <w:sz w:val="24"/>
                <w:szCs w:val="24"/>
              </w:rPr>
              <w:t>3</w:t>
            </w:r>
            <w:r w:rsidRPr="0042272D">
              <w:rPr>
                <w:noProof/>
                <w:webHidden/>
                <w:sz w:val="24"/>
                <w:szCs w:val="24"/>
              </w:rPr>
              <w:fldChar w:fldCharType="end"/>
            </w:r>
          </w:hyperlink>
        </w:p>
        <w:p w:rsidRPr="0042272D" w:rsidR="000F4D38" w:rsidRDefault="000F4D38" w14:paraId="4DD80108" w14:textId="07E21D1C">
          <w:pPr>
            <w:pStyle w:val="TOC2"/>
            <w:tabs>
              <w:tab w:val="right" w:pos="9350"/>
            </w:tabs>
            <w:rPr>
              <w:rFonts w:asciiTheme="minorHAnsi" w:hAnsiTheme="minorHAnsi" w:eastAsiaTheme="minorEastAsia" w:cstheme="minorBidi"/>
              <w:noProof/>
              <w:kern w:val="2"/>
              <w:sz w:val="24"/>
              <w:szCs w:val="24"/>
              <w:lang w:val="en-IE"/>
              <w14:ligatures w14:val="standardContextual"/>
            </w:rPr>
          </w:pPr>
          <w:hyperlink w:history="1" w:anchor="_Toc181353090">
            <w:r w:rsidRPr="0042272D">
              <w:rPr>
                <w:rStyle w:val="Hyperlink"/>
                <w:rFonts w:ascii="Calibri" w:hAnsi="Calibri" w:eastAsia="Calibri" w:cs="Calibri"/>
                <w:b/>
                <w:noProof/>
                <w:sz w:val="24"/>
                <w:szCs w:val="24"/>
              </w:rPr>
              <w:t>Technology</w:t>
            </w:r>
            <w:r w:rsidRPr="0042272D">
              <w:rPr>
                <w:noProof/>
                <w:webHidden/>
                <w:sz w:val="24"/>
                <w:szCs w:val="24"/>
              </w:rPr>
              <w:tab/>
            </w:r>
            <w:r w:rsidRPr="0042272D">
              <w:rPr>
                <w:noProof/>
                <w:webHidden/>
                <w:sz w:val="24"/>
                <w:szCs w:val="24"/>
              </w:rPr>
              <w:fldChar w:fldCharType="begin"/>
            </w:r>
            <w:r w:rsidRPr="0042272D">
              <w:rPr>
                <w:noProof/>
                <w:webHidden/>
                <w:sz w:val="24"/>
                <w:szCs w:val="24"/>
              </w:rPr>
              <w:instrText xml:space="preserve"> PAGEREF _Toc181353090 \h </w:instrText>
            </w:r>
            <w:r w:rsidRPr="0042272D">
              <w:rPr>
                <w:noProof/>
                <w:webHidden/>
                <w:sz w:val="24"/>
                <w:szCs w:val="24"/>
              </w:rPr>
            </w:r>
            <w:r w:rsidRPr="0042272D">
              <w:rPr>
                <w:noProof/>
                <w:webHidden/>
                <w:sz w:val="24"/>
                <w:szCs w:val="24"/>
              </w:rPr>
              <w:fldChar w:fldCharType="separate"/>
            </w:r>
            <w:r w:rsidR="00937E9B">
              <w:rPr>
                <w:noProof/>
                <w:webHidden/>
                <w:sz w:val="24"/>
                <w:szCs w:val="24"/>
              </w:rPr>
              <w:t>4</w:t>
            </w:r>
            <w:r w:rsidRPr="0042272D">
              <w:rPr>
                <w:noProof/>
                <w:webHidden/>
                <w:sz w:val="24"/>
                <w:szCs w:val="24"/>
              </w:rPr>
              <w:fldChar w:fldCharType="end"/>
            </w:r>
          </w:hyperlink>
        </w:p>
        <w:p w:rsidRPr="0042272D" w:rsidR="000F4D38" w:rsidRDefault="000F4D38" w14:paraId="72AC6FF6" w14:textId="33F0F6B9">
          <w:pPr>
            <w:pStyle w:val="TOC2"/>
            <w:tabs>
              <w:tab w:val="right" w:pos="9350"/>
            </w:tabs>
            <w:rPr>
              <w:rFonts w:asciiTheme="minorHAnsi" w:hAnsiTheme="minorHAnsi" w:eastAsiaTheme="minorEastAsia" w:cstheme="minorBidi"/>
              <w:noProof/>
              <w:kern w:val="2"/>
              <w:sz w:val="24"/>
              <w:szCs w:val="24"/>
              <w:lang w:val="en-IE"/>
              <w14:ligatures w14:val="standardContextual"/>
            </w:rPr>
          </w:pPr>
          <w:hyperlink w:history="1" w:anchor="_Toc181353091">
            <w:r w:rsidRPr="0042272D">
              <w:rPr>
                <w:rStyle w:val="Hyperlink"/>
                <w:rFonts w:ascii="Calibri" w:hAnsi="Calibri" w:eastAsia="Calibri" w:cs="Calibri"/>
                <w:b/>
                <w:noProof/>
                <w:sz w:val="24"/>
                <w:szCs w:val="24"/>
              </w:rPr>
              <w:t>Equipment Needed</w:t>
            </w:r>
            <w:r w:rsidRPr="0042272D">
              <w:rPr>
                <w:noProof/>
                <w:webHidden/>
                <w:sz w:val="24"/>
                <w:szCs w:val="24"/>
              </w:rPr>
              <w:tab/>
            </w:r>
            <w:r w:rsidRPr="0042272D">
              <w:rPr>
                <w:noProof/>
                <w:webHidden/>
                <w:sz w:val="24"/>
                <w:szCs w:val="24"/>
              </w:rPr>
              <w:fldChar w:fldCharType="begin"/>
            </w:r>
            <w:r w:rsidRPr="0042272D">
              <w:rPr>
                <w:noProof/>
                <w:webHidden/>
                <w:sz w:val="24"/>
                <w:szCs w:val="24"/>
              </w:rPr>
              <w:instrText xml:space="preserve"> PAGEREF _Toc181353091 \h </w:instrText>
            </w:r>
            <w:r w:rsidRPr="0042272D">
              <w:rPr>
                <w:noProof/>
                <w:webHidden/>
                <w:sz w:val="24"/>
                <w:szCs w:val="24"/>
              </w:rPr>
            </w:r>
            <w:r w:rsidRPr="0042272D">
              <w:rPr>
                <w:noProof/>
                <w:webHidden/>
                <w:sz w:val="24"/>
                <w:szCs w:val="24"/>
              </w:rPr>
              <w:fldChar w:fldCharType="separate"/>
            </w:r>
            <w:r w:rsidR="00937E9B">
              <w:rPr>
                <w:noProof/>
                <w:webHidden/>
                <w:sz w:val="24"/>
                <w:szCs w:val="24"/>
              </w:rPr>
              <w:t>5</w:t>
            </w:r>
            <w:r w:rsidRPr="0042272D">
              <w:rPr>
                <w:noProof/>
                <w:webHidden/>
                <w:sz w:val="24"/>
                <w:szCs w:val="24"/>
              </w:rPr>
              <w:fldChar w:fldCharType="end"/>
            </w:r>
          </w:hyperlink>
        </w:p>
        <w:p w:rsidRPr="0042272D" w:rsidR="000F4D38" w:rsidRDefault="000F4D38" w14:paraId="5C502B53" w14:textId="32065DBA">
          <w:pPr>
            <w:pStyle w:val="TOC2"/>
            <w:tabs>
              <w:tab w:val="right" w:pos="9350"/>
            </w:tabs>
            <w:rPr>
              <w:rFonts w:asciiTheme="minorHAnsi" w:hAnsiTheme="minorHAnsi" w:eastAsiaTheme="minorEastAsia" w:cstheme="minorBidi"/>
              <w:noProof/>
              <w:kern w:val="2"/>
              <w:sz w:val="24"/>
              <w:szCs w:val="24"/>
              <w:lang w:val="en-IE"/>
              <w14:ligatures w14:val="standardContextual"/>
            </w:rPr>
          </w:pPr>
          <w:hyperlink w:history="1" w:anchor="_Toc181353092">
            <w:r w:rsidRPr="0042272D">
              <w:rPr>
                <w:rStyle w:val="Hyperlink"/>
                <w:rFonts w:ascii="Calibri" w:hAnsi="Calibri" w:eastAsia="Calibri" w:cs="Calibri"/>
                <w:b/>
                <w:noProof/>
                <w:sz w:val="24"/>
                <w:szCs w:val="24"/>
              </w:rPr>
              <w:t>Potential Problems or Complications</w:t>
            </w:r>
            <w:r w:rsidRPr="0042272D">
              <w:rPr>
                <w:noProof/>
                <w:webHidden/>
                <w:sz w:val="24"/>
                <w:szCs w:val="24"/>
              </w:rPr>
              <w:tab/>
            </w:r>
            <w:r w:rsidRPr="0042272D">
              <w:rPr>
                <w:noProof/>
                <w:webHidden/>
                <w:sz w:val="24"/>
                <w:szCs w:val="24"/>
              </w:rPr>
              <w:fldChar w:fldCharType="begin"/>
            </w:r>
            <w:r w:rsidRPr="0042272D">
              <w:rPr>
                <w:noProof/>
                <w:webHidden/>
                <w:sz w:val="24"/>
                <w:szCs w:val="24"/>
              </w:rPr>
              <w:instrText xml:space="preserve"> PAGEREF _Toc181353092 \h </w:instrText>
            </w:r>
            <w:r w:rsidRPr="0042272D">
              <w:rPr>
                <w:noProof/>
                <w:webHidden/>
                <w:sz w:val="24"/>
                <w:szCs w:val="24"/>
              </w:rPr>
            </w:r>
            <w:r w:rsidRPr="0042272D">
              <w:rPr>
                <w:noProof/>
                <w:webHidden/>
                <w:sz w:val="24"/>
                <w:szCs w:val="24"/>
              </w:rPr>
              <w:fldChar w:fldCharType="separate"/>
            </w:r>
            <w:r w:rsidR="00937E9B">
              <w:rPr>
                <w:noProof/>
                <w:webHidden/>
                <w:sz w:val="24"/>
                <w:szCs w:val="24"/>
              </w:rPr>
              <w:t>5</w:t>
            </w:r>
            <w:r w:rsidRPr="0042272D">
              <w:rPr>
                <w:noProof/>
                <w:webHidden/>
                <w:sz w:val="24"/>
                <w:szCs w:val="24"/>
              </w:rPr>
              <w:fldChar w:fldCharType="end"/>
            </w:r>
          </w:hyperlink>
        </w:p>
        <w:p w:rsidRPr="0042272D" w:rsidR="000F4D38" w:rsidRDefault="000F4D38" w14:paraId="0A9AEBD8" w14:textId="61958159">
          <w:pPr>
            <w:pStyle w:val="TOC1"/>
            <w:rPr>
              <w:rFonts w:asciiTheme="minorHAnsi" w:hAnsiTheme="minorHAnsi" w:eastAsiaTheme="minorEastAsia" w:cstheme="minorBidi"/>
              <w:noProof/>
              <w:kern w:val="2"/>
              <w:sz w:val="24"/>
              <w:szCs w:val="24"/>
              <w:lang w:val="en-IE"/>
              <w14:ligatures w14:val="standardContextual"/>
            </w:rPr>
          </w:pPr>
          <w:hyperlink w:history="1" w:anchor="_Toc181353093">
            <w:r w:rsidRPr="0042272D">
              <w:rPr>
                <w:rStyle w:val="Hyperlink"/>
                <w:rFonts w:ascii="Calibri" w:hAnsi="Calibri" w:eastAsia="Calibri" w:cs="Calibri"/>
                <w:b/>
                <w:noProof/>
                <w:sz w:val="24"/>
                <w:szCs w:val="24"/>
              </w:rPr>
              <w:t>2. Methodology</w:t>
            </w:r>
            <w:r w:rsidRPr="0042272D">
              <w:rPr>
                <w:noProof/>
                <w:webHidden/>
                <w:sz w:val="24"/>
                <w:szCs w:val="24"/>
              </w:rPr>
              <w:tab/>
            </w:r>
            <w:r w:rsidRPr="0042272D">
              <w:rPr>
                <w:noProof/>
                <w:webHidden/>
                <w:sz w:val="24"/>
                <w:szCs w:val="24"/>
              </w:rPr>
              <w:fldChar w:fldCharType="begin"/>
            </w:r>
            <w:r w:rsidRPr="0042272D">
              <w:rPr>
                <w:noProof/>
                <w:webHidden/>
                <w:sz w:val="24"/>
                <w:szCs w:val="24"/>
              </w:rPr>
              <w:instrText xml:space="preserve"> PAGEREF _Toc181353093 \h </w:instrText>
            </w:r>
            <w:r w:rsidRPr="0042272D">
              <w:rPr>
                <w:noProof/>
                <w:webHidden/>
                <w:sz w:val="24"/>
                <w:szCs w:val="24"/>
              </w:rPr>
            </w:r>
            <w:r w:rsidRPr="0042272D">
              <w:rPr>
                <w:noProof/>
                <w:webHidden/>
                <w:sz w:val="24"/>
                <w:szCs w:val="24"/>
              </w:rPr>
              <w:fldChar w:fldCharType="separate"/>
            </w:r>
            <w:r w:rsidR="00937E9B">
              <w:rPr>
                <w:noProof/>
                <w:webHidden/>
                <w:sz w:val="24"/>
                <w:szCs w:val="24"/>
              </w:rPr>
              <w:t>6</w:t>
            </w:r>
            <w:r w:rsidRPr="0042272D">
              <w:rPr>
                <w:noProof/>
                <w:webHidden/>
                <w:sz w:val="24"/>
                <w:szCs w:val="24"/>
              </w:rPr>
              <w:fldChar w:fldCharType="end"/>
            </w:r>
          </w:hyperlink>
        </w:p>
        <w:p w:rsidRPr="0042272D" w:rsidR="000F4D38" w:rsidRDefault="000F4D38" w14:paraId="74566507" w14:textId="17E279CB">
          <w:pPr>
            <w:pStyle w:val="TOC1"/>
            <w:rPr>
              <w:rFonts w:asciiTheme="minorHAnsi" w:hAnsiTheme="minorHAnsi" w:eastAsiaTheme="minorEastAsia" w:cstheme="minorBidi"/>
              <w:noProof/>
              <w:kern w:val="2"/>
              <w:sz w:val="24"/>
              <w:szCs w:val="24"/>
              <w:lang w:val="en-IE"/>
              <w14:ligatures w14:val="standardContextual"/>
            </w:rPr>
          </w:pPr>
          <w:hyperlink w:history="1" w:anchor="_Toc181353094">
            <w:r w:rsidRPr="0042272D">
              <w:rPr>
                <w:rStyle w:val="Hyperlink"/>
                <w:rFonts w:ascii="Calibri" w:hAnsi="Calibri" w:eastAsia="Calibri" w:cs="Calibri"/>
                <w:b/>
                <w:noProof/>
                <w:sz w:val="24"/>
                <w:szCs w:val="24"/>
              </w:rPr>
              <w:t>3. Project Plan</w:t>
            </w:r>
            <w:r w:rsidRPr="0042272D">
              <w:rPr>
                <w:noProof/>
                <w:webHidden/>
                <w:sz w:val="24"/>
                <w:szCs w:val="24"/>
              </w:rPr>
              <w:tab/>
            </w:r>
            <w:r w:rsidRPr="0042272D">
              <w:rPr>
                <w:noProof/>
                <w:webHidden/>
                <w:sz w:val="24"/>
                <w:szCs w:val="24"/>
              </w:rPr>
              <w:fldChar w:fldCharType="begin"/>
            </w:r>
            <w:r w:rsidRPr="0042272D">
              <w:rPr>
                <w:noProof/>
                <w:webHidden/>
                <w:sz w:val="24"/>
                <w:szCs w:val="24"/>
              </w:rPr>
              <w:instrText xml:space="preserve"> PAGEREF _Toc181353094 \h </w:instrText>
            </w:r>
            <w:r w:rsidRPr="0042272D">
              <w:rPr>
                <w:noProof/>
                <w:webHidden/>
                <w:sz w:val="24"/>
                <w:szCs w:val="24"/>
              </w:rPr>
            </w:r>
            <w:r w:rsidRPr="0042272D">
              <w:rPr>
                <w:noProof/>
                <w:webHidden/>
                <w:sz w:val="24"/>
                <w:szCs w:val="24"/>
              </w:rPr>
              <w:fldChar w:fldCharType="separate"/>
            </w:r>
            <w:r w:rsidR="00937E9B">
              <w:rPr>
                <w:noProof/>
                <w:webHidden/>
                <w:sz w:val="24"/>
                <w:szCs w:val="24"/>
              </w:rPr>
              <w:t>7</w:t>
            </w:r>
            <w:r w:rsidRPr="0042272D">
              <w:rPr>
                <w:noProof/>
                <w:webHidden/>
                <w:sz w:val="24"/>
                <w:szCs w:val="24"/>
              </w:rPr>
              <w:fldChar w:fldCharType="end"/>
            </w:r>
          </w:hyperlink>
        </w:p>
        <w:p w:rsidRPr="0042272D" w:rsidR="000F4D38" w:rsidRDefault="000F4D38" w14:paraId="316EBA26" w14:textId="1BBEDD89">
          <w:pPr>
            <w:pStyle w:val="TOC1"/>
            <w:rPr>
              <w:rFonts w:asciiTheme="minorHAnsi" w:hAnsiTheme="minorHAnsi" w:eastAsiaTheme="minorEastAsia" w:cstheme="minorBidi"/>
              <w:noProof/>
              <w:kern w:val="2"/>
              <w:sz w:val="24"/>
              <w:szCs w:val="24"/>
              <w:lang w:val="en-IE"/>
              <w14:ligatures w14:val="standardContextual"/>
            </w:rPr>
          </w:pPr>
          <w:hyperlink w:history="1" w:anchor="_Toc181353095">
            <w:r w:rsidRPr="0042272D">
              <w:rPr>
                <w:rStyle w:val="Hyperlink"/>
                <w:rFonts w:ascii="Calibri" w:hAnsi="Calibri" w:eastAsia="Calibri" w:cs="Calibri"/>
                <w:b/>
                <w:noProof/>
                <w:sz w:val="24"/>
                <w:szCs w:val="24"/>
                <w:lang w:val="en-IE"/>
              </w:rPr>
              <w:t>References</w:t>
            </w:r>
            <w:r w:rsidRPr="0042272D">
              <w:rPr>
                <w:noProof/>
                <w:webHidden/>
                <w:sz w:val="24"/>
                <w:szCs w:val="24"/>
              </w:rPr>
              <w:tab/>
            </w:r>
            <w:r w:rsidRPr="0042272D">
              <w:rPr>
                <w:noProof/>
                <w:webHidden/>
                <w:sz w:val="24"/>
                <w:szCs w:val="24"/>
              </w:rPr>
              <w:fldChar w:fldCharType="begin"/>
            </w:r>
            <w:r w:rsidRPr="0042272D">
              <w:rPr>
                <w:noProof/>
                <w:webHidden/>
                <w:sz w:val="24"/>
                <w:szCs w:val="24"/>
              </w:rPr>
              <w:instrText xml:space="preserve"> PAGEREF _Toc181353095 \h </w:instrText>
            </w:r>
            <w:r w:rsidRPr="0042272D">
              <w:rPr>
                <w:noProof/>
                <w:webHidden/>
                <w:sz w:val="24"/>
                <w:szCs w:val="24"/>
              </w:rPr>
            </w:r>
            <w:r w:rsidRPr="0042272D">
              <w:rPr>
                <w:noProof/>
                <w:webHidden/>
                <w:sz w:val="24"/>
                <w:szCs w:val="24"/>
              </w:rPr>
              <w:fldChar w:fldCharType="separate"/>
            </w:r>
            <w:r w:rsidR="00937E9B">
              <w:rPr>
                <w:noProof/>
                <w:webHidden/>
                <w:sz w:val="24"/>
                <w:szCs w:val="24"/>
              </w:rPr>
              <w:t>8</w:t>
            </w:r>
            <w:r w:rsidRPr="0042272D">
              <w:rPr>
                <w:noProof/>
                <w:webHidden/>
                <w:sz w:val="24"/>
                <w:szCs w:val="24"/>
              </w:rPr>
              <w:fldChar w:fldCharType="end"/>
            </w:r>
          </w:hyperlink>
        </w:p>
        <w:p w:rsidR="00234794" w:rsidRDefault="002F027E" w14:paraId="39744495" w14:textId="7FE82056">
          <w:pPr>
            <w:tabs>
              <w:tab w:val="right" w:pos="9360"/>
            </w:tabs>
            <w:spacing w:after="80" w:line="240" w:lineRule="auto"/>
            <w:rPr>
              <w:rFonts w:ascii="Calibri" w:hAnsi="Calibri" w:eastAsia="Calibri" w:cs="Calibri"/>
              <w:b/>
              <w:color w:val="000000"/>
            </w:rPr>
          </w:pPr>
          <w:r w:rsidRPr="00D60E89">
            <w:rPr>
              <w:rFonts w:ascii="Times New Roman" w:hAnsi="Times New Roman" w:eastAsia="Times New Roman" w:cs="Times New Roman"/>
              <w:sz w:val="28"/>
              <w:szCs w:val="28"/>
              <w:lang w:val="en-IE"/>
            </w:rPr>
            <w:fldChar w:fldCharType="end"/>
          </w:r>
        </w:p>
      </w:sdtContent>
    </w:sdt>
    <w:p w:rsidR="00234794" w:rsidRDefault="002F027E" w14:paraId="3C77DB4D" w14:textId="77777777">
      <w:pPr>
        <w:rPr>
          <w:rFonts w:ascii="Calibri" w:hAnsi="Calibri" w:eastAsia="Calibri" w:cs="Calibri"/>
        </w:rPr>
      </w:pPr>
      <w:r>
        <w:br w:type="page"/>
      </w:r>
    </w:p>
    <w:p w:rsidR="00234794" w:rsidRDefault="002F027E" w14:paraId="5D24E446" w14:textId="77777777">
      <w:pPr>
        <w:pStyle w:val="Heading1"/>
        <w:spacing w:before="200"/>
        <w:rPr>
          <w:rFonts w:ascii="Calibri" w:hAnsi="Calibri" w:eastAsia="Calibri" w:cs="Calibri"/>
        </w:rPr>
      </w:pPr>
      <w:bookmarkStart w:name="_Toc181353088" w:id="8"/>
      <w:r>
        <w:rPr>
          <w:rFonts w:ascii="Calibri" w:hAnsi="Calibri" w:eastAsia="Calibri" w:cs="Calibri"/>
          <w:b/>
          <w:color w:val="204A9B"/>
        </w:rPr>
        <w:t xml:space="preserve">1. </w:t>
      </w:r>
      <w:r w:rsidRPr="002B0378">
        <w:rPr>
          <w:rFonts w:ascii="Calibri" w:hAnsi="Calibri" w:eastAsia="Calibri" w:cs="Calibri"/>
          <w:b/>
          <w:color w:val="204A9B"/>
          <w:sz w:val="32"/>
          <w:szCs w:val="32"/>
        </w:rPr>
        <w:t>Introduction</w:t>
      </w:r>
      <w:bookmarkEnd w:id="8"/>
      <w:r w:rsidRPr="002B0378">
        <w:rPr>
          <w:rFonts w:ascii="Calibri" w:hAnsi="Calibri" w:eastAsia="Calibri" w:cs="Calibri"/>
          <w:b/>
          <w:color w:val="204A9B"/>
          <w:sz w:val="32"/>
          <w:szCs w:val="32"/>
        </w:rPr>
        <w:t xml:space="preserve"> </w:t>
      </w:r>
    </w:p>
    <w:p w:rsidR="00D36E5F" w:rsidP="00D36E5F" w:rsidRDefault="002F027E" w14:paraId="2D9F7C97" w14:textId="77777777">
      <w:pPr>
        <w:rPr>
          <w:rFonts w:ascii="Calibri" w:hAnsi="Calibri" w:eastAsia="Calibri" w:cs="Calibri"/>
          <w:b/>
          <w:color w:val="2E74B5"/>
          <w:sz w:val="28"/>
          <w:szCs w:val="28"/>
          <w:lang w:val="en-IE"/>
        </w:rPr>
      </w:pPr>
      <w:r>
        <w:rPr>
          <w:rFonts w:ascii="Calibri" w:hAnsi="Calibri" w:eastAsia="Calibri" w:cs="Calibri"/>
          <w:b/>
          <w:noProof/>
          <w:color w:val="204A9B"/>
          <w:lang w:val="en-IE"/>
        </w:rPr>
        <mc:AlternateContent>
          <mc:Choice Requires="wps">
            <w:drawing>
              <wp:inline distT="114300" distB="114300" distL="114300" distR="114300" wp14:anchorId="1732B057" wp14:editId="0EA3AF42">
                <wp:extent cx="752475" cy="0"/>
                <wp:effectExtent l="0" t="0" r="28575" b="19050"/>
                <wp:docPr id="4" name="Straight Arrow Connector 4"/>
                <wp:cNvGraphicFramePr/>
                <a:graphic xmlns:a="http://schemas.openxmlformats.org/drawingml/2006/main">
                  <a:graphicData uri="http://schemas.microsoft.com/office/word/2010/wordprocessingShape">
                    <wps:wsp>
                      <wps:cNvCnPr/>
                      <wps:spPr>
                        <a:xfrm>
                          <a:off x="0" y="0"/>
                          <a:ext cx="752475" cy="0"/>
                        </a:xfrm>
                        <a:prstGeom prst="straightConnector1">
                          <a:avLst/>
                        </a:prstGeom>
                        <a:noFill/>
                        <a:ln w="3175" cap="flat" cmpd="sng">
                          <a:solidFill>
                            <a:srgbClr val="204A9B"/>
                          </a:solidFill>
                          <a:prstDash val="solid"/>
                          <a:round/>
                          <a:headEnd type="none" w="med" len="med"/>
                          <a:tailEnd type="none" w="med" len="med"/>
                        </a:ln>
                      </wps:spPr>
                      <wps:bodyPr/>
                    </wps:wsp>
                  </a:graphicData>
                </a:graphic>
              </wp:inline>
            </w:drawing>
          </mc:Choice>
          <mc:Fallback xmlns:arto="http://schemas.microsoft.com/office/word/2006/arto">
            <w:pict w14:anchorId="44A8EB1B">
              <v:shape id="Straight Arrow Connector 4" style="width:59.25pt;height:0;visibility:visible;mso-wrap-style:square;mso-left-percent:-10001;mso-top-percent:-10001;mso-position-horizontal:absolute;mso-position-horizontal-relative:char;mso-position-vertical:absolute;mso-position-vertical-relative:line;mso-left-percent:-10001;mso-top-percent:-10001" o:spid="_x0000_s1026" strokecolor="#204a9b" strokeweight=".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" w14:anchorId="0CB9C511">
                <w10:anchorlock/>
              </v:shape>
            </w:pict>
          </mc:Fallback>
        </mc:AlternateContent>
      </w:r>
    </w:p>
    <w:p w:rsidRPr="00E5336D" w:rsidR="005F0EB9" w:rsidP="00A00C48" w:rsidRDefault="00E5336D" w14:paraId="1290EDB2" w14:textId="4BA7EE7A">
      <w:pPr>
        <w:rPr>
          <w:rFonts w:ascii="Times New Roman" w:hAnsi="Times New Roman" w:eastAsia="Times New Roman" w:cs="Times New Roman"/>
          <w:i/>
          <w:iCs/>
          <w:sz w:val="28"/>
          <w:szCs w:val="28"/>
          <w:lang w:val="en-IE"/>
        </w:rPr>
      </w:pPr>
      <w:r w:rsidRPr="00E5336D">
        <w:rPr>
          <w:rFonts w:ascii="Times New Roman" w:hAnsi="Times New Roman" w:eastAsia="Times New Roman" w:cs="Times New Roman"/>
          <w:i/>
          <w:iCs/>
          <w:sz w:val="28"/>
          <w:szCs w:val="28"/>
          <w:lang w:val="en-IE"/>
        </w:rPr>
        <w:t>Problem Statement</w:t>
      </w:r>
    </w:p>
    <w:p w:rsidR="001B2FDA" w:rsidP="005F0EB9" w:rsidRDefault="001B2FDA" w14:paraId="04CC67F7" w14:textId="77777777">
      <w:pPr>
        <w:spacing w:before="0" w:line="240" w:lineRule="auto"/>
        <w:rPr>
          <w:rFonts w:ascii="Times New Roman" w:hAnsi="Times New Roman" w:eastAsia="Times New Roman" w:cs="Times New Roman"/>
          <w:sz w:val="24"/>
          <w:szCs w:val="24"/>
          <w:lang w:val="en-IE"/>
        </w:rPr>
      </w:pPr>
    </w:p>
    <w:p w:rsidRPr="0056053D" w:rsidR="001B2FDA" w:rsidP="005F0EB9" w:rsidRDefault="001B2FDA" w14:paraId="60FEB222" w14:textId="50B5DD34">
      <w:pPr>
        <w:spacing w:before="0" w:line="240" w:lineRule="auto"/>
        <w:rPr>
          <w:rFonts w:ascii="Times New Roman" w:hAnsi="Times New Roman" w:eastAsia="Times New Roman" w:cs="Times New Roman"/>
          <w:sz w:val="24"/>
          <w:szCs w:val="24"/>
          <w:lang w:val="en-IE"/>
        </w:rPr>
      </w:pPr>
      <w:r w:rsidRPr="0056053D">
        <w:rPr>
          <w:rFonts w:ascii="Times New Roman" w:hAnsi="Times New Roman" w:eastAsia="Times New Roman" w:cs="Times New Roman"/>
          <w:sz w:val="24"/>
          <w:szCs w:val="24"/>
          <w:lang w:val="en-IE"/>
        </w:rPr>
        <w:t xml:space="preserve">As </w:t>
      </w:r>
      <w:r w:rsidRPr="0056053D" w:rsidR="00D7511C">
        <w:rPr>
          <w:rFonts w:ascii="Times New Roman" w:hAnsi="Times New Roman" w:eastAsia="Times New Roman" w:cs="Times New Roman"/>
          <w:sz w:val="24"/>
          <w:szCs w:val="24"/>
          <w:lang w:val="en-IE"/>
        </w:rPr>
        <w:t>full-time students and part-time work</w:t>
      </w:r>
      <w:r w:rsidRPr="0056053D" w:rsidR="00600B87">
        <w:rPr>
          <w:rFonts w:ascii="Times New Roman" w:hAnsi="Times New Roman" w:eastAsia="Times New Roman" w:cs="Times New Roman"/>
          <w:sz w:val="24"/>
          <w:szCs w:val="24"/>
          <w:lang w:val="en-IE"/>
        </w:rPr>
        <w:t>ers</w:t>
      </w:r>
      <w:r w:rsidRPr="0056053D" w:rsidR="00D7511C">
        <w:rPr>
          <w:rFonts w:ascii="Times New Roman" w:hAnsi="Times New Roman" w:eastAsia="Times New Roman" w:cs="Times New Roman"/>
          <w:sz w:val="24"/>
          <w:szCs w:val="24"/>
          <w:lang w:val="en-IE"/>
        </w:rPr>
        <w:t xml:space="preserve">, we have </w:t>
      </w:r>
      <w:proofErr w:type="spellStart"/>
      <w:r w:rsidRPr="0056053D" w:rsidR="00D7511C">
        <w:rPr>
          <w:rFonts w:ascii="Times New Roman" w:hAnsi="Times New Roman" w:eastAsia="Times New Roman" w:cs="Times New Roman"/>
          <w:sz w:val="24"/>
          <w:szCs w:val="24"/>
          <w:lang w:val="en-IE"/>
        </w:rPr>
        <w:t>first hand</w:t>
      </w:r>
      <w:proofErr w:type="spellEnd"/>
      <w:r w:rsidRPr="0056053D" w:rsidR="00D7511C">
        <w:rPr>
          <w:rFonts w:ascii="Times New Roman" w:hAnsi="Times New Roman" w:eastAsia="Times New Roman" w:cs="Times New Roman"/>
          <w:sz w:val="24"/>
          <w:szCs w:val="24"/>
          <w:lang w:val="en-IE"/>
        </w:rPr>
        <w:t xml:space="preserve"> experience in the difficulties </w:t>
      </w:r>
      <w:r w:rsidRPr="0056053D" w:rsidR="009D5218">
        <w:rPr>
          <w:rFonts w:ascii="Times New Roman" w:hAnsi="Times New Roman" w:eastAsia="Times New Roman" w:cs="Times New Roman"/>
          <w:sz w:val="24"/>
          <w:szCs w:val="24"/>
          <w:lang w:val="en-IE"/>
        </w:rPr>
        <w:t>of</w:t>
      </w:r>
      <w:r w:rsidRPr="0056053D" w:rsidR="00D7511C">
        <w:rPr>
          <w:rFonts w:ascii="Times New Roman" w:hAnsi="Times New Roman" w:eastAsia="Times New Roman" w:cs="Times New Roman"/>
          <w:sz w:val="24"/>
          <w:szCs w:val="24"/>
          <w:lang w:val="en-IE"/>
        </w:rPr>
        <w:t xml:space="preserve"> understanding </w:t>
      </w:r>
      <w:r w:rsidRPr="0056053D" w:rsidR="00600B87">
        <w:rPr>
          <w:rFonts w:ascii="Times New Roman" w:hAnsi="Times New Roman" w:eastAsia="Times New Roman" w:cs="Times New Roman"/>
          <w:sz w:val="24"/>
          <w:szCs w:val="24"/>
          <w:lang w:val="en-IE"/>
        </w:rPr>
        <w:t>the</w:t>
      </w:r>
      <w:r w:rsidRPr="0056053D" w:rsidR="001502AC">
        <w:rPr>
          <w:rFonts w:ascii="Times New Roman" w:hAnsi="Times New Roman" w:eastAsia="Times New Roman" w:cs="Times New Roman"/>
          <w:sz w:val="24"/>
          <w:szCs w:val="24"/>
          <w:lang w:val="en-IE"/>
        </w:rPr>
        <w:t xml:space="preserve"> tax code</w:t>
      </w:r>
      <w:r w:rsidRPr="0056053D" w:rsidR="00F54CE0">
        <w:rPr>
          <w:rFonts w:ascii="Times New Roman" w:hAnsi="Times New Roman" w:eastAsia="Times New Roman" w:cs="Times New Roman"/>
          <w:sz w:val="24"/>
          <w:szCs w:val="24"/>
          <w:lang w:val="en-IE"/>
        </w:rPr>
        <w:t xml:space="preserve"> and more importantly, how it relates to our education and employment situation</w:t>
      </w:r>
      <w:r w:rsidRPr="0056053D" w:rsidR="001502AC">
        <w:rPr>
          <w:rFonts w:ascii="Times New Roman" w:hAnsi="Times New Roman" w:eastAsia="Times New Roman" w:cs="Times New Roman"/>
          <w:sz w:val="24"/>
          <w:szCs w:val="24"/>
          <w:lang w:val="en-IE"/>
        </w:rPr>
        <w:t xml:space="preserve">. While there are </w:t>
      </w:r>
      <w:r w:rsidRPr="0056053D" w:rsidR="006D7DA1">
        <w:rPr>
          <w:rFonts w:ascii="Times New Roman" w:hAnsi="Times New Roman" w:eastAsia="Times New Roman" w:cs="Times New Roman"/>
          <w:sz w:val="24"/>
          <w:szCs w:val="24"/>
          <w:lang w:val="en-IE"/>
        </w:rPr>
        <w:t xml:space="preserve">some helpful online resources to </w:t>
      </w:r>
      <w:r w:rsidRPr="0056053D" w:rsidR="0089188D">
        <w:rPr>
          <w:rFonts w:ascii="Times New Roman" w:hAnsi="Times New Roman" w:eastAsia="Times New Roman" w:cs="Times New Roman"/>
          <w:sz w:val="24"/>
          <w:szCs w:val="24"/>
          <w:lang w:val="en-IE"/>
        </w:rPr>
        <w:t>aid</w:t>
      </w:r>
      <w:r w:rsidRPr="0056053D" w:rsidR="006D7DA1">
        <w:rPr>
          <w:rFonts w:ascii="Times New Roman" w:hAnsi="Times New Roman" w:eastAsia="Times New Roman" w:cs="Times New Roman"/>
          <w:sz w:val="24"/>
          <w:szCs w:val="24"/>
          <w:lang w:val="en-IE"/>
        </w:rPr>
        <w:t xml:space="preserve"> PAYE earners </w:t>
      </w:r>
      <w:r w:rsidR="002C577D">
        <w:rPr>
          <w:rFonts w:ascii="Times New Roman" w:hAnsi="Times New Roman" w:eastAsia="Times New Roman" w:cs="Times New Roman"/>
          <w:sz w:val="24"/>
          <w:szCs w:val="24"/>
          <w:lang w:val="en-IE"/>
        </w:rPr>
        <w:t>and to</w:t>
      </w:r>
      <w:r w:rsidRPr="0056053D" w:rsidR="006D7DA1">
        <w:rPr>
          <w:rFonts w:ascii="Times New Roman" w:hAnsi="Times New Roman" w:eastAsia="Times New Roman" w:cs="Times New Roman"/>
          <w:sz w:val="24"/>
          <w:szCs w:val="24"/>
          <w:lang w:val="en-IE"/>
        </w:rPr>
        <w:t xml:space="preserve"> </w:t>
      </w:r>
      <w:r w:rsidRPr="0056053D" w:rsidR="00466136">
        <w:rPr>
          <w:rFonts w:ascii="Times New Roman" w:hAnsi="Times New Roman" w:eastAsia="Times New Roman" w:cs="Times New Roman"/>
          <w:sz w:val="24"/>
          <w:szCs w:val="24"/>
          <w:lang w:val="en-IE"/>
        </w:rPr>
        <w:t>breakdown the complexities of a wide range of tax credits and liabilities</w:t>
      </w:r>
      <w:r w:rsidRPr="0056053D" w:rsidR="00E52356">
        <w:rPr>
          <w:rFonts w:ascii="Times New Roman" w:hAnsi="Times New Roman" w:eastAsia="Times New Roman" w:cs="Times New Roman"/>
          <w:sz w:val="24"/>
          <w:szCs w:val="24"/>
          <w:lang w:val="en-IE"/>
        </w:rPr>
        <w:t xml:space="preserve">, these usually require a great deal of reading </w:t>
      </w:r>
      <w:r w:rsidRPr="0056053D" w:rsidR="007409EF">
        <w:rPr>
          <w:rFonts w:ascii="Times New Roman" w:hAnsi="Times New Roman" w:eastAsia="Times New Roman" w:cs="Times New Roman"/>
          <w:sz w:val="24"/>
          <w:szCs w:val="24"/>
          <w:lang w:val="en-IE"/>
        </w:rPr>
        <w:t xml:space="preserve">and pre-requisite knowledge of taxation terminology. </w:t>
      </w:r>
      <w:r w:rsidRPr="0056053D" w:rsidR="005E034C">
        <w:rPr>
          <w:rFonts w:ascii="Times New Roman" w:hAnsi="Times New Roman" w:eastAsia="Times New Roman" w:cs="Times New Roman"/>
          <w:sz w:val="24"/>
          <w:szCs w:val="24"/>
          <w:lang w:val="en-IE"/>
        </w:rPr>
        <w:br/>
      </w:r>
      <w:r w:rsidRPr="0056053D" w:rsidR="005E034C">
        <w:rPr>
          <w:rFonts w:ascii="Times New Roman" w:hAnsi="Times New Roman" w:eastAsia="Times New Roman" w:cs="Times New Roman"/>
          <w:sz w:val="24"/>
          <w:szCs w:val="24"/>
          <w:lang w:val="en-IE"/>
        </w:rPr>
        <w:t>We have witnessed many of our peers</w:t>
      </w:r>
      <w:r w:rsidRPr="0056053D" w:rsidR="004B168F">
        <w:rPr>
          <w:rFonts w:ascii="Times New Roman" w:hAnsi="Times New Roman" w:eastAsia="Times New Roman" w:cs="Times New Roman"/>
          <w:sz w:val="24"/>
          <w:szCs w:val="24"/>
          <w:lang w:val="en-IE"/>
        </w:rPr>
        <w:t xml:space="preserve"> frustratingly</w:t>
      </w:r>
      <w:r w:rsidRPr="0056053D" w:rsidR="005E034C">
        <w:rPr>
          <w:rFonts w:ascii="Times New Roman" w:hAnsi="Times New Roman" w:eastAsia="Times New Roman" w:cs="Times New Roman"/>
          <w:sz w:val="24"/>
          <w:szCs w:val="24"/>
          <w:lang w:val="en-IE"/>
        </w:rPr>
        <w:t xml:space="preserve"> </w:t>
      </w:r>
      <w:r w:rsidRPr="0056053D" w:rsidR="00C8183A">
        <w:rPr>
          <w:rFonts w:ascii="Times New Roman" w:hAnsi="Times New Roman" w:eastAsia="Times New Roman" w:cs="Times New Roman"/>
          <w:sz w:val="24"/>
          <w:szCs w:val="24"/>
          <w:lang w:val="en-IE"/>
        </w:rPr>
        <w:t xml:space="preserve">attempt </w:t>
      </w:r>
      <w:r w:rsidRPr="0056053D" w:rsidR="004B168F">
        <w:rPr>
          <w:rFonts w:ascii="Times New Roman" w:hAnsi="Times New Roman" w:eastAsia="Times New Roman" w:cs="Times New Roman"/>
          <w:sz w:val="24"/>
          <w:szCs w:val="24"/>
          <w:lang w:val="en-IE"/>
        </w:rPr>
        <w:t>and fail to reconcile their tax position</w:t>
      </w:r>
      <w:r w:rsidRPr="0056053D" w:rsidR="0031053E">
        <w:rPr>
          <w:rFonts w:ascii="Times New Roman" w:hAnsi="Times New Roman" w:eastAsia="Times New Roman" w:cs="Times New Roman"/>
          <w:sz w:val="24"/>
          <w:szCs w:val="24"/>
          <w:lang w:val="en-IE"/>
        </w:rPr>
        <w:t xml:space="preserve">, with many eventually </w:t>
      </w:r>
      <w:r w:rsidRPr="0056053D" w:rsidR="00BE582F">
        <w:rPr>
          <w:rFonts w:ascii="Times New Roman" w:hAnsi="Times New Roman" w:eastAsia="Times New Roman" w:cs="Times New Roman"/>
          <w:sz w:val="24"/>
          <w:szCs w:val="24"/>
          <w:lang w:val="en-IE"/>
        </w:rPr>
        <w:t xml:space="preserve">paying someone with greater knowledge for their assistance. </w:t>
      </w:r>
    </w:p>
    <w:p w:rsidR="00FE4711" w:rsidP="005F0EB9" w:rsidRDefault="00FE4711" w14:paraId="0DD5F4BD" w14:textId="6E6DF55D">
      <w:pPr>
        <w:spacing w:before="0" w:line="240" w:lineRule="auto"/>
        <w:rPr>
          <w:rFonts w:ascii="Times New Roman" w:hAnsi="Times New Roman" w:eastAsia="Times New Roman" w:cs="Times New Roman"/>
          <w:sz w:val="24"/>
          <w:szCs w:val="24"/>
          <w:lang w:val="en-IE"/>
        </w:rPr>
      </w:pPr>
      <w:r w:rsidRPr="0056053D">
        <w:rPr>
          <w:rFonts w:ascii="Times New Roman" w:hAnsi="Times New Roman" w:eastAsia="Times New Roman" w:cs="Times New Roman"/>
          <w:sz w:val="24"/>
          <w:szCs w:val="24"/>
          <w:lang w:val="en-IE"/>
        </w:rPr>
        <w:t xml:space="preserve">We want to relieve </w:t>
      </w:r>
      <w:r w:rsidRPr="0056053D" w:rsidR="00F6695D">
        <w:rPr>
          <w:rFonts w:ascii="Times New Roman" w:hAnsi="Times New Roman" w:eastAsia="Times New Roman" w:cs="Times New Roman"/>
          <w:sz w:val="24"/>
          <w:szCs w:val="24"/>
          <w:lang w:val="en-IE"/>
        </w:rPr>
        <w:t>these busy part-time work</w:t>
      </w:r>
      <w:r w:rsidRPr="0056053D" w:rsidR="00DB5F50">
        <w:rPr>
          <w:rFonts w:ascii="Times New Roman" w:hAnsi="Times New Roman" w:eastAsia="Times New Roman" w:cs="Times New Roman"/>
          <w:sz w:val="24"/>
          <w:szCs w:val="24"/>
          <w:lang w:val="en-IE"/>
        </w:rPr>
        <w:t>ers</w:t>
      </w:r>
      <w:r w:rsidRPr="0056053D" w:rsidR="00F6695D">
        <w:rPr>
          <w:rFonts w:ascii="Times New Roman" w:hAnsi="Times New Roman" w:eastAsia="Times New Roman" w:cs="Times New Roman"/>
          <w:sz w:val="24"/>
          <w:szCs w:val="24"/>
          <w:lang w:val="en-IE"/>
        </w:rPr>
        <w:t xml:space="preserve">, </w:t>
      </w:r>
      <w:proofErr w:type="gramStart"/>
      <w:r w:rsidRPr="0056053D" w:rsidR="002C577D">
        <w:rPr>
          <w:rFonts w:ascii="Times New Roman" w:hAnsi="Times New Roman" w:eastAsia="Times New Roman" w:cs="Times New Roman"/>
          <w:sz w:val="24"/>
          <w:szCs w:val="24"/>
          <w:lang w:val="en-IE"/>
        </w:rPr>
        <w:t>who</w:t>
      </w:r>
      <w:r w:rsidR="002C577D">
        <w:rPr>
          <w:rFonts w:ascii="Times New Roman" w:hAnsi="Times New Roman" w:eastAsia="Times New Roman" w:cs="Times New Roman"/>
          <w:sz w:val="24"/>
          <w:szCs w:val="24"/>
          <w:lang w:val="en-IE"/>
        </w:rPr>
        <w:t>m</w:t>
      </w:r>
      <w:proofErr w:type="gramEnd"/>
      <w:r w:rsidRPr="0056053D" w:rsidR="00F6695D">
        <w:rPr>
          <w:rFonts w:ascii="Times New Roman" w:hAnsi="Times New Roman" w:eastAsia="Times New Roman" w:cs="Times New Roman"/>
          <w:sz w:val="24"/>
          <w:szCs w:val="24"/>
          <w:lang w:val="en-IE"/>
        </w:rPr>
        <w:t xml:space="preserve"> are often balancing multiple jobs</w:t>
      </w:r>
      <w:r w:rsidRPr="0056053D" w:rsidR="00FA323C">
        <w:rPr>
          <w:rFonts w:ascii="Times New Roman" w:hAnsi="Times New Roman" w:eastAsia="Times New Roman" w:cs="Times New Roman"/>
          <w:sz w:val="24"/>
          <w:szCs w:val="24"/>
          <w:lang w:val="en-IE"/>
        </w:rPr>
        <w:t xml:space="preserve"> or studies</w:t>
      </w:r>
      <w:r w:rsidRPr="0056053D" w:rsidR="00F6695D">
        <w:rPr>
          <w:rFonts w:ascii="Times New Roman" w:hAnsi="Times New Roman" w:eastAsia="Times New Roman" w:cs="Times New Roman"/>
          <w:sz w:val="24"/>
          <w:szCs w:val="24"/>
          <w:lang w:val="en-IE"/>
        </w:rPr>
        <w:t xml:space="preserve">, from this stressful </w:t>
      </w:r>
      <w:r w:rsidRPr="0056053D" w:rsidR="00693075">
        <w:rPr>
          <w:rFonts w:ascii="Times New Roman" w:hAnsi="Times New Roman" w:eastAsia="Times New Roman" w:cs="Times New Roman"/>
          <w:sz w:val="24"/>
          <w:szCs w:val="24"/>
          <w:lang w:val="en-IE"/>
        </w:rPr>
        <w:t>and arduous task</w:t>
      </w:r>
      <w:r w:rsidRPr="0056053D" w:rsidR="0098013C">
        <w:rPr>
          <w:rFonts w:ascii="Times New Roman" w:hAnsi="Times New Roman" w:eastAsia="Times New Roman" w:cs="Times New Roman"/>
          <w:sz w:val="24"/>
          <w:szCs w:val="24"/>
          <w:lang w:val="en-IE"/>
        </w:rPr>
        <w:t xml:space="preserve">. </w:t>
      </w:r>
      <w:r w:rsidRPr="0056053D" w:rsidR="001E4183">
        <w:rPr>
          <w:rFonts w:ascii="Times New Roman" w:hAnsi="Times New Roman" w:eastAsia="Times New Roman" w:cs="Times New Roman"/>
          <w:sz w:val="24"/>
          <w:szCs w:val="24"/>
          <w:lang w:val="en-IE"/>
        </w:rPr>
        <w:t xml:space="preserve">We believe our app </w:t>
      </w:r>
      <w:r w:rsidRPr="0056053D" w:rsidR="00E36E14">
        <w:rPr>
          <w:rFonts w:ascii="Times New Roman" w:hAnsi="Times New Roman" w:eastAsia="Times New Roman" w:cs="Times New Roman"/>
          <w:sz w:val="24"/>
          <w:szCs w:val="24"/>
          <w:lang w:val="en-IE"/>
        </w:rPr>
        <w:t>will</w:t>
      </w:r>
      <w:r w:rsidRPr="0056053D" w:rsidR="001E4183">
        <w:rPr>
          <w:rFonts w:ascii="Times New Roman" w:hAnsi="Times New Roman" w:eastAsia="Times New Roman" w:cs="Times New Roman"/>
          <w:sz w:val="24"/>
          <w:szCs w:val="24"/>
          <w:lang w:val="en-IE"/>
        </w:rPr>
        <w:t xml:space="preserve"> provide </w:t>
      </w:r>
      <w:r w:rsidRPr="0056053D" w:rsidR="0086435D">
        <w:rPr>
          <w:rFonts w:ascii="Times New Roman" w:hAnsi="Times New Roman" w:eastAsia="Times New Roman" w:cs="Times New Roman"/>
          <w:sz w:val="24"/>
          <w:szCs w:val="24"/>
          <w:lang w:val="en-IE"/>
        </w:rPr>
        <w:t xml:space="preserve">tangible </w:t>
      </w:r>
      <w:r w:rsidRPr="0056053D" w:rsidR="00660E5D">
        <w:rPr>
          <w:rFonts w:ascii="Times New Roman" w:hAnsi="Times New Roman" w:eastAsia="Times New Roman" w:cs="Times New Roman"/>
          <w:sz w:val="24"/>
          <w:szCs w:val="24"/>
          <w:lang w:val="en-IE"/>
        </w:rPr>
        <w:t>benefits to users</w:t>
      </w:r>
      <w:r w:rsidRPr="0056053D" w:rsidR="00710AB1">
        <w:rPr>
          <w:rFonts w:ascii="Times New Roman" w:hAnsi="Times New Roman" w:eastAsia="Times New Roman" w:cs="Times New Roman"/>
          <w:sz w:val="24"/>
          <w:szCs w:val="24"/>
          <w:lang w:val="en-IE"/>
        </w:rPr>
        <w:t xml:space="preserve"> by</w:t>
      </w:r>
      <w:r w:rsidRPr="0056053D" w:rsidR="00660E5D">
        <w:rPr>
          <w:rFonts w:ascii="Times New Roman" w:hAnsi="Times New Roman" w:eastAsia="Times New Roman" w:cs="Times New Roman"/>
          <w:sz w:val="24"/>
          <w:szCs w:val="24"/>
          <w:lang w:val="en-IE"/>
        </w:rPr>
        <w:t xml:space="preserve"> combat</w:t>
      </w:r>
      <w:r w:rsidRPr="0056053D" w:rsidR="00485500">
        <w:rPr>
          <w:rFonts w:ascii="Times New Roman" w:hAnsi="Times New Roman" w:eastAsia="Times New Roman" w:cs="Times New Roman"/>
          <w:sz w:val="24"/>
          <w:szCs w:val="24"/>
          <w:lang w:val="en-IE"/>
        </w:rPr>
        <w:t>ting</w:t>
      </w:r>
      <w:r w:rsidRPr="0056053D" w:rsidR="00660E5D">
        <w:rPr>
          <w:rFonts w:ascii="Times New Roman" w:hAnsi="Times New Roman" w:eastAsia="Times New Roman" w:cs="Times New Roman"/>
          <w:sz w:val="24"/>
          <w:szCs w:val="24"/>
          <w:lang w:val="en-IE"/>
        </w:rPr>
        <w:t xml:space="preserve"> issues around emergency tax, </w:t>
      </w:r>
      <w:r w:rsidRPr="0056053D" w:rsidR="002435F6">
        <w:rPr>
          <w:rFonts w:ascii="Times New Roman" w:hAnsi="Times New Roman" w:eastAsia="Times New Roman" w:cs="Times New Roman"/>
          <w:sz w:val="24"/>
          <w:szCs w:val="24"/>
          <w:lang w:val="en-IE"/>
        </w:rPr>
        <w:t xml:space="preserve">applying for tax </w:t>
      </w:r>
      <w:r w:rsidRPr="0056053D" w:rsidR="005C3D42">
        <w:rPr>
          <w:rFonts w:ascii="Times New Roman" w:hAnsi="Times New Roman" w:eastAsia="Times New Roman" w:cs="Times New Roman"/>
          <w:sz w:val="24"/>
          <w:szCs w:val="24"/>
          <w:lang w:val="en-IE"/>
        </w:rPr>
        <w:t>relief</w:t>
      </w:r>
      <w:r w:rsidRPr="0056053D" w:rsidR="002435F6">
        <w:rPr>
          <w:rFonts w:ascii="Times New Roman" w:hAnsi="Times New Roman" w:eastAsia="Times New Roman" w:cs="Times New Roman"/>
          <w:sz w:val="24"/>
          <w:szCs w:val="24"/>
          <w:lang w:val="en-IE"/>
        </w:rPr>
        <w:t xml:space="preserve"> and </w:t>
      </w:r>
      <w:r w:rsidRPr="0056053D" w:rsidR="00893C8F">
        <w:rPr>
          <w:rFonts w:ascii="Times New Roman" w:hAnsi="Times New Roman" w:eastAsia="Times New Roman" w:cs="Times New Roman"/>
          <w:sz w:val="24"/>
          <w:szCs w:val="24"/>
          <w:lang w:val="en-IE"/>
        </w:rPr>
        <w:t>managing liabilities across multiple jobs.</w:t>
      </w:r>
      <w:r w:rsidR="00893C8F">
        <w:rPr>
          <w:rFonts w:ascii="Times New Roman" w:hAnsi="Times New Roman" w:eastAsia="Times New Roman" w:cs="Times New Roman"/>
          <w:sz w:val="24"/>
          <w:szCs w:val="24"/>
          <w:lang w:val="en-IE"/>
        </w:rPr>
        <w:t xml:space="preserve"> </w:t>
      </w:r>
    </w:p>
    <w:p w:rsidRPr="00516818" w:rsidR="00A5113B" w:rsidP="005F0EB9" w:rsidRDefault="00A5113B" w14:paraId="4EDB1F49" w14:textId="77777777">
      <w:pPr>
        <w:spacing w:before="0" w:line="240" w:lineRule="auto"/>
        <w:rPr>
          <w:rFonts w:ascii="Times New Roman" w:hAnsi="Times New Roman" w:eastAsia="Times New Roman" w:cs="Times New Roman"/>
          <w:sz w:val="24"/>
          <w:szCs w:val="24"/>
          <w:lang w:val="en-IE"/>
        </w:rPr>
      </w:pPr>
    </w:p>
    <w:p w:rsidR="00A5113B" w:rsidP="003B242D" w:rsidRDefault="005E4A83" w14:paraId="5AD97810" w14:textId="6285DCB9">
      <w:pPr>
        <w:rPr>
          <w:rFonts w:ascii="Times New Roman" w:hAnsi="Times New Roman" w:eastAsia="Times New Roman" w:cs="Times New Roman"/>
          <w:i/>
          <w:iCs/>
          <w:sz w:val="28"/>
          <w:szCs w:val="28"/>
          <w:lang w:val="en-IE"/>
        </w:rPr>
      </w:pPr>
      <w:r w:rsidRPr="005E4A83">
        <w:rPr>
          <w:rFonts w:ascii="Times New Roman" w:hAnsi="Times New Roman" w:eastAsia="Times New Roman" w:cs="Times New Roman"/>
          <w:i/>
          <w:iCs/>
          <w:sz w:val="28"/>
          <w:szCs w:val="28"/>
          <w:lang w:val="en-IE"/>
        </w:rPr>
        <w:t xml:space="preserve">The </w:t>
      </w:r>
      <w:proofErr w:type="spellStart"/>
      <w:r w:rsidRPr="005E4A83">
        <w:rPr>
          <w:rFonts w:ascii="Times New Roman" w:hAnsi="Times New Roman" w:eastAsia="Times New Roman" w:cs="Times New Roman"/>
          <w:i/>
          <w:iCs/>
          <w:sz w:val="28"/>
          <w:szCs w:val="28"/>
          <w:lang w:val="en-IE"/>
        </w:rPr>
        <w:t>SmartWage</w:t>
      </w:r>
      <w:proofErr w:type="spellEnd"/>
      <w:r w:rsidRPr="005E4A83">
        <w:rPr>
          <w:rFonts w:ascii="Times New Roman" w:hAnsi="Times New Roman" w:eastAsia="Times New Roman" w:cs="Times New Roman"/>
          <w:i/>
          <w:iCs/>
          <w:sz w:val="28"/>
          <w:szCs w:val="28"/>
          <w:lang w:val="en-IE"/>
        </w:rPr>
        <w:t xml:space="preserve"> app</w:t>
      </w:r>
    </w:p>
    <w:p w:rsidRPr="005E4A83" w:rsidR="00A5113B" w:rsidP="00A5113B" w:rsidRDefault="00A5113B" w14:paraId="3E2E739E" w14:textId="77777777">
      <w:pPr>
        <w:spacing w:before="0"/>
        <w:rPr>
          <w:rFonts w:ascii="Times New Roman" w:hAnsi="Times New Roman" w:eastAsia="Times New Roman" w:cs="Times New Roman"/>
          <w:i/>
          <w:iCs/>
          <w:sz w:val="28"/>
          <w:szCs w:val="28"/>
          <w:lang w:val="en-IE"/>
        </w:rPr>
      </w:pPr>
    </w:p>
    <w:p w:rsidR="003F0E5A" w:rsidP="003B242D" w:rsidRDefault="003B242D" w14:paraId="7AB4355A" w14:textId="1E32F025">
      <w:pPr>
        <w:spacing w:before="0" w:line="240" w:lineRule="auto"/>
        <w:rPr>
          <w:rFonts w:ascii="Times New Roman" w:hAnsi="Times New Roman" w:eastAsia="Times New Roman" w:cs="Times New Roman"/>
          <w:sz w:val="24"/>
          <w:szCs w:val="24"/>
          <w:lang w:val="en-IE"/>
        </w:rPr>
      </w:pPr>
      <w:r w:rsidRPr="003B242D">
        <w:rPr>
          <w:rFonts w:ascii="Times New Roman" w:hAnsi="Times New Roman" w:eastAsia="Times New Roman" w:cs="Times New Roman"/>
          <w:sz w:val="24"/>
          <w:szCs w:val="24"/>
          <w:lang w:val="en-IE"/>
        </w:rPr>
        <w:t xml:space="preserve">The </w:t>
      </w:r>
      <w:proofErr w:type="spellStart"/>
      <w:r w:rsidRPr="003B242D">
        <w:rPr>
          <w:rFonts w:ascii="Times New Roman" w:hAnsi="Times New Roman" w:eastAsia="Times New Roman" w:cs="Times New Roman"/>
          <w:sz w:val="24"/>
          <w:szCs w:val="24"/>
          <w:lang w:val="en-IE"/>
        </w:rPr>
        <w:t>SmartWage</w:t>
      </w:r>
      <w:proofErr w:type="spellEnd"/>
      <w:r w:rsidRPr="003B242D">
        <w:rPr>
          <w:rFonts w:ascii="Times New Roman" w:hAnsi="Times New Roman" w:eastAsia="Times New Roman" w:cs="Times New Roman"/>
          <w:sz w:val="24"/>
          <w:szCs w:val="24"/>
          <w:lang w:val="en-IE"/>
        </w:rPr>
        <w:t xml:space="preserve"> app is</w:t>
      </w:r>
      <w:r w:rsidR="00EF4092">
        <w:rPr>
          <w:rFonts w:ascii="Times New Roman" w:hAnsi="Times New Roman" w:eastAsia="Times New Roman" w:cs="Times New Roman"/>
          <w:sz w:val="24"/>
          <w:szCs w:val="24"/>
          <w:lang w:val="en-IE"/>
        </w:rPr>
        <w:t xml:space="preserve"> </w:t>
      </w:r>
      <w:r w:rsidR="005D6E30">
        <w:rPr>
          <w:rFonts w:ascii="Times New Roman" w:hAnsi="Times New Roman" w:eastAsia="Times New Roman" w:cs="Times New Roman"/>
          <w:sz w:val="24"/>
          <w:szCs w:val="24"/>
          <w:lang w:val="en-IE"/>
        </w:rPr>
        <w:t xml:space="preserve">initially targeted </w:t>
      </w:r>
      <w:r w:rsidR="00264DD7">
        <w:rPr>
          <w:rFonts w:ascii="Times New Roman" w:hAnsi="Times New Roman" w:eastAsia="Times New Roman" w:cs="Times New Roman"/>
          <w:sz w:val="24"/>
          <w:szCs w:val="24"/>
          <w:lang w:val="en-IE"/>
        </w:rPr>
        <w:t>at part-time workers</w:t>
      </w:r>
      <w:r w:rsidR="006728CA">
        <w:rPr>
          <w:rFonts w:ascii="Times New Roman" w:hAnsi="Times New Roman" w:eastAsia="Times New Roman" w:cs="Times New Roman"/>
          <w:sz w:val="24"/>
          <w:szCs w:val="24"/>
          <w:lang w:val="en-IE"/>
        </w:rPr>
        <w:t>,</w:t>
      </w:r>
      <w:r w:rsidR="00E05ED2">
        <w:rPr>
          <w:rFonts w:ascii="Times New Roman" w:hAnsi="Times New Roman" w:eastAsia="Times New Roman" w:cs="Times New Roman"/>
          <w:sz w:val="24"/>
          <w:szCs w:val="24"/>
          <w:lang w:val="en-IE"/>
        </w:rPr>
        <w:t xml:space="preserve"> </w:t>
      </w:r>
      <w:proofErr w:type="gramStart"/>
      <w:r w:rsidR="004A5748">
        <w:rPr>
          <w:rFonts w:ascii="Times New Roman" w:hAnsi="Times New Roman" w:eastAsia="Times New Roman" w:cs="Times New Roman"/>
          <w:sz w:val="24"/>
          <w:szCs w:val="24"/>
          <w:lang w:val="en-IE"/>
        </w:rPr>
        <w:t>in particular</w:t>
      </w:r>
      <w:proofErr w:type="gramEnd"/>
      <w:r w:rsidR="009A7169">
        <w:rPr>
          <w:rFonts w:ascii="Times New Roman" w:hAnsi="Times New Roman" w:eastAsia="Times New Roman" w:cs="Times New Roman"/>
          <w:sz w:val="24"/>
          <w:szCs w:val="24"/>
          <w:lang w:val="en-IE"/>
        </w:rPr>
        <w:t xml:space="preserve"> those paid by the hour </w:t>
      </w:r>
      <w:r w:rsidR="00B9793C">
        <w:rPr>
          <w:rFonts w:ascii="Times New Roman" w:hAnsi="Times New Roman" w:eastAsia="Times New Roman" w:cs="Times New Roman"/>
          <w:sz w:val="24"/>
          <w:szCs w:val="24"/>
          <w:lang w:val="en-IE"/>
        </w:rPr>
        <w:t xml:space="preserve">where </w:t>
      </w:r>
      <w:r w:rsidR="005F1EB6">
        <w:rPr>
          <w:rFonts w:ascii="Times New Roman" w:hAnsi="Times New Roman" w:eastAsia="Times New Roman" w:cs="Times New Roman"/>
          <w:sz w:val="24"/>
          <w:szCs w:val="24"/>
          <w:lang w:val="en-IE"/>
        </w:rPr>
        <w:t xml:space="preserve">total pay can fluctuate week to week. </w:t>
      </w:r>
      <w:r w:rsidR="00682E4A">
        <w:rPr>
          <w:rFonts w:ascii="Times New Roman" w:hAnsi="Times New Roman" w:eastAsia="Times New Roman" w:cs="Times New Roman"/>
          <w:sz w:val="24"/>
          <w:szCs w:val="24"/>
          <w:lang w:val="en-IE"/>
        </w:rPr>
        <w:t>U</w:t>
      </w:r>
      <w:r w:rsidRPr="006A16A3" w:rsidR="001F209E">
        <w:rPr>
          <w:rFonts w:ascii="Times New Roman" w:hAnsi="Times New Roman" w:eastAsia="Times New Roman" w:cs="Times New Roman"/>
          <w:sz w:val="24"/>
          <w:szCs w:val="24"/>
          <w:lang w:val="en-IE"/>
        </w:rPr>
        <w:t>sers</w:t>
      </w:r>
      <w:r w:rsidR="00682E4A">
        <w:rPr>
          <w:rFonts w:ascii="Times New Roman" w:hAnsi="Times New Roman" w:eastAsia="Times New Roman" w:cs="Times New Roman"/>
          <w:sz w:val="24"/>
          <w:szCs w:val="24"/>
          <w:lang w:val="en-IE"/>
        </w:rPr>
        <w:t xml:space="preserve"> are invited</w:t>
      </w:r>
      <w:r w:rsidRPr="006A16A3" w:rsidR="001F209E">
        <w:rPr>
          <w:rFonts w:ascii="Times New Roman" w:hAnsi="Times New Roman" w:eastAsia="Times New Roman" w:cs="Times New Roman"/>
          <w:sz w:val="24"/>
          <w:szCs w:val="24"/>
          <w:lang w:val="en-IE"/>
        </w:rPr>
        <w:t xml:space="preserve"> to input their income and expenses</w:t>
      </w:r>
      <w:r w:rsidR="00682E4A">
        <w:rPr>
          <w:rFonts w:ascii="Times New Roman" w:hAnsi="Times New Roman" w:eastAsia="Times New Roman" w:cs="Times New Roman"/>
          <w:sz w:val="24"/>
          <w:szCs w:val="24"/>
          <w:lang w:val="en-IE"/>
        </w:rPr>
        <w:t xml:space="preserve"> data</w:t>
      </w:r>
      <w:r w:rsidR="005920DE">
        <w:rPr>
          <w:rFonts w:ascii="Times New Roman" w:hAnsi="Times New Roman" w:eastAsia="Times New Roman" w:cs="Times New Roman"/>
          <w:sz w:val="24"/>
          <w:szCs w:val="24"/>
          <w:lang w:val="en-IE"/>
        </w:rPr>
        <w:t xml:space="preserve"> into t</w:t>
      </w:r>
      <w:r w:rsidR="006B0798">
        <w:rPr>
          <w:rFonts w:ascii="Times New Roman" w:hAnsi="Times New Roman" w:eastAsia="Times New Roman" w:cs="Times New Roman"/>
          <w:sz w:val="24"/>
          <w:szCs w:val="24"/>
          <w:lang w:val="en-IE"/>
        </w:rPr>
        <w:t xml:space="preserve">he </w:t>
      </w:r>
      <w:proofErr w:type="spellStart"/>
      <w:r w:rsidR="006B0798">
        <w:rPr>
          <w:rFonts w:ascii="Times New Roman" w:hAnsi="Times New Roman" w:eastAsia="Times New Roman" w:cs="Times New Roman"/>
          <w:sz w:val="24"/>
          <w:szCs w:val="24"/>
          <w:lang w:val="en-IE"/>
        </w:rPr>
        <w:t>SmartWage</w:t>
      </w:r>
      <w:proofErr w:type="spellEnd"/>
      <w:r w:rsidR="006B0798">
        <w:rPr>
          <w:rFonts w:ascii="Times New Roman" w:hAnsi="Times New Roman" w:eastAsia="Times New Roman" w:cs="Times New Roman"/>
          <w:sz w:val="24"/>
          <w:szCs w:val="24"/>
          <w:lang w:val="en-IE"/>
        </w:rPr>
        <w:t xml:space="preserve"> </w:t>
      </w:r>
      <w:r w:rsidR="005920DE">
        <w:rPr>
          <w:rFonts w:ascii="Times New Roman" w:hAnsi="Times New Roman" w:eastAsia="Times New Roman" w:cs="Times New Roman"/>
          <w:sz w:val="24"/>
          <w:szCs w:val="24"/>
          <w:lang w:val="en-IE"/>
        </w:rPr>
        <w:t xml:space="preserve">mobile app </w:t>
      </w:r>
      <w:r w:rsidR="006B0798">
        <w:rPr>
          <w:rFonts w:ascii="Times New Roman" w:hAnsi="Times New Roman" w:eastAsia="Times New Roman" w:cs="Times New Roman"/>
          <w:sz w:val="24"/>
          <w:szCs w:val="24"/>
          <w:lang w:val="en-IE"/>
        </w:rPr>
        <w:t xml:space="preserve">and will be shown </w:t>
      </w:r>
      <w:r w:rsidR="001F60E0">
        <w:rPr>
          <w:rFonts w:ascii="Times New Roman" w:hAnsi="Times New Roman" w:eastAsia="Times New Roman" w:cs="Times New Roman"/>
          <w:sz w:val="24"/>
          <w:szCs w:val="24"/>
          <w:lang w:val="en-IE"/>
        </w:rPr>
        <w:t xml:space="preserve">their tax liabilities </w:t>
      </w:r>
      <w:r w:rsidRPr="0056053D" w:rsidR="001F60E0">
        <w:rPr>
          <w:rFonts w:ascii="Times New Roman" w:hAnsi="Times New Roman" w:eastAsia="Times New Roman" w:cs="Times New Roman"/>
          <w:sz w:val="24"/>
          <w:szCs w:val="24"/>
          <w:lang w:val="en-IE"/>
        </w:rPr>
        <w:t>year-to-date.</w:t>
      </w:r>
      <w:r w:rsidR="001F60E0">
        <w:rPr>
          <w:rFonts w:ascii="Times New Roman" w:hAnsi="Times New Roman" w:eastAsia="Times New Roman" w:cs="Times New Roman"/>
          <w:sz w:val="24"/>
          <w:szCs w:val="24"/>
          <w:lang w:val="en-IE"/>
        </w:rPr>
        <w:t xml:space="preserve"> </w:t>
      </w:r>
    </w:p>
    <w:p w:rsidR="005F1EB6" w:rsidP="003B242D" w:rsidRDefault="00975D45" w14:paraId="554E5AB8" w14:textId="06B58BBB">
      <w:pPr>
        <w:spacing w:before="0" w:line="240" w:lineRule="auto"/>
        <w:rPr>
          <w:rFonts w:ascii="Times New Roman" w:hAnsi="Times New Roman" w:eastAsia="Times New Roman" w:cs="Times New Roman"/>
          <w:sz w:val="24"/>
          <w:szCs w:val="24"/>
          <w:lang w:val="en-IE"/>
        </w:rPr>
      </w:pPr>
      <w:r>
        <w:rPr>
          <w:rFonts w:ascii="Times New Roman" w:hAnsi="Times New Roman" w:eastAsia="Times New Roman" w:cs="Times New Roman"/>
          <w:sz w:val="24"/>
          <w:szCs w:val="24"/>
          <w:lang w:val="en-IE"/>
        </w:rPr>
        <w:t xml:space="preserve">The app will also help </w:t>
      </w:r>
      <w:r w:rsidR="000B76B3">
        <w:rPr>
          <w:rFonts w:ascii="Times New Roman" w:hAnsi="Times New Roman" w:eastAsia="Times New Roman" w:cs="Times New Roman"/>
          <w:sz w:val="24"/>
          <w:szCs w:val="24"/>
          <w:lang w:val="en-IE"/>
        </w:rPr>
        <w:t xml:space="preserve">users to track refunds that they might be due </w:t>
      </w:r>
      <w:proofErr w:type="gramStart"/>
      <w:r w:rsidR="000B76B3">
        <w:rPr>
          <w:rFonts w:ascii="Times New Roman" w:hAnsi="Times New Roman" w:eastAsia="Times New Roman" w:cs="Times New Roman"/>
          <w:sz w:val="24"/>
          <w:szCs w:val="24"/>
          <w:lang w:val="en-IE"/>
        </w:rPr>
        <w:t>as a result of</w:t>
      </w:r>
      <w:proofErr w:type="gramEnd"/>
      <w:r w:rsidR="000B76B3">
        <w:rPr>
          <w:rFonts w:ascii="Times New Roman" w:hAnsi="Times New Roman" w:eastAsia="Times New Roman" w:cs="Times New Roman"/>
          <w:sz w:val="24"/>
          <w:szCs w:val="24"/>
          <w:lang w:val="en-IE"/>
        </w:rPr>
        <w:t xml:space="preserve"> overpaid tax or </w:t>
      </w:r>
      <w:r w:rsidR="00504F54">
        <w:rPr>
          <w:rFonts w:ascii="Times New Roman" w:hAnsi="Times New Roman" w:eastAsia="Times New Roman" w:cs="Times New Roman"/>
          <w:sz w:val="24"/>
          <w:szCs w:val="24"/>
          <w:lang w:val="en-IE"/>
        </w:rPr>
        <w:t xml:space="preserve">reliefs/credit that have not been applied yet. </w:t>
      </w:r>
      <w:r w:rsidR="00EE2A5A">
        <w:rPr>
          <w:rFonts w:ascii="Times New Roman" w:hAnsi="Times New Roman" w:eastAsia="Times New Roman" w:cs="Times New Roman"/>
          <w:sz w:val="24"/>
          <w:szCs w:val="24"/>
          <w:lang w:val="en-IE"/>
        </w:rPr>
        <w:br/>
      </w:r>
      <w:r w:rsidRPr="006A16A3" w:rsidR="001F209E">
        <w:rPr>
          <w:rFonts w:ascii="Times New Roman" w:hAnsi="Times New Roman" w:eastAsia="Times New Roman" w:cs="Times New Roman"/>
          <w:sz w:val="24"/>
          <w:szCs w:val="24"/>
          <w:lang w:val="en-IE"/>
        </w:rPr>
        <w:t xml:space="preserve">With this intuitive tool, users can manage their finances confidently and effectively. </w:t>
      </w:r>
      <w:proofErr w:type="spellStart"/>
      <w:r w:rsidRPr="006A16A3" w:rsidR="001F209E">
        <w:rPr>
          <w:rFonts w:ascii="Times New Roman" w:hAnsi="Times New Roman" w:eastAsia="Times New Roman" w:cs="Times New Roman"/>
          <w:sz w:val="24"/>
          <w:szCs w:val="24"/>
          <w:lang w:val="en-IE"/>
        </w:rPr>
        <w:t>SmartWage</w:t>
      </w:r>
      <w:proofErr w:type="spellEnd"/>
      <w:r w:rsidRPr="006A16A3" w:rsidR="001F209E">
        <w:rPr>
          <w:rFonts w:ascii="Times New Roman" w:hAnsi="Times New Roman" w:eastAsia="Times New Roman" w:cs="Times New Roman"/>
          <w:sz w:val="24"/>
          <w:szCs w:val="24"/>
          <w:lang w:val="en-IE"/>
        </w:rPr>
        <w:t xml:space="preserve"> will be built using Kotlin for Android, with a focus on data security and compliance with Irish tax regulations to create a safe, reliable experience for </w:t>
      </w:r>
      <w:r w:rsidR="00931A2C">
        <w:rPr>
          <w:rFonts w:ascii="Times New Roman" w:hAnsi="Times New Roman" w:eastAsia="Times New Roman" w:cs="Times New Roman"/>
          <w:sz w:val="24"/>
          <w:szCs w:val="24"/>
          <w:lang w:val="en-IE"/>
        </w:rPr>
        <w:t xml:space="preserve">users. </w:t>
      </w:r>
    </w:p>
    <w:p w:rsidR="005F1EB6" w:rsidP="003B242D" w:rsidRDefault="005F1EB6" w14:paraId="72114E87" w14:textId="77777777">
      <w:pPr>
        <w:spacing w:before="0" w:line="240" w:lineRule="auto"/>
        <w:rPr>
          <w:rFonts w:ascii="Times New Roman" w:hAnsi="Times New Roman" w:eastAsia="Times New Roman" w:cs="Times New Roman"/>
          <w:sz w:val="24"/>
          <w:szCs w:val="24"/>
          <w:lang w:val="en-IE"/>
        </w:rPr>
      </w:pPr>
    </w:p>
    <w:p w:rsidRPr="00A44FE7" w:rsidR="002C4443" w:rsidP="002C4443" w:rsidRDefault="00931A2C" w14:paraId="08EADA0D" w14:textId="2CB619A4">
      <w:pPr>
        <w:spacing w:before="0" w:line="240" w:lineRule="auto"/>
        <w:rPr>
          <w:rFonts w:ascii="Fira Sans" w:hAnsi="Fira Sans"/>
          <w:color w:val="333333"/>
          <w:sz w:val="27"/>
          <w:szCs w:val="27"/>
          <w:shd w:val="clear" w:color="auto" w:fill="FFFFFF"/>
        </w:rPr>
      </w:pPr>
      <w:r>
        <w:rPr>
          <w:rFonts w:ascii="Times New Roman" w:hAnsi="Times New Roman" w:eastAsia="Times New Roman" w:cs="Times New Roman"/>
          <w:sz w:val="24"/>
          <w:szCs w:val="24"/>
          <w:lang w:val="en-IE"/>
        </w:rPr>
        <w:t>As many</w:t>
      </w:r>
      <w:r w:rsidR="00A4167C">
        <w:rPr>
          <w:rFonts w:ascii="Times New Roman" w:hAnsi="Times New Roman" w:eastAsia="Times New Roman" w:cs="Times New Roman"/>
          <w:sz w:val="24"/>
          <w:szCs w:val="24"/>
          <w:lang w:val="en-IE"/>
        </w:rPr>
        <w:t xml:space="preserve"> third-level students are engaged in</w:t>
      </w:r>
      <w:r>
        <w:rPr>
          <w:rFonts w:ascii="Times New Roman" w:hAnsi="Times New Roman" w:eastAsia="Times New Roman" w:cs="Times New Roman"/>
          <w:sz w:val="24"/>
          <w:szCs w:val="24"/>
          <w:lang w:val="en-IE"/>
        </w:rPr>
        <w:t xml:space="preserve"> part-time work</w:t>
      </w:r>
      <w:r w:rsidR="008355AB">
        <w:rPr>
          <w:rFonts w:ascii="Times New Roman" w:hAnsi="Times New Roman" w:eastAsia="Times New Roman" w:cs="Times New Roman"/>
          <w:sz w:val="24"/>
          <w:szCs w:val="24"/>
          <w:lang w:val="en-IE"/>
        </w:rPr>
        <w:t xml:space="preserve">, </w:t>
      </w:r>
      <w:r w:rsidR="004B7CF6">
        <w:rPr>
          <w:rFonts w:ascii="Times New Roman" w:hAnsi="Times New Roman" w:eastAsia="Times New Roman" w:cs="Times New Roman"/>
          <w:sz w:val="24"/>
          <w:szCs w:val="24"/>
          <w:lang w:val="en-IE"/>
        </w:rPr>
        <w:t>the app is designed to specifically highlight any education-related tax relief</w:t>
      </w:r>
      <w:r w:rsidR="004C50A6">
        <w:rPr>
          <w:rFonts w:ascii="Times New Roman" w:hAnsi="Times New Roman" w:eastAsia="Times New Roman" w:cs="Times New Roman"/>
          <w:sz w:val="24"/>
          <w:szCs w:val="24"/>
          <w:lang w:val="en-IE"/>
        </w:rPr>
        <w:t xml:space="preserve"> e.g.</w:t>
      </w:r>
      <w:r w:rsidR="00C14F87">
        <w:rPr>
          <w:rFonts w:ascii="Times New Roman" w:hAnsi="Times New Roman" w:eastAsia="Times New Roman" w:cs="Times New Roman"/>
          <w:sz w:val="24"/>
          <w:szCs w:val="24"/>
          <w:lang w:val="en-IE"/>
        </w:rPr>
        <w:t> </w:t>
      </w:r>
      <w:r w:rsidRPr="00377835" w:rsidR="004C50A6">
        <w:rPr>
          <w:rFonts w:ascii="Times New Roman" w:hAnsi="Times New Roman" w:eastAsia="Times New Roman" w:cs="Times New Roman"/>
          <w:sz w:val="24"/>
          <w:szCs w:val="24"/>
          <w:lang w:val="en-IE"/>
        </w:rPr>
        <w:t>tax relief on qualifying fees at approved third level colleges</w:t>
      </w:r>
      <w:r w:rsidR="00A44FE7">
        <w:rPr>
          <w:rFonts w:ascii="Fira Sans" w:hAnsi="Fira Sans"/>
          <w:color w:val="333333"/>
          <w:sz w:val="27"/>
          <w:szCs w:val="27"/>
          <w:shd w:val="clear" w:color="auto" w:fill="FFFFFF"/>
        </w:rPr>
        <w:t xml:space="preserve">. ( </w:t>
      </w:r>
      <w:hyperlink w:history="1" r:id="rId9">
        <w:hyperlink w:history="1" r:id="rId10">
          <w:r w:rsidRPr="001257A1" w:rsidR="00377835">
            <w:rPr>
              <w:rStyle w:val="Hyperlink"/>
            </w:rPr>
            <w:t>Tuition fees paid for third level education</w:t>
          </w:r>
        </w:hyperlink>
      </w:hyperlink>
      <w:r w:rsidR="00A44FE7">
        <w:rPr>
          <w:rStyle w:val="Hyperlink"/>
          <w:u w:val="none"/>
        </w:rPr>
        <w:t xml:space="preserve"> </w:t>
      </w:r>
      <w:r w:rsidR="00A44FE7">
        <w:rPr>
          <w:rFonts w:ascii="Fira Sans" w:hAnsi="Fira Sans"/>
          <w:color w:val="333333"/>
          <w:sz w:val="27"/>
          <w:szCs w:val="27"/>
          <w:shd w:val="clear" w:color="auto" w:fill="FFFFFF"/>
        </w:rPr>
        <w:t>)</w:t>
      </w:r>
    </w:p>
    <w:p w:rsidRPr="00931A2C" w:rsidR="002301AB" w:rsidP="006A16A3" w:rsidRDefault="00D36E5F" w14:paraId="0702823C" w14:textId="4AF95129">
      <w:pPr>
        <w:rPr>
          <w:rFonts w:ascii="Times New Roman" w:hAnsi="Times New Roman" w:eastAsia="Times New Roman" w:cs="Times New Roman"/>
          <w:sz w:val="28"/>
          <w:szCs w:val="28"/>
          <w:lang w:val="en-IE"/>
        </w:rPr>
      </w:pPr>
      <w:r w:rsidRPr="00A02EDF">
        <w:rPr>
          <w:rFonts w:ascii="Times New Roman" w:hAnsi="Times New Roman" w:eastAsia="Times New Roman" w:cs="Times New Roman"/>
          <w:sz w:val="28"/>
          <w:szCs w:val="28"/>
          <w:lang w:val="en-IE"/>
        </w:rPr>
        <w:t xml:space="preserve">Project Aims </w:t>
      </w:r>
    </w:p>
    <w:p w:rsidR="00BA69CF" w:rsidP="00BA69CF" w:rsidRDefault="00235BC3" w14:paraId="3DA54CBF" w14:textId="77777777">
      <w:pPr>
        <w:spacing w:before="0"/>
        <w:rPr>
          <w:rFonts w:ascii="Times New Roman" w:hAnsi="Times New Roman" w:eastAsia="Times New Roman" w:cs="Times New Roman"/>
          <w:sz w:val="24"/>
          <w:szCs w:val="24"/>
          <w:lang w:val="en-IE"/>
        </w:rPr>
      </w:pPr>
      <w:r w:rsidRPr="003B242D">
        <w:rPr>
          <w:rFonts w:ascii="Times New Roman" w:hAnsi="Times New Roman" w:eastAsia="Times New Roman" w:cs="Times New Roman"/>
          <w:sz w:val="24"/>
          <w:szCs w:val="24"/>
          <w:lang w:val="en-IE"/>
        </w:rPr>
        <w:t xml:space="preserve">This project </w:t>
      </w:r>
      <w:r w:rsidR="00087B8F">
        <w:rPr>
          <w:rFonts w:ascii="Times New Roman" w:hAnsi="Times New Roman" w:eastAsia="Times New Roman" w:cs="Times New Roman"/>
          <w:sz w:val="24"/>
          <w:szCs w:val="24"/>
          <w:lang w:val="en-IE"/>
        </w:rPr>
        <w:t>aims to help</w:t>
      </w:r>
      <w:r w:rsidRPr="003B242D">
        <w:rPr>
          <w:rFonts w:ascii="Times New Roman" w:hAnsi="Times New Roman" w:eastAsia="Times New Roman" w:cs="Times New Roman"/>
          <w:sz w:val="24"/>
          <w:szCs w:val="24"/>
          <w:lang w:val="en-IE"/>
        </w:rPr>
        <w:t xml:space="preserve"> users save money</w:t>
      </w:r>
      <w:r w:rsidR="00F45003">
        <w:rPr>
          <w:rFonts w:ascii="Times New Roman" w:hAnsi="Times New Roman" w:eastAsia="Times New Roman" w:cs="Times New Roman"/>
          <w:sz w:val="24"/>
          <w:szCs w:val="24"/>
          <w:lang w:val="en-IE"/>
        </w:rPr>
        <w:t xml:space="preserve"> and time</w:t>
      </w:r>
      <w:r w:rsidRPr="003B242D">
        <w:rPr>
          <w:rFonts w:ascii="Times New Roman" w:hAnsi="Times New Roman" w:eastAsia="Times New Roman" w:cs="Times New Roman"/>
          <w:sz w:val="24"/>
          <w:szCs w:val="24"/>
          <w:lang w:val="en-IE"/>
        </w:rPr>
        <w:t xml:space="preserve"> but also encourage better financial literacy among a group that often has unique financial needs and limited resources.</w:t>
      </w:r>
      <w:r w:rsidR="00BA69CF">
        <w:rPr>
          <w:rFonts w:ascii="Times New Roman" w:hAnsi="Times New Roman" w:eastAsia="Times New Roman" w:cs="Times New Roman"/>
          <w:sz w:val="24"/>
          <w:szCs w:val="24"/>
          <w:lang w:val="en-IE"/>
        </w:rPr>
        <w:t xml:space="preserve"> </w:t>
      </w:r>
    </w:p>
    <w:p w:rsidRPr="006A16A3" w:rsidR="00CD7CDD" w:rsidP="00BA69CF" w:rsidRDefault="00BA69CF" w14:paraId="33C80D88" w14:textId="31F8452D">
      <w:pPr>
        <w:spacing w:before="0"/>
        <w:rPr>
          <w:rFonts w:ascii="Times New Roman" w:hAnsi="Times New Roman" w:eastAsia="Times New Roman" w:cs="Times New Roman"/>
          <w:sz w:val="24"/>
          <w:szCs w:val="24"/>
          <w:lang w:val="en-IE"/>
        </w:rPr>
      </w:pPr>
      <w:r>
        <w:rPr>
          <w:rFonts w:ascii="Times New Roman" w:hAnsi="Times New Roman" w:eastAsia="Times New Roman" w:cs="Times New Roman"/>
          <w:sz w:val="24"/>
          <w:szCs w:val="24"/>
          <w:lang w:val="en-IE"/>
        </w:rPr>
        <w:t>(</w:t>
      </w:r>
      <w:r w:rsidR="00F45003">
        <w:rPr>
          <w:rFonts w:ascii="Times New Roman" w:hAnsi="Times New Roman" w:eastAsia="Times New Roman" w:cs="Times New Roman"/>
          <w:sz w:val="24"/>
          <w:szCs w:val="24"/>
          <w:lang w:val="en-IE"/>
        </w:rPr>
        <w:t xml:space="preserve"> </w:t>
      </w:r>
      <w:hyperlink w:history="1" r:id="rId11">
        <w:hyperlink w:history="1" r:id="rId12">
          <w:r w:rsidRPr="001257A1" w:rsidR="00CD7CDD">
            <w:rPr>
              <w:rStyle w:val="Hyperlink"/>
            </w:rPr>
            <w:t>Unclaimed tax refunds: How to get some of your tax back – The Irish Times</w:t>
          </w:r>
        </w:hyperlink>
      </w:hyperlink>
      <w:r w:rsidR="00CD7CDD">
        <w:t xml:space="preserve"> </w:t>
      </w:r>
      <w:r>
        <w:t>)</w:t>
      </w:r>
    </w:p>
    <w:p w:rsidRPr="00D36E5F" w:rsidR="00D36E5F" w:rsidP="00D36E5F" w:rsidRDefault="000D2E18" w14:paraId="60D0DD7F" w14:textId="0707D9F1">
      <w:pPr>
        <w:rPr>
          <w:rFonts w:ascii="Calibri" w:hAnsi="Calibri" w:eastAsia="Calibri" w:cs="Calibri"/>
          <w:b/>
          <w:color w:val="2E74B5"/>
          <w:sz w:val="28"/>
          <w:szCs w:val="28"/>
          <w:lang w:val="en-IE"/>
        </w:rPr>
      </w:pPr>
      <w:r>
        <w:rPr>
          <w:rFonts w:ascii="Calibri" w:hAnsi="Calibri" w:eastAsia="Calibri" w:cs="Calibri"/>
          <w:b/>
          <w:color w:val="2E74B5"/>
          <w:sz w:val="28"/>
          <w:szCs w:val="28"/>
          <w:lang w:val="en-IE"/>
        </w:rPr>
        <w:br w:type="page"/>
      </w:r>
    </w:p>
    <w:p w:rsidRPr="002B0378" w:rsidR="00531242" w:rsidP="003A5D3B" w:rsidRDefault="002F027E" w14:paraId="04168EDC" w14:textId="1C7D9839">
      <w:pPr>
        <w:pStyle w:val="Heading2"/>
        <w:rPr>
          <w:rFonts w:ascii="Calibri" w:hAnsi="Calibri" w:eastAsia="Calibri" w:cs="Calibri"/>
          <w:b/>
          <w:color w:val="2E74B5"/>
          <w:sz w:val="32"/>
          <w:szCs w:val="32"/>
        </w:rPr>
      </w:pPr>
      <w:bookmarkStart w:name="_Toc181353089" w:id="9"/>
      <w:r w:rsidRPr="002B0378">
        <w:rPr>
          <w:rFonts w:ascii="Calibri" w:hAnsi="Calibri" w:eastAsia="Calibri" w:cs="Calibri"/>
          <w:b/>
          <w:color w:val="2E74B5"/>
          <w:sz w:val="32"/>
          <w:szCs w:val="32"/>
        </w:rPr>
        <w:t>Scope and Objectives</w:t>
      </w:r>
      <w:bookmarkEnd w:id="9"/>
    </w:p>
    <w:p w:rsidRPr="00531242" w:rsidR="00531242" w:rsidP="00531242" w:rsidRDefault="00531242" w14:paraId="1BE75750" w14:textId="77777777">
      <w:pPr>
        <w:spacing w:before="0"/>
      </w:pPr>
    </w:p>
    <w:p w:rsidRPr="002B0378" w:rsidR="006337E0" w:rsidP="00531242" w:rsidRDefault="000D2E18" w14:paraId="52DF95AC" w14:textId="29D06261">
      <w:pPr>
        <w:rPr>
          <w:rFonts w:ascii="Times New Roman" w:hAnsi="Times New Roman" w:eastAsia="Times New Roman" w:cs="Times New Roman"/>
          <w:sz w:val="28"/>
          <w:szCs w:val="28"/>
          <w:lang w:val="en-IE"/>
        </w:rPr>
      </w:pPr>
      <w:r w:rsidRPr="002B0378">
        <w:rPr>
          <w:rFonts w:ascii="Times New Roman" w:hAnsi="Times New Roman" w:eastAsia="Times New Roman" w:cs="Times New Roman"/>
          <w:sz w:val="28"/>
          <w:szCs w:val="28"/>
          <w:lang w:val="en-IE"/>
        </w:rPr>
        <w:t>Scope of the Project</w:t>
      </w:r>
    </w:p>
    <w:p w:rsidR="000A4F8B" w:rsidP="000A4F8B" w:rsidRDefault="000A4F8B" w14:paraId="26CFEFD9" w14:textId="77777777">
      <w:pPr>
        <w:spacing w:before="0" w:line="240" w:lineRule="auto"/>
        <w:rPr>
          <w:rFonts w:ascii="Times New Roman" w:hAnsi="Times New Roman" w:eastAsia="Times New Roman" w:cs="Times New Roman"/>
          <w:sz w:val="24"/>
          <w:szCs w:val="24"/>
          <w:lang w:val="en-IE"/>
        </w:rPr>
      </w:pPr>
    </w:p>
    <w:p w:rsidRPr="000068F4" w:rsidR="000068F4" w:rsidP="000068F4" w:rsidRDefault="000068F4" w14:paraId="2CA42316" w14:textId="145BBB1A">
      <w:pPr>
        <w:spacing w:before="0" w:line="240" w:lineRule="auto"/>
        <w:rPr>
          <w:rFonts w:ascii="Times New Roman" w:hAnsi="Times New Roman" w:eastAsia="Times New Roman" w:cs="Times New Roman"/>
          <w:sz w:val="24"/>
          <w:szCs w:val="24"/>
          <w:lang w:val="en-IE"/>
        </w:rPr>
      </w:pPr>
      <w:proofErr w:type="spellStart"/>
      <w:r w:rsidRPr="000068F4">
        <w:rPr>
          <w:rFonts w:ascii="Times New Roman" w:hAnsi="Times New Roman" w:eastAsia="Times New Roman" w:cs="Times New Roman"/>
          <w:sz w:val="24"/>
          <w:szCs w:val="24"/>
          <w:lang w:val="en-IE"/>
        </w:rPr>
        <w:t>SmartWage</w:t>
      </w:r>
      <w:proofErr w:type="spellEnd"/>
      <w:r w:rsidRPr="000068F4">
        <w:rPr>
          <w:rFonts w:ascii="Times New Roman" w:hAnsi="Times New Roman" w:eastAsia="Times New Roman" w:cs="Times New Roman"/>
          <w:sz w:val="24"/>
          <w:szCs w:val="24"/>
          <w:lang w:val="en-IE"/>
        </w:rPr>
        <w:t xml:space="preserve"> is specifically for part-time workers in Ireland who are paid hourly and may have multiple jobs. It’s built to track income, expenses, tax liabilities, and refunds without catering to full-time salaried employees. The app </w:t>
      </w:r>
      <w:r w:rsidR="00007F11">
        <w:rPr>
          <w:rFonts w:ascii="Times New Roman" w:hAnsi="Times New Roman" w:eastAsia="Times New Roman" w:cs="Times New Roman"/>
          <w:sz w:val="24"/>
          <w:szCs w:val="24"/>
          <w:lang w:val="en-IE"/>
        </w:rPr>
        <w:t xml:space="preserve">is </w:t>
      </w:r>
      <w:r w:rsidRPr="000068F4">
        <w:rPr>
          <w:rFonts w:ascii="Times New Roman" w:hAnsi="Times New Roman" w:eastAsia="Times New Roman" w:cs="Times New Roman"/>
          <w:sz w:val="24"/>
          <w:szCs w:val="24"/>
          <w:lang w:val="en-IE"/>
        </w:rPr>
        <w:t>focus</w:t>
      </w:r>
      <w:r w:rsidR="00007F11">
        <w:rPr>
          <w:rFonts w:ascii="Times New Roman" w:hAnsi="Times New Roman" w:eastAsia="Times New Roman" w:cs="Times New Roman"/>
          <w:sz w:val="24"/>
          <w:szCs w:val="24"/>
          <w:lang w:val="en-IE"/>
        </w:rPr>
        <w:t>ed</w:t>
      </w:r>
      <w:r w:rsidRPr="000068F4">
        <w:rPr>
          <w:rFonts w:ascii="Times New Roman" w:hAnsi="Times New Roman" w:eastAsia="Times New Roman" w:cs="Times New Roman"/>
          <w:sz w:val="24"/>
          <w:szCs w:val="24"/>
          <w:lang w:val="en-IE"/>
        </w:rPr>
        <w:t xml:space="preserve"> on individuals with flexible or varied income sources, </w:t>
      </w:r>
      <w:r w:rsidR="00007F11">
        <w:rPr>
          <w:rFonts w:ascii="Times New Roman" w:hAnsi="Times New Roman" w:eastAsia="Times New Roman" w:cs="Times New Roman"/>
          <w:sz w:val="24"/>
          <w:szCs w:val="24"/>
          <w:lang w:val="en-IE"/>
        </w:rPr>
        <w:t>such as </w:t>
      </w:r>
      <w:r w:rsidR="00175763">
        <w:rPr>
          <w:rFonts w:ascii="Times New Roman" w:hAnsi="Times New Roman" w:eastAsia="Times New Roman" w:cs="Times New Roman"/>
          <w:sz w:val="24"/>
          <w:szCs w:val="24"/>
          <w:lang w:val="en-IE"/>
        </w:rPr>
        <w:t xml:space="preserve">students and </w:t>
      </w:r>
      <w:r w:rsidRPr="000068F4">
        <w:rPr>
          <w:rFonts w:ascii="Times New Roman" w:hAnsi="Times New Roman" w:eastAsia="Times New Roman" w:cs="Times New Roman"/>
          <w:sz w:val="24"/>
          <w:szCs w:val="24"/>
          <w:lang w:val="en-IE"/>
        </w:rPr>
        <w:t>part-time workers, who can benefit from dedicated financial tracking.</w:t>
      </w:r>
      <w:r w:rsidR="00307F9D">
        <w:rPr>
          <w:rFonts w:ascii="Times New Roman" w:hAnsi="Times New Roman" w:eastAsia="Times New Roman" w:cs="Times New Roman"/>
          <w:sz w:val="24"/>
          <w:szCs w:val="24"/>
          <w:lang w:val="en-IE"/>
        </w:rPr>
        <w:t xml:space="preserve"> </w:t>
      </w:r>
      <w:r w:rsidRPr="00307F9D" w:rsidR="00307F9D">
        <w:rPr>
          <w:rFonts w:ascii="Times New Roman" w:hAnsi="Times New Roman" w:eastAsia="Times New Roman" w:cs="Times New Roman"/>
          <w:sz w:val="24"/>
          <w:szCs w:val="24"/>
        </w:rPr>
        <w:t xml:space="preserve">the app </w:t>
      </w:r>
      <w:r w:rsidR="00175763">
        <w:rPr>
          <w:rFonts w:ascii="Times New Roman" w:hAnsi="Times New Roman" w:eastAsia="Times New Roman" w:cs="Times New Roman"/>
          <w:sz w:val="24"/>
          <w:szCs w:val="24"/>
        </w:rPr>
        <w:t>won</w:t>
      </w:r>
      <w:r w:rsidR="00D4647A">
        <w:rPr>
          <w:rFonts w:ascii="Times New Roman" w:hAnsi="Times New Roman" w:eastAsia="Times New Roman" w:cs="Times New Roman"/>
          <w:sz w:val="24"/>
          <w:szCs w:val="24"/>
        </w:rPr>
        <w:t>'</w:t>
      </w:r>
      <w:r w:rsidR="00175763">
        <w:rPr>
          <w:rFonts w:ascii="Times New Roman" w:hAnsi="Times New Roman" w:eastAsia="Times New Roman" w:cs="Times New Roman"/>
          <w:sz w:val="24"/>
          <w:szCs w:val="24"/>
        </w:rPr>
        <w:t>t</w:t>
      </w:r>
      <w:r w:rsidRPr="00307F9D" w:rsidR="00307F9D">
        <w:rPr>
          <w:rFonts w:ascii="Times New Roman" w:hAnsi="Times New Roman" w:eastAsia="Times New Roman" w:cs="Times New Roman"/>
          <w:sz w:val="24"/>
          <w:szCs w:val="24"/>
        </w:rPr>
        <w:t xml:space="preserve"> replace the revenue website or do the tax return, it’s to give information to the user about what they might be entitled to in refunds and how much tax they should be paying</w:t>
      </w:r>
      <w:r w:rsidR="00307F9D">
        <w:rPr>
          <w:rFonts w:ascii="Times New Roman" w:hAnsi="Times New Roman" w:eastAsia="Times New Roman" w:cs="Times New Roman"/>
          <w:sz w:val="24"/>
          <w:szCs w:val="24"/>
        </w:rPr>
        <w:t xml:space="preserve">, </w:t>
      </w:r>
      <w:r w:rsidRPr="00307F9D" w:rsidR="00307F9D">
        <w:rPr>
          <w:rFonts w:ascii="Times New Roman" w:hAnsi="Times New Roman" w:eastAsia="Times New Roman" w:cs="Times New Roman"/>
          <w:sz w:val="24"/>
          <w:szCs w:val="24"/>
        </w:rPr>
        <w:t>Revenue is still very much in charge, this app is just about making taxes a bit easier to understand</w:t>
      </w:r>
      <w:r w:rsidR="00307F9D">
        <w:rPr>
          <w:rFonts w:ascii="Times New Roman" w:hAnsi="Times New Roman" w:eastAsia="Times New Roman" w:cs="Times New Roman"/>
          <w:sz w:val="24"/>
          <w:szCs w:val="24"/>
        </w:rPr>
        <w:t xml:space="preserve"> and keep track </w:t>
      </w:r>
      <w:r w:rsidR="006E3F8F">
        <w:rPr>
          <w:rFonts w:ascii="Times New Roman" w:hAnsi="Times New Roman" w:eastAsia="Times New Roman" w:cs="Times New Roman"/>
          <w:sz w:val="24"/>
          <w:szCs w:val="24"/>
        </w:rPr>
        <w:t>of the income, expenses and tax paid to have a better and easier financial life.</w:t>
      </w:r>
      <w:r w:rsidR="00B42D60">
        <w:rPr>
          <w:rFonts w:ascii="Times New Roman" w:hAnsi="Times New Roman" w:eastAsia="Times New Roman" w:cs="Times New Roman"/>
          <w:sz w:val="24"/>
          <w:szCs w:val="24"/>
        </w:rPr>
        <w:t xml:space="preserve"> The app will provide a provisional tax refund </w:t>
      </w:r>
      <w:r w:rsidR="00872366">
        <w:rPr>
          <w:rFonts w:ascii="Times New Roman" w:hAnsi="Times New Roman" w:eastAsia="Times New Roman" w:cs="Times New Roman"/>
          <w:sz w:val="24"/>
          <w:szCs w:val="24"/>
        </w:rPr>
        <w:t xml:space="preserve">based on the user's information and provide information </w:t>
      </w:r>
      <w:r w:rsidR="00A428F4">
        <w:rPr>
          <w:rFonts w:ascii="Times New Roman" w:hAnsi="Times New Roman" w:eastAsia="Times New Roman" w:cs="Times New Roman"/>
          <w:sz w:val="24"/>
          <w:szCs w:val="24"/>
        </w:rPr>
        <w:t>on how to apply it on the Revenue website.</w:t>
      </w:r>
    </w:p>
    <w:p w:rsidR="000A4F8B" w:rsidP="000A4F8B" w:rsidRDefault="000A4F8B" w14:paraId="1A5E54EC" w14:textId="77777777">
      <w:pPr>
        <w:spacing w:before="0" w:line="240" w:lineRule="auto"/>
        <w:rPr>
          <w:rFonts w:ascii="Times New Roman" w:hAnsi="Times New Roman" w:eastAsia="Times New Roman" w:cs="Times New Roman"/>
          <w:sz w:val="24"/>
          <w:szCs w:val="24"/>
          <w:lang w:val="en-IE"/>
        </w:rPr>
      </w:pPr>
    </w:p>
    <w:p w:rsidRPr="000A4F8B" w:rsidR="00710C58" w:rsidP="000A4F8B" w:rsidRDefault="00710C58" w14:paraId="6F5A1AD9" w14:textId="77777777">
      <w:pPr>
        <w:spacing w:before="0" w:line="240" w:lineRule="auto"/>
        <w:rPr>
          <w:rFonts w:ascii="Times New Roman" w:hAnsi="Times New Roman" w:eastAsia="Times New Roman" w:cs="Times New Roman"/>
          <w:sz w:val="24"/>
          <w:szCs w:val="24"/>
          <w:lang w:val="en-IE"/>
        </w:rPr>
      </w:pPr>
    </w:p>
    <w:p w:rsidRPr="00A033C4" w:rsidR="00105C7C" w:rsidP="00A033C4" w:rsidRDefault="000D2E18" w14:paraId="0C919154" w14:textId="4A692570">
      <w:pPr>
        <w:rPr>
          <w:rFonts w:ascii="Times New Roman" w:hAnsi="Times New Roman" w:eastAsia="Times New Roman" w:cs="Times New Roman"/>
          <w:sz w:val="28"/>
          <w:szCs w:val="28"/>
          <w:lang w:val="en-IE"/>
        </w:rPr>
      </w:pPr>
      <w:r w:rsidRPr="00A033C4">
        <w:rPr>
          <w:rFonts w:ascii="Times New Roman" w:hAnsi="Times New Roman" w:eastAsia="Times New Roman" w:cs="Times New Roman"/>
          <w:sz w:val="28"/>
          <w:szCs w:val="28"/>
          <w:lang w:val="en-IE"/>
        </w:rPr>
        <w:t>Objectives</w:t>
      </w:r>
    </w:p>
    <w:p w:rsidRPr="00105C7C" w:rsidR="00105C7C" w:rsidP="00105C7C" w:rsidRDefault="00105C7C" w14:paraId="4DDE84AD" w14:textId="77777777">
      <w:pPr>
        <w:spacing w:before="0"/>
        <w:rPr>
          <w:rFonts w:ascii="Times New Roman" w:hAnsi="Times New Roman" w:eastAsia="Times New Roman" w:cs="Times New Roman"/>
          <w:b/>
          <w:bCs/>
          <w:sz w:val="24"/>
          <w:szCs w:val="24"/>
          <w:lang w:val="en-IE"/>
        </w:rPr>
      </w:pPr>
    </w:p>
    <w:p w:rsidR="00105C7C" w:rsidP="00105C7C" w:rsidRDefault="00105C7C" w14:paraId="46017325" w14:textId="77777777">
      <w:pPr>
        <w:pStyle w:val="ListParagraph"/>
        <w:numPr>
          <w:ilvl w:val="0"/>
          <w:numId w:val="21"/>
        </w:numPr>
        <w:spacing w:before="0" w:line="240" w:lineRule="auto"/>
        <w:rPr>
          <w:rFonts w:ascii="Times New Roman" w:hAnsi="Times New Roman" w:eastAsia="Times New Roman" w:cs="Times New Roman"/>
          <w:sz w:val="24"/>
          <w:szCs w:val="24"/>
          <w:lang w:val="en-IE"/>
        </w:rPr>
      </w:pPr>
      <w:r w:rsidRPr="00105C7C">
        <w:rPr>
          <w:rFonts w:ascii="Times New Roman" w:hAnsi="Times New Roman" w:eastAsia="Times New Roman" w:cs="Times New Roman"/>
          <w:sz w:val="24"/>
          <w:szCs w:val="24"/>
          <w:lang w:val="en-IE"/>
        </w:rPr>
        <w:t>Income and Expense Tracking: Allow users to log their hourly wages, track income from different jobs, and monitor expenses.</w:t>
      </w:r>
    </w:p>
    <w:p w:rsidRPr="00105C7C" w:rsidR="00105C7C" w:rsidP="00105C7C" w:rsidRDefault="00105C7C" w14:paraId="23FA75F0" w14:textId="77777777">
      <w:pPr>
        <w:pStyle w:val="ListParagraph"/>
        <w:spacing w:before="0" w:line="240" w:lineRule="auto"/>
        <w:rPr>
          <w:rFonts w:ascii="Times New Roman" w:hAnsi="Times New Roman" w:eastAsia="Times New Roman" w:cs="Times New Roman"/>
          <w:sz w:val="24"/>
          <w:szCs w:val="24"/>
          <w:lang w:val="en-IE"/>
        </w:rPr>
      </w:pPr>
    </w:p>
    <w:p w:rsidR="00105C7C" w:rsidP="00105C7C" w:rsidRDefault="00105C7C" w14:paraId="40AB2BFB" w14:textId="77777777">
      <w:pPr>
        <w:pStyle w:val="ListParagraph"/>
        <w:numPr>
          <w:ilvl w:val="0"/>
          <w:numId w:val="21"/>
        </w:numPr>
        <w:spacing w:before="0" w:line="240" w:lineRule="auto"/>
        <w:rPr>
          <w:rFonts w:ascii="Times New Roman" w:hAnsi="Times New Roman" w:eastAsia="Times New Roman" w:cs="Times New Roman"/>
          <w:sz w:val="24"/>
          <w:szCs w:val="24"/>
          <w:lang w:val="en-IE"/>
        </w:rPr>
      </w:pPr>
      <w:r w:rsidRPr="00105C7C">
        <w:rPr>
          <w:rFonts w:ascii="Times New Roman" w:hAnsi="Times New Roman" w:eastAsia="Times New Roman" w:cs="Times New Roman"/>
          <w:sz w:val="24"/>
          <w:szCs w:val="24"/>
          <w:lang w:val="en-IE"/>
        </w:rPr>
        <w:t>Accurate Tax Calculation and Refund Estimates: Use Irish tax rules to calculate taxes and estimate refunds, factoring in any relevant deductions.</w:t>
      </w:r>
    </w:p>
    <w:p w:rsidRPr="00105C7C" w:rsidR="00105C7C" w:rsidP="00105C7C" w:rsidRDefault="00105C7C" w14:paraId="28C082CD" w14:textId="77777777">
      <w:pPr>
        <w:spacing w:before="0" w:line="240" w:lineRule="auto"/>
        <w:rPr>
          <w:rFonts w:ascii="Times New Roman" w:hAnsi="Times New Roman" w:eastAsia="Times New Roman" w:cs="Times New Roman"/>
          <w:sz w:val="24"/>
          <w:szCs w:val="24"/>
          <w:lang w:val="en-IE"/>
        </w:rPr>
      </w:pPr>
    </w:p>
    <w:p w:rsidR="00105C7C" w:rsidP="00105C7C" w:rsidRDefault="00105C7C" w14:paraId="01C31859" w14:textId="77777777">
      <w:pPr>
        <w:pStyle w:val="ListParagraph"/>
        <w:numPr>
          <w:ilvl w:val="0"/>
          <w:numId w:val="21"/>
        </w:numPr>
        <w:spacing w:before="0" w:line="240" w:lineRule="auto"/>
        <w:rPr>
          <w:rFonts w:ascii="Times New Roman" w:hAnsi="Times New Roman" w:eastAsia="Times New Roman" w:cs="Times New Roman"/>
          <w:sz w:val="24"/>
          <w:szCs w:val="24"/>
          <w:lang w:val="en-IE"/>
        </w:rPr>
      </w:pPr>
      <w:r w:rsidRPr="00105C7C">
        <w:rPr>
          <w:rFonts w:ascii="Times New Roman" w:hAnsi="Times New Roman" w:eastAsia="Times New Roman" w:cs="Times New Roman"/>
          <w:sz w:val="24"/>
          <w:szCs w:val="24"/>
          <w:lang w:val="en-IE"/>
        </w:rPr>
        <w:t>Multi-Year Tax Review: Enable users to review tax details from the past five years to identify overpayments and possible refunds.</w:t>
      </w:r>
    </w:p>
    <w:p w:rsidRPr="00105C7C" w:rsidR="00105C7C" w:rsidP="00105C7C" w:rsidRDefault="00105C7C" w14:paraId="76606C3C" w14:textId="77777777">
      <w:pPr>
        <w:spacing w:before="0" w:line="240" w:lineRule="auto"/>
        <w:rPr>
          <w:rFonts w:ascii="Times New Roman" w:hAnsi="Times New Roman" w:eastAsia="Times New Roman" w:cs="Times New Roman"/>
          <w:sz w:val="24"/>
          <w:szCs w:val="24"/>
          <w:lang w:val="en-IE"/>
        </w:rPr>
      </w:pPr>
    </w:p>
    <w:p w:rsidR="00105C7C" w:rsidP="00105C7C" w:rsidRDefault="00105C7C" w14:paraId="3489D1D8" w14:textId="77777777">
      <w:pPr>
        <w:pStyle w:val="ListParagraph"/>
        <w:numPr>
          <w:ilvl w:val="0"/>
          <w:numId w:val="21"/>
        </w:numPr>
        <w:spacing w:before="0" w:line="240" w:lineRule="auto"/>
        <w:rPr>
          <w:rFonts w:ascii="Times New Roman" w:hAnsi="Times New Roman" w:eastAsia="Times New Roman" w:cs="Times New Roman"/>
          <w:sz w:val="24"/>
          <w:szCs w:val="24"/>
          <w:lang w:val="en-IE"/>
        </w:rPr>
      </w:pPr>
      <w:r w:rsidRPr="00105C7C">
        <w:rPr>
          <w:rFonts w:ascii="Times New Roman" w:hAnsi="Times New Roman" w:eastAsia="Times New Roman" w:cs="Times New Roman"/>
          <w:sz w:val="24"/>
          <w:szCs w:val="24"/>
          <w:lang w:val="en-IE"/>
        </w:rPr>
        <w:t>Provisional Tax Estimates: Provide users with estimated taxes at the end of the year, helping them plan for upcoming tax obligations.</w:t>
      </w:r>
    </w:p>
    <w:p w:rsidRPr="00A033C4" w:rsidR="00A033C4" w:rsidP="00A033C4" w:rsidRDefault="00A033C4" w14:paraId="7FDD0380" w14:textId="77777777">
      <w:pPr>
        <w:pStyle w:val="ListParagraph"/>
        <w:rPr>
          <w:rFonts w:ascii="Times New Roman" w:hAnsi="Times New Roman" w:eastAsia="Times New Roman" w:cs="Times New Roman"/>
          <w:sz w:val="24"/>
          <w:szCs w:val="24"/>
          <w:lang w:val="en-IE"/>
        </w:rPr>
      </w:pPr>
    </w:p>
    <w:p w:rsidRPr="00105C7C" w:rsidR="00A033C4" w:rsidP="00105C7C" w:rsidRDefault="00A033C4" w14:paraId="61908221" w14:textId="34336443">
      <w:pPr>
        <w:pStyle w:val="ListParagraph"/>
        <w:numPr>
          <w:ilvl w:val="0"/>
          <w:numId w:val="21"/>
        </w:numPr>
        <w:spacing w:before="0" w:line="240" w:lineRule="auto"/>
        <w:rPr>
          <w:rFonts w:ascii="Times New Roman" w:hAnsi="Times New Roman" w:eastAsia="Times New Roman" w:cs="Times New Roman"/>
          <w:sz w:val="24"/>
          <w:szCs w:val="24"/>
          <w:lang w:val="en-IE"/>
        </w:rPr>
      </w:pPr>
      <w:r>
        <w:rPr>
          <w:rFonts w:ascii="Times New Roman" w:hAnsi="Times New Roman" w:eastAsia="Times New Roman" w:cs="Times New Roman"/>
          <w:sz w:val="24"/>
          <w:szCs w:val="24"/>
          <w:lang w:val="en-IE"/>
        </w:rPr>
        <w:t xml:space="preserve">Provide clear information </w:t>
      </w:r>
      <w:r w:rsidR="0010538B">
        <w:rPr>
          <w:rFonts w:ascii="Times New Roman" w:hAnsi="Times New Roman" w:eastAsia="Times New Roman" w:cs="Times New Roman"/>
          <w:sz w:val="24"/>
          <w:szCs w:val="24"/>
          <w:lang w:val="en-IE"/>
        </w:rPr>
        <w:t>on how</w:t>
      </w:r>
      <w:r w:rsidR="00A95FC0">
        <w:rPr>
          <w:rFonts w:ascii="Times New Roman" w:hAnsi="Times New Roman" w:eastAsia="Times New Roman" w:cs="Times New Roman"/>
          <w:sz w:val="24"/>
          <w:szCs w:val="24"/>
          <w:lang w:val="en-IE"/>
        </w:rPr>
        <w:t xml:space="preserve"> to do the annual tax</w:t>
      </w:r>
      <w:r w:rsidR="00A1652A">
        <w:rPr>
          <w:rFonts w:ascii="Times New Roman" w:hAnsi="Times New Roman" w:eastAsia="Times New Roman" w:cs="Times New Roman"/>
          <w:sz w:val="24"/>
          <w:szCs w:val="24"/>
          <w:lang w:val="en-IE"/>
        </w:rPr>
        <w:t xml:space="preserve"> form and</w:t>
      </w:r>
      <w:r w:rsidR="0010538B">
        <w:rPr>
          <w:rFonts w:ascii="Times New Roman" w:hAnsi="Times New Roman" w:eastAsia="Times New Roman" w:cs="Times New Roman"/>
          <w:sz w:val="24"/>
          <w:szCs w:val="24"/>
          <w:lang w:val="en-IE"/>
        </w:rPr>
        <w:t> apply on the Revenue website</w:t>
      </w:r>
      <w:r w:rsidR="006E04A9">
        <w:rPr>
          <w:rFonts w:ascii="Times New Roman" w:hAnsi="Times New Roman" w:eastAsia="Times New Roman" w:cs="Times New Roman"/>
          <w:sz w:val="24"/>
          <w:szCs w:val="24"/>
          <w:lang w:val="en-IE"/>
        </w:rPr>
        <w:t>, based on user information</w:t>
      </w:r>
      <w:r w:rsidR="00565586">
        <w:rPr>
          <w:rFonts w:ascii="Times New Roman" w:hAnsi="Times New Roman" w:eastAsia="Times New Roman" w:cs="Times New Roman"/>
          <w:sz w:val="24"/>
          <w:szCs w:val="24"/>
          <w:lang w:val="en-IE"/>
        </w:rPr>
        <w:t>.</w:t>
      </w:r>
    </w:p>
    <w:p w:rsidR="00710C58" w:rsidRDefault="00710C58" w14:paraId="203CAD78" w14:textId="6EC4D910">
      <w:pPr>
        <w:rPr>
          <w:rFonts w:ascii="Times New Roman" w:hAnsi="Times New Roman" w:eastAsia="Times New Roman" w:cs="Times New Roman"/>
          <w:sz w:val="24"/>
          <w:szCs w:val="24"/>
          <w:lang w:val="en-IE"/>
        </w:rPr>
      </w:pPr>
      <w:r>
        <w:rPr>
          <w:rFonts w:ascii="Times New Roman" w:hAnsi="Times New Roman" w:eastAsia="Times New Roman" w:cs="Times New Roman"/>
          <w:sz w:val="24"/>
          <w:szCs w:val="24"/>
          <w:lang w:val="en-IE"/>
        </w:rPr>
        <w:br w:type="page"/>
      </w:r>
    </w:p>
    <w:p w:rsidRPr="002B0378" w:rsidR="00A033C4" w:rsidP="003A5D3B" w:rsidRDefault="00A033C4" w14:paraId="68E3B799" w14:textId="031A3CD5">
      <w:pPr>
        <w:pStyle w:val="Heading2"/>
        <w:rPr>
          <w:rFonts w:ascii="Calibri" w:hAnsi="Calibri" w:eastAsia="Calibri" w:cs="Calibri"/>
          <w:b/>
          <w:color w:val="2E74B5"/>
          <w:sz w:val="32"/>
          <w:szCs w:val="32"/>
        </w:rPr>
      </w:pPr>
      <w:bookmarkStart w:name="_Toc181353090" w:id="10"/>
      <w:r w:rsidRPr="002B0378">
        <w:rPr>
          <w:rFonts w:ascii="Calibri" w:hAnsi="Calibri" w:eastAsia="Calibri" w:cs="Calibri"/>
          <w:b/>
          <w:color w:val="2E74B5"/>
          <w:sz w:val="32"/>
          <w:szCs w:val="32"/>
        </w:rPr>
        <w:t>Technology</w:t>
      </w:r>
      <w:bookmarkEnd w:id="10"/>
    </w:p>
    <w:p w:rsidR="0DEB2D08" w:rsidP="0DEB2D08" w:rsidRDefault="0DEB2D08" w14:paraId="0F8F96C8" w14:textId="101D9CDA">
      <w:pPr>
        <w:pStyle w:val="ListParagraph"/>
        <w:spacing w:before="0"/>
        <w:rPr>
          <w:rFonts w:ascii="Times New Roman" w:hAnsi="Times New Roman" w:eastAsia="Times New Roman" w:cs="Times New Roman"/>
          <w:sz w:val="24"/>
          <w:szCs w:val="24"/>
          <w:lang w:val="en-IE"/>
        </w:rPr>
      </w:pPr>
    </w:p>
    <w:p w:rsidRPr="00171367" w:rsidR="00171367" w:rsidP="00D20281" w:rsidRDefault="00171367" w14:paraId="234DD4F9" w14:textId="77777777">
      <w:pPr>
        <w:spacing w:before="0" w:line="240" w:lineRule="auto"/>
        <w:ind w:left="360"/>
        <w:rPr>
          <w:rFonts w:ascii="Times New Roman" w:hAnsi="Times New Roman" w:eastAsia="Times New Roman" w:cs="Times New Roman"/>
          <w:sz w:val="24"/>
          <w:szCs w:val="24"/>
          <w:lang w:val="en-IE"/>
        </w:rPr>
      </w:pPr>
      <w:proofErr w:type="spellStart"/>
      <w:r w:rsidRPr="00171367">
        <w:rPr>
          <w:rFonts w:ascii="Times New Roman" w:hAnsi="Times New Roman" w:eastAsia="Times New Roman" w:cs="Times New Roman"/>
          <w:sz w:val="24"/>
          <w:szCs w:val="24"/>
          <w:lang w:val="en-IE"/>
        </w:rPr>
        <w:t>SmartWage</w:t>
      </w:r>
      <w:proofErr w:type="spellEnd"/>
      <w:r w:rsidRPr="00171367">
        <w:rPr>
          <w:rFonts w:ascii="Times New Roman" w:hAnsi="Times New Roman" w:eastAsia="Times New Roman" w:cs="Times New Roman"/>
          <w:sz w:val="24"/>
          <w:szCs w:val="24"/>
          <w:lang w:val="en-IE"/>
        </w:rPr>
        <w:t xml:space="preserve"> will use the following technologies and tools to ensure a smooth, reliable experience:</w:t>
      </w:r>
    </w:p>
    <w:p w:rsidR="0DEB2D08" w:rsidP="002B0378" w:rsidRDefault="0DEB2D08" w14:paraId="0EDCA0B2" w14:textId="62927337">
      <w:pPr>
        <w:spacing w:before="0" w:afterAutospacing="1" w:line="240" w:lineRule="auto"/>
        <w:ind w:left="360"/>
        <w:rPr>
          <w:rFonts w:ascii="Times New Roman" w:hAnsi="Times New Roman" w:eastAsia="Times New Roman" w:cs="Times New Roman"/>
          <w:sz w:val="24"/>
          <w:szCs w:val="24"/>
          <w:lang w:val="en-IE"/>
        </w:rPr>
      </w:pPr>
    </w:p>
    <w:p w:rsidR="00171367" w:rsidP="002B0378" w:rsidRDefault="00171367" w14:paraId="7BF02A79" w14:textId="77777777">
      <w:pPr>
        <w:pStyle w:val="ListParagraph"/>
        <w:numPr>
          <w:ilvl w:val="0"/>
          <w:numId w:val="22"/>
        </w:numPr>
        <w:spacing w:before="0" w:after="100" w:afterAutospacing="1" w:line="240" w:lineRule="auto"/>
        <w:rPr>
          <w:rFonts w:ascii="Times New Roman" w:hAnsi="Times New Roman" w:eastAsia="Times New Roman" w:cs="Times New Roman"/>
          <w:sz w:val="24"/>
          <w:szCs w:val="24"/>
          <w:lang w:val="en-IE"/>
        </w:rPr>
      </w:pPr>
      <w:r w:rsidRPr="00171367">
        <w:rPr>
          <w:rFonts w:ascii="Times New Roman" w:hAnsi="Times New Roman" w:eastAsia="Times New Roman" w:cs="Times New Roman"/>
          <w:sz w:val="24"/>
          <w:szCs w:val="24"/>
          <w:lang w:val="en-IE"/>
        </w:rPr>
        <w:t>Programming Language: Kotlin will be the main language for developing the Android app. Kotlin offers efficiency and performance benefits, making the app more reliable and easier to maintain.</w:t>
      </w:r>
    </w:p>
    <w:p w:rsidRPr="00171367" w:rsidR="001D67A0" w:rsidP="001D67A0" w:rsidRDefault="001D67A0" w14:paraId="6631AD45" w14:textId="77777777">
      <w:pPr>
        <w:pStyle w:val="ListParagraph"/>
        <w:spacing w:before="100" w:beforeAutospacing="1" w:after="100" w:afterAutospacing="1" w:line="240" w:lineRule="auto"/>
        <w:rPr>
          <w:rFonts w:ascii="Times New Roman" w:hAnsi="Times New Roman" w:eastAsia="Times New Roman" w:cs="Times New Roman"/>
          <w:sz w:val="24"/>
          <w:szCs w:val="24"/>
          <w:lang w:val="en-IE"/>
        </w:rPr>
      </w:pPr>
    </w:p>
    <w:p w:rsidR="001D67A0" w:rsidP="001D67A0" w:rsidRDefault="00171367" w14:paraId="651625AB" w14:textId="33963F1E">
      <w:pPr>
        <w:pStyle w:val="ListParagraph"/>
        <w:numPr>
          <w:ilvl w:val="0"/>
          <w:numId w:val="22"/>
        </w:numPr>
        <w:spacing w:before="100" w:beforeAutospacing="1" w:after="100" w:afterAutospacing="1" w:line="240" w:lineRule="auto"/>
        <w:rPr>
          <w:rFonts w:ascii="Times New Roman" w:hAnsi="Times New Roman" w:eastAsia="Times New Roman" w:cs="Times New Roman"/>
          <w:sz w:val="24"/>
          <w:szCs w:val="24"/>
          <w:lang w:val="en-IE"/>
        </w:rPr>
      </w:pPr>
      <w:r w:rsidRPr="00171367">
        <w:rPr>
          <w:rFonts w:ascii="Times New Roman" w:hAnsi="Times New Roman" w:eastAsia="Times New Roman" w:cs="Times New Roman"/>
          <w:sz w:val="24"/>
          <w:szCs w:val="24"/>
          <w:lang w:val="en-IE"/>
        </w:rPr>
        <w:t>User Authentication: Firebase Authentication will handle user login securely, supporting email/password and social media sign-ins. Firebase makes it simple for users to create accounts and access their data securely.</w:t>
      </w:r>
    </w:p>
    <w:p w:rsidRPr="001D67A0" w:rsidR="001D67A0" w:rsidP="001D67A0" w:rsidRDefault="001D67A0" w14:paraId="72345100" w14:textId="77777777">
      <w:pPr>
        <w:pStyle w:val="ListParagraph"/>
        <w:spacing w:before="100" w:beforeAutospacing="1" w:after="100" w:afterAutospacing="1" w:line="240" w:lineRule="auto"/>
        <w:rPr>
          <w:rFonts w:ascii="Times New Roman" w:hAnsi="Times New Roman" w:eastAsia="Times New Roman" w:cs="Times New Roman"/>
          <w:sz w:val="24"/>
          <w:szCs w:val="24"/>
          <w:lang w:val="en-IE"/>
        </w:rPr>
      </w:pPr>
    </w:p>
    <w:p w:rsidR="00171367" w:rsidP="00171367" w:rsidRDefault="00171367" w14:paraId="0643EA33" w14:textId="77777777">
      <w:pPr>
        <w:pStyle w:val="ListParagraph"/>
        <w:numPr>
          <w:ilvl w:val="0"/>
          <w:numId w:val="22"/>
        </w:numPr>
        <w:spacing w:before="100" w:beforeAutospacing="1" w:after="100" w:afterAutospacing="1" w:line="240" w:lineRule="auto"/>
        <w:rPr>
          <w:rFonts w:ascii="Times New Roman" w:hAnsi="Times New Roman" w:eastAsia="Times New Roman" w:cs="Times New Roman"/>
          <w:sz w:val="24"/>
          <w:szCs w:val="24"/>
          <w:lang w:val="en-IE"/>
        </w:rPr>
      </w:pPr>
      <w:r w:rsidRPr="00171367">
        <w:rPr>
          <w:rFonts w:ascii="Times New Roman" w:hAnsi="Times New Roman" w:eastAsia="Times New Roman" w:cs="Times New Roman"/>
          <w:sz w:val="24"/>
          <w:szCs w:val="24"/>
          <w:lang w:val="en-IE"/>
        </w:rPr>
        <w:t xml:space="preserve">Data Storage with Amazon DynamoDB: </w:t>
      </w:r>
      <w:proofErr w:type="spellStart"/>
      <w:r w:rsidRPr="00171367">
        <w:rPr>
          <w:rFonts w:ascii="Times New Roman" w:hAnsi="Times New Roman" w:eastAsia="Times New Roman" w:cs="Times New Roman"/>
          <w:sz w:val="24"/>
          <w:szCs w:val="24"/>
          <w:lang w:val="en-IE"/>
        </w:rPr>
        <w:t>SmartWage</w:t>
      </w:r>
      <w:proofErr w:type="spellEnd"/>
      <w:r w:rsidRPr="00171367">
        <w:rPr>
          <w:rFonts w:ascii="Times New Roman" w:hAnsi="Times New Roman" w:eastAsia="Times New Roman" w:cs="Times New Roman"/>
          <w:sz w:val="24"/>
          <w:szCs w:val="24"/>
          <w:lang w:val="en-IE"/>
        </w:rPr>
        <w:t xml:space="preserve"> will use Amazon DynamoDB, a NoSQL cloud database that scales automatically and provides fast, consistent access to stored data. User data, such as income and expense records, will be stored securely in DynamoDB, ensuring quick and reliable data access.</w:t>
      </w:r>
    </w:p>
    <w:p w:rsidRPr="00171367" w:rsidR="00633451" w:rsidP="00633451" w:rsidRDefault="00633451" w14:paraId="0AD9E4AC" w14:textId="77777777">
      <w:pPr>
        <w:pStyle w:val="ListParagraph"/>
        <w:spacing w:before="100" w:beforeAutospacing="1" w:after="100" w:afterAutospacing="1" w:line="240" w:lineRule="auto"/>
        <w:rPr>
          <w:rFonts w:ascii="Times New Roman" w:hAnsi="Times New Roman" w:eastAsia="Times New Roman" w:cs="Times New Roman"/>
          <w:sz w:val="24"/>
          <w:szCs w:val="24"/>
          <w:lang w:val="en-IE"/>
        </w:rPr>
      </w:pPr>
    </w:p>
    <w:p w:rsidR="00171367" w:rsidP="00171367" w:rsidRDefault="00171367" w14:paraId="767C689C" w14:textId="77777777">
      <w:pPr>
        <w:pStyle w:val="ListParagraph"/>
        <w:numPr>
          <w:ilvl w:val="0"/>
          <w:numId w:val="22"/>
        </w:numPr>
        <w:spacing w:before="100" w:beforeAutospacing="1" w:after="100" w:afterAutospacing="1" w:line="240" w:lineRule="auto"/>
        <w:rPr>
          <w:rFonts w:ascii="Times New Roman" w:hAnsi="Times New Roman" w:eastAsia="Times New Roman" w:cs="Times New Roman"/>
          <w:sz w:val="24"/>
          <w:szCs w:val="24"/>
          <w:lang w:val="en-IE"/>
        </w:rPr>
      </w:pPr>
      <w:r w:rsidRPr="00171367">
        <w:rPr>
          <w:rFonts w:ascii="Times New Roman" w:hAnsi="Times New Roman" w:eastAsia="Times New Roman" w:cs="Times New Roman"/>
          <w:sz w:val="24"/>
          <w:szCs w:val="24"/>
          <w:lang w:val="en-IE"/>
        </w:rPr>
        <w:t xml:space="preserve">Data Security: To protect user data, </w:t>
      </w:r>
      <w:proofErr w:type="spellStart"/>
      <w:r w:rsidRPr="00171367">
        <w:rPr>
          <w:rFonts w:ascii="Times New Roman" w:hAnsi="Times New Roman" w:eastAsia="Times New Roman" w:cs="Times New Roman"/>
          <w:sz w:val="24"/>
          <w:szCs w:val="24"/>
          <w:lang w:val="en-IE"/>
        </w:rPr>
        <w:t>SmartWage</w:t>
      </w:r>
      <w:proofErr w:type="spellEnd"/>
      <w:r w:rsidRPr="00171367">
        <w:rPr>
          <w:rFonts w:ascii="Times New Roman" w:hAnsi="Times New Roman" w:eastAsia="Times New Roman" w:cs="Times New Roman"/>
          <w:sz w:val="24"/>
          <w:szCs w:val="24"/>
          <w:lang w:val="en-IE"/>
        </w:rPr>
        <w:t xml:space="preserve"> will implement encryption techniques that comply with best practices in data security. This keeps users’ financial and personal information safe from unauthorized access.</w:t>
      </w:r>
    </w:p>
    <w:p w:rsidRPr="00171367" w:rsidR="001D67A0" w:rsidP="001D67A0" w:rsidRDefault="001D67A0" w14:paraId="34F3B52C" w14:textId="77777777">
      <w:pPr>
        <w:pStyle w:val="ListParagraph"/>
        <w:spacing w:before="100" w:beforeAutospacing="1" w:after="100" w:afterAutospacing="1" w:line="240" w:lineRule="auto"/>
        <w:rPr>
          <w:rFonts w:ascii="Times New Roman" w:hAnsi="Times New Roman" w:eastAsia="Times New Roman" w:cs="Times New Roman"/>
          <w:sz w:val="24"/>
          <w:szCs w:val="24"/>
          <w:lang w:val="en-IE"/>
        </w:rPr>
      </w:pPr>
    </w:p>
    <w:p w:rsidR="001D67A0" w:rsidP="001D67A0" w:rsidRDefault="00171367" w14:paraId="5EB79D6D" w14:textId="4AA504E3">
      <w:pPr>
        <w:pStyle w:val="ListParagraph"/>
        <w:numPr>
          <w:ilvl w:val="0"/>
          <w:numId w:val="22"/>
        </w:numPr>
        <w:spacing w:before="100" w:beforeAutospacing="1" w:after="100" w:afterAutospacing="1" w:line="240" w:lineRule="auto"/>
        <w:rPr>
          <w:rFonts w:ascii="Times New Roman" w:hAnsi="Times New Roman" w:eastAsia="Times New Roman" w:cs="Times New Roman"/>
          <w:sz w:val="24"/>
          <w:szCs w:val="24"/>
          <w:lang w:val="en-IE"/>
        </w:rPr>
      </w:pPr>
      <w:r w:rsidRPr="00171367">
        <w:rPr>
          <w:rFonts w:ascii="Times New Roman" w:hAnsi="Times New Roman" w:eastAsia="Times New Roman" w:cs="Times New Roman"/>
          <w:sz w:val="24"/>
          <w:szCs w:val="24"/>
          <w:lang w:val="en-IE"/>
        </w:rPr>
        <w:t>APIs for Tax Data: The app will use APIs to fetch tax updates from Ireland’s Revenue service. This ensures that calculations are based on the latest tax rates, exemptions, and reliefs relevant to users.</w:t>
      </w:r>
    </w:p>
    <w:p w:rsidRPr="001D67A0" w:rsidR="001D67A0" w:rsidP="001D67A0" w:rsidRDefault="001D67A0" w14:paraId="2AA95498" w14:textId="77777777">
      <w:pPr>
        <w:pStyle w:val="ListParagraph"/>
        <w:spacing w:before="100" w:beforeAutospacing="1" w:after="100" w:afterAutospacing="1" w:line="240" w:lineRule="auto"/>
        <w:rPr>
          <w:rFonts w:ascii="Times New Roman" w:hAnsi="Times New Roman" w:eastAsia="Times New Roman" w:cs="Times New Roman"/>
          <w:sz w:val="24"/>
          <w:szCs w:val="24"/>
          <w:lang w:val="en-IE"/>
        </w:rPr>
      </w:pPr>
    </w:p>
    <w:p w:rsidR="001D67A0" w:rsidP="006E6236" w:rsidRDefault="00171367" w14:paraId="2EE13F81" w14:textId="3A02BF3B">
      <w:pPr>
        <w:pStyle w:val="ListParagraph"/>
        <w:numPr>
          <w:ilvl w:val="0"/>
          <w:numId w:val="22"/>
        </w:numPr>
        <w:spacing w:before="100" w:beforeAutospacing="1" w:after="100" w:afterAutospacing="1" w:line="240" w:lineRule="auto"/>
        <w:rPr>
          <w:rFonts w:ascii="Times New Roman" w:hAnsi="Times New Roman" w:eastAsia="Times New Roman" w:cs="Times New Roman"/>
          <w:sz w:val="24"/>
          <w:szCs w:val="24"/>
          <w:lang w:val="en-IE"/>
        </w:rPr>
      </w:pPr>
      <w:r w:rsidRPr="00171367">
        <w:rPr>
          <w:rFonts w:ascii="Times New Roman" w:hAnsi="Times New Roman" w:eastAsia="Times New Roman" w:cs="Times New Roman"/>
          <w:sz w:val="24"/>
          <w:szCs w:val="24"/>
          <w:lang w:val="en-IE"/>
        </w:rPr>
        <w:t>User Interface: The app’s interface will be user-friendly, emphasizing clarity and simplicity to make tracking income and expenses as easy as possible. Modern UI/UX principles will guide the design, providing a streamlined experience.</w:t>
      </w:r>
    </w:p>
    <w:p w:rsidRPr="006E6236" w:rsidR="006E6236" w:rsidP="006E6236" w:rsidRDefault="006E6236" w14:paraId="3693F05C" w14:textId="77777777">
      <w:pPr>
        <w:pStyle w:val="ListParagraph"/>
        <w:rPr>
          <w:rFonts w:ascii="Times New Roman" w:hAnsi="Times New Roman" w:eastAsia="Times New Roman" w:cs="Times New Roman"/>
          <w:sz w:val="24"/>
          <w:szCs w:val="24"/>
          <w:lang w:val="en-IE"/>
        </w:rPr>
      </w:pPr>
    </w:p>
    <w:p w:rsidR="00710C58" w:rsidRDefault="00710C58" w14:paraId="3C196DBE" w14:textId="124A597E">
      <w:pPr>
        <w:rPr>
          <w:rFonts w:ascii="Times New Roman" w:hAnsi="Times New Roman" w:eastAsia="Times New Roman" w:cs="Times New Roman"/>
          <w:sz w:val="24"/>
          <w:szCs w:val="24"/>
          <w:lang w:val="en-IE"/>
        </w:rPr>
      </w:pPr>
      <w:r>
        <w:rPr>
          <w:rFonts w:ascii="Times New Roman" w:hAnsi="Times New Roman" w:eastAsia="Times New Roman" w:cs="Times New Roman"/>
          <w:sz w:val="24"/>
          <w:szCs w:val="24"/>
          <w:lang w:val="en-IE"/>
        </w:rPr>
        <w:br w:type="page"/>
      </w:r>
    </w:p>
    <w:p w:rsidRPr="002B0378" w:rsidR="000D2E18" w:rsidP="003A5D3B" w:rsidRDefault="000D2E18" w14:paraId="4B4FCC5F" w14:textId="77777777">
      <w:pPr>
        <w:pStyle w:val="Heading2"/>
        <w:rPr>
          <w:rFonts w:ascii="Calibri" w:hAnsi="Calibri" w:eastAsia="Calibri" w:cs="Calibri"/>
          <w:b/>
          <w:color w:val="2E74B5"/>
          <w:sz w:val="32"/>
          <w:szCs w:val="32"/>
        </w:rPr>
      </w:pPr>
      <w:bookmarkStart w:name="_Toc181353091" w:id="11"/>
      <w:r w:rsidRPr="002B0378">
        <w:rPr>
          <w:rFonts w:ascii="Calibri" w:hAnsi="Calibri" w:eastAsia="Calibri" w:cs="Calibri"/>
          <w:b/>
          <w:color w:val="2E74B5"/>
          <w:sz w:val="32"/>
          <w:szCs w:val="32"/>
        </w:rPr>
        <w:t>Equipment Needed</w:t>
      </w:r>
      <w:bookmarkEnd w:id="11"/>
    </w:p>
    <w:p w:rsidRPr="00B24D85" w:rsidR="005C62A2" w:rsidP="005C62A2" w:rsidRDefault="005C62A2" w14:paraId="007539B0" w14:textId="77777777">
      <w:pPr>
        <w:pStyle w:val="ListParagraph"/>
        <w:spacing w:before="0"/>
        <w:rPr>
          <w:rFonts w:ascii="Times New Roman" w:hAnsi="Times New Roman" w:eastAsia="Times New Roman" w:cs="Times New Roman"/>
          <w:b/>
          <w:bCs/>
          <w:sz w:val="24"/>
          <w:szCs w:val="24"/>
          <w:lang w:val="en-IE"/>
        </w:rPr>
      </w:pPr>
    </w:p>
    <w:p w:rsidR="004267A1" w:rsidP="006E6236" w:rsidRDefault="004267A1" w14:paraId="4261FC7C" w14:textId="77777777">
      <w:pPr>
        <w:pStyle w:val="ListParagraph"/>
        <w:rPr>
          <w:rFonts w:ascii="Times New Roman" w:hAnsi="Times New Roman" w:eastAsia="Times New Roman" w:cs="Times New Roman"/>
          <w:sz w:val="24"/>
          <w:szCs w:val="24"/>
          <w:lang w:val="en-IE"/>
        </w:rPr>
      </w:pPr>
      <w:r w:rsidRPr="004267A1">
        <w:rPr>
          <w:rFonts w:ascii="Times New Roman" w:hAnsi="Times New Roman" w:eastAsia="Times New Roman" w:cs="Times New Roman"/>
          <w:sz w:val="24"/>
          <w:szCs w:val="24"/>
          <w:lang w:val="en-IE"/>
        </w:rPr>
        <w:t xml:space="preserve">The following tools and resources will be essential for building the </w:t>
      </w:r>
      <w:proofErr w:type="spellStart"/>
      <w:r w:rsidRPr="004267A1">
        <w:rPr>
          <w:rFonts w:ascii="Times New Roman" w:hAnsi="Times New Roman" w:eastAsia="Times New Roman" w:cs="Times New Roman"/>
          <w:sz w:val="24"/>
          <w:szCs w:val="24"/>
          <w:lang w:val="en-IE"/>
        </w:rPr>
        <w:t>SmartWage</w:t>
      </w:r>
      <w:proofErr w:type="spellEnd"/>
      <w:r w:rsidRPr="004267A1">
        <w:rPr>
          <w:rFonts w:ascii="Times New Roman" w:hAnsi="Times New Roman" w:eastAsia="Times New Roman" w:cs="Times New Roman"/>
          <w:sz w:val="24"/>
          <w:szCs w:val="24"/>
          <w:lang w:val="en-IE"/>
        </w:rPr>
        <w:t xml:space="preserve"> mobile app:</w:t>
      </w:r>
    </w:p>
    <w:p w:rsidRPr="004267A1" w:rsidR="006E6236" w:rsidP="006E6236" w:rsidRDefault="006E6236" w14:paraId="6E62111A" w14:textId="77777777">
      <w:pPr>
        <w:pStyle w:val="ListParagraph"/>
        <w:rPr>
          <w:rFonts w:ascii="Times New Roman" w:hAnsi="Times New Roman" w:eastAsia="Times New Roman" w:cs="Times New Roman"/>
          <w:sz w:val="24"/>
          <w:szCs w:val="24"/>
          <w:lang w:val="en-IE"/>
        </w:rPr>
      </w:pPr>
    </w:p>
    <w:p w:rsidR="004267A1" w:rsidP="00FE36F8" w:rsidRDefault="004267A1" w14:paraId="441FFF88" w14:textId="77777777">
      <w:pPr>
        <w:pStyle w:val="ListParagraph"/>
        <w:numPr>
          <w:ilvl w:val="0"/>
          <w:numId w:val="29"/>
        </w:numPr>
        <w:rPr>
          <w:rFonts w:ascii="Times New Roman" w:hAnsi="Times New Roman" w:eastAsia="Times New Roman" w:cs="Times New Roman"/>
          <w:sz w:val="24"/>
          <w:szCs w:val="24"/>
          <w:lang w:val="en-IE"/>
        </w:rPr>
      </w:pPr>
      <w:r w:rsidRPr="004267A1">
        <w:rPr>
          <w:rFonts w:ascii="Times New Roman" w:hAnsi="Times New Roman" w:eastAsia="Times New Roman" w:cs="Times New Roman"/>
          <w:sz w:val="24"/>
          <w:szCs w:val="24"/>
          <w:lang w:val="en-IE"/>
        </w:rPr>
        <w:t>Development Environment: Android Studio, the official IDE for Android, will be used to build and test the app. The development setup requires:</w:t>
      </w:r>
    </w:p>
    <w:p w:rsidRPr="004267A1" w:rsidR="006E6236" w:rsidP="006E6236" w:rsidRDefault="006E6236" w14:paraId="74316ECC" w14:textId="77777777">
      <w:pPr>
        <w:pStyle w:val="ListParagraph"/>
        <w:ind w:left="1080"/>
        <w:rPr>
          <w:rFonts w:ascii="Times New Roman" w:hAnsi="Times New Roman" w:eastAsia="Times New Roman" w:cs="Times New Roman"/>
          <w:sz w:val="24"/>
          <w:szCs w:val="24"/>
          <w:lang w:val="en-IE"/>
        </w:rPr>
      </w:pPr>
    </w:p>
    <w:p w:rsidRPr="00FE36F8" w:rsidR="004267A1" w:rsidP="00FE36F8" w:rsidRDefault="004267A1" w14:paraId="1A9AE01F" w14:textId="77777777">
      <w:pPr>
        <w:pStyle w:val="ListParagraph"/>
        <w:numPr>
          <w:ilvl w:val="0"/>
          <w:numId w:val="31"/>
        </w:numPr>
        <w:rPr>
          <w:rFonts w:ascii="Times New Roman" w:hAnsi="Times New Roman" w:eastAsia="Times New Roman" w:cs="Times New Roman"/>
          <w:sz w:val="24"/>
          <w:szCs w:val="24"/>
          <w:lang w:val="en-IE"/>
        </w:rPr>
      </w:pPr>
      <w:r w:rsidRPr="00FE36F8">
        <w:rPr>
          <w:rFonts w:ascii="Times New Roman" w:hAnsi="Times New Roman" w:eastAsia="Times New Roman" w:cs="Times New Roman"/>
          <w:sz w:val="24"/>
          <w:szCs w:val="24"/>
          <w:lang w:val="en-IE"/>
        </w:rPr>
        <w:t>A computer with adequate RAM and processing power to run Android Studio smoothly.</w:t>
      </w:r>
    </w:p>
    <w:p w:rsidRPr="00FE36F8" w:rsidR="004267A1" w:rsidP="00FE36F8" w:rsidRDefault="004267A1" w14:paraId="4294C553" w14:textId="77777777">
      <w:pPr>
        <w:pStyle w:val="ListParagraph"/>
        <w:numPr>
          <w:ilvl w:val="0"/>
          <w:numId w:val="31"/>
        </w:numPr>
        <w:rPr>
          <w:rFonts w:ascii="Times New Roman" w:hAnsi="Times New Roman" w:eastAsia="Times New Roman" w:cs="Times New Roman"/>
          <w:sz w:val="24"/>
          <w:szCs w:val="24"/>
          <w:lang w:val="en-IE"/>
        </w:rPr>
      </w:pPr>
      <w:r w:rsidRPr="00FE36F8">
        <w:rPr>
          <w:rFonts w:ascii="Times New Roman" w:hAnsi="Times New Roman" w:eastAsia="Times New Roman" w:cs="Times New Roman"/>
          <w:sz w:val="24"/>
          <w:szCs w:val="24"/>
          <w:lang w:val="en-IE"/>
        </w:rPr>
        <w:t>The latest version of Android Studio, along with Kotlin-specific SDKs and tools.</w:t>
      </w:r>
    </w:p>
    <w:p w:rsidRPr="004267A1" w:rsidR="003B67F2" w:rsidP="003B67F2" w:rsidRDefault="003B67F2" w14:paraId="4AA124D7" w14:textId="77777777">
      <w:pPr>
        <w:pStyle w:val="ListParagraph"/>
        <w:ind w:left="1440"/>
        <w:rPr>
          <w:rFonts w:ascii="Times New Roman" w:hAnsi="Times New Roman" w:eastAsia="Times New Roman" w:cs="Times New Roman"/>
          <w:sz w:val="24"/>
          <w:szCs w:val="24"/>
          <w:lang w:val="en-IE"/>
        </w:rPr>
      </w:pPr>
    </w:p>
    <w:p w:rsidR="004267A1" w:rsidP="00FE36F8" w:rsidRDefault="004267A1" w14:paraId="6062E69B" w14:textId="77777777">
      <w:pPr>
        <w:pStyle w:val="ListParagraph"/>
        <w:numPr>
          <w:ilvl w:val="0"/>
          <w:numId w:val="30"/>
        </w:numPr>
        <w:rPr>
          <w:rFonts w:ascii="Times New Roman" w:hAnsi="Times New Roman" w:eastAsia="Times New Roman" w:cs="Times New Roman"/>
          <w:sz w:val="24"/>
          <w:szCs w:val="24"/>
          <w:lang w:val="en-IE"/>
        </w:rPr>
      </w:pPr>
      <w:r w:rsidRPr="004267A1">
        <w:rPr>
          <w:rFonts w:ascii="Times New Roman" w:hAnsi="Times New Roman" w:eastAsia="Times New Roman" w:cs="Times New Roman"/>
          <w:sz w:val="24"/>
          <w:szCs w:val="24"/>
          <w:lang w:val="en-IE"/>
        </w:rPr>
        <w:t>Testing Devices: Android smartphones or emulators are needed to test the app across different Android versions and devices, ensuring compatibility.</w:t>
      </w:r>
    </w:p>
    <w:p w:rsidRPr="004267A1" w:rsidR="003B67F2" w:rsidP="003B67F2" w:rsidRDefault="003B67F2" w14:paraId="19B3699F" w14:textId="77777777">
      <w:pPr>
        <w:pStyle w:val="ListParagraph"/>
        <w:ind w:left="1080"/>
        <w:rPr>
          <w:rFonts w:ascii="Times New Roman" w:hAnsi="Times New Roman" w:eastAsia="Times New Roman" w:cs="Times New Roman"/>
          <w:sz w:val="24"/>
          <w:szCs w:val="24"/>
          <w:lang w:val="en-IE"/>
        </w:rPr>
      </w:pPr>
    </w:p>
    <w:p w:rsidR="00CE2288" w:rsidP="00FE36F8" w:rsidRDefault="004267A1" w14:paraId="4F1E1886" w14:textId="6CA1455A">
      <w:pPr>
        <w:pStyle w:val="ListParagraph"/>
        <w:numPr>
          <w:ilvl w:val="0"/>
          <w:numId w:val="30"/>
        </w:numPr>
        <w:rPr>
          <w:rFonts w:ascii="Times New Roman" w:hAnsi="Times New Roman" w:eastAsia="Times New Roman" w:cs="Times New Roman"/>
          <w:sz w:val="24"/>
          <w:szCs w:val="24"/>
          <w:lang w:val="en-IE"/>
        </w:rPr>
      </w:pPr>
      <w:r w:rsidRPr="00710C58">
        <w:rPr>
          <w:rFonts w:ascii="Times New Roman" w:hAnsi="Times New Roman" w:eastAsia="Times New Roman" w:cs="Times New Roman"/>
          <w:sz w:val="24"/>
          <w:szCs w:val="24"/>
          <w:lang w:val="en-IE"/>
        </w:rPr>
        <w:t>Version Control with Git: Git will be used to track code changes and collaborate. A repository hosted on GitHub will enable version tracking and project collaboration.</w:t>
      </w:r>
    </w:p>
    <w:p w:rsidRPr="00710C58" w:rsidR="00710C58" w:rsidP="00710C58" w:rsidRDefault="00710C58" w14:paraId="30F68ABF" w14:textId="77777777">
      <w:pPr>
        <w:pStyle w:val="ListParagraph"/>
        <w:rPr>
          <w:rFonts w:ascii="Times New Roman" w:hAnsi="Times New Roman" w:eastAsia="Times New Roman" w:cs="Times New Roman"/>
          <w:sz w:val="24"/>
          <w:szCs w:val="24"/>
          <w:lang w:val="en-IE"/>
        </w:rPr>
      </w:pPr>
    </w:p>
    <w:p w:rsidRPr="002B0378" w:rsidR="000D2E18" w:rsidP="002B0378" w:rsidRDefault="000D2E18" w14:paraId="393ECF72" w14:textId="6E7E2F1F">
      <w:pPr>
        <w:pStyle w:val="Heading2"/>
        <w:rPr>
          <w:rFonts w:ascii="Calibri" w:hAnsi="Calibri" w:eastAsia="Calibri" w:cs="Calibri"/>
          <w:b/>
          <w:color w:val="2E74B5"/>
          <w:sz w:val="32"/>
          <w:szCs w:val="32"/>
        </w:rPr>
      </w:pPr>
      <w:bookmarkStart w:name="_Toc181353092" w:id="12"/>
      <w:r w:rsidRPr="002B0378">
        <w:rPr>
          <w:rFonts w:ascii="Calibri" w:hAnsi="Calibri" w:eastAsia="Calibri" w:cs="Calibri"/>
          <w:b/>
          <w:color w:val="2E74B5"/>
          <w:sz w:val="32"/>
          <w:szCs w:val="32"/>
        </w:rPr>
        <w:t>Potential Problems or Complications</w:t>
      </w:r>
      <w:bookmarkEnd w:id="12"/>
    </w:p>
    <w:p w:rsidR="00C21C2A" w:rsidP="00C21C2A" w:rsidRDefault="00C21C2A" w14:paraId="3339B1B5" w14:textId="77777777">
      <w:pPr>
        <w:pStyle w:val="ListParagraph"/>
        <w:spacing w:before="0"/>
        <w:ind w:left="1440"/>
        <w:rPr>
          <w:rFonts w:ascii="Times New Roman" w:hAnsi="Times New Roman" w:eastAsia="Times New Roman" w:cs="Times New Roman"/>
          <w:b/>
          <w:bCs/>
          <w:sz w:val="24"/>
          <w:szCs w:val="24"/>
          <w:lang w:val="en-IE"/>
        </w:rPr>
      </w:pPr>
    </w:p>
    <w:p w:rsidR="00CE2288" w:rsidP="00FE36F8" w:rsidRDefault="00CE2288" w14:paraId="694936B9" w14:textId="77777777">
      <w:pPr>
        <w:pStyle w:val="ListParagraph"/>
        <w:numPr>
          <w:ilvl w:val="0"/>
          <w:numId w:val="32"/>
        </w:numPr>
        <w:spacing w:before="100" w:beforeAutospacing="1" w:after="100" w:afterAutospacing="1" w:line="240" w:lineRule="auto"/>
        <w:rPr>
          <w:rFonts w:ascii="Times New Roman" w:hAnsi="Times New Roman" w:eastAsia="Times New Roman" w:cs="Times New Roman"/>
          <w:sz w:val="24"/>
          <w:szCs w:val="24"/>
          <w:lang w:val="en-IE"/>
        </w:rPr>
      </w:pPr>
      <w:r w:rsidRPr="00BB5022">
        <w:rPr>
          <w:rFonts w:ascii="Times New Roman" w:hAnsi="Times New Roman" w:eastAsia="Times New Roman" w:cs="Times New Roman"/>
          <w:b/>
          <w:bCs/>
          <w:sz w:val="24"/>
          <w:szCs w:val="24"/>
          <w:lang w:val="en-IE"/>
        </w:rPr>
        <w:t>Keeping Up with Tax Regulations</w:t>
      </w:r>
      <w:r w:rsidRPr="00CE2288">
        <w:rPr>
          <w:rFonts w:ascii="Times New Roman" w:hAnsi="Times New Roman" w:eastAsia="Times New Roman" w:cs="Times New Roman"/>
          <w:sz w:val="24"/>
          <w:szCs w:val="24"/>
          <w:lang w:val="en-IE"/>
        </w:rPr>
        <w:t>: As tax laws change, the app will need to adapt to ensure compliance. This requires ongoing updates to the tax calculation features.</w:t>
      </w:r>
    </w:p>
    <w:p w:rsidRPr="00CE2288" w:rsidR="00CE2288" w:rsidP="00CE2288" w:rsidRDefault="00CE2288" w14:paraId="543ED9C6" w14:textId="77777777">
      <w:pPr>
        <w:pStyle w:val="ListParagraph"/>
        <w:spacing w:before="100" w:beforeAutospacing="1" w:after="100" w:afterAutospacing="1" w:line="240" w:lineRule="auto"/>
        <w:ind w:left="1080"/>
        <w:rPr>
          <w:rFonts w:ascii="Times New Roman" w:hAnsi="Times New Roman" w:eastAsia="Times New Roman" w:cs="Times New Roman"/>
          <w:sz w:val="24"/>
          <w:szCs w:val="24"/>
          <w:lang w:val="en-IE"/>
        </w:rPr>
      </w:pPr>
    </w:p>
    <w:p w:rsidR="00CE2288" w:rsidP="00FE36F8" w:rsidRDefault="00CE2288" w14:paraId="6A340428" w14:textId="03322495">
      <w:pPr>
        <w:pStyle w:val="ListParagraph"/>
        <w:numPr>
          <w:ilvl w:val="0"/>
          <w:numId w:val="32"/>
        </w:numPr>
        <w:spacing w:before="100" w:beforeAutospacing="1" w:after="100" w:afterAutospacing="1" w:line="240" w:lineRule="auto"/>
        <w:rPr>
          <w:rFonts w:ascii="Times New Roman" w:hAnsi="Times New Roman" w:eastAsia="Times New Roman" w:cs="Times New Roman"/>
          <w:sz w:val="24"/>
          <w:szCs w:val="24"/>
          <w:lang w:val="en-IE"/>
        </w:rPr>
      </w:pPr>
      <w:r w:rsidRPr="00BB5022">
        <w:rPr>
          <w:rFonts w:ascii="Times New Roman" w:hAnsi="Times New Roman" w:eastAsia="Times New Roman" w:cs="Times New Roman"/>
          <w:b/>
          <w:bCs/>
          <w:sz w:val="24"/>
          <w:szCs w:val="24"/>
          <w:lang w:val="en-IE"/>
        </w:rPr>
        <w:t>Data Security Requirements</w:t>
      </w:r>
      <w:r w:rsidRPr="00CE2288">
        <w:rPr>
          <w:rFonts w:ascii="Times New Roman" w:hAnsi="Times New Roman" w:eastAsia="Times New Roman" w:cs="Times New Roman"/>
          <w:sz w:val="24"/>
          <w:szCs w:val="24"/>
          <w:lang w:val="en-IE"/>
        </w:rPr>
        <w:t>: Safeguarding sensitive user data requires robust encryption, which adds complexity to development.</w:t>
      </w:r>
    </w:p>
    <w:p w:rsidRPr="00CE2288" w:rsidR="00CE2288" w:rsidP="00CE2288" w:rsidRDefault="00CE2288" w14:paraId="0ADFF1BF" w14:textId="77777777">
      <w:pPr>
        <w:pStyle w:val="ListParagraph"/>
        <w:spacing w:before="100" w:beforeAutospacing="1" w:after="100" w:afterAutospacing="1" w:line="240" w:lineRule="auto"/>
        <w:ind w:left="1080"/>
        <w:rPr>
          <w:rFonts w:ascii="Times New Roman" w:hAnsi="Times New Roman" w:eastAsia="Times New Roman" w:cs="Times New Roman"/>
          <w:sz w:val="24"/>
          <w:szCs w:val="24"/>
          <w:lang w:val="en-IE"/>
        </w:rPr>
      </w:pPr>
    </w:p>
    <w:p w:rsidRPr="00CE2288" w:rsidR="00CE2288" w:rsidP="00FE36F8" w:rsidRDefault="00CE2288" w14:paraId="005646C5" w14:textId="77777777">
      <w:pPr>
        <w:pStyle w:val="ListParagraph"/>
        <w:numPr>
          <w:ilvl w:val="0"/>
          <w:numId w:val="32"/>
        </w:numPr>
        <w:spacing w:before="100" w:beforeAutospacing="1" w:after="100" w:afterAutospacing="1" w:line="240" w:lineRule="auto"/>
        <w:rPr>
          <w:rFonts w:ascii="Times New Roman" w:hAnsi="Times New Roman" w:eastAsia="Times New Roman" w:cs="Times New Roman"/>
          <w:sz w:val="24"/>
          <w:szCs w:val="24"/>
          <w:lang w:val="en-IE"/>
        </w:rPr>
      </w:pPr>
      <w:r w:rsidRPr="00BB5022">
        <w:rPr>
          <w:rFonts w:ascii="Times New Roman" w:hAnsi="Times New Roman" w:eastAsia="Times New Roman" w:cs="Times New Roman"/>
          <w:b/>
          <w:bCs/>
          <w:sz w:val="24"/>
          <w:szCs w:val="24"/>
          <w:lang w:val="en-IE"/>
        </w:rPr>
        <w:t>User Engagement</w:t>
      </w:r>
      <w:r w:rsidRPr="00CE2288">
        <w:rPr>
          <w:rFonts w:ascii="Times New Roman" w:hAnsi="Times New Roman" w:eastAsia="Times New Roman" w:cs="Times New Roman"/>
          <w:sz w:val="24"/>
          <w:szCs w:val="24"/>
          <w:lang w:val="en-IE"/>
        </w:rPr>
        <w:t>: To encourage frequent use, the app will need features that keep users engaged and coming back regularly.</w:t>
      </w:r>
    </w:p>
    <w:p w:rsidR="000D2E18" w:rsidRDefault="009C61A5" w14:paraId="1BF6A943" w14:textId="4D53F7D2">
      <w:r>
        <w:br w:type="page"/>
      </w:r>
    </w:p>
    <w:p w:rsidR="00E41F05" w:rsidP="0DEB2D08" w:rsidRDefault="002F027E" w14:paraId="43CC8122" w14:textId="7F3685F3">
      <w:pPr>
        <w:pStyle w:val="Heading1"/>
        <w:rPr>
          <w:rFonts w:ascii="Calibri" w:hAnsi="Calibri" w:eastAsia="Calibri" w:cs="Calibri"/>
          <w:lang w:val="en-IE"/>
        </w:rPr>
      </w:pPr>
      <w:bookmarkStart w:name="_Toc181353093" w:id="13"/>
      <w:r>
        <w:rPr>
          <w:rFonts w:ascii="Calibri" w:hAnsi="Calibri" w:eastAsia="Calibri" w:cs="Calibri"/>
          <w:b/>
          <w:color w:val="204A9B"/>
        </w:rPr>
        <w:t>2. Methodology</w:t>
      </w:r>
      <w:bookmarkEnd w:id="13"/>
    </w:p>
    <w:p w:rsidR="009C5C27" w:rsidP="009C5C27" w:rsidRDefault="009C5C27" w14:paraId="34112379" w14:textId="77777777">
      <w:pPr>
        <w:spacing w:before="0"/>
        <w:rPr>
          <w:rFonts w:ascii="Times New Roman" w:hAnsi="Times New Roman" w:eastAsia="Times New Roman" w:cs="Times New Roman"/>
          <w:sz w:val="28"/>
          <w:szCs w:val="28"/>
          <w:lang w:val="en-IE"/>
        </w:rPr>
      </w:pPr>
    </w:p>
    <w:p w:rsidRPr="00FE36F8" w:rsidR="000445FB" w:rsidP="009C5C27" w:rsidRDefault="00E41F05" w14:paraId="39EB9F3F" w14:textId="581B8D86">
      <w:pPr>
        <w:spacing w:before="0"/>
        <w:ind w:firstLine="360"/>
        <w:rPr>
          <w:rFonts w:ascii="Times New Roman" w:hAnsi="Times New Roman" w:eastAsia="Times New Roman" w:cs="Times New Roman"/>
          <w:sz w:val="28"/>
          <w:szCs w:val="28"/>
          <w:lang w:val="en-IE"/>
        </w:rPr>
      </w:pPr>
      <w:r w:rsidRPr="00FE36F8">
        <w:rPr>
          <w:rFonts w:ascii="Times New Roman" w:hAnsi="Times New Roman" w:eastAsia="Times New Roman" w:cs="Times New Roman"/>
          <w:sz w:val="28"/>
          <w:szCs w:val="28"/>
          <w:lang w:val="en-IE"/>
        </w:rPr>
        <w:t>Software Development Methodology</w:t>
      </w:r>
    </w:p>
    <w:p w:rsidRPr="006E03A5" w:rsidR="006E03A5" w:rsidP="009C5C27" w:rsidRDefault="006E03A5" w14:paraId="1EE6ACEF" w14:textId="77777777">
      <w:pPr>
        <w:pStyle w:val="ListParagraph"/>
        <w:spacing w:before="0"/>
        <w:rPr>
          <w:rFonts w:ascii="Times New Roman" w:hAnsi="Times New Roman" w:eastAsia="Times New Roman" w:cs="Times New Roman"/>
          <w:sz w:val="28"/>
          <w:szCs w:val="28"/>
          <w:lang w:val="en-IE"/>
        </w:rPr>
      </w:pPr>
    </w:p>
    <w:p w:rsidRPr="004A7B4E" w:rsidR="004A7B4E" w:rsidP="004A7B4E" w:rsidRDefault="004A7B4E" w14:paraId="282F2D7B" w14:textId="5C51B87D">
      <w:pPr>
        <w:pStyle w:val="ListParagraph"/>
        <w:ind w:left="360"/>
        <w:rPr>
          <w:rFonts w:ascii="Times New Roman" w:hAnsi="Times New Roman" w:eastAsia="Times New Roman" w:cs="Times New Roman"/>
          <w:sz w:val="24"/>
          <w:szCs w:val="24"/>
          <w:lang w:val="en-IE"/>
        </w:rPr>
      </w:pPr>
      <w:r w:rsidRPr="004A7B4E">
        <w:rPr>
          <w:rFonts w:ascii="Times New Roman" w:hAnsi="Times New Roman" w:eastAsia="Times New Roman" w:cs="Times New Roman"/>
          <w:sz w:val="24"/>
          <w:szCs w:val="24"/>
          <w:lang w:val="en-IE"/>
        </w:rPr>
        <w:t xml:space="preserve">The </w:t>
      </w:r>
      <w:proofErr w:type="spellStart"/>
      <w:r w:rsidRPr="004A7B4E">
        <w:rPr>
          <w:rFonts w:ascii="Times New Roman" w:hAnsi="Times New Roman" w:eastAsia="Times New Roman" w:cs="Times New Roman"/>
          <w:sz w:val="24"/>
          <w:szCs w:val="24"/>
          <w:lang w:val="en-IE"/>
        </w:rPr>
        <w:t>SmartWage</w:t>
      </w:r>
      <w:proofErr w:type="spellEnd"/>
      <w:r w:rsidRPr="004A7B4E">
        <w:rPr>
          <w:rFonts w:ascii="Times New Roman" w:hAnsi="Times New Roman" w:eastAsia="Times New Roman" w:cs="Times New Roman"/>
          <w:sz w:val="24"/>
          <w:szCs w:val="24"/>
          <w:lang w:val="en-IE"/>
        </w:rPr>
        <w:t xml:space="preserve"> project will follow the </w:t>
      </w:r>
      <w:r w:rsidR="00D44445">
        <w:rPr>
          <w:rFonts w:ascii="Times New Roman" w:hAnsi="Times New Roman" w:eastAsia="Times New Roman" w:cs="Times New Roman"/>
          <w:sz w:val="24"/>
          <w:szCs w:val="24"/>
          <w:lang w:val="en-IE"/>
        </w:rPr>
        <w:t>a</w:t>
      </w:r>
      <w:r w:rsidRPr="004A7B4E">
        <w:rPr>
          <w:rFonts w:ascii="Times New Roman" w:hAnsi="Times New Roman" w:eastAsia="Times New Roman" w:cs="Times New Roman"/>
          <w:sz w:val="24"/>
          <w:szCs w:val="24"/>
          <w:lang w:val="en-IE"/>
        </w:rPr>
        <w:t xml:space="preserve">gile methodology, allowing for flexible, iterative development with regular feedback. Git projects will be used for version control and project tracking, making it easy to collaborate and keep track of development progress. Research indicates that </w:t>
      </w:r>
      <w:r w:rsidR="00D44445">
        <w:rPr>
          <w:rFonts w:ascii="Times New Roman" w:hAnsi="Times New Roman" w:eastAsia="Times New Roman" w:cs="Times New Roman"/>
          <w:sz w:val="24"/>
          <w:szCs w:val="24"/>
          <w:lang w:val="en-IE"/>
        </w:rPr>
        <w:t>a</w:t>
      </w:r>
      <w:r w:rsidRPr="004A7B4E">
        <w:rPr>
          <w:rFonts w:ascii="Times New Roman" w:hAnsi="Times New Roman" w:eastAsia="Times New Roman" w:cs="Times New Roman"/>
          <w:sz w:val="24"/>
          <w:szCs w:val="24"/>
          <w:lang w:val="en-IE"/>
        </w:rPr>
        <w:t>gile helps student-led projects like this one stay adaptable, collaborative, and focused.</w:t>
      </w:r>
    </w:p>
    <w:p w:rsidRPr="00E41F05" w:rsidR="006E03A5" w:rsidP="000445FB" w:rsidRDefault="006E03A5" w14:paraId="57E9CBE1" w14:textId="77777777">
      <w:pPr>
        <w:pStyle w:val="ListParagraph"/>
        <w:rPr>
          <w:rFonts w:asciiTheme="majorHAnsi" w:hAnsiTheme="majorHAnsi" w:cstheme="majorHAnsi"/>
          <w:sz w:val="24"/>
          <w:szCs w:val="24"/>
          <w:lang w:val="en-IE"/>
        </w:rPr>
      </w:pPr>
    </w:p>
    <w:p w:rsidRPr="00C21C2A" w:rsidR="00E41F05" w:rsidP="00E41F05" w:rsidRDefault="00E41F05" w14:paraId="25895BF6" w14:textId="6C4517D5">
      <w:pPr>
        <w:pStyle w:val="ListParagraph"/>
        <w:numPr>
          <w:ilvl w:val="0"/>
          <w:numId w:val="3"/>
        </w:numPr>
        <w:rPr>
          <w:rFonts w:ascii="Times New Roman" w:hAnsi="Times New Roman" w:eastAsia="Times New Roman" w:cs="Times New Roman"/>
          <w:sz w:val="28"/>
          <w:szCs w:val="28"/>
          <w:lang w:val="en-IE"/>
        </w:rPr>
      </w:pPr>
      <w:r w:rsidRPr="00C21C2A">
        <w:rPr>
          <w:rFonts w:ascii="Times New Roman" w:hAnsi="Times New Roman" w:eastAsia="Times New Roman" w:cs="Times New Roman"/>
          <w:sz w:val="28"/>
          <w:szCs w:val="28"/>
          <w:lang w:val="en-IE"/>
        </w:rPr>
        <w:t xml:space="preserve">User Stories </w:t>
      </w:r>
    </w:p>
    <w:p w:rsidRPr="00E41F05" w:rsidR="00E41F05" w:rsidP="00E41F05" w:rsidRDefault="00E41F05" w14:paraId="36DE96B4" w14:textId="77777777">
      <w:pPr>
        <w:pStyle w:val="ListParagraph"/>
        <w:rPr>
          <w:rFonts w:asciiTheme="majorHAnsi" w:hAnsiTheme="majorHAnsi" w:cstheme="majorHAnsi"/>
          <w:sz w:val="24"/>
          <w:szCs w:val="24"/>
          <w:lang w:val="en-IE"/>
        </w:rPr>
      </w:pPr>
    </w:p>
    <w:p w:rsidRPr="00C21C2A" w:rsidR="00E41F05" w:rsidP="00E41F05" w:rsidRDefault="00E41F05" w14:paraId="2199B978" w14:textId="7A4F6A7A">
      <w:pPr>
        <w:pStyle w:val="ListParagraph"/>
        <w:numPr>
          <w:ilvl w:val="0"/>
          <w:numId w:val="7"/>
        </w:numPr>
        <w:rPr>
          <w:rFonts w:ascii="Times New Roman" w:hAnsi="Times New Roman" w:eastAsia="Times New Roman" w:cs="Times New Roman"/>
          <w:sz w:val="24"/>
          <w:szCs w:val="24"/>
          <w:lang w:val="en-IE"/>
        </w:rPr>
      </w:pPr>
      <w:r w:rsidRPr="00C21C2A">
        <w:rPr>
          <w:rFonts w:ascii="Times New Roman" w:hAnsi="Times New Roman" w:eastAsia="Times New Roman" w:cs="Times New Roman"/>
          <w:sz w:val="24"/>
          <w:szCs w:val="24"/>
          <w:lang w:val="en-IE"/>
        </w:rPr>
        <w:t xml:space="preserve">As a </w:t>
      </w:r>
      <w:r w:rsidR="00144C11">
        <w:rPr>
          <w:rFonts w:ascii="Times New Roman" w:hAnsi="Times New Roman" w:eastAsia="Times New Roman" w:cs="Times New Roman"/>
          <w:sz w:val="24"/>
          <w:szCs w:val="24"/>
          <w:lang w:val="en-IE"/>
        </w:rPr>
        <w:t>user</w:t>
      </w:r>
      <w:r w:rsidRPr="00C21C2A">
        <w:rPr>
          <w:rFonts w:ascii="Times New Roman" w:hAnsi="Times New Roman" w:eastAsia="Times New Roman" w:cs="Times New Roman"/>
          <w:sz w:val="24"/>
          <w:szCs w:val="24"/>
          <w:lang w:val="en-IE"/>
        </w:rPr>
        <w:t>, I want to create an account so that my data is saved securely.</w:t>
      </w:r>
    </w:p>
    <w:p w:rsidRPr="00C21C2A" w:rsidR="00E41F05" w:rsidP="00E41F05" w:rsidRDefault="00E41F05" w14:paraId="216D06EA" w14:textId="68A4B884">
      <w:pPr>
        <w:pStyle w:val="ListParagraph"/>
        <w:numPr>
          <w:ilvl w:val="0"/>
          <w:numId w:val="7"/>
        </w:numPr>
        <w:rPr>
          <w:rFonts w:ascii="Times New Roman" w:hAnsi="Times New Roman" w:eastAsia="Times New Roman" w:cs="Times New Roman"/>
          <w:sz w:val="24"/>
          <w:szCs w:val="24"/>
          <w:lang w:val="en-IE"/>
        </w:rPr>
      </w:pPr>
      <w:r w:rsidRPr="00C21C2A">
        <w:rPr>
          <w:rFonts w:ascii="Times New Roman" w:hAnsi="Times New Roman" w:eastAsia="Times New Roman" w:cs="Times New Roman"/>
          <w:sz w:val="24"/>
          <w:szCs w:val="24"/>
          <w:lang w:val="en-IE"/>
        </w:rPr>
        <w:t xml:space="preserve">As a </w:t>
      </w:r>
      <w:r w:rsidR="00144C11">
        <w:rPr>
          <w:rFonts w:ascii="Times New Roman" w:hAnsi="Times New Roman" w:eastAsia="Times New Roman" w:cs="Times New Roman"/>
          <w:sz w:val="24"/>
          <w:szCs w:val="24"/>
          <w:lang w:val="en-IE"/>
        </w:rPr>
        <w:t>user</w:t>
      </w:r>
      <w:r w:rsidRPr="00C21C2A">
        <w:rPr>
          <w:rFonts w:ascii="Times New Roman" w:hAnsi="Times New Roman" w:eastAsia="Times New Roman" w:cs="Times New Roman"/>
          <w:sz w:val="24"/>
          <w:szCs w:val="24"/>
          <w:lang w:val="en-IE"/>
        </w:rPr>
        <w:t>, I want to log multiple hourly jobs to track my income accurately.</w:t>
      </w:r>
    </w:p>
    <w:p w:rsidRPr="00C21C2A" w:rsidR="00E41F05" w:rsidP="00E41F05" w:rsidRDefault="00E41F05" w14:paraId="6EAEFC12" w14:textId="77777777">
      <w:pPr>
        <w:pStyle w:val="ListParagraph"/>
        <w:numPr>
          <w:ilvl w:val="0"/>
          <w:numId w:val="7"/>
        </w:numPr>
        <w:rPr>
          <w:rFonts w:ascii="Times New Roman" w:hAnsi="Times New Roman" w:eastAsia="Times New Roman" w:cs="Times New Roman"/>
          <w:sz w:val="24"/>
          <w:szCs w:val="24"/>
          <w:lang w:val="en-IE"/>
        </w:rPr>
      </w:pPr>
      <w:r w:rsidRPr="00C21C2A">
        <w:rPr>
          <w:rFonts w:ascii="Times New Roman" w:hAnsi="Times New Roman" w:eastAsia="Times New Roman" w:cs="Times New Roman"/>
          <w:sz w:val="24"/>
          <w:szCs w:val="24"/>
          <w:lang w:val="en-IE"/>
        </w:rPr>
        <w:t>As a user, I want to add my expenses so that I can manage deductions effectively.</w:t>
      </w:r>
    </w:p>
    <w:p w:rsidRPr="00C21C2A" w:rsidR="00E41F05" w:rsidP="00E41F05" w:rsidRDefault="00E41F05" w14:paraId="4A09402A" w14:textId="21BC38B8">
      <w:pPr>
        <w:pStyle w:val="ListParagraph"/>
        <w:numPr>
          <w:ilvl w:val="0"/>
          <w:numId w:val="7"/>
        </w:numPr>
        <w:rPr>
          <w:rFonts w:ascii="Times New Roman" w:hAnsi="Times New Roman" w:eastAsia="Times New Roman" w:cs="Times New Roman"/>
          <w:sz w:val="24"/>
          <w:szCs w:val="24"/>
          <w:lang w:val="en-IE"/>
        </w:rPr>
      </w:pPr>
      <w:r w:rsidRPr="00C21C2A">
        <w:rPr>
          <w:rFonts w:ascii="Times New Roman" w:hAnsi="Times New Roman" w:eastAsia="Times New Roman" w:cs="Times New Roman"/>
          <w:sz w:val="24"/>
          <w:szCs w:val="24"/>
          <w:lang w:val="en-IE"/>
        </w:rPr>
        <w:t xml:space="preserve">As </w:t>
      </w:r>
      <w:r w:rsidR="00144C11">
        <w:rPr>
          <w:rFonts w:ascii="Times New Roman" w:hAnsi="Times New Roman" w:eastAsia="Times New Roman" w:cs="Times New Roman"/>
          <w:sz w:val="24"/>
          <w:szCs w:val="24"/>
          <w:lang w:val="en-IE"/>
        </w:rPr>
        <w:t>a user</w:t>
      </w:r>
      <w:r w:rsidRPr="00C21C2A">
        <w:rPr>
          <w:rFonts w:ascii="Times New Roman" w:hAnsi="Times New Roman" w:eastAsia="Times New Roman" w:cs="Times New Roman"/>
          <w:sz w:val="24"/>
          <w:szCs w:val="24"/>
          <w:lang w:val="en-IE"/>
        </w:rPr>
        <w:t>, I want to view my estimated tax owed so that I can understand my financial obligations.</w:t>
      </w:r>
    </w:p>
    <w:p w:rsidRPr="00C21C2A" w:rsidR="00E41F05" w:rsidP="00E41F05" w:rsidRDefault="00E41F05" w14:paraId="5FEF6E63" w14:textId="129A7E45">
      <w:pPr>
        <w:pStyle w:val="ListParagraph"/>
        <w:numPr>
          <w:ilvl w:val="0"/>
          <w:numId w:val="7"/>
        </w:numPr>
        <w:rPr>
          <w:rFonts w:ascii="Times New Roman" w:hAnsi="Times New Roman" w:eastAsia="Times New Roman" w:cs="Times New Roman"/>
          <w:sz w:val="24"/>
          <w:szCs w:val="24"/>
          <w:lang w:val="en-IE"/>
        </w:rPr>
      </w:pPr>
      <w:r w:rsidRPr="00C21C2A">
        <w:rPr>
          <w:rFonts w:ascii="Times New Roman" w:hAnsi="Times New Roman" w:eastAsia="Times New Roman" w:cs="Times New Roman"/>
          <w:sz w:val="24"/>
          <w:szCs w:val="24"/>
          <w:lang w:val="en-IE"/>
        </w:rPr>
        <w:t xml:space="preserve">As a </w:t>
      </w:r>
      <w:r w:rsidR="00144C11">
        <w:rPr>
          <w:rFonts w:ascii="Times New Roman" w:hAnsi="Times New Roman" w:eastAsia="Times New Roman" w:cs="Times New Roman"/>
          <w:sz w:val="24"/>
          <w:szCs w:val="24"/>
          <w:lang w:val="en-IE"/>
        </w:rPr>
        <w:t>user</w:t>
      </w:r>
      <w:r w:rsidRPr="00C21C2A">
        <w:rPr>
          <w:rFonts w:ascii="Times New Roman" w:hAnsi="Times New Roman" w:eastAsia="Times New Roman" w:cs="Times New Roman"/>
          <w:sz w:val="24"/>
          <w:szCs w:val="24"/>
          <w:lang w:val="en-IE"/>
        </w:rPr>
        <w:t xml:space="preserve">, I want to check if I’m eligible for </w:t>
      </w:r>
      <w:r w:rsidRPr="00C21C2A" w:rsidR="00FF0840">
        <w:rPr>
          <w:rFonts w:ascii="Times New Roman" w:hAnsi="Times New Roman" w:eastAsia="Times New Roman" w:cs="Times New Roman"/>
          <w:sz w:val="24"/>
          <w:szCs w:val="24"/>
          <w:lang w:val="en-IE"/>
        </w:rPr>
        <w:t>refunds and</w:t>
      </w:r>
      <w:r w:rsidR="00FF0840">
        <w:rPr>
          <w:rFonts w:ascii="Times New Roman" w:hAnsi="Times New Roman" w:eastAsia="Times New Roman" w:cs="Times New Roman"/>
          <w:sz w:val="24"/>
          <w:szCs w:val="24"/>
          <w:lang w:val="en-IE"/>
        </w:rPr>
        <w:t> </w:t>
      </w:r>
      <w:r w:rsidRPr="00C21C2A">
        <w:rPr>
          <w:rFonts w:ascii="Times New Roman" w:hAnsi="Times New Roman" w:eastAsia="Times New Roman" w:cs="Times New Roman"/>
          <w:sz w:val="24"/>
          <w:szCs w:val="24"/>
          <w:lang w:val="en-IE"/>
        </w:rPr>
        <w:t>help me reclaim any overpaid taxes.</w:t>
      </w:r>
    </w:p>
    <w:p w:rsidRPr="00C21C2A" w:rsidR="00E41F05" w:rsidP="00E41F05" w:rsidRDefault="00E41F05" w14:paraId="7F6AB1B7" w14:textId="77777777">
      <w:pPr>
        <w:pStyle w:val="ListParagraph"/>
        <w:numPr>
          <w:ilvl w:val="0"/>
          <w:numId w:val="7"/>
        </w:numPr>
        <w:rPr>
          <w:rFonts w:ascii="Times New Roman" w:hAnsi="Times New Roman" w:eastAsia="Times New Roman" w:cs="Times New Roman"/>
          <w:sz w:val="24"/>
          <w:szCs w:val="24"/>
          <w:lang w:val="en-IE"/>
        </w:rPr>
      </w:pPr>
      <w:r w:rsidRPr="00C21C2A">
        <w:rPr>
          <w:rFonts w:ascii="Times New Roman" w:hAnsi="Times New Roman" w:eastAsia="Times New Roman" w:cs="Times New Roman"/>
          <w:sz w:val="24"/>
          <w:szCs w:val="24"/>
          <w:lang w:val="en-IE"/>
        </w:rPr>
        <w:t>As a user, I want to access my income data offline so that I can view my details anytime.</w:t>
      </w:r>
    </w:p>
    <w:p w:rsidRPr="00C21C2A" w:rsidR="00E41F05" w:rsidP="00E41F05" w:rsidRDefault="00E41F05" w14:paraId="3B30ACF2" w14:textId="64AD2D58">
      <w:pPr>
        <w:pStyle w:val="ListParagraph"/>
        <w:numPr>
          <w:ilvl w:val="0"/>
          <w:numId w:val="7"/>
        </w:numPr>
        <w:rPr>
          <w:rFonts w:ascii="Times New Roman" w:hAnsi="Times New Roman" w:eastAsia="Times New Roman" w:cs="Times New Roman"/>
          <w:sz w:val="24"/>
          <w:szCs w:val="24"/>
          <w:lang w:val="en-IE"/>
        </w:rPr>
      </w:pPr>
      <w:r w:rsidRPr="00C21C2A">
        <w:rPr>
          <w:rFonts w:ascii="Times New Roman" w:hAnsi="Times New Roman" w:eastAsia="Times New Roman" w:cs="Times New Roman"/>
          <w:sz w:val="24"/>
          <w:szCs w:val="24"/>
          <w:lang w:val="en-IE"/>
        </w:rPr>
        <w:t xml:space="preserve">As a </w:t>
      </w:r>
      <w:r w:rsidR="0083135F">
        <w:rPr>
          <w:rFonts w:ascii="Times New Roman" w:hAnsi="Times New Roman" w:eastAsia="Times New Roman" w:cs="Times New Roman"/>
          <w:sz w:val="24"/>
          <w:szCs w:val="24"/>
          <w:lang w:val="en-IE"/>
        </w:rPr>
        <w:t>user</w:t>
      </w:r>
      <w:r w:rsidRPr="00C21C2A">
        <w:rPr>
          <w:rFonts w:ascii="Times New Roman" w:hAnsi="Times New Roman" w:eastAsia="Times New Roman" w:cs="Times New Roman"/>
          <w:sz w:val="24"/>
          <w:szCs w:val="24"/>
          <w:lang w:val="en-IE"/>
        </w:rPr>
        <w:t>, I want to track my weekly hours to estimate my monthly tax liabilities.</w:t>
      </w:r>
    </w:p>
    <w:p w:rsidRPr="00C21C2A" w:rsidR="00E41F05" w:rsidP="00E41F05" w:rsidRDefault="00E41F05" w14:paraId="5567964E" w14:textId="77777777">
      <w:pPr>
        <w:pStyle w:val="ListParagraph"/>
        <w:numPr>
          <w:ilvl w:val="0"/>
          <w:numId w:val="7"/>
        </w:numPr>
        <w:rPr>
          <w:rFonts w:ascii="Times New Roman" w:hAnsi="Times New Roman" w:eastAsia="Times New Roman" w:cs="Times New Roman"/>
          <w:sz w:val="24"/>
          <w:szCs w:val="24"/>
          <w:lang w:val="en-IE"/>
        </w:rPr>
      </w:pPr>
      <w:r w:rsidRPr="00C21C2A">
        <w:rPr>
          <w:rFonts w:ascii="Times New Roman" w:hAnsi="Times New Roman" w:eastAsia="Times New Roman" w:cs="Times New Roman"/>
          <w:sz w:val="24"/>
          <w:szCs w:val="24"/>
          <w:lang w:val="en-IE"/>
        </w:rPr>
        <w:t>As a user, I want to view an overview of my monthly income so that I can budget better.</w:t>
      </w:r>
    </w:p>
    <w:p w:rsidRPr="00C21C2A" w:rsidR="00E41F05" w:rsidP="00E41F05" w:rsidRDefault="00E41F05" w14:paraId="0C07BB71" w14:textId="321BDDE3">
      <w:pPr>
        <w:pStyle w:val="ListParagraph"/>
        <w:numPr>
          <w:ilvl w:val="0"/>
          <w:numId w:val="7"/>
        </w:numPr>
        <w:rPr>
          <w:rFonts w:ascii="Times New Roman" w:hAnsi="Times New Roman" w:eastAsia="Times New Roman" w:cs="Times New Roman"/>
          <w:sz w:val="24"/>
          <w:szCs w:val="24"/>
          <w:lang w:val="en-IE"/>
        </w:rPr>
      </w:pPr>
      <w:r w:rsidRPr="00C21C2A">
        <w:rPr>
          <w:rFonts w:ascii="Times New Roman" w:hAnsi="Times New Roman" w:eastAsia="Times New Roman" w:cs="Times New Roman"/>
          <w:sz w:val="24"/>
          <w:szCs w:val="24"/>
          <w:lang w:val="en-IE"/>
        </w:rPr>
        <w:t xml:space="preserve">As a </w:t>
      </w:r>
      <w:r w:rsidR="007F1EED">
        <w:rPr>
          <w:rFonts w:ascii="Times New Roman" w:hAnsi="Times New Roman" w:eastAsia="Times New Roman" w:cs="Times New Roman"/>
          <w:sz w:val="24"/>
          <w:szCs w:val="24"/>
          <w:lang w:val="en-IE"/>
        </w:rPr>
        <w:t>user</w:t>
      </w:r>
      <w:r w:rsidRPr="00C21C2A">
        <w:rPr>
          <w:rFonts w:ascii="Times New Roman" w:hAnsi="Times New Roman" w:eastAsia="Times New Roman" w:cs="Times New Roman"/>
          <w:sz w:val="24"/>
          <w:szCs w:val="24"/>
          <w:lang w:val="en-IE"/>
        </w:rPr>
        <w:t>, I want to receive notifications for potential refunds to avoid missing them.</w:t>
      </w:r>
    </w:p>
    <w:p w:rsidRPr="00C21C2A" w:rsidR="00E41F05" w:rsidP="00E41F05" w:rsidRDefault="00E41F05" w14:paraId="1FAE9B0C" w14:textId="77777777">
      <w:pPr>
        <w:pStyle w:val="ListParagraph"/>
        <w:numPr>
          <w:ilvl w:val="0"/>
          <w:numId w:val="7"/>
        </w:numPr>
        <w:rPr>
          <w:rFonts w:ascii="Times New Roman" w:hAnsi="Times New Roman" w:eastAsia="Times New Roman" w:cs="Times New Roman"/>
          <w:sz w:val="24"/>
          <w:szCs w:val="24"/>
          <w:lang w:val="en-IE"/>
        </w:rPr>
      </w:pPr>
      <w:r w:rsidRPr="23ABDDCE" w:rsidR="23ABDDCE">
        <w:rPr>
          <w:rFonts w:ascii="Times New Roman" w:hAnsi="Times New Roman" w:eastAsia="Times New Roman" w:cs="Times New Roman"/>
          <w:sz w:val="24"/>
          <w:szCs w:val="24"/>
          <w:lang w:val="en-IE"/>
        </w:rPr>
        <w:t>As a user, I want to calculate provisional taxes at year-end to plan for tax obligations.</w:t>
      </w:r>
    </w:p>
    <w:p w:rsidR="23ABDDCE" w:rsidP="23ABDDCE" w:rsidRDefault="23ABDDCE" w14:paraId="1A4DD935" w14:textId="5EFE1AEA">
      <w:pPr>
        <w:pStyle w:val="ListParagraph"/>
        <w:ind w:left="720"/>
        <w:rPr>
          <w:rFonts w:ascii="Times New Roman" w:hAnsi="Times New Roman" w:eastAsia="Times New Roman" w:cs="Times New Roman"/>
          <w:sz w:val="24"/>
          <w:szCs w:val="24"/>
          <w:lang w:val="en-IE"/>
        </w:rPr>
      </w:pPr>
      <w:r w:rsidRPr="23ABDDCE" w:rsidR="23ABDDCE">
        <w:rPr>
          <w:rFonts w:ascii="Times New Roman" w:hAnsi="Times New Roman" w:eastAsia="Times New Roman" w:cs="Times New Roman"/>
          <w:sz w:val="24"/>
          <w:szCs w:val="24"/>
          <w:lang w:val="en-IE"/>
        </w:rPr>
        <w:t>Vinicius (11-20)</w:t>
      </w:r>
    </w:p>
    <w:p w:rsidRPr="00C21C2A" w:rsidR="00E41F05" w:rsidP="00E41F05" w:rsidRDefault="00E41F05" w14:paraId="087EE04A" w14:textId="77777777">
      <w:pPr>
        <w:pStyle w:val="ListParagraph"/>
        <w:numPr>
          <w:ilvl w:val="0"/>
          <w:numId w:val="7"/>
        </w:numPr>
        <w:rPr>
          <w:rFonts w:ascii="Times New Roman" w:hAnsi="Times New Roman" w:eastAsia="Times New Roman" w:cs="Times New Roman"/>
          <w:sz w:val="24"/>
          <w:szCs w:val="24"/>
          <w:lang w:val="en-IE"/>
        </w:rPr>
      </w:pPr>
      <w:r w:rsidRPr="00C21C2A">
        <w:rPr>
          <w:rFonts w:ascii="Times New Roman" w:hAnsi="Times New Roman" w:eastAsia="Times New Roman" w:cs="Times New Roman"/>
          <w:sz w:val="24"/>
          <w:szCs w:val="24"/>
          <w:lang w:val="en-IE"/>
        </w:rPr>
        <w:t>As a student, I want to track tuition-related expenses to claim deductions.</w:t>
      </w:r>
    </w:p>
    <w:p w:rsidRPr="00C21C2A" w:rsidR="00E41F05" w:rsidP="00E41F05" w:rsidRDefault="00E41F05" w14:paraId="066F1F4F" w14:textId="77777777">
      <w:pPr>
        <w:pStyle w:val="ListParagraph"/>
        <w:numPr>
          <w:ilvl w:val="0"/>
          <w:numId w:val="7"/>
        </w:numPr>
        <w:rPr>
          <w:rFonts w:ascii="Times New Roman" w:hAnsi="Times New Roman" w:eastAsia="Times New Roman" w:cs="Times New Roman"/>
          <w:sz w:val="24"/>
          <w:szCs w:val="24"/>
          <w:lang w:val="en-IE"/>
        </w:rPr>
      </w:pPr>
      <w:r w:rsidRPr="00C21C2A">
        <w:rPr>
          <w:rFonts w:ascii="Times New Roman" w:hAnsi="Times New Roman" w:eastAsia="Times New Roman" w:cs="Times New Roman"/>
          <w:sz w:val="24"/>
          <w:szCs w:val="24"/>
          <w:lang w:val="en-IE"/>
        </w:rPr>
        <w:t>As a part-time worker, I want to view my tax breakdown per job for detailed insights.</w:t>
      </w:r>
    </w:p>
    <w:p w:rsidRPr="00C21C2A" w:rsidR="00E41F05" w:rsidP="00E41F05" w:rsidRDefault="00E41F05" w14:paraId="7010E02B" w14:textId="04A02C7B">
      <w:pPr>
        <w:pStyle w:val="ListParagraph"/>
        <w:numPr>
          <w:ilvl w:val="0"/>
          <w:numId w:val="7"/>
        </w:numPr>
        <w:rPr>
          <w:rFonts w:ascii="Times New Roman" w:hAnsi="Times New Roman" w:eastAsia="Times New Roman" w:cs="Times New Roman"/>
          <w:sz w:val="24"/>
          <w:szCs w:val="24"/>
          <w:lang w:val="en-IE"/>
        </w:rPr>
      </w:pPr>
      <w:r w:rsidRPr="00C21C2A">
        <w:rPr>
          <w:rFonts w:ascii="Times New Roman" w:hAnsi="Times New Roman" w:eastAsia="Times New Roman" w:cs="Times New Roman"/>
          <w:sz w:val="24"/>
          <w:szCs w:val="24"/>
          <w:lang w:val="en-IE"/>
        </w:rPr>
        <w:t xml:space="preserve">As a user, I want the option to view previous years’ tax summaries to </w:t>
      </w:r>
      <w:r w:rsidRPr="00C21C2A" w:rsidR="009E627A">
        <w:rPr>
          <w:rFonts w:ascii="Times New Roman" w:hAnsi="Times New Roman" w:eastAsia="Times New Roman" w:cs="Times New Roman"/>
          <w:sz w:val="24"/>
          <w:szCs w:val="24"/>
          <w:lang w:val="en-IE"/>
        </w:rPr>
        <w:t>analyse</w:t>
      </w:r>
      <w:r w:rsidRPr="00C21C2A">
        <w:rPr>
          <w:rFonts w:ascii="Times New Roman" w:hAnsi="Times New Roman" w:eastAsia="Times New Roman" w:cs="Times New Roman"/>
          <w:sz w:val="24"/>
          <w:szCs w:val="24"/>
          <w:lang w:val="en-IE"/>
        </w:rPr>
        <w:t xml:space="preserve"> trends.</w:t>
      </w:r>
    </w:p>
    <w:p w:rsidRPr="00C21C2A" w:rsidR="00E41F05" w:rsidP="00E41F05" w:rsidRDefault="00E41F05" w14:paraId="5274B83C" w14:textId="77777777">
      <w:pPr>
        <w:pStyle w:val="ListParagraph"/>
        <w:numPr>
          <w:ilvl w:val="0"/>
          <w:numId w:val="7"/>
        </w:numPr>
        <w:rPr>
          <w:rFonts w:ascii="Times New Roman" w:hAnsi="Times New Roman" w:eastAsia="Times New Roman" w:cs="Times New Roman"/>
          <w:sz w:val="24"/>
          <w:szCs w:val="24"/>
          <w:lang w:val="en-IE"/>
        </w:rPr>
      </w:pPr>
      <w:r w:rsidRPr="00C21C2A">
        <w:rPr>
          <w:rFonts w:ascii="Times New Roman" w:hAnsi="Times New Roman" w:eastAsia="Times New Roman" w:cs="Times New Roman"/>
          <w:sz w:val="24"/>
          <w:szCs w:val="24"/>
          <w:lang w:val="en-IE"/>
        </w:rPr>
        <w:t>As a student, I want to access tax resources and tips within the app to learn more about managing finances.</w:t>
      </w:r>
    </w:p>
    <w:p w:rsidRPr="00C21C2A" w:rsidR="00E41F05" w:rsidP="00E41F05" w:rsidRDefault="00E41F05" w14:paraId="62CCB986" w14:textId="77777777">
      <w:pPr>
        <w:pStyle w:val="ListParagraph"/>
        <w:numPr>
          <w:ilvl w:val="0"/>
          <w:numId w:val="7"/>
        </w:numPr>
        <w:rPr>
          <w:rFonts w:ascii="Times New Roman" w:hAnsi="Times New Roman" w:eastAsia="Times New Roman" w:cs="Times New Roman"/>
          <w:sz w:val="24"/>
          <w:szCs w:val="24"/>
          <w:lang w:val="en-IE"/>
        </w:rPr>
      </w:pPr>
      <w:r w:rsidRPr="00C21C2A">
        <w:rPr>
          <w:rFonts w:ascii="Times New Roman" w:hAnsi="Times New Roman" w:eastAsia="Times New Roman" w:cs="Times New Roman"/>
          <w:sz w:val="24"/>
          <w:szCs w:val="24"/>
          <w:lang w:val="en-IE"/>
        </w:rPr>
        <w:t>As a user, I want to customize my notifications to receive only relevant financial updates.</w:t>
      </w:r>
    </w:p>
    <w:p w:rsidRPr="00C21C2A" w:rsidR="00E41F05" w:rsidP="00E41F05" w:rsidRDefault="00E41F05" w14:paraId="62F640D0" w14:textId="35330FEA">
      <w:pPr>
        <w:pStyle w:val="ListParagraph"/>
        <w:numPr>
          <w:ilvl w:val="0"/>
          <w:numId w:val="7"/>
        </w:numPr>
        <w:rPr>
          <w:rFonts w:ascii="Times New Roman" w:hAnsi="Times New Roman" w:eastAsia="Times New Roman" w:cs="Times New Roman"/>
          <w:sz w:val="24"/>
          <w:szCs w:val="24"/>
          <w:lang w:val="en-IE"/>
        </w:rPr>
      </w:pPr>
      <w:r w:rsidRPr="00C21C2A">
        <w:rPr>
          <w:rFonts w:ascii="Times New Roman" w:hAnsi="Times New Roman" w:eastAsia="Times New Roman" w:cs="Times New Roman"/>
          <w:sz w:val="24"/>
          <w:szCs w:val="24"/>
          <w:lang w:val="en-IE"/>
        </w:rPr>
        <w:t>As a part-time worker, I want to download my tax summaries for my records.</w:t>
      </w:r>
    </w:p>
    <w:p w:rsidRPr="00C21C2A" w:rsidR="00E41F05" w:rsidP="00E41F05" w:rsidRDefault="00E41F05" w14:paraId="1C21646D" w14:textId="4631F1BE">
      <w:pPr>
        <w:pStyle w:val="ListParagraph"/>
        <w:numPr>
          <w:ilvl w:val="0"/>
          <w:numId w:val="7"/>
        </w:numPr>
        <w:rPr>
          <w:rFonts w:ascii="Times New Roman" w:hAnsi="Times New Roman" w:eastAsia="Times New Roman" w:cs="Times New Roman"/>
          <w:sz w:val="24"/>
          <w:szCs w:val="24"/>
          <w:lang w:val="en-IE"/>
        </w:rPr>
      </w:pPr>
      <w:r w:rsidRPr="00C21C2A">
        <w:rPr>
          <w:rFonts w:ascii="Times New Roman" w:hAnsi="Times New Roman" w:eastAsia="Times New Roman" w:cs="Times New Roman"/>
          <w:sz w:val="24"/>
          <w:szCs w:val="24"/>
          <w:lang w:val="en-IE"/>
        </w:rPr>
        <w:t xml:space="preserve">As a user, I want my data to be securely stored, </w:t>
      </w:r>
      <w:r w:rsidR="00FF0840">
        <w:rPr>
          <w:rFonts w:ascii="Times New Roman" w:hAnsi="Times New Roman" w:eastAsia="Times New Roman" w:cs="Times New Roman"/>
          <w:sz w:val="24"/>
          <w:szCs w:val="24"/>
          <w:lang w:val="en-IE"/>
        </w:rPr>
        <w:t>en</w:t>
      </w:r>
      <w:r w:rsidRPr="00C21C2A">
        <w:rPr>
          <w:rFonts w:ascii="Times New Roman" w:hAnsi="Times New Roman" w:eastAsia="Times New Roman" w:cs="Times New Roman"/>
          <w:sz w:val="24"/>
          <w:szCs w:val="24"/>
          <w:lang w:val="en-IE"/>
        </w:rPr>
        <w:t>suring that my information is safe.</w:t>
      </w:r>
    </w:p>
    <w:p w:rsidRPr="00C21C2A" w:rsidR="00E41F05" w:rsidP="00E41F05" w:rsidRDefault="00E41F05" w14:paraId="48165C8C" w14:textId="359C1DCA">
      <w:pPr>
        <w:pStyle w:val="ListParagraph"/>
        <w:numPr>
          <w:ilvl w:val="0"/>
          <w:numId w:val="7"/>
        </w:numPr>
        <w:rPr>
          <w:rFonts w:ascii="Times New Roman" w:hAnsi="Times New Roman" w:eastAsia="Times New Roman" w:cs="Times New Roman"/>
          <w:sz w:val="24"/>
          <w:szCs w:val="24"/>
          <w:lang w:val="en-IE"/>
        </w:rPr>
      </w:pPr>
      <w:r w:rsidRPr="00C21C2A">
        <w:rPr>
          <w:rFonts w:ascii="Times New Roman" w:hAnsi="Times New Roman" w:eastAsia="Times New Roman" w:cs="Times New Roman"/>
          <w:sz w:val="24"/>
          <w:szCs w:val="24"/>
          <w:lang w:val="en-IE"/>
        </w:rPr>
        <w:t xml:space="preserve">As a </w:t>
      </w:r>
      <w:r w:rsidR="00AE4333">
        <w:rPr>
          <w:rFonts w:ascii="Times New Roman" w:hAnsi="Times New Roman" w:eastAsia="Times New Roman" w:cs="Times New Roman"/>
          <w:sz w:val="24"/>
          <w:szCs w:val="24"/>
          <w:lang w:val="en-IE"/>
        </w:rPr>
        <w:t>user</w:t>
      </w:r>
      <w:r w:rsidRPr="00C21C2A">
        <w:rPr>
          <w:rFonts w:ascii="Times New Roman" w:hAnsi="Times New Roman" w:eastAsia="Times New Roman" w:cs="Times New Roman"/>
          <w:sz w:val="24"/>
          <w:szCs w:val="24"/>
          <w:lang w:val="en-IE"/>
        </w:rPr>
        <w:t>, I want a user-friendly interface that simplifies tax calculations.</w:t>
      </w:r>
    </w:p>
    <w:p w:rsidR="00234794" w:rsidP="00E41F05" w:rsidRDefault="00E41F05" w14:paraId="60142E6F" w14:textId="181D56EB">
      <w:pPr>
        <w:pStyle w:val="ListParagraph"/>
        <w:numPr>
          <w:ilvl w:val="0"/>
          <w:numId w:val="7"/>
        </w:numPr>
        <w:rPr>
          <w:rFonts w:ascii="Times New Roman" w:hAnsi="Times New Roman" w:eastAsia="Times New Roman" w:cs="Times New Roman"/>
          <w:sz w:val="24"/>
          <w:szCs w:val="24"/>
          <w:lang w:val="en-IE"/>
        </w:rPr>
      </w:pPr>
      <w:r w:rsidRPr="00C21C2A">
        <w:rPr>
          <w:rFonts w:ascii="Times New Roman" w:hAnsi="Times New Roman" w:eastAsia="Times New Roman" w:cs="Times New Roman"/>
          <w:sz w:val="24"/>
          <w:szCs w:val="24"/>
          <w:lang w:val="en-IE"/>
        </w:rPr>
        <w:t xml:space="preserve">As a </w:t>
      </w:r>
      <w:r w:rsidR="00AE4333">
        <w:rPr>
          <w:rFonts w:ascii="Times New Roman" w:hAnsi="Times New Roman" w:eastAsia="Times New Roman" w:cs="Times New Roman"/>
          <w:sz w:val="24"/>
          <w:szCs w:val="24"/>
          <w:lang w:val="en-IE"/>
        </w:rPr>
        <w:t>user</w:t>
      </w:r>
      <w:r w:rsidRPr="00C21C2A">
        <w:rPr>
          <w:rFonts w:ascii="Times New Roman" w:hAnsi="Times New Roman" w:eastAsia="Times New Roman" w:cs="Times New Roman"/>
          <w:sz w:val="24"/>
          <w:szCs w:val="24"/>
          <w:lang w:val="en-IE"/>
        </w:rPr>
        <w:t>, I want access to customer support to resolve any app-related issues.</w:t>
      </w:r>
    </w:p>
    <w:p w:rsidRPr="00C21C2A" w:rsidR="00703612" w:rsidP="00E41F05" w:rsidRDefault="00703612" w14:paraId="4BFF8B94" w14:textId="1958B647">
      <w:pPr>
        <w:pStyle w:val="ListParagraph"/>
        <w:numPr>
          <w:ilvl w:val="0"/>
          <w:numId w:val="7"/>
        </w:numPr>
        <w:rPr>
          <w:rFonts w:ascii="Times New Roman" w:hAnsi="Times New Roman" w:eastAsia="Times New Roman" w:cs="Times New Roman"/>
          <w:sz w:val="24"/>
          <w:szCs w:val="24"/>
          <w:lang w:val="en-IE"/>
        </w:rPr>
      </w:pPr>
      <w:r w:rsidRPr="23ABDDCE" w:rsidR="23ABDDCE">
        <w:rPr>
          <w:rFonts w:ascii="Times New Roman" w:hAnsi="Times New Roman" w:eastAsia="Times New Roman" w:cs="Times New Roman"/>
          <w:sz w:val="24"/>
          <w:szCs w:val="24"/>
          <w:lang w:val="en-IE"/>
        </w:rPr>
        <w:t>As a user,</w:t>
      </w:r>
      <w:r w:rsidRPr="23ABDDCE" w:rsidR="23ABDDCE">
        <w:rPr>
          <w:rFonts w:ascii="Times New Roman" w:hAnsi="Times New Roman" w:eastAsia="Times New Roman" w:cs="Times New Roman"/>
          <w:sz w:val="24"/>
          <w:szCs w:val="24"/>
          <w:lang w:val="en-IE"/>
        </w:rPr>
        <w:t xml:space="preserve"> I want to be able to delete my account</w:t>
      </w:r>
      <w:r w:rsidRPr="23ABDDCE" w:rsidR="23ABDDCE">
        <w:rPr>
          <w:rFonts w:ascii="Times New Roman" w:hAnsi="Times New Roman" w:eastAsia="Times New Roman" w:cs="Times New Roman"/>
          <w:sz w:val="24"/>
          <w:szCs w:val="24"/>
          <w:lang w:val="en-IE"/>
        </w:rPr>
        <w:t>.</w:t>
      </w:r>
    </w:p>
    <w:p w:rsidR="23ABDDCE" w:rsidP="23ABDDCE" w:rsidRDefault="23ABDDCE" w14:paraId="4E0DFA62" w14:textId="0C677D87">
      <w:pPr>
        <w:pStyle w:val="ListParagraph"/>
        <w:ind w:left="720"/>
        <w:rPr>
          <w:rFonts w:ascii="Times New Roman" w:hAnsi="Times New Roman" w:eastAsia="Times New Roman" w:cs="Times New Roman"/>
          <w:sz w:val="24"/>
          <w:szCs w:val="24"/>
          <w:lang w:val="en-IE"/>
        </w:rPr>
      </w:pPr>
    </w:p>
    <w:p w:rsidR="23ABDDCE" w:rsidP="23ABDDCE" w:rsidRDefault="23ABDDCE" w14:paraId="3A53C9A7" w14:textId="35CEEAC8">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1. As a student, I want to track tuition-related expenses to claim deductions.</w:t>
      </w:r>
    </w:p>
    <w:p w:rsidR="23ABDDCE" w:rsidP="23ABDDCE" w:rsidRDefault="23ABDDCE" w14:paraId="0BD877B5" w14:textId="5112666E">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Acceptance Criteria:</w:t>
      </w:r>
    </w:p>
    <w:p w:rsidR="23ABDDCE" w:rsidP="23ABDDCE" w:rsidRDefault="23ABDDCE" w14:paraId="6A622AD0" w14:textId="16A56E57">
      <w:pPr>
        <w:pStyle w:val="ListParagraph"/>
        <w:numPr>
          <w:ilvl w:val="0"/>
          <w:numId w:val="34"/>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Scenario</w:t>
      </w:r>
      <w:r w:rsidRPr="23ABDDCE" w:rsidR="23ABDDCE">
        <w:rPr>
          <w:rFonts w:ascii="Calibri" w:hAnsi="Calibri" w:eastAsia="Calibri" w:cs="Calibri"/>
          <w:noProof w:val="0"/>
          <w:sz w:val="22"/>
          <w:szCs w:val="22"/>
          <w:lang w:val="en-IE"/>
        </w:rPr>
        <w:t>: User can add and check tuition-related expenses.</w:t>
      </w:r>
    </w:p>
    <w:p w:rsidR="23ABDDCE" w:rsidP="23ABDDCE" w:rsidRDefault="23ABDDCE" w14:paraId="3C4A7AFF" w14:textId="01C2150A">
      <w:pPr>
        <w:pStyle w:val="ListParagraph"/>
        <w:numPr>
          <w:ilvl w:val="1"/>
          <w:numId w:val="34"/>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Given</w:t>
      </w:r>
      <w:r w:rsidRPr="23ABDDCE" w:rsidR="23ABDDCE">
        <w:rPr>
          <w:rFonts w:ascii="Calibri" w:hAnsi="Calibri" w:eastAsia="Calibri" w:cs="Calibri"/>
          <w:noProof w:val="0"/>
          <w:sz w:val="22"/>
          <w:szCs w:val="22"/>
          <w:lang w:val="en-IE"/>
        </w:rPr>
        <w:t xml:space="preserve"> that the user is on the "Expenses" screen,</w:t>
      </w:r>
    </w:p>
    <w:p w:rsidR="23ABDDCE" w:rsidP="23ABDDCE" w:rsidRDefault="23ABDDCE" w14:paraId="158C9B4D" w14:textId="72A41F2C">
      <w:pPr>
        <w:pStyle w:val="ListParagraph"/>
        <w:numPr>
          <w:ilvl w:val="1"/>
          <w:numId w:val="34"/>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When</w:t>
      </w:r>
      <w:r w:rsidRPr="23ABDDCE" w:rsidR="23ABDDCE">
        <w:rPr>
          <w:rFonts w:ascii="Calibri" w:hAnsi="Calibri" w:eastAsia="Calibri" w:cs="Calibri"/>
          <w:noProof w:val="0"/>
          <w:sz w:val="22"/>
          <w:szCs w:val="22"/>
          <w:lang w:val="en-IE"/>
        </w:rPr>
        <w:t xml:space="preserve"> they chose "Add Expense" and input details with relation to tuition fees,</w:t>
      </w:r>
    </w:p>
    <w:p w:rsidR="23ABDDCE" w:rsidP="23ABDDCE" w:rsidRDefault="23ABDDCE" w14:paraId="49C1F939" w14:textId="01F335F3">
      <w:pPr>
        <w:pStyle w:val="ListParagraph"/>
        <w:numPr>
          <w:ilvl w:val="1"/>
          <w:numId w:val="34"/>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Then</w:t>
      </w:r>
      <w:r w:rsidRPr="23ABDDCE" w:rsidR="23ABDDCE">
        <w:rPr>
          <w:rFonts w:ascii="Calibri" w:hAnsi="Calibri" w:eastAsia="Calibri" w:cs="Calibri"/>
          <w:noProof w:val="0"/>
          <w:sz w:val="22"/>
          <w:szCs w:val="22"/>
          <w:lang w:val="en-IE"/>
        </w:rPr>
        <w:t xml:space="preserve"> the expense is </w:t>
      </w:r>
      <w:r w:rsidRPr="23ABDDCE" w:rsidR="23ABDDCE">
        <w:rPr>
          <w:rFonts w:ascii="Calibri" w:hAnsi="Calibri" w:eastAsia="Calibri" w:cs="Calibri"/>
          <w:noProof w:val="0"/>
          <w:sz w:val="22"/>
          <w:szCs w:val="22"/>
          <w:lang w:val="en-IE"/>
        </w:rPr>
        <w:t>saved,</w:t>
      </w:r>
      <w:r w:rsidRPr="23ABDDCE" w:rsidR="23ABDDCE">
        <w:rPr>
          <w:rFonts w:ascii="Calibri" w:hAnsi="Calibri" w:eastAsia="Calibri" w:cs="Calibri"/>
          <w:noProof w:val="0"/>
          <w:sz w:val="22"/>
          <w:szCs w:val="22"/>
          <w:lang w:val="en-IE"/>
        </w:rPr>
        <w:t xml:space="preserve"> and the user can see it in list of expense.</w:t>
      </w:r>
    </w:p>
    <w:p w:rsidR="23ABDDCE" w:rsidP="23ABDDCE" w:rsidRDefault="23ABDDCE" w14:paraId="661E8057" w14:textId="7190B322">
      <w:pPr>
        <w:spacing w:before="0" w:beforeAutospacing="off" w:after="160" w:afterAutospacing="off" w:line="257" w:lineRule="auto"/>
        <w:jc w:val="center"/>
      </w:pPr>
    </w:p>
    <w:p w:rsidR="23ABDDCE" w:rsidP="23ABDDCE" w:rsidRDefault="23ABDDCE" w14:paraId="78B2293A" w14:textId="54220CB6">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2. As a part-time worker, I want to view my tax breakdown per job for detailed insights.</w:t>
      </w:r>
    </w:p>
    <w:p w:rsidR="23ABDDCE" w:rsidP="41CC8299" w:rsidRDefault="23ABDDCE" w14:paraId="676A628B" w14:textId="4867EE75">
      <w:pPr>
        <w:spacing w:before="0" w:beforeAutospacing="off" w:after="160" w:afterAutospacing="off" w:line="257" w:lineRule="auto"/>
        <w:rPr>
          <w:rFonts w:ascii="Calibri" w:hAnsi="Calibri" w:eastAsia="Calibri" w:cs="Calibri"/>
          <w:b w:val="1"/>
          <w:bCs w:val="1"/>
          <w:noProof w:val="0"/>
          <w:sz w:val="22"/>
          <w:szCs w:val="22"/>
          <w:u w:val="single"/>
          <w:lang w:val="en-IE"/>
        </w:rPr>
      </w:pPr>
      <w:r w:rsidRPr="41CC8299" w:rsidR="41CC8299">
        <w:rPr>
          <w:rFonts w:ascii="Calibri" w:hAnsi="Calibri" w:eastAsia="Calibri" w:cs="Calibri"/>
          <w:b w:val="1"/>
          <w:bCs w:val="1"/>
          <w:noProof w:val="0"/>
          <w:sz w:val="22"/>
          <w:szCs w:val="22"/>
          <w:lang w:val="en-IE"/>
        </w:rPr>
        <w:t>Acceptance Criteria:</w:t>
      </w:r>
    </w:p>
    <w:p w:rsidR="23ABDDCE" w:rsidP="23ABDDCE" w:rsidRDefault="23ABDDCE" w14:paraId="2CC93AEF" w14:textId="24F4AA04">
      <w:pPr>
        <w:pStyle w:val="ListParagraph"/>
        <w:numPr>
          <w:ilvl w:val="0"/>
          <w:numId w:val="35"/>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Scenario</w:t>
      </w:r>
      <w:r w:rsidRPr="23ABDDCE" w:rsidR="23ABDDCE">
        <w:rPr>
          <w:rFonts w:ascii="Calibri" w:hAnsi="Calibri" w:eastAsia="Calibri" w:cs="Calibri"/>
          <w:noProof w:val="0"/>
          <w:sz w:val="22"/>
          <w:szCs w:val="22"/>
          <w:lang w:val="en-IE"/>
        </w:rPr>
        <w:t>: User will be able to view the tax breakdown for each job.</w:t>
      </w:r>
    </w:p>
    <w:p w:rsidR="23ABDDCE" w:rsidP="23ABDDCE" w:rsidRDefault="23ABDDCE" w14:paraId="362809BC" w14:textId="06DDBA94">
      <w:pPr>
        <w:pStyle w:val="ListParagraph"/>
        <w:numPr>
          <w:ilvl w:val="1"/>
          <w:numId w:val="35"/>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Given</w:t>
      </w:r>
      <w:r w:rsidRPr="23ABDDCE" w:rsidR="23ABDDCE">
        <w:rPr>
          <w:rFonts w:ascii="Calibri" w:hAnsi="Calibri" w:eastAsia="Calibri" w:cs="Calibri"/>
          <w:noProof w:val="0"/>
          <w:sz w:val="22"/>
          <w:szCs w:val="22"/>
          <w:lang w:val="en-IE"/>
        </w:rPr>
        <w:t xml:space="preserve"> that the user has input details for multiple part-time jobs,</w:t>
      </w:r>
    </w:p>
    <w:p w:rsidR="23ABDDCE" w:rsidP="23ABDDCE" w:rsidRDefault="23ABDDCE" w14:paraId="714A97BC" w14:textId="529B4440">
      <w:pPr>
        <w:pStyle w:val="ListParagraph"/>
        <w:numPr>
          <w:ilvl w:val="1"/>
          <w:numId w:val="35"/>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When</w:t>
      </w:r>
      <w:r w:rsidRPr="23ABDDCE" w:rsidR="23ABDDCE">
        <w:rPr>
          <w:rFonts w:ascii="Calibri" w:hAnsi="Calibri" w:eastAsia="Calibri" w:cs="Calibri"/>
          <w:noProof w:val="0"/>
          <w:sz w:val="22"/>
          <w:szCs w:val="22"/>
          <w:lang w:val="en-IE"/>
        </w:rPr>
        <w:t xml:space="preserve"> they check the "Tax Breakdown" screen,</w:t>
      </w:r>
    </w:p>
    <w:p w:rsidR="23ABDDCE" w:rsidP="23ABDDCE" w:rsidRDefault="23ABDDCE" w14:paraId="38CA77C8" w14:textId="6F89007F">
      <w:pPr>
        <w:pStyle w:val="ListParagraph"/>
        <w:numPr>
          <w:ilvl w:val="1"/>
          <w:numId w:val="35"/>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Then</w:t>
      </w:r>
      <w:r w:rsidRPr="23ABDDCE" w:rsidR="23ABDDCE">
        <w:rPr>
          <w:rFonts w:ascii="Calibri" w:hAnsi="Calibri" w:eastAsia="Calibri" w:cs="Calibri"/>
          <w:noProof w:val="0"/>
          <w:sz w:val="22"/>
          <w:szCs w:val="22"/>
          <w:lang w:val="en-IE"/>
        </w:rPr>
        <w:t xml:space="preserve"> it goes into the specifics of each job, including the income and tax details.</w:t>
      </w:r>
    </w:p>
    <w:p w:rsidR="23ABDDCE" w:rsidP="23ABDDCE" w:rsidRDefault="23ABDDCE" w14:paraId="25DD2A14" w14:textId="334A00F2">
      <w:pPr>
        <w:spacing w:before="0" w:beforeAutospacing="off" w:after="160" w:afterAutospacing="off" w:line="257" w:lineRule="auto"/>
        <w:jc w:val="center"/>
      </w:pPr>
    </w:p>
    <w:p w:rsidR="23ABDDCE" w:rsidP="23ABDDCE" w:rsidRDefault="23ABDDCE" w14:paraId="2B6E883A" w14:textId="5D2F496F">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3. As a user, I want the option to view previous years’ tax summaries to analyse trends.</w:t>
      </w:r>
    </w:p>
    <w:p w:rsidR="23ABDDCE" w:rsidP="23ABDDCE" w:rsidRDefault="23ABDDCE" w14:paraId="2709F1F7" w14:textId="5C08B3F8">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Acceptance Criteria:</w:t>
      </w:r>
    </w:p>
    <w:p w:rsidR="23ABDDCE" w:rsidP="23ABDDCE" w:rsidRDefault="23ABDDCE" w14:paraId="0BC69F7D" w14:textId="03282C98">
      <w:pPr>
        <w:pStyle w:val="ListParagraph"/>
        <w:numPr>
          <w:ilvl w:val="0"/>
          <w:numId w:val="36"/>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Scenario</w:t>
      </w:r>
      <w:r w:rsidRPr="23ABDDCE" w:rsidR="23ABDDCE">
        <w:rPr>
          <w:rFonts w:ascii="Calibri" w:hAnsi="Calibri" w:eastAsia="Calibri" w:cs="Calibri"/>
          <w:noProof w:val="0"/>
          <w:sz w:val="22"/>
          <w:szCs w:val="22"/>
          <w:lang w:val="en-IE"/>
        </w:rPr>
        <w:t>: User will be able to access tax summaries for previous years.</w:t>
      </w:r>
    </w:p>
    <w:p w:rsidR="23ABDDCE" w:rsidP="23ABDDCE" w:rsidRDefault="23ABDDCE" w14:paraId="587CE6D4" w14:textId="6F1DA6CD">
      <w:pPr>
        <w:pStyle w:val="ListParagraph"/>
        <w:numPr>
          <w:ilvl w:val="1"/>
          <w:numId w:val="36"/>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Given</w:t>
      </w:r>
      <w:r w:rsidRPr="23ABDDCE" w:rsidR="23ABDDCE">
        <w:rPr>
          <w:rFonts w:ascii="Calibri" w:hAnsi="Calibri" w:eastAsia="Calibri" w:cs="Calibri"/>
          <w:noProof w:val="0"/>
          <w:sz w:val="22"/>
          <w:szCs w:val="22"/>
          <w:lang w:val="en-IE"/>
        </w:rPr>
        <w:t xml:space="preserve"> that the user has saved tax summaries for previous years,</w:t>
      </w:r>
    </w:p>
    <w:p w:rsidR="23ABDDCE" w:rsidP="23ABDDCE" w:rsidRDefault="23ABDDCE" w14:paraId="320A16C5" w14:textId="69448744">
      <w:pPr>
        <w:pStyle w:val="ListParagraph"/>
        <w:numPr>
          <w:ilvl w:val="1"/>
          <w:numId w:val="36"/>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When</w:t>
      </w:r>
      <w:r w:rsidRPr="23ABDDCE" w:rsidR="23ABDDCE">
        <w:rPr>
          <w:rFonts w:ascii="Calibri" w:hAnsi="Calibri" w:eastAsia="Calibri" w:cs="Calibri"/>
          <w:noProof w:val="0"/>
          <w:sz w:val="22"/>
          <w:szCs w:val="22"/>
          <w:lang w:val="en-IE"/>
        </w:rPr>
        <w:t xml:space="preserve"> they chose a year from a list of summarized available years,</w:t>
      </w:r>
    </w:p>
    <w:p w:rsidR="23ABDDCE" w:rsidP="23ABDDCE" w:rsidRDefault="23ABDDCE" w14:paraId="446F71E0" w14:textId="7FF080EE">
      <w:pPr>
        <w:pStyle w:val="ListParagraph"/>
        <w:numPr>
          <w:ilvl w:val="1"/>
          <w:numId w:val="36"/>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Then</w:t>
      </w:r>
      <w:r w:rsidRPr="23ABDDCE" w:rsidR="23ABDDCE">
        <w:rPr>
          <w:rFonts w:ascii="Calibri" w:hAnsi="Calibri" w:eastAsia="Calibri" w:cs="Calibri"/>
          <w:noProof w:val="0"/>
          <w:sz w:val="22"/>
          <w:szCs w:val="22"/>
          <w:lang w:val="en-IE"/>
        </w:rPr>
        <w:t xml:space="preserve"> it shows the total tax for that particular year the user is interest in.</w:t>
      </w:r>
    </w:p>
    <w:p w:rsidR="23ABDDCE" w:rsidP="23ABDDCE" w:rsidRDefault="23ABDDCE" w14:paraId="78B8DAA2" w14:textId="46DDD083">
      <w:pPr>
        <w:spacing w:before="0" w:beforeAutospacing="off" w:after="160" w:afterAutospacing="off" w:line="257" w:lineRule="auto"/>
        <w:jc w:val="center"/>
      </w:pPr>
    </w:p>
    <w:p w:rsidR="23ABDDCE" w:rsidP="23ABDDCE" w:rsidRDefault="23ABDDCE" w14:paraId="10AD2735" w14:textId="747F8F66">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4. As a student, I want to access tax resources and tips within the app to learn more about managing finances.</w:t>
      </w:r>
    </w:p>
    <w:p w:rsidR="23ABDDCE" w:rsidP="23ABDDCE" w:rsidRDefault="23ABDDCE" w14:paraId="522001C7" w14:textId="0CA80831">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Acceptance Criteria:</w:t>
      </w:r>
    </w:p>
    <w:p w:rsidR="23ABDDCE" w:rsidP="23ABDDCE" w:rsidRDefault="23ABDDCE" w14:paraId="70544EF4" w14:textId="13A62BD2">
      <w:pPr>
        <w:pStyle w:val="ListParagraph"/>
        <w:numPr>
          <w:ilvl w:val="0"/>
          <w:numId w:val="37"/>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Scenario</w:t>
      </w:r>
      <w:r w:rsidRPr="23ABDDCE" w:rsidR="23ABDDCE">
        <w:rPr>
          <w:rFonts w:ascii="Calibri" w:hAnsi="Calibri" w:eastAsia="Calibri" w:cs="Calibri"/>
          <w:noProof w:val="0"/>
          <w:sz w:val="22"/>
          <w:szCs w:val="22"/>
          <w:lang w:val="en-IE"/>
        </w:rPr>
        <w:t>: User can be provided with a Tax help section with links to helping materials.</w:t>
      </w:r>
    </w:p>
    <w:p w:rsidR="23ABDDCE" w:rsidP="23ABDDCE" w:rsidRDefault="23ABDDCE" w14:paraId="3EFC65D4" w14:textId="7E232700">
      <w:pPr>
        <w:pStyle w:val="ListParagraph"/>
        <w:numPr>
          <w:ilvl w:val="1"/>
          <w:numId w:val="37"/>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Given</w:t>
      </w:r>
      <w:r w:rsidRPr="23ABDDCE" w:rsidR="23ABDDCE">
        <w:rPr>
          <w:rFonts w:ascii="Calibri" w:hAnsi="Calibri" w:eastAsia="Calibri" w:cs="Calibri"/>
          <w:noProof w:val="0"/>
          <w:sz w:val="22"/>
          <w:szCs w:val="22"/>
          <w:lang w:val="en-IE"/>
        </w:rPr>
        <w:t xml:space="preserve"> that the user is in the main interface,</w:t>
      </w:r>
    </w:p>
    <w:p w:rsidR="23ABDDCE" w:rsidP="23ABDDCE" w:rsidRDefault="23ABDDCE" w14:paraId="36A72AA4" w14:textId="3D0A2D75">
      <w:pPr>
        <w:pStyle w:val="ListParagraph"/>
        <w:numPr>
          <w:ilvl w:val="1"/>
          <w:numId w:val="37"/>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When</w:t>
      </w:r>
      <w:r w:rsidRPr="23ABDDCE" w:rsidR="23ABDDCE">
        <w:rPr>
          <w:rFonts w:ascii="Calibri" w:hAnsi="Calibri" w:eastAsia="Calibri" w:cs="Calibri"/>
          <w:noProof w:val="0"/>
          <w:sz w:val="22"/>
          <w:szCs w:val="22"/>
          <w:lang w:val="en-IE"/>
        </w:rPr>
        <w:t xml:space="preserve"> they navigate to the "Tax Resources" section,</w:t>
      </w:r>
    </w:p>
    <w:p w:rsidR="23ABDDCE" w:rsidP="23ABDDCE" w:rsidRDefault="23ABDDCE" w14:paraId="51C91B79" w14:textId="4FD7D128">
      <w:pPr>
        <w:pStyle w:val="ListParagraph"/>
        <w:numPr>
          <w:ilvl w:val="1"/>
          <w:numId w:val="37"/>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Then</w:t>
      </w:r>
      <w:r w:rsidRPr="23ABDDCE" w:rsidR="23ABDDCE">
        <w:rPr>
          <w:rFonts w:ascii="Calibri" w:hAnsi="Calibri" w:eastAsia="Calibri" w:cs="Calibri"/>
          <w:noProof w:val="0"/>
          <w:sz w:val="22"/>
          <w:szCs w:val="22"/>
          <w:lang w:val="en-IE"/>
        </w:rPr>
        <w:t xml:space="preserve"> t the app shows the information on the educational articles and tips of managing finance that part time workers could use.</w:t>
      </w:r>
    </w:p>
    <w:p w:rsidR="23ABDDCE" w:rsidP="23ABDDCE" w:rsidRDefault="23ABDDCE" w14:paraId="6A1ABC74" w14:textId="5961E6BD">
      <w:pPr>
        <w:spacing w:before="0" w:beforeAutospacing="off" w:after="160" w:afterAutospacing="off" w:line="257" w:lineRule="auto"/>
        <w:jc w:val="center"/>
      </w:pPr>
    </w:p>
    <w:p w:rsidR="23ABDDCE" w:rsidP="23ABDDCE" w:rsidRDefault="23ABDDCE" w14:paraId="51EC6720" w14:textId="4B8A9D8F">
      <w:pPr>
        <w:spacing w:before="0" w:beforeAutospacing="off" w:after="160" w:afterAutospacing="off" w:line="257" w:lineRule="auto"/>
        <w:jc w:val="center"/>
      </w:pPr>
    </w:p>
    <w:p w:rsidR="23ABDDCE" w:rsidP="23ABDDCE" w:rsidRDefault="23ABDDCE" w14:paraId="140F163B" w14:textId="548C4E21">
      <w:pPr>
        <w:spacing w:line="257" w:lineRule="auto"/>
      </w:pPr>
    </w:p>
    <w:p w:rsidR="23ABDDCE" w:rsidP="23ABDDCE" w:rsidRDefault="23ABDDCE" w14:paraId="06553146" w14:textId="320818EA">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 xml:space="preserve"> </w:t>
      </w:r>
    </w:p>
    <w:p w:rsidR="23ABDDCE" w:rsidP="23ABDDCE" w:rsidRDefault="23ABDDCE" w14:paraId="2D381E50" w14:textId="7C73F76B">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5. As a user, I want to customize my notifications to receive only relevant financial updates.</w:t>
      </w:r>
    </w:p>
    <w:p w:rsidR="23ABDDCE" w:rsidP="23ABDDCE" w:rsidRDefault="23ABDDCE" w14:paraId="7B2FFA48" w14:textId="28B1571A">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Acceptance Criteria:</w:t>
      </w:r>
    </w:p>
    <w:p w:rsidR="23ABDDCE" w:rsidP="23ABDDCE" w:rsidRDefault="23ABDDCE" w14:paraId="4B046472" w14:textId="57E45BEC">
      <w:pPr>
        <w:pStyle w:val="ListParagraph"/>
        <w:numPr>
          <w:ilvl w:val="0"/>
          <w:numId w:val="38"/>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Scenario</w:t>
      </w:r>
      <w:r w:rsidRPr="23ABDDCE" w:rsidR="23ABDDCE">
        <w:rPr>
          <w:rFonts w:ascii="Calibri" w:hAnsi="Calibri" w:eastAsia="Calibri" w:cs="Calibri"/>
          <w:noProof w:val="0"/>
          <w:sz w:val="22"/>
          <w:szCs w:val="22"/>
          <w:lang w:val="en-IE"/>
        </w:rPr>
        <w:t>: User can enable or disable categories of notifications.</w:t>
      </w:r>
    </w:p>
    <w:p w:rsidR="23ABDDCE" w:rsidP="23ABDDCE" w:rsidRDefault="23ABDDCE" w14:paraId="67769BB4" w14:textId="6C635F48">
      <w:pPr>
        <w:pStyle w:val="ListParagraph"/>
        <w:numPr>
          <w:ilvl w:val="1"/>
          <w:numId w:val="38"/>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Given</w:t>
      </w:r>
      <w:r w:rsidRPr="23ABDDCE" w:rsidR="23ABDDCE">
        <w:rPr>
          <w:rFonts w:ascii="Calibri" w:hAnsi="Calibri" w:eastAsia="Calibri" w:cs="Calibri"/>
          <w:noProof w:val="0"/>
          <w:sz w:val="22"/>
          <w:szCs w:val="22"/>
          <w:lang w:val="en-IE"/>
        </w:rPr>
        <w:t xml:space="preserve"> that the user is on the "Notification Settings" screen,</w:t>
      </w:r>
    </w:p>
    <w:p w:rsidR="23ABDDCE" w:rsidP="23ABDDCE" w:rsidRDefault="23ABDDCE" w14:paraId="7DE5010A" w14:textId="4FDF8493">
      <w:pPr>
        <w:pStyle w:val="ListParagraph"/>
        <w:numPr>
          <w:ilvl w:val="1"/>
          <w:numId w:val="38"/>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When</w:t>
      </w:r>
      <w:r w:rsidRPr="23ABDDCE" w:rsidR="23ABDDCE">
        <w:rPr>
          <w:rFonts w:ascii="Calibri" w:hAnsi="Calibri" w:eastAsia="Calibri" w:cs="Calibri"/>
          <w:noProof w:val="0"/>
          <w:sz w:val="22"/>
          <w:szCs w:val="22"/>
          <w:lang w:val="en-IE"/>
        </w:rPr>
        <w:t xml:space="preserve"> they toggle notification categories (e.g., deadlines, updates),</w:t>
      </w:r>
    </w:p>
    <w:p w:rsidR="23ABDDCE" w:rsidP="23ABDDCE" w:rsidRDefault="23ABDDCE" w14:paraId="45BCF7B2" w14:textId="50A5610C">
      <w:pPr>
        <w:pStyle w:val="ListParagraph"/>
        <w:numPr>
          <w:ilvl w:val="1"/>
          <w:numId w:val="38"/>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Then</w:t>
      </w:r>
      <w:r w:rsidRPr="23ABDDCE" w:rsidR="23ABDDCE">
        <w:rPr>
          <w:rFonts w:ascii="Calibri" w:hAnsi="Calibri" w:eastAsia="Calibri" w:cs="Calibri"/>
          <w:noProof w:val="0"/>
          <w:sz w:val="22"/>
          <w:szCs w:val="22"/>
          <w:lang w:val="en-IE"/>
        </w:rPr>
        <w:t xml:space="preserve"> they receive only notifications of the categories that have been activated.</w:t>
      </w:r>
    </w:p>
    <w:p w:rsidR="23ABDDCE" w:rsidP="23ABDDCE" w:rsidRDefault="23ABDDCE" w14:paraId="775B5014" w14:textId="684EB58A">
      <w:pPr>
        <w:spacing w:before="0" w:beforeAutospacing="off" w:after="160" w:afterAutospacing="off" w:line="257" w:lineRule="auto"/>
        <w:jc w:val="center"/>
      </w:pPr>
    </w:p>
    <w:p w:rsidR="23ABDDCE" w:rsidP="23ABDDCE" w:rsidRDefault="23ABDDCE" w14:paraId="6E88F4AA" w14:textId="29639DBC">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6. As a part-time worker, I want to download my tax summaries for my records.</w:t>
      </w:r>
    </w:p>
    <w:p w:rsidR="23ABDDCE" w:rsidP="23ABDDCE" w:rsidRDefault="23ABDDCE" w14:paraId="4EAE3050" w14:textId="44E1DC8E">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Acceptance Criteria:</w:t>
      </w:r>
    </w:p>
    <w:p w:rsidR="23ABDDCE" w:rsidP="23ABDDCE" w:rsidRDefault="23ABDDCE" w14:paraId="3882CADD" w14:textId="3D508210">
      <w:pPr>
        <w:pStyle w:val="ListParagraph"/>
        <w:numPr>
          <w:ilvl w:val="0"/>
          <w:numId w:val="39"/>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Scenario</w:t>
      </w:r>
      <w:r w:rsidRPr="23ABDDCE" w:rsidR="23ABDDCE">
        <w:rPr>
          <w:rFonts w:ascii="Calibri" w:hAnsi="Calibri" w:eastAsia="Calibri" w:cs="Calibri"/>
          <w:noProof w:val="0"/>
          <w:sz w:val="22"/>
          <w:szCs w:val="22"/>
          <w:lang w:val="en-IE"/>
        </w:rPr>
        <w:t>: A PDF tax summary is available to the user.</w:t>
      </w:r>
    </w:p>
    <w:p w:rsidR="23ABDDCE" w:rsidP="23ABDDCE" w:rsidRDefault="23ABDDCE" w14:paraId="2F0359B0" w14:textId="29B47E17">
      <w:pPr>
        <w:pStyle w:val="ListParagraph"/>
        <w:numPr>
          <w:ilvl w:val="1"/>
          <w:numId w:val="39"/>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Given</w:t>
      </w:r>
      <w:r w:rsidRPr="23ABDDCE" w:rsidR="23ABDDCE">
        <w:rPr>
          <w:rFonts w:ascii="Calibri" w:hAnsi="Calibri" w:eastAsia="Calibri" w:cs="Calibri"/>
          <w:noProof w:val="0"/>
          <w:sz w:val="22"/>
          <w:szCs w:val="22"/>
          <w:lang w:val="en-IE"/>
        </w:rPr>
        <w:t xml:space="preserve"> that currently the user is on the “Tax Summary” screen,</w:t>
      </w:r>
    </w:p>
    <w:p w:rsidR="23ABDDCE" w:rsidP="23ABDDCE" w:rsidRDefault="23ABDDCE" w14:paraId="0BB33F47" w14:textId="306E9E2E">
      <w:pPr>
        <w:pStyle w:val="ListParagraph"/>
        <w:numPr>
          <w:ilvl w:val="1"/>
          <w:numId w:val="39"/>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When</w:t>
      </w:r>
      <w:r w:rsidRPr="23ABDDCE" w:rsidR="23ABDDCE">
        <w:rPr>
          <w:rFonts w:ascii="Calibri" w:hAnsi="Calibri" w:eastAsia="Calibri" w:cs="Calibri"/>
          <w:noProof w:val="0"/>
          <w:sz w:val="22"/>
          <w:szCs w:val="22"/>
          <w:lang w:val="en-IE"/>
        </w:rPr>
        <w:t xml:space="preserve"> they choose “Download Summary</w:t>
      </w:r>
      <w:r w:rsidRPr="23ABDDCE" w:rsidR="23ABDDCE">
        <w:rPr>
          <w:rFonts w:ascii="Calibri" w:hAnsi="Calibri" w:eastAsia="Calibri" w:cs="Calibri"/>
          <w:noProof w:val="0"/>
          <w:sz w:val="22"/>
          <w:szCs w:val="22"/>
          <w:u w:val="single"/>
          <w:lang w:val="en-IE"/>
        </w:rPr>
        <w:t>”,</w:t>
      </w:r>
    </w:p>
    <w:p w:rsidR="23ABDDCE" w:rsidP="23ABDDCE" w:rsidRDefault="23ABDDCE" w14:paraId="41935ABE" w14:textId="105F6B13">
      <w:pPr>
        <w:pStyle w:val="ListParagraph"/>
        <w:numPr>
          <w:ilvl w:val="1"/>
          <w:numId w:val="39"/>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Then</w:t>
      </w:r>
      <w:r w:rsidRPr="23ABDDCE" w:rsidR="23ABDDCE">
        <w:rPr>
          <w:rFonts w:ascii="Calibri" w:hAnsi="Calibri" w:eastAsia="Calibri" w:cs="Calibri"/>
          <w:noProof w:val="0"/>
          <w:sz w:val="22"/>
          <w:szCs w:val="22"/>
          <w:lang w:val="en-IE"/>
        </w:rPr>
        <w:t xml:space="preserve"> the app </w:t>
      </w:r>
      <w:r w:rsidRPr="23ABDDCE" w:rsidR="23ABDDCE">
        <w:rPr>
          <w:rFonts w:ascii="Calibri" w:hAnsi="Calibri" w:eastAsia="Calibri" w:cs="Calibri"/>
          <w:noProof w:val="0"/>
          <w:sz w:val="22"/>
          <w:szCs w:val="22"/>
          <w:lang w:val="en-IE"/>
        </w:rPr>
        <w:t>generates</w:t>
      </w:r>
      <w:r w:rsidRPr="23ABDDCE" w:rsidR="23ABDDCE">
        <w:rPr>
          <w:rFonts w:ascii="Calibri" w:hAnsi="Calibri" w:eastAsia="Calibri" w:cs="Calibri"/>
          <w:noProof w:val="0"/>
          <w:sz w:val="22"/>
          <w:szCs w:val="22"/>
          <w:lang w:val="en-IE"/>
        </w:rPr>
        <w:t xml:space="preserve"> and downloads the summary in PDF format.</w:t>
      </w:r>
    </w:p>
    <w:p w:rsidR="23ABDDCE" w:rsidP="23ABDDCE" w:rsidRDefault="23ABDDCE" w14:paraId="5DAC4F52" w14:textId="6BF2341F">
      <w:pPr>
        <w:spacing w:before="0" w:beforeAutospacing="off" w:after="160" w:afterAutospacing="off" w:line="257" w:lineRule="auto"/>
        <w:jc w:val="center"/>
      </w:pPr>
    </w:p>
    <w:p w:rsidR="23ABDDCE" w:rsidP="23ABDDCE" w:rsidRDefault="23ABDDCE" w14:paraId="258BCB5A" w14:textId="36A812C1">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7. As a user, I want my data to be securely stored, ensuring that my information is safe.</w:t>
      </w:r>
    </w:p>
    <w:p w:rsidR="23ABDDCE" w:rsidP="23ABDDCE" w:rsidRDefault="23ABDDCE" w14:paraId="7516BFE9" w14:textId="5CAEA244">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Acceptance Criteria:</w:t>
      </w:r>
    </w:p>
    <w:p w:rsidR="23ABDDCE" w:rsidP="23ABDDCE" w:rsidRDefault="23ABDDCE" w14:paraId="50A1D78C" w14:textId="4277D8BD">
      <w:pPr>
        <w:pStyle w:val="ListParagraph"/>
        <w:numPr>
          <w:ilvl w:val="0"/>
          <w:numId w:val="40"/>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Scenario</w:t>
      </w:r>
      <w:r w:rsidRPr="23ABDDCE" w:rsidR="23ABDDCE">
        <w:rPr>
          <w:rFonts w:ascii="Calibri" w:hAnsi="Calibri" w:eastAsia="Calibri" w:cs="Calibri"/>
          <w:noProof w:val="0"/>
          <w:sz w:val="22"/>
          <w:szCs w:val="22"/>
          <w:lang w:val="en-IE"/>
        </w:rPr>
        <w:t>: All user data is securely encrypted.</w:t>
      </w:r>
    </w:p>
    <w:p w:rsidR="23ABDDCE" w:rsidP="23ABDDCE" w:rsidRDefault="23ABDDCE" w14:paraId="6D1502EA" w14:textId="65260918">
      <w:pPr>
        <w:pStyle w:val="ListParagraph"/>
        <w:numPr>
          <w:ilvl w:val="1"/>
          <w:numId w:val="40"/>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Given</w:t>
      </w:r>
      <w:r w:rsidRPr="23ABDDCE" w:rsidR="23ABDDCE">
        <w:rPr>
          <w:rFonts w:ascii="Calibri" w:hAnsi="Calibri" w:eastAsia="Calibri" w:cs="Calibri"/>
          <w:noProof w:val="0"/>
          <w:sz w:val="22"/>
          <w:szCs w:val="22"/>
          <w:lang w:val="en-IE"/>
        </w:rPr>
        <w:t xml:space="preserve"> that the user has data saved in the app,</w:t>
      </w:r>
    </w:p>
    <w:p w:rsidR="23ABDDCE" w:rsidP="23ABDDCE" w:rsidRDefault="23ABDDCE" w14:paraId="6054EA59" w14:textId="7B5BC6E9">
      <w:pPr>
        <w:pStyle w:val="ListParagraph"/>
        <w:numPr>
          <w:ilvl w:val="1"/>
          <w:numId w:val="40"/>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When</w:t>
      </w:r>
      <w:r w:rsidRPr="23ABDDCE" w:rsidR="23ABDDCE">
        <w:rPr>
          <w:rFonts w:ascii="Calibri" w:hAnsi="Calibri" w:eastAsia="Calibri" w:cs="Calibri"/>
          <w:noProof w:val="0"/>
          <w:sz w:val="22"/>
          <w:szCs w:val="22"/>
          <w:lang w:val="en-IE"/>
        </w:rPr>
        <w:t xml:space="preserve"> the app transmits or stores this data,</w:t>
      </w:r>
    </w:p>
    <w:p w:rsidR="23ABDDCE" w:rsidP="23ABDDCE" w:rsidRDefault="23ABDDCE" w14:paraId="66D25A1F" w14:textId="789BF7BC">
      <w:pPr>
        <w:pStyle w:val="ListParagraph"/>
        <w:numPr>
          <w:ilvl w:val="1"/>
          <w:numId w:val="40"/>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Then</w:t>
      </w:r>
      <w:r w:rsidRPr="23ABDDCE" w:rsidR="23ABDDCE">
        <w:rPr>
          <w:rFonts w:ascii="Calibri" w:hAnsi="Calibri" w:eastAsia="Calibri" w:cs="Calibri"/>
          <w:noProof w:val="0"/>
          <w:sz w:val="22"/>
          <w:szCs w:val="22"/>
          <w:lang w:val="en-IE"/>
        </w:rPr>
        <w:t xml:space="preserve"> the data is encrypted to ensure security and privacy.</w:t>
      </w:r>
    </w:p>
    <w:p w:rsidR="23ABDDCE" w:rsidP="23ABDDCE" w:rsidRDefault="23ABDDCE" w14:paraId="7FB8EBD0" w14:textId="6A05C47B">
      <w:pPr>
        <w:spacing w:before="0" w:beforeAutospacing="off" w:after="160" w:afterAutospacing="off" w:line="257" w:lineRule="auto"/>
        <w:jc w:val="center"/>
      </w:pPr>
    </w:p>
    <w:p w:rsidR="23ABDDCE" w:rsidP="23ABDDCE" w:rsidRDefault="23ABDDCE" w14:paraId="4EF12FEC" w14:textId="6CB558BB">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8. As a user, I want a user-friendly interface that simplifies tax calculations.</w:t>
      </w:r>
    </w:p>
    <w:p w:rsidR="23ABDDCE" w:rsidP="23ABDDCE" w:rsidRDefault="23ABDDCE" w14:paraId="1B4E5F7E" w14:textId="5E0CD0FA">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Acceptance Criteria:</w:t>
      </w:r>
    </w:p>
    <w:p w:rsidR="23ABDDCE" w:rsidP="23ABDDCE" w:rsidRDefault="23ABDDCE" w14:paraId="3639F93A" w14:textId="6D5CABA6">
      <w:pPr>
        <w:pStyle w:val="ListParagraph"/>
        <w:numPr>
          <w:ilvl w:val="0"/>
          <w:numId w:val="41"/>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Scenario</w:t>
      </w:r>
      <w:r w:rsidRPr="23ABDDCE" w:rsidR="23ABDDCE">
        <w:rPr>
          <w:rFonts w:ascii="Calibri" w:hAnsi="Calibri" w:eastAsia="Calibri" w:cs="Calibri"/>
          <w:noProof w:val="0"/>
          <w:sz w:val="22"/>
          <w:szCs w:val="22"/>
          <w:lang w:val="en-IE"/>
        </w:rPr>
        <w:t>: The interface provides a guided, step-by-step process for tax calculations.</w:t>
      </w:r>
    </w:p>
    <w:p w:rsidR="23ABDDCE" w:rsidP="23ABDDCE" w:rsidRDefault="23ABDDCE" w14:paraId="17E6B3D3" w14:textId="78A15357">
      <w:pPr>
        <w:pStyle w:val="ListParagraph"/>
        <w:numPr>
          <w:ilvl w:val="1"/>
          <w:numId w:val="41"/>
        </w:numPr>
        <w:spacing w:before="0" w:beforeAutospacing="off" w:after="0" w:afterAutospacing="off" w:line="257" w:lineRule="auto"/>
        <w:rPr>
          <w:rFonts w:ascii="Calibri" w:hAnsi="Calibri" w:eastAsia="Calibri" w:cs="Calibri"/>
          <w:noProof w:val="0"/>
          <w:sz w:val="22"/>
          <w:szCs w:val="22"/>
          <w:lang w:val="en-IE"/>
        </w:rPr>
      </w:pPr>
      <w:r w:rsidRPr="41CC8299" w:rsidR="41CC8299">
        <w:rPr>
          <w:rFonts w:ascii="Calibri" w:hAnsi="Calibri" w:eastAsia="Calibri" w:cs="Calibri"/>
          <w:b w:val="1"/>
          <w:bCs w:val="1"/>
          <w:noProof w:val="0"/>
          <w:sz w:val="22"/>
          <w:szCs w:val="22"/>
          <w:lang w:val="en-IE"/>
        </w:rPr>
        <w:t>Given</w:t>
      </w:r>
      <w:r w:rsidRPr="41CC8299" w:rsidR="41CC8299">
        <w:rPr>
          <w:rFonts w:ascii="Calibri" w:hAnsi="Calibri" w:eastAsia="Calibri" w:cs="Calibri"/>
          <w:noProof w:val="0"/>
          <w:sz w:val="22"/>
          <w:szCs w:val="22"/>
          <w:lang w:val="en-IE"/>
        </w:rPr>
        <w:t xml:space="preserve"> that the user </w:t>
      </w:r>
      <w:r w:rsidRPr="41CC8299" w:rsidR="41CC8299">
        <w:rPr>
          <w:rFonts w:ascii="Calibri" w:hAnsi="Calibri" w:eastAsia="Calibri" w:cs="Calibri"/>
          <w:noProof w:val="0"/>
          <w:sz w:val="22"/>
          <w:szCs w:val="22"/>
          <w:lang w:val="en-IE"/>
        </w:rPr>
        <w:t>initiates</w:t>
      </w:r>
      <w:r w:rsidRPr="41CC8299" w:rsidR="41CC8299">
        <w:rPr>
          <w:rFonts w:ascii="Calibri" w:hAnsi="Calibri" w:eastAsia="Calibri" w:cs="Calibri"/>
          <w:noProof w:val="0"/>
          <w:sz w:val="22"/>
          <w:szCs w:val="22"/>
          <w:lang w:val="en-IE"/>
        </w:rPr>
        <w:t xml:space="preserve"> the tax calculation process,</w:t>
      </w:r>
    </w:p>
    <w:p w:rsidR="23ABDDCE" w:rsidP="23ABDDCE" w:rsidRDefault="23ABDDCE" w14:paraId="0595C372" w14:textId="7689B3E9">
      <w:pPr>
        <w:pStyle w:val="ListParagraph"/>
        <w:numPr>
          <w:ilvl w:val="1"/>
          <w:numId w:val="41"/>
        </w:numPr>
        <w:spacing w:before="0" w:beforeAutospacing="off" w:after="0" w:afterAutospacing="off" w:line="257" w:lineRule="auto"/>
        <w:rPr>
          <w:rFonts w:ascii="Calibri" w:hAnsi="Calibri" w:eastAsia="Calibri" w:cs="Calibri"/>
          <w:noProof w:val="0"/>
          <w:sz w:val="22"/>
          <w:szCs w:val="22"/>
          <w:lang w:val="en-IE"/>
        </w:rPr>
      </w:pPr>
      <w:r w:rsidRPr="41CC8299" w:rsidR="41CC8299">
        <w:rPr>
          <w:rFonts w:ascii="Calibri" w:hAnsi="Calibri" w:eastAsia="Calibri" w:cs="Calibri"/>
          <w:b w:val="1"/>
          <w:bCs w:val="1"/>
          <w:noProof w:val="0"/>
          <w:sz w:val="22"/>
          <w:szCs w:val="22"/>
          <w:lang w:val="en-IE"/>
        </w:rPr>
        <w:t>When</w:t>
      </w:r>
      <w:r w:rsidRPr="41CC8299" w:rsidR="41CC8299">
        <w:rPr>
          <w:rFonts w:ascii="Calibri" w:hAnsi="Calibri" w:eastAsia="Calibri" w:cs="Calibri"/>
          <w:noProof w:val="0"/>
          <w:sz w:val="22"/>
          <w:szCs w:val="22"/>
          <w:lang w:val="en-IE"/>
        </w:rPr>
        <w:t xml:space="preserve"> they take way through each step,</w:t>
      </w:r>
    </w:p>
    <w:p w:rsidR="23ABDDCE" w:rsidP="23ABDDCE" w:rsidRDefault="23ABDDCE" w14:paraId="2A3C677E" w14:textId="190EC5A7">
      <w:pPr>
        <w:pStyle w:val="ListParagraph"/>
        <w:numPr>
          <w:ilvl w:val="1"/>
          <w:numId w:val="41"/>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Then</w:t>
      </w:r>
      <w:r w:rsidRPr="23ABDDCE" w:rsidR="23ABDDCE">
        <w:rPr>
          <w:rFonts w:ascii="Calibri" w:hAnsi="Calibri" w:eastAsia="Calibri" w:cs="Calibri"/>
          <w:noProof w:val="0"/>
          <w:sz w:val="22"/>
          <w:szCs w:val="22"/>
          <w:lang w:val="en-IE"/>
        </w:rPr>
        <w:t xml:space="preserve"> the app provides clear instructions, examples, and prompts to simplify the process.</w:t>
      </w:r>
    </w:p>
    <w:p w:rsidR="23ABDDCE" w:rsidP="23ABDDCE" w:rsidRDefault="23ABDDCE" w14:paraId="19C271A6" w14:textId="0B050F18">
      <w:pPr>
        <w:spacing w:before="0" w:beforeAutospacing="off" w:after="160" w:afterAutospacing="off" w:line="257" w:lineRule="auto"/>
        <w:jc w:val="center"/>
      </w:pPr>
    </w:p>
    <w:p w:rsidR="23ABDDCE" w:rsidP="23ABDDCE" w:rsidRDefault="23ABDDCE" w14:paraId="6723EC8D" w14:textId="0FD4F188">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9. As a user, I want access to customer support to resolve any app-related issues.</w:t>
      </w:r>
    </w:p>
    <w:p w:rsidR="23ABDDCE" w:rsidP="23ABDDCE" w:rsidRDefault="23ABDDCE" w14:paraId="23175DB2" w14:textId="2026BDCC">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Acceptance Criteria:</w:t>
      </w:r>
    </w:p>
    <w:p w:rsidR="23ABDDCE" w:rsidP="23ABDDCE" w:rsidRDefault="23ABDDCE" w14:paraId="44AFC492" w14:textId="0EC2447E">
      <w:pPr>
        <w:pStyle w:val="ListParagraph"/>
        <w:numPr>
          <w:ilvl w:val="0"/>
          <w:numId w:val="42"/>
        </w:numPr>
        <w:spacing w:before="0" w:beforeAutospacing="off" w:after="0" w:afterAutospacing="off" w:line="257" w:lineRule="auto"/>
        <w:rPr>
          <w:rFonts w:ascii="Calibri" w:hAnsi="Calibri" w:eastAsia="Calibri" w:cs="Calibri"/>
          <w:noProof w:val="0"/>
          <w:sz w:val="22"/>
          <w:szCs w:val="22"/>
          <w:lang w:val="en-IE"/>
        </w:rPr>
      </w:pPr>
      <w:r w:rsidRPr="41CC8299" w:rsidR="41CC8299">
        <w:rPr>
          <w:rFonts w:ascii="Calibri" w:hAnsi="Calibri" w:eastAsia="Calibri" w:cs="Calibri"/>
          <w:b w:val="1"/>
          <w:bCs w:val="1"/>
          <w:noProof w:val="0"/>
          <w:sz w:val="22"/>
          <w:szCs w:val="22"/>
          <w:lang w:val="en-IE"/>
        </w:rPr>
        <w:t>Scenario</w:t>
      </w:r>
      <w:r w:rsidRPr="41CC8299" w:rsidR="41CC8299">
        <w:rPr>
          <w:rFonts w:ascii="Calibri" w:hAnsi="Calibri" w:eastAsia="Calibri" w:cs="Calibri"/>
          <w:noProof w:val="0"/>
          <w:sz w:val="22"/>
          <w:szCs w:val="22"/>
          <w:lang w:val="en-IE"/>
        </w:rPr>
        <w:t>: User can read about customer support possibilities.</w:t>
      </w:r>
    </w:p>
    <w:p w:rsidR="23ABDDCE" w:rsidP="23ABDDCE" w:rsidRDefault="23ABDDCE" w14:paraId="23085A9B" w14:textId="7B6D1CF7">
      <w:pPr>
        <w:pStyle w:val="ListParagraph"/>
        <w:numPr>
          <w:ilvl w:val="1"/>
          <w:numId w:val="42"/>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Given</w:t>
      </w:r>
      <w:r w:rsidRPr="23ABDDCE" w:rsidR="23ABDDCE">
        <w:rPr>
          <w:rFonts w:ascii="Calibri" w:hAnsi="Calibri" w:eastAsia="Calibri" w:cs="Calibri"/>
          <w:noProof w:val="0"/>
          <w:sz w:val="22"/>
          <w:szCs w:val="22"/>
          <w:lang w:val="en-IE"/>
        </w:rPr>
        <w:t xml:space="preserve"> that the user is in the "Help" section,</w:t>
      </w:r>
    </w:p>
    <w:p w:rsidR="23ABDDCE" w:rsidP="23ABDDCE" w:rsidRDefault="23ABDDCE" w14:paraId="17EF0AD2" w14:textId="06483211">
      <w:pPr>
        <w:pStyle w:val="ListParagraph"/>
        <w:numPr>
          <w:ilvl w:val="1"/>
          <w:numId w:val="42"/>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When</w:t>
      </w:r>
      <w:r w:rsidRPr="23ABDDCE" w:rsidR="23ABDDCE">
        <w:rPr>
          <w:rFonts w:ascii="Calibri" w:hAnsi="Calibri" w:eastAsia="Calibri" w:cs="Calibri"/>
          <w:noProof w:val="0"/>
          <w:sz w:val="22"/>
          <w:szCs w:val="22"/>
          <w:lang w:val="en-IE"/>
        </w:rPr>
        <w:t xml:space="preserve"> they select "Contact Support",</w:t>
      </w:r>
    </w:p>
    <w:p w:rsidR="23ABDDCE" w:rsidP="23ABDDCE" w:rsidRDefault="23ABDDCE" w14:paraId="20D6F647" w14:textId="0B42BAF6">
      <w:pPr>
        <w:pStyle w:val="ListParagraph"/>
        <w:numPr>
          <w:ilvl w:val="1"/>
          <w:numId w:val="42"/>
        </w:numPr>
        <w:spacing w:before="0" w:beforeAutospacing="off" w:after="0" w:afterAutospacing="off" w:line="257" w:lineRule="auto"/>
        <w:rPr>
          <w:rFonts w:ascii="Calibri" w:hAnsi="Calibri" w:eastAsia="Calibri" w:cs="Calibri"/>
          <w:noProof w:val="0"/>
          <w:sz w:val="22"/>
          <w:szCs w:val="22"/>
          <w:lang w:val="en-IE"/>
        </w:rPr>
      </w:pPr>
      <w:r w:rsidRPr="41CC8299" w:rsidR="41CC8299">
        <w:rPr>
          <w:rFonts w:ascii="Calibri" w:hAnsi="Calibri" w:eastAsia="Calibri" w:cs="Calibri"/>
          <w:b w:val="1"/>
          <w:bCs w:val="1"/>
          <w:noProof w:val="0"/>
          <w:sz w:val="22"/>
          <w:szCs w:val="22"/>
          <w:lang w:val="en-IE"/>
        </w:rPr>
        <w:t>Then</w:t>
      </w:r>
      <w:r w:rsidRPr="41CC8299" w:rsidR="41CC8299">
        <w:rPr>
          <w:rFonts w:ascii="Calibri" w:hAnsi="Calibri" w:eastAsia="Calibri" w:cs="Calibri"/>
          <w:noProof w:val="0"/>
          <w:sz w:val="22"/>
          <w:szCs w:val="22"/>
          <w:lang w:val="en-IE"/>
        </w:rPr>
        <w:t xml:space="preserve"> they see links to a live chat, giving them the ability to contact by email, and a search function for FAQs.</w:t>
      </w:r>
    </w:p>
    <w:p w:rsidR="23ABDDCE" w:rsidP="23ABDDCE" w:rsidRDefault="23ABDDCE" w14:paraId="2C406854" w14:textId="7E6D0228">
      <w:pPr>
        <w:spacing w:before="0" w:beforeAutospacing="off" w:after="160" w:afterAutospacing="off" w:line="257" w:lineRule="auto"/>
        <w:jc w:val="center"/>
      </w:pPr>
    </w:p>
    <w:p w:rsidR="23ABDDCE" w:rsidP="23ABDDCE" w:rsidRDefault="23ABDDCE" w14:paraId="56C6D13E" w14:textId="47319C8C">
      <w:pPr>
        <w:spacing w:before="0" w:beforeAutospacing="off" w:after="160" w:afterAutospacing="off" w:line="257" w:lineRule="auto"/>
        <w:rPr>
          <w:rFonts w:ascii="Calibri" w:hAnsi="Calibri" w:eastAsia="Calibri" w:cs="Calibri"/>
          <w:b w:val="1"/>
          <w:bCs w:val="1"/>
          <w:noProof w:val="0"/>
          <w:sz w:val="22"/>
          <w:szCs w:val="22"/>
          <w:lang w:val="en-IE"/>
        </w:rPr>
      </w:pPr>
    </w:p>
    <w:p w:rsidR="23ABDDCE" w:rsidP="23ABDDCE" w:rsidRDefault="23ABDDCE" w14:paraId="0CE32EB6" w14:textId="38C80863">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10. As a user, I want to be able to delete my account in case I'm not interested to use the app anymore.</w:t>
      </w:r>
    </w:p>
    <w:p w:rsidR="23ABDDCE" w:rsidP="23ABDDCE" w:rsidRDefault="23ABDDCE" w14:paraId="7341109E" w14:textId="27BFC615">
      <w:pPr>
        <w:spacing w:before="0" w:beforeAutospacing="off" w:after="160" w:afterAutospacing="off" w:line="257" w:lineRule="auto"/>
      </w:pPr>
      <w:r w:rsidRPr="23ABDDCE" w:rsidR="23ABDDCE">
        <w:rPr>
          <w:rFonts w:ascii="Calibri" w:hAnsi="Calibri" w:eastAsia="Calibri" w:cs="Calibri"/>
          <w:b w:val="1"/>
          <w:bCs w:val="1"/>
          <w:noProof w:val="0"/>
          <w:sz w:val="22"/>
          <w:szCs w:val="22"/>
          <w:lang w:val="en-IE"/>
        </w:rPr>
        <w:t>Acceptance Criteria:</w:t>
      </w:r>
    </w:p>
    <w:p w:rsidR="23ABDDCE" w:rsidP="23ABDDCE" w:rsidRDefault="23ABDDCE" w14:paraId="51008803" w14:textId="2F0C59B9">
      <w:pPr>
        <w:pStyle w:val="ListParagraph"/>
        <w:numPr>
          <w:ilvl w:val="0"/>
          <w:numId w:val="43"/>
        </w:numPr>
        <w:spacing w:before="0" w:beforeAutospacing="off" w:after="0" w:afterAutospacing="off" w:line="257" w:lineRule="auto"/>
        <w:rPr>
          <w:rFonts w:ascii="Calibri" w:hAnsi="Calibri" w:eastAsia="Calibri" w:cs="Calibri"/>
          <w:noProof w:val="0"/>
          <w:sz w:val="22"/>
          <w:szCs w:val="22"/>
          <w:lang w:val="en-IE"/>
        </w:rPr>
      </w:pPr>
      <w:r w:rsidRPr="41CC8299" w:rsidR="41CC8299">
        <w:rPr>
          <w:rFonts w:ascii="Calibri" w:hAnsi="Calibri" w:eastAsia="Calibri" w:cs="Calibri"/>
          <w:b w:val="1"/>
          <w:bCs w:val="1"/>
          <w:noProof w:val="0"/>
          <w:sz w:val="22"/>
          <w:szCs w:val="22"/>
          <w:lang w:val="en-IE"/>
        </w:rPr>
        <w:t>Scenario</w:t>
      </w:r>
      <w:r w:rsidRPr="41CC8299" w:rsidR="41CC8299">
        <w:rPr>
          <w:rFonts w:ascii="Calibri" w:hAnsi="Calibri" w:eastAsia="Calibri" w:cs="Calibri"/>
          <w:noProof w:val="0"/>
          <w:sz w:val="22"/>
          <w:szCs w:val="22"/>
          <w:lang w:val="en-IE"/>
        </w:rPr>
        <w:t>: User will be able to delete their account.</w:t>
      </w:r>
    </w:p>
    <w:p w:rsidR="23ABDDCE" w:rsidP="23ABDDCE" w:rsidRDefault="23ABDDCE" w14:paraId="0C4B0215" w14:textId="631AD001">
      <w:pPr>
        <w:pStyle w:val="ListParagraph"/>
        <w:numPr>
          <w:ilvl w:val="1"/>
          <w:numId w:val="43"/>
        </w:numPr>
        <w:spacing w:before="0" w:beforeAutospacing="off" w:after="0" w:afterAutospacing="off" w:line="257" w:lineRule="auto"/>
        <w:rPr>
          <w:rFonts w:ascii="Calibri" w:hAnsi="Calibri" w:eastAsia="Calibri" w:cs="Calibri"/>
          <w:noProof w:val="0"/>
          <w:sz w:val="22"/>
          <w:szCs w:val="22"/>
          <w:lang w:val="en-IE"/>
        </w:rPr>
      </w:pPr>
      <w:r w:rsidRPr="23ABDDCE" w:rsidR="23ABDDCE">
        <w:rPr>
          <w:rFonts w:ascii="Calibri" w:hAnsi="Calibri" w:eastAsia="Calibri" w:cs="Calibri"/>
          <w:b w:val="1"/>
          <w:bCs w:val="1"/>
          <w:noProof w:val="0"/>
          <w:sz w:val="22"/>
          <w:szCs w:val="22"/>
          <w:lang w:val="en-IE"/>
        </w:rPr>
        <w:t>Given</w:t>
      </w:r>
      <w:r w:rsidRPr="23ABDDCE" w:rsidR="23ABDDCE">
        <w:rPr>
          <w:rFonts w:ascii="Calibri" w:hAnsi="Calibri" w:eastAsia="Calibri" w:cs="Calibri"/>
          <w:noProof w:val="0"/>
          <w:sz w:val="22"/>
          <w:szCs w:val="22"/>
          <w:lang w:val="en-IE"/>
        </w:rPr>
        <w:t xml:space="preserve"> that the user navigates to "Settings &gt; Account",</w:t>
      </w:r>
    </w:p>
    <w:p w:rsidR="23ABDDCE" w:rsidP="23ABDDCE" w:rsidRDefault="23ABDDCE" w14:paraId="4EFB4592" w14:textId="63EA9EC1">
      <w:pPr>
        <w:pStyle w:val="ListParagraph"/>
        <w:numPr>
          <w:ilvl w:val="1"/>
          <w:numId w:val="43"/>
        </w:numPr>
        <w:spacing w:before="0" w:beforeAutospacing="off" w:after="0" w:afterAutospacing="off" w:line="257" w:lineRule="auto"/>
        <w:rPr>
          <w:rFonts w:ascii="Calibri" w:hAnsi="Calibri" w:eastAsia="Calibri" w:cs="Calibri"/>
          <w:noProof w:val="0"/>
          <w:sz w:val="22"/>
          <w:szCs w:val="22"/>
          <w:lang w:val="en-IE"/>
        </w:rPr>
      </w:pPr>
      <w:r w:rsidRPr="41CC8299" w:rsidR="41CC8299">
        <w:rPr>
          <w:rFonts w:ascii="Calibri" w:hAnsi="Calibri" w:eastAsia="Calibri" w:cs="Calibri"/>
          <w:b w:val="1"/>
          <w:bCs w:val="1"/>
          <w:noProof w:val="0"/>
          <w:sz w:val="22"/>
          <w:szCs w:val="22"/>
          <w:lang w:val="en-IE"/>
        </w:rPr>
        <w:t>When</w:t>
      </w:r>
      <w:r w:rsidRPr="41CC8299" w:rsidR="41CC8299">
        <w:rPr>
          <w:rFonts w:ascii="Calibri" w:hAnsi="Calibri" w:eastAsia="Calibri" w:cs="Calibri"/>
          <w:noProof w:val="0"/>
          <w:sz w:val="22"/>
          <w:szCs w:val="22"/>
          <w:lang w:val="en-IE"/>
        </w:rPr>
        <w:t xml:space="preserve"> they choose "Delete Account" and confirm,</w:t>
      </w:r>
    </w:p>
    <w:p w:rsidR="23ABDDCE" w:rsidP="23ABDDCE" w:rsidRDefault="23ABDDCE" w14:paraId="10023806" w14:textId="0A2F487A">
      <w:pPr>
        <w:pStyle w:val="ListParagraph"/>
        <w:numPr>
          <w:ilvl w:val="1"/>
          <w:numId w:val="43"/>
        </w:numPr>
        <w:spacing w:before="0" w:beforeAutospacing="off" w:after="0" w:afterAutospacing="off" w:line="257" w:lineRule="auto"/>
        <w:rPr>
          <w:rFonts w:ascii="Calibri" w:hAnsi="Calibri" w:eastAsia="Calibri" w:cs="Calibri"/>
          <w:noProof w:val="0"/>
          <w:sz w:val="22"/>
          <w:szCs w:val="22"/>
          <w:lang w:val="en-IE"/>
        </w:rPr>
      </w:pPr>
      <w:r w:rsidRPr="41CC8299" w:rsidR="41CC8299">
        <w:rPr>
          <w:rFonts w:ascii="Calibri" w:hAnsi="Calibri" w:eastAsia="Calibri" w:cs="Calibri"/>
          <w:b w:val="1"/>
          <w:bCs w:val="1"/>
          <w:noProof w:val="0"/>
          <w:sz w:val="22"/>
          <w:szCs w:val="22"/>
          <w:lang w:val="en-IE"/>
        </w:rPr>
        <w:t>Then</w:t>
      </w:r>
      <w:r w:rsidRPr="41CC8299" w:rsidR="41CC8299">
        <w:rPr>
          <w:rFonts w:ascii="Calibri" w:hAnsi="Calibri" w:eastAsia="Calibri" w:cs="Calibri"/>
          <w:noProof w:val="0"/>
          <w:sz w:val="22"/>
          <w:szCs w:val="22"/>
          <w:lang w:val="en-IE"/>
        </w:rPr>
        <w:t xml:space="preserve"> the app removes the account and all associated data permanently.</w:t>
      </w:r>
    </w:p>
    <w:p w:rsidR="23ABDDCE" w:rsidP="23ABDDCE" w:rsidRDefault="23ABDDCE" w14:paraId="4EBD8977" w14:textId="036E14B9">
      <w:pPr>
        <w:pStyle w:val="Normal"/>
        <w:ind w:left="0"/>
        <w:rPr>
          <w:rFonts w:ascii="Times New Roman" w:hAnsi="Times New Roman" w:eastAsia="Times New Roman" w:cs="Times New Roman"/>
          <w:sz w:val="24"/>
          <w:szCs w:val="24"/>
          <w:lang w:val="en-IE"/>
        </w:rPr>
      </w:pPr>
    </w:p>
    <w:p w:rsidRPr="009C61A5" w:rsidR="00E41F05" w:rsidP="009C61A5" w:rsidRDefault="009C61A5" w14:paraId="3B08BE67" w14:textId="339E174C">
      <w:pPr>
        <w:rPr>
          <w:rFonts w:asciiTheme="majorHAnsi" w:hAnsiTheme="majorHAnsi" w:cstheme="majorHAnsi"/>
          <w:lang w:val="en-IE"/>
        </w:rPr>
      </w:pPr>
      <w:r>
        <w:rPr>
          <w:rFonts w:asciiTheme="majorHAnsi" w:hAnsiTheme="majorHAnsi" w:cstheme="majorHAnsi"/>
          <w:lang w:val="en-IE"/>
        </w:rPr>
        <w:br w:type="page"/>
      </w:r>
    </w:p>
    <w:p w:rsidR="00234794" w:rsidRDefault="002F027E" w14:paraId="01463517" w14:textId="77777777">
      <w:pPr>
        <w:pStyle w:val="Heading1"/>
        <w:spacing w:before="200"/>
        <w:rPr>
          <w:rFonts w:ascii="Calibri" w:hAnsi="Calibri" w:eastAsia="Calibri" w:cs="Calibri"/>
        </w:rPr>
      </w:pPr>
      <w:bookmarkStart w:name="_Toc181353094" w:id="14"/>
      <w:r>
        <w:rPr>
          <w:rFonts w:ascii="Calibri" w:hAnsi="Calibri" w:eastAsia="Calibri" w:cs="Calibri"/>
          <w:b/>
          <w:color w:val="204A9B"/>
        </w:rPr>
        <w:t>3. Project Plan</w:t>
      </w:r>
      <w:bookmarkEnd w:id="14"/>
    </w:p>
    <w:p w:rsidR="00234794" w:rsidRDefault="002F027E" w14:paraId="7D6F61E2" w14:textId="77777777">
      <w:pPr>
        <w:rPr>
          <w:rFonts w:ascii="Calibri" w:hAnsi="Calibri" w:eastAsia="Calibri" w:cs="Calibri"/>
          <w:b/>
          <w:color w:val="2E74B5"/>
        </w:rPr>
      </w:pPr>
      <w:r>
        <w:rPr>
          <w:rFonts w:ascii="Calibri" w:hAnsi="Calibri" w:eastAsia="Calibri" w:cs="Calibri"/>
          <w:b/>
          <w:noProof/>
          <w:color w:val="204A9B"/>
          <w:lang w:val="en-IE"/>
        </w:rPr>
        <mc:AlternateContent>
          <mc:Choice Requires="wps">
            <w:drawing>
              <wp:inline distT="114300" distB="114300" distL="114300" distR="114300" wp14:anchorId="028C1AE5" wp14:editId="53F0758B">
                <wp:extent cx="752475" cy="0"/>
                <wp:effectExtent l="0" t="0" r="28575" b="19050"/>
                <wp:docPr id="2" name="Straight Arrow Connector 2"/>
                <wp:cNvGraphicFramePr/>
                <a:graphic xmlns:a="http://schemas.openxmlformats.org/drawingml/2006/main">
                  <a:graphicData uri="http://schemas.microsoft.com/office/word/2010/wordprocessingShape">
                    <wps:wsp>
                      <wps:cNvCnPr/>
                      <wps:spPr>
                        <a:xfrm>
                          <a:off x="0" y="0"/>
                          <a:ext cx="752475" cy="0"/>
                        </a:xfrm>
                        <a:prstGeom prst="straightConnector1">
                          <a:avLst/>
                        </a:prstGeom>
                        <a:noFill/>
                        <a:ln w="3175" cap="flat" cmpd="sng">
                          <a:solidFill>
                            <a:srgbClr val="204A9B"/>
                          </a:solidFill>
                          <a:prstDash val="solid"/>
                          <a:round/>
                          <a:headEnd type="none" w="med" len="med"/>
                          <a:tailEnd type="none" w="med" len="med"/>
                        </a:ln>
                      </wps:spPr>
                      <wps:bodyPr/>
                    </wps:wsp>
                  </a:graphicData>
                </a:graphic>
              </wp:inline>
            </w:drawing>
          </mc:Choice>
          <mc:Fallback xmlns:arto="http://schemas.microsoft.com/office/word/2006/arto">
            <w:pict w14:anchorId="10091767">
              <v:shape id="Straight Arrow Connector 2" style="width:59.25pt;height:0;visibility:visible;mso-wrap-style:square;mso-left-percent:-10001;mso-top-percent:-10001;mso-position-horizontal:absolute;mso-position-horizontal-relative:char;mso-position-vertical:absolute;mso-position-vertical-relative:line;mso-left-percent:-10001;mso-top-percent:-10001" o:spid="_x0000_s1026" strokecolor="#204a9b" strokeweight=".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" w14:anchorId="59640BB2">
                <w10:anchorlock/>
              </v:shape>
            </w:pict>
          </mc:Fallback>
        </mc:AlternateContent>
      </w:r>
    </w:p>
    <w:p w:rsidRPr="00CA5B28" w:rsidR="00CA5B28" w:rsidP="00D60E89" w:rsidRDefault="00845972" w14:paraId="3EB57695" w14:textId="3A26E7FA">
      <w:pPr>
        <w:spacing w:before="100" w:beforeAutospacing="1" w:after="100" w:afterAutospacing="1" w:line="240" w:lineRule="auto"/>
        <w:rPr>
          <w:rFonts w:ascii="Times New Roman" w:hAnsi="Times New Roman" w:eastAsia="Times New Roman" w:cs="Times New Roman"/>
          <w:sz w:val="24"/>
          <w:szCs w:val="24"/>
          <w:lang w:val="en-IE"/>
        </w:rPr>
      </w:pPr>
      <w:r w:rsidRPr="00CA5B28">
        <w:rPr>
          <w:rFonts w:ascii="Times New Roman" w:hAnsi="Times New Roman" w:eastAsia="Times New Roman" w:cs="Times New Roman"/>
          <w:sz w:val="24"/>
          <w:szCs w:val="24"/>
          <w:lang w:val="en-IE"/>
        </w:rPr>
        <w:t xml:space="preserve">This roadmap details the weekly schedule for developing the </w:t>
      </w:r>
      <w:proofErr w:type="spellStart"/>
      <w:r w:rsidRPr="00CA5B28">
        <w:rPr>
          <w:rFonts w:ascii="Times New Roman" w:hAnsi="Times New Roman" w:eastAsia="Times New Roman" w:cs="Times New Roman"/>
          <w:sz w:val="24"/>
          <w:szCs w:val="24"/>
          <w:lang w:val="en-IE"/>
        </w:rPr>
        <w:t>SmartWage</w:t>
      </w:r>
      <w:proofErr w:type="spellEnd"/>
      <w:r w:rsidRPr="00CA5B28">
        <w:rPr>
          <w:rFonts w:ascii="Times New Roman" w:hAnsi="Times New Roman" w:eastAsia="Times New Roman" w:cs="Times New Roman"/>
          <w:sz w:val="24"/>
          <w:szCs w:val="24"/>
          <w:lang w:val="en-IE"/>
        </w:rPr>
        <w:t xml:space="preserve"> prototype:</w:t>
      </w:r>
    </w:p>
    <w:tbl>
      <w:tblPr>
        <w:tblStyle w:val="TableGrid"/>
        <w:tblW w:w="0" w:type="auto"/>
        <w:tblLook w:val="04A0" w:firstRow="1" w:lastRow="0" w:firstColumn="1" w:lastColumn="0" w:noHBand="0" w:noVBand="1"/>
      </w:tblPr>
      <w:tblGrid>
        <w:gridCol w:w="988"/>
        <w:gridCol w:w="8362"/>
      </w:tblGrid>
      <w:tr w:rsidRPr="00845972" w:rsidR="00845972" w:rsidTr="00BF6B10" w14:paraId="1633B2CD" w14:textId="77777777">
        <w:tc>
          <w:tcPr>
            <w:tcW w:w="988" w:type="dxa"/>
            <w:shd w:val="clear" w:color="auto" w:fill="7F7F7F" w:themeFill="text1" w:themeFillTint="80"/>
            <w:hideMark/>
          </w:tcPr>
          <w:p w:rsidRPr="00845972" w:rsidR="00845972" w:rsidP="00BF6B10" w:rsidRDefault="00845972" w14:paraId="4E3B7B33" w14:textId="77777777">
            <w:pPr>
              <w:spacing w:before="240" w:after="240"/>
              <w:jc w:val="center"/>
              <w:rPr>
                <w:rFonts w:ascii="Times New Roman" w:hAnsi="Times New Roman" w:eastAsia="Times New Roman" w:cs="Times New Roman"/>
                <w:b/>
                <w:bCs/>
                <w:color w:val="FFFFFF" w:themeColor="background1"/>
                <w:sz w:val="24"/>
                <w:szCs w:val="24"/>
                <w:lang w:val="en-IE"/>
              </w:rPr>
            </w:pPr>
            <w:r w:rsidRPr="00845972">
              <w:rPr>
                <w:rFonts w:ascii="Times New Roman" w:hAnsi="Times New Roman" w:eastAsia="Times New Roman" w:cs="Times New Roman"/>
                <w:b/>
                <w:bCs/>
                <w:color w:val="FFFFFF" w:themeColor="background1"/>
                <w:sz w:val="24"/>
                <w:szCs w:val="24"/>
                <w:lang w:val="en-IE"/>
              </w:rPr>
              <w:t>Week</w:t>
            </w:r>
          </w:p>
        </w:tc>
        <w:tc>
          <w:tcPr>
            <w:tcW w:w="8362" w:type="dxa"/>
            <w:shd w:val="clear" w:color="auto" w:fill="7F7F7F" w:themeFill="text1" w:themeFillTint="80"/>
            <w:hideMark/>
          </w:tcPr>
          <w:p w:rsidRPr="00845972" w:rsidR="00845972" w:rsidP="00BF6B10" w:rsidRDefault="00845972" w14:paraId="5AF222F3" w14:textId="77777777">
            <w:pPr>
              <w:spacing w:before="240" w:after="240"/>
              <w:jc w:val="center"/>
              <w:rPr>
                <w:rFonts w:ascii="Times New Roman" w:hAnsi="Times New Roman" w:eastAsia="Times New Roman" w:cs="Times New Roman"/>
                <w:b/>
                <w:bCs/>
                <w:color w:val="FFFFFF" w:themeColor="background1"/>
                <w:sz w:val="24"/>
                <w:szCs w:val="24"/>
                <w:lang w:val="en-IE"/>
              </w:rPr>
            </w:pPr>
            <w:r w:rsidRPr="00845972">
              <w:rPr>
                <w:rFonts w:ascii="Times New Roman" w:hAnsi="Times New Roman" w:eastAsia="Times New Roman" w:cs="Times New Roman"/>
                <w:b/>
                <w:bCs/>
                <w:color w:val="FFFFFF" w:themeColor="background1"/>
                <w:sz w:val="24"/>
                <w:szCs w:val="24"/>
                <w:lang w:val="en-IE"/>
              </w:rPr>
              <w:t>Milestones</w:t>
            </w:r>
          </w:p>
        </w:tc>
      </w:tr>
      <w:tr w:rsidRPr="00845972" w:rsidR="00845972" w:rsidTr="00BF6B10" w14:paraId="61B73A26" w14:textId="77777777">
        <w:tc>
          <w:tcPr>
            <w:tcW w:w="988" w:type="dxa"/>
            <w:hideMark/>
          </w:tcPr>
          <w:p w:rsidRPr="00845972" w:rsidR="00845972" w:rsidP="005B1ED1" w:rsidRDefault="00845972" w14:paraId="585F12E0" w14:textId="77777777">
            <w:pPr>
              <w:spacing w:before="240" w:after="100" w:afterAutospacing="1"/>
              <w:jc w:val="center"/>
              <w:rPr>
                <w:rFonts w:ascii="Times New Roman" w:hAnsi="Times New Roman" w:eastAsia="Times New Roman" w:cs="Times New Roman"/>
                <w:sz w:val="24"/>
                <w:szCs w:val="24"/>
                <w:lang w:val="en-IE"/>
              </w:rPr>
            </w:pPr>
            <w:r w:rsidRPr="00845972">
              <w:rPr>
                <w:rFonts w:ascii="Times New Roman" w:hAnsi="Times New Roman" w:eastAsia="Times New Roman" w:cs="Times New Roman"/>
                <w:b/>
                <w:bCs/>
                <w:sz w:val="24"/>
                <w:szCs w:val="24"/>
                <w:lang w:val="en-IE"/>
              </w:rPr>
              <w:t>1</w:t>
            </w:r>
          </w:p>
        </w:tc>
        <w:tc>
          <w:tcPr>
            <w:tcW w:w="8362" w:type="dxa"/>
            <w:hideMark/>
          </w:tcPr>
          <w:p w:rsidRPr="00845972" w:rsidR="00845972" w:rsidP="00BF6B10" w:rsidRDefault="00845972" w14:paraId="52640240" w14:textId="10530E80">
            <w:pPr>
              <w:spacing w:before="240" w:after="240"/>
              <w:rPr>
                <w:rFonts w:ascii="Times New Roman" w:hAnsi="Times New Roman" w:eastAsia="Times New Roman" w:cs="Times New Roman"/>
                <w:sz w:val="24"/>
                <w:szCs w:val="24"/>
                <w:lang w:val="en-IE"/>
              </w:rPr>
            </w:pPr>
            <w:r w:rsidRPr="00845972">
              <w:rPr>
                <w:rFonts w:ascii="Times New Roman" w:hAnsi="Times New Roman" w:eastAsia="Times New Roman" w:cs="Times New Roman"/>
                <w:sz w:val="24"/>
                <w:szCs w:val="24"/>
                <w:lang w:val="en-IE"/>
              </w:rPr>
              <w:t xml:space="preserve">Project </w:t>
            </w:r>
            <w:r w:rsidR="00426143">
              <w:rPr>
                <w:rFonts w:ascii="Times New Roman" w:hAnsi="Times New Roman" w:eastAsia="Times New Roman" w:cs="Times New Roman"/>
                <w:sz w:val="24"/>
                <w:szCs w:val="24"/>
                <w:lang w:val="en-IE"/>
              </w:rPr>
              <w:t>research</w:t>
            </w:r>
            <w:r w:rsidRPr="00845972">
              <w:rPr>
                <w:rFonts w:ascii="Times New Roman" w:hAnsi="Times New Roman" w:eastAsia="Times New Roman" w:cs="Times New Roman"/>
                <w:sz w:val="24"/>
                <w:szCs w:val="24"/>
                <w:lang w:val="en-IE"/>
              </w:rPr>
              <w:t>, setting objectives, researching tax regulations</w:t>
            </w:r>
          </w:p>
        </w:tc>
      </w:tr>
      <w:tr w:rsidRPr="00845972" w:rsidR="00845972" w:rsidTr="00BF6B10" w14:paraId="074B03CF" w14:textId="77777777">
        <w:tc>
          <w:tcPr>
            <w:tcW w:w="988" w:type="dxa"/>
            <w:hideMark/>
          </w:tcPr>
          <w:p w:rsidRPr="00845972" w:rsidR="00845972" w:rsidP="005B1ED1" w:rsidRDefault="00845972" w14:paraId="4D3EA908" w14:textId="77777777">
            <w:pPr>
              <w:spacing w:before="240" w:after="100" w:afterAutospacing="1"/>
              <w:jc w:val="center"/>
              <w:rPr>
                <w:rFonts w:ascii="Times New Roman" w:hAnsi="Times New Roman" w:eastAsia="Times New Roman" w:cs="Times New Roman"/>
                <w:sz w:val="24"/>
                <w:szCs w:val="24"/>
                <w:lang w:val="en-IE"/>
              </w:rPr>
            </w:pPr>
            <w:r w:rsidRPr="00845972">
              <w:rPr>
                <w:rFonts w:ascii="Times New Roman" w:hAnsi="Times New Roman" w:eastAsia="Times New Roman" w:cs="Times New Roman"/>
                <w:b/>
                <w:bCs/>
                <w:sz w:val="24"/>
                <w:szCs w:val="24"/>
                <w:lang w:val="en-IE"/>
              </w:rPr>
              <w:t>2</w:t>
            </w:r>
          </w:p>
        </w:tc>
        <w:tc>
          <w:tcPr>
            <w:tcW w:w="8362" w:type="dxa"/>
            <w:hideMark/>
          </w:tcPr>
          <w:p w:rsidRPr="00845972" w:rsidR="00845972" w:rsidP="00BF6B10" w:rsidRDefault="00845972" w14:paraId="77E780F4" w14:textId="3C30A9E1">
            <w:pPr>
              <w:spacing w:before="240" w:after="240"/>
              <w:rPr>
                <w:rFonts w:ascii="Times New Roman" w:hAnsi="Times New Roman" w:eastAsia="Times New Roman" w:cs="Times New Roman"/>
                <w:sz w:val="24"/>
                <w:szCs w:val="24"/>
                <w:lang w:val="en-IE"/>
              </w:rPr>
            </w:pPr>
            <w:r w:rsidRPr="00845972">
              <w:rPr>
                <w:rFonts w:ascii="Times New Roman" w:hAnsi="Times New Roman" w:eastAsia="Times New Roman" w:cs="Times New Roman"/>
                <w:sz w:val="24"/>
                <w:szCs w:val="24"/>
                <w:lang w:val="en-IE"/>
              </w:rPr>
              <w:t xml:space="preserve">Define user stories, create </w:t>
            </w:r>
            <w:r w:rsidR="00426143">
              <w:rPr>
                <w:rFonts w:ascii="Times New Roman" w:hAnsi="Times New Roman" w:eastAsia="Times New Roman" w:cs="Times New Roman"/>
                <w:sz w:val="24"/>
                <w:szCs w:val="24"/>
                <w:lang w:val="en-IE"/>
              </w:rPr>
              <w:t>the </w:t>
            </w:r>
            <w:r w:rsidRPr="00845972">
              <w:rPr>
                <w:rFonts w:ascii="Times New Roman" w:hAnsi="Times New Roman" w:eastAsia="Times New Roman" w:cs="Times New Roman"/>
                <w:sz w:val="24"/>
                <w:szCs w:val="24"/>
                <w:lang w:val="en-IE"/>
              </w:rPr>
              <w:t>project timeline</w:t>
            </w:r>
          </w:p>
        </w:tc>
      </w:tr>
      <w:tr w:rsidRPr="00845972" w:rsidR="00845972" w:rsidTr="00BF6B10" w14:paraId="523D366D" w14:textId="77777777">
        <w:tc>
          <w:tcPr>
            <w:tcW w:w="988" w:type="dxa"/>
            <w:hideMark/>
          </w:tcPr>
          <w:p w:rsidRPr="00845972" w:rsidR="00845972" w:rsidP="005B1ED1" w:rsidRDefault="00845972" w14:paraId="63DDD6B7" w14:textId="77777777">
            <w:pPr>
              <w:spacing w:before="240" w:after="100" w:afterAutospacing="1"/>
              <w:jc w:val="center"/>
              <w:rPr>
                <w:rFonts w:ascii="Times New Roman" w:hAnsi="Times New Roman" w:eastAsia="Times New Roman" w:cs="Times New Roman"/>
                <w:sz w:val="24"/>
                <w:szCs w:val="24"/>
                <w:lang w:val="en-IE"/>
              </w:rPr>
            </w:pPr>
            <w:r w:rsidRPr="00845972">
              <w:rPr>
                <w:rFonts w:ascii="Times New Roman" w:hAnsi="Times New Roman" w:eastAsia="Times New Roman" w:cs="Times New Roman"/>
                <w:b/>
                <w:bCs/>
                <w:sz w:val="24"/>
                <w:szCs w:val="24"/>
                <w:lang w:val="en-IE"/>
              </w:rPr>
              <w:t>3</w:t>
            </w:r>
          </w:p>
        </w:tc>
        <w:tc>
          <w:tcPr>
            <w:tcW w:w="8362" w:type="dxa"/>
            <w:hideMark/>
          </w:tcPr>
          <w:p w:rsidRPr="00845972" w:rsidR="00845972" w:rsidP="00BF6B10" w:rsidRDefault="00845972" w14:paraId="5083255D" w14:textId="77777777">
            <w:pPr>
              <w:spacing w:before="240" w:after="240"/>
              <w:rPr>
                <w:rFonts w:ascii="Times New Roman" w:hAnsi="Times New Roman" w:eastAsia="Times New Roman" w:cs="Times New Roman"/>
                <w:sz w:val="24"/>
                <w:szCs w:val="24"/>
                <w:lang w:val="en-IE"/>
              </w:rPr>
            </w:pPr>
            <w:r w:rsidRPr="00845972">
              <w:rPr>
                <w:rFonts w:ascii="Times New Roman" w:hAnsi="Times New Roman" w:eastAsia="Times New Roman" w:cs="Times New Roman"/>
                <w:sz w:val="24"/>
                <w:szCs w:val="24"/>
                <w:lang w:val="en-IE"/>
              </w:rPr>
              <w:t>Design UI wireframes, gather feedback on wireframes</w:t>
            </w:r>
          </w:p>
        </w:tc>
      </w:tr>
      <w:tr w:rsidRPr="00845972" w:rsidR="00845972" w:rsidTr="00BF6B10" w14:paraId="605AD55E" w14:textId="77777777">
        <w:tc>
          <w:tcPr>
            <w:tcW w:w="988" w:type="dxa"/>
            <w:hideMark/>
          </w:tcPr>
          <w:p w:rsidRPr="00845972" w:rsidR="00845972" w:rsidP="005B1ED1" w:rsidRDefault="00845972" w14:paraId="115DE50B" w14:textId="77777777">
            <w:pPr>
              <w:spacing w:before="240" w:after="100" w:afterAutospacing="1"/>
              <w:jc w:val="center"/>
              <w:rPr>
                <w:rFonts w:ascii="Times New Roman" w:hAnsi="Times New Roman" w:eastAsia="Times New Roman" w:cs="Times New Roman"/>
                <w:sz w:val="24"/>
                <w:szCs w:val="24"/>
                <w:lang w:val="en-IE"/>
              </w:rPr>
            </w:pPr>
            <w:r w:rsidRPr="00845972">
              <w:rPr>
                <w:rFonts w:ascii="Times New Roman" w:hAnsi="Times New Roman" w:eastAsia="Times New Roman" w:cs="Times New Roman"/>
                <w:b/>
                <w:bCs/>
                <w:sz w:val="24"/>
                <w:szCs w:val="24"/>
                <w:lang w:val="en-IE"/>
              </w:rPr>
              <w:t>4</w:t>
            </w:r>
          </w:p>
        </w:tc>
        <w:tc>
          <w:tcPr>
            <w:tcW w:w="8362" w:type="dxa"/>
            <w:hideMark/>
          </w:tcPr>
          <w:p w:rsidRPr="00845972" w:rsidR="00845972" w:rsidP="00BF6B10" w:rsidRDefault="00845972" w14:paraId="5A288A9F" w14:textId="6173043F">
            <w:pPr>
              <w:spacing w:before="240" w:after="240"/>
              <w:rPr>
                <w:rFonts w:ascii="Times New Roman" w:hAnsi="Times New Roman" w:eastAsia="Times New Roman" w:cs="Times New Roman"/>
                <w:sz w:val="24"/>
                <w:szCs w:val="24"/>
                <w:lang w:val="en-IE"/>
              </w:rPr>
            </w:pPr>
            <w:r w:rsidRPr="00845972">
              <w:rPr>
                <w:rFonts w:ascii="Times New Roman" w:hAnsi="Times New Roman" w:eastAsia="Times New Roman" w:cs="Times New Roman"/>
                <w:sz w:val="24"/>
                <w:szCs w:val="24"/>
                <w:lang w:val="en-IE"/>
              </w:rPr>
              <w:t>Set up Android environment</w:t>
            </w:r>
            <w:r w:rsidR="009A4EDA">
              <w:rPr>
                <w:rFonts w:ascii="Times New Roman" w:hAnsi="Times New Roman" w:eastAsia="Times New Roman" w:cs="Times New Roman"/>
                <w:sz w:val="24"/>
                <w:szCs w:val="24"/>
                <w:lang w:val="en-IE"/>
              </w:rPr>
              <w:t xml:space="preserve"> and GitHub Reposi</w:t>
            </w:r>
            <w:r w:rsidR="00842A56">
              <w:rPr>
                <w:rFonts w:ascii="Times New Roman" w:hAnsi="Times New Roman" w:eastAsia="Times New Roman" w:cs="Times New Roman"/>
                <w:sz w:val="24"/>
                <w:szCs w:val="24"/>
                <w:lang w:val="en-IE"/>
              </w:rPr>
              <w:t>tory and Git Project</w:t>
            </w:r>
          </w:p>
        </w:tc>
      </w:tr>
      <w:tr w:rsidRPr="00845972" w:rsidR="00845972" w:rsidTr="00BF6B10" w14:paraId="7C05B938" w14:textId="77777777">
        <w:tc>
          <w:tcPr>
            <w:tcW w:w="988" w:type="dxa"/>
            <w:hideMark/>
          </w:tcPr>
          <w:p w:rsidRPr="00845972" w:rsidR="00845972" w:rsidP="005B1ED1" w:rsidRDefault="00845972" w14:paraId="17B86EA9" w14:textId="77777777">
            <w:pPr>
              <w:spacing w:before="360" w:after="100" w:afterAutospacing="1"/>
              <w:jc w:val="center"/>
              <w:rPr>
                <w:rFonts w:ascii="Times New Roman" w:hAnsi="Times New Roman" w:eastAsia="Times New Roman" w:cs="Times New Roman"/>
                <w:sz w:val="24"/>
                <w:szCs w:val="24"/>
                <w:lang w:val="en-IE"/>
              </w:rPr>
            </w:pPr>
            <w:r w:rsidRPr="00845972">
              <w:rPr>
                <w:rFonts w:ascii="Times New Roman" w:hAnsi="Times New Roman" w:eastAsia="Times New Roman" w:cs="Times New Roman"/>
                <w:b/>
                <w:bCs/>
                <w:sz w:val="24"/>
                <w:szCs w:val="24"/>
                <w:lang w:val="en-IE"/>
              </w:rPr>
              <w:t>5</w:t>
            </w:r>
          </w:p>
        </w:tc>
        <w:tc>
          <w:tcPr>
            <w:tcW w:w="8362" w:type="dxa"/>
            <w:hideMark/>
          </w:tcPr>
          <w:p w:rsidRPr="00845972" w:rsidR="00845972" w:rsidP="00BF6B10" w:rsidRDefault="00845972" w14:paraId="197A185F" w14:textId="649EC3AF">
            <w:pPr>
              <w:spacing w:before="240" w:after="240"/>
              <w:rPr>
                <w:rFonts w:ascii="Times New Roman" w:hAnsi="Times New Roman" w:eastAsia="Times New Roman" w:cs="Times New Roman"/>
                <w:sz w:val="24"/>
                <w:szCs w:val="24"/>
                <w:lang w:val="en-IE"/>
              </w:rPr>
            </w:pPr>
            <w:r w:rsidRPr="00845972">
              <w:rPr>
                <w:rFonts w:ascii="Times New Roman" w:hAnsi="Times New Roman" w:eastAsia="Times New Roman" w:cs="Times New Roman"/>
                <w:sz w:val="24"/>
                <w:szCs w:val="24"/>
                <w:lang w:val="en-IE"/>
              </w:rPr>
              <w:t>Set up Firebase for authentication</w:t>
            </w:r>
            <w:r w:rsidR="009A4EDA">
              <w:rPr>
                <w:rFonts w:ascii="Times New Roman" w:hAnsi="Times New Roman" w:eastAsia="Times New Roman" w:cs="Times New Roman"/>
                <w:sz w:val="24"/>
                <w:szCs w:val="24"/>
                <w:lang w:val="en-IE"/>
              </w:rPr>
              <w:t xml:space="preserve">, </w:t>
            </w:r>
            <w:r w:rsidRPr="00845972" w:rsidR="009A4EDA">
              <w:rPr>
                <w:rFonts w:ascii="Times New Roman" w:hAnsi="Times New Roman" w:eastAsia="Times New Roman" w:cs="Times New Roman"/>
                <w:sz w:val="24"/>
                <w:szCs w:val="24"/>
                <w:lang w:val="en-IE"/>
              </w:rPr>
              <w:t xml:space="preserve">implement account creation, </w:t>
            </w:r>
            <w:r w:rsidR="00842A56">
              <w:rPr>
                <w:rFonts w:ascii="Times New Roman" w:hAnsi="Times New Roman" w:eastAsia="Times New Roman" w:cs="Times New Roman"/>
                <w:sz w:val="24"/>
                <w:szCs w:val="24"/>
                <w:lang w:val="en-IE"/>
              </w:rPr>
              <w:t>and </w:t>
            </w:r>
            <w:r w:rsidRPr="00845972" w:rsidR="009A4EDA">
              <w:rPr>
                <w:rFonts w:ascii="Times New Roman" w:hAnsi="Times New Roman" w:eastAsia="Times New Roman" w:cs="Times New Roman"/>
                <w:sz w:val="24"/>
                <w:szCs w:val="24"/>
                <w:lang w:val="en-IE"/>
              </w:rPr>
              <w:t>login functionality</w:t>
            </w:r>
          </w:p>
        </w:tc>
      </w:tr>
      <w:tr w:rsidRPr="00845972" w:rsidR="00845972" w:rsidTr="00BF6B10" w14:paraId="759E3A2D" w14:textId="77777777">
        <w:tc>
          <w:tcPr>
            <w:tcW w:w="988" w:type="dxa"/>
            <w:hideMark/>
          </w:tcPr>
          <w:p w:rsidRPr="00845972" w:rsidR="00845972" w:rsidP="005B1ED1" w:rsidRDefault="00845972" w14:paraId="029F88D7" w14:textId="77777777">
            <w:pPr>
              <w:spacing w:before="240" w:after="100" w:afterAutospacing="1"/>
              <w:jc w:val="center"/>
              <w:rPr>
                <w:rFonts w:ascii="Times New Roman" w:hAnsi="Times New Roman" w:eastAsia="Times New Roman" w:cs="Times New Roman"/>
                <w:sz w:val="24"/>
                <w:szCs w:val="24"/>
                <w:lang w:val="en-IE"/>
              </w:rPr>
            </w:pPr>
            <w:r w:rsidRPr="00845972">
              <w:rPr>
                <w:rFonts w:ascii="Times New Roman" w:hAnsi="Times New Roman" w:eastAsia="Times New Roman" w:cs="Times New Roman"/>
                <w:b/>
                <w:bCs/>
                <w:sz w:val="24"/>
                <w:szCs w:val="24"/>
                <w:lang w:val="en-IE"/>
              </w:rPr>
              <w:t>6</w:t>
            </w:r>
          </w:p>
        </w:tc>
        <w:tc>
          <w:tcPr>
            <w:tcW w:w="8362" w:type="dxa"/>
            <w:hideMark/>
          </w:tcPr>
          <w:p w:rsidRPr="00845972" w:rsidR="00845972" w:rsidP="00BF6B10" w:rsidRDefault="00845972" w14:paraId="3D515E5F" w14:textId="77777777">
            <w:pPr>
              <w:spacing w:before="240" w:after="240"/>
              <w:rPr>
                <w:rFonts w:ascii="Times New Roman" w:hAnsi="Times New Roman" w:eastAsia="Times New Roman" w:cs="Times New Roman"/>
                <w:sz w:val="24"/>
                <w:szCs w:val="24"/>
                <w:lang w:val="en-IE"/>
              </w:rPr>
            </w:pPr>
            <w:r w:rsidRPr="00845972">
              <w:rPr>
                <w:rFonts w:ascii="Times New Roman" w:hAnsi="Times New Roman" w:eastAsia="Times New Roman" w:cs="Times New Roman"/>
                <w:sz w:val="24"/>
                <w:szCs w:val="24"/>
                <w:lang w:val="en-IE"/>
              </w:rPr>
              <w:t>Integrate front and backend, implement tax calculations</w:t>
            </w:r>
          </w:p>
        </w:tc>
      </w:tr>
      <w:tr w:rsidRPr="00845972" w:rsidR="00845972" w:rsidTr="00BF6B10" w14:paraId="16649FEA" w14:textId="77777777">
        <w:tc>
          <w:tcPr>
            <w:tcW w:w="988" w:type="dxa"/>
            <w:hideMark/>
          </w:tcPr>
          <w:p w:rsidRPr="00845972" w:rsidR="00845972" w:rsidP="005B1ED1" w:rsidRDefault="00845972" w14:paraId="522AD51F" w14:textId="77777777">
            <w:pPr>
              <w:spacing w:before="240" w:after="100" w:afterAutospacing="1"/>
              <w:jc w:val="center"/>
              <w:rPr>
                <w:rFonts w:ascii="Times New Roman" w:hAnsi="Times New Roman" w:eastAsia="Times New Roman" w:cs="Times New Roman"/>
                <w:sz w:val="24"/>
                <w:szCs w:val="24"/>
                <w:lang w:val="en-IE"/>
              </w:rPr>
            </w:pPr>
            <w:r w:rsidRPr="00845972">
              <w:rPr>
                <w:rFonts w:ascii="Times New Roman" w:hAnsi="Times New Roman" w:eastAsia="Times New Roman" w:cs="Times New Roman"/>
                <w:b/>
                <w:bCs/>
                <w:sz w:val="24"/>
                <w:szCs w:val="24"/>
                <w:lang w:val="en-IE"/>
              </w:rPr>
              <w:t>7</w:t>
            </w:r>
          </w:p>
        </w:tc>
        <w:tc>
          <w:tcPr>
            <w:tcW w:w="8362" w:type="dxa"/>
            <w:hideMark/>
          </w:tcPr>
          <w:p w:rsidRPr="00845972" w:rsidR="00845972" w:rsidP="00BF6B10" w:rsidRDefault="00842A56" w14:paraId="503EDB01" w14:textId="598D96F7">
            <w:pPr>
              <w:spacing w:before="240" w:after="240"/>
              <w:rPr>
                <w:rFonts w:ascii="Times New Roman" w:hAnsi="Times New Roman" w:eastAsia="Times New Roman" w:cs="Times New Roman"/>
                <w:sz w:val="24"/>
                <w:szCs w:val="24"/>
                <w:lang w:val="en-IE"/>
              </w:rPr>
            </w:pPr>
            <w:r>
              <w:rPr>
                <w:rFonts w:ascii="Times New Roman" w:hAnsi="Times New Roman" w:eastAsia="Times New Roman" w:cs="Times New Roman"/>
                <w:sz w:val="24"/>
                <w:szCs w:val="24"/>
                <w:lang w:val="en-IE"/>
              </w:rPr>
              <w:t>Start</w:t>
            </w:r>
            <w:r w:rsidRPr="00845972" w:rsidR="00845972">
              <w:rPr>
                <w:rFonts w:ascii="Times New Roman" w:hAnsi="Times New Roman" w:eastAsia="Times New Roman" w:cs="Times New Roman"/>
                <w:sz w:val="24"/>
                <w:szCs w:val="24"/>
                <w:lang w:val="en-IE"/>
              </w:rPr>
              <w:t xml:space="preserve"> testing, </w:t>
            </w:r>
            <w:r w:rsidR="000F4D38">
              <w:rPr>
                <w:rFonts w:ascii="Times New Roman" w:hAnsi="Times New Roman" w:eastAsia="Times New Roman" w:cs="Times New Roman"/>
                <w:sz w:val="24"/>
                <w:szCs w:val="24"/>
                <w:lang w:val="en-IE"/>
              </w:rPr>
              <w:t>look for</w:t>
            </w:r>
            <w:r w:rsidRPr="00845972" w:rsidR="00845972">
              <w:rPr>
                <w:rFonts w:ascii="Times New Roman" w:hAnsi="Times New Roman" w:eastAsia="Times New Roman" w:cs="Times New Roman"/>
                <w:sz w:val="24"/>
                <w:szCs w:val="24"/>
                <w:lang w:val="en-IE"/>
              </w:rPr>
              <w:t xml:space="preserve"> user feedback, address </w:t>
            </w:r>
            <w:r w:rsidR="000F4D38">
              <w:rPr>
                <w:rFonts w:ascii="Times New Roman" w:hAnsi="Times New Roman" w:eastAsia="Times New Roman" w:cs="Times New Roman"/>
                <w:sz w:val="24"/>
                <w:szCs w:val="24"/>
                <w:lang w:val="en-IE"/>
              </w:rPr>
              <w:t>and fix issues</w:t>
            </w:r>
          </w:p>
        </w:tc>
      </w:tr>
      <w:tr w:rsidRPr="00845972" w:rsidR="00845972" w:rsidTr="00BF6B10" w14:paraId="2D5A84D6" w14:textId="77777777">
        <w:tc>
          <w:tcPr>
            <w:tcW w:w="988" w:type="dxa"/>
            <w:hideMark/>
          </w:tcPr>
          <w:p w:rsidRPr="00845972" w:rsidR="00845972" w:rsidP="005B1ED1" w:rsidRDefault="00845972" w14:paraId="2D5792B9" w14:textId="77777777">
            <w:pPr>
              <w:spacing w:before="240" w:after="100" w:afterAutospacing="1"/>
              <w:jc w:val="center"/>
              <w:rPr>
                <w:rFonts w:ascii="Times New Roman" w:hAnsi="Times New Roman" w:eastAsia="Times New Roman" w:cs="Times New Roman"/>
                <w:sz w:val="24"/>
                <w:szCs w:val="24"/>
                <w:lang w:val="en-IE"/>
              </w:rPr>
            </w:pPr>
            <w:r w:rsidRPr="00845972">
              <w:rPr>
                <w:rFonts w:ascii="Times New Roman" w:hAnsi="Times New Roman" w:eastAsia="Times New Roman" w:cs="Times New Roman"/>
                <w:b/>
                <w:bCs/>
                <w:sz w:val="24"/>
                <w:szCs w:val="24"/>
                <w:lang w:val="en-IE"/>
              </w:rPr>
              <w:t>8</w:t>
            </w:r>
          </w:p>
        </w:tc>
        <w:tc>
          <w:tcPr>
            <w:tcW w:w="8362" w:type="dxa"/>
            <w:hideMark/>
          </w:tcPr>
          <w:p w:rsidRPr="00845972" w:rsidR="00845972" w:rsidP="00BF6B10" w:rsidRDefault="00845972" w14:paraId="13A49E53" w14:textId="77777777">
            <w:pPr>
              <w:spacing w:before="240" w:after="240"/>
              <w:rPr>
                <w:rFonts w:ascii="Times New Roman" w:hAnsi="Times New Roman" w:eastAsia="Times New Roman" w:cs="Times New Roman"/>
                <w:sz w:val="24"/>
                <w:szCs w:val="24"/>
                <w:lang w:val="en-IE"/>
              </w:rPr>
            </w:pPr>
            <w:r w:rsidRPr="00845972">
              <w:rPr>
                <w:rFonts w:ascii="Times New Roman" w:hAnsi="Times New Roman" w:eastAsia="Times New Roman" w:cs="Times New Roman"/>
                <w:sz w:val="24"/>
                <w:szCs w:val="24"/>
                <w:lang w:val="en-IE"/>
              </w:rPr>
              <w:t>Refine prototype, prepare demo, document findings for next steps</w:t>
            </w:r>
          </w:p>
        </w:tc>
      </w:tr>
    </w:tbl>
    <w:p w:rsidR="00153B83" w:rsidRDefault="00153B83" w14:paraId="5B4F533F" w14:textId="77777777">
      <w:pPr>
        <w:rPr>
          <w:rFonts w:ascii="Calibri" w:hAnsi="Calibri" w:eastAsia="Calibri" w:cs="Calibri"/>
          <w:b/>
          <w:color w:val="204A9B"/>
          <w:sz w:val="36"/>
          <w:szCs w:val="36"/>
          <w:lang w:val="en-IE"/>
        </w:rPr>
      </w:pPr>
      <w:r>
        <w:rPr>
          <w:rFonts w:ascii="Calibri" w:hAnsi="Calibri" w:eastAsia="Calibri" w:cs="Calibri"/>
          <w:b/>
          <w:color w:val="204A9B"/>
          <w:lang w:val="en-IE"/>
        </w:rPr>
        <w:br w:type="page"/>
      </w:r>
    </w:p>
    <w:p w:rsidRPr="00DE2D80" w:rsidR="00DE2D80" w:rsidP="00CA5B28" w:rsidRDefault="00DE2D80" w14:paraId="38783DAB" w14:textId="4D4B42D2">
      <w:pPr>
        <w:pStyle w:val="Heading1"/>
        <w:rPr>
          <w:rFonts w:ascii="Calibri" w:hAnsi="Calibri" w:eastAsia="Calibri" w:cs="Calibri"/>
          <w:b/>
          <w:color w:val="204A9B"/>
          <w:lang w:val="en-IE"/>
        </w:rPr>
      </w:pPr>
      <w:bookmarkStart w:name="_Toc181353095" w:id="15"/>
      <w:r w:rsidRPr="00DE2D80">
        <w:rPr>
          <w:rFonts w:ascii="Calibri" w:hAnsi="Calibri" w:eastAsia="Calibri" w:cs="Calibri"/>
          <w:b/>
          <w:color w:val="204A9B"/>
          <w:lang w:val="en-IE"/>
        </w:rPr>
        <w:t>References</w:t>
      </w:r>
      <w:bookmarkEnd w:id="15"/>
    </w:p>
    <w:p w:rsidR="00DE2D80" w:rsidP="00DE2D80" w:rsidRDefault="00DE2D80" w14:paraId="13CC56A1" w14:textId="615A6F4D">
      <w:pPr>
        <w:numPr>
          <w:ilvl w:val="0"/>
          <w:numId w:val="8"/>
        </w:numPr>
        <w:rPr>
          <w:rFonts w:asciiTheme="majorHAnsi" w:hAnsiTheme="majorHAnsi" w:cstheme="majorHAnsi"/>
          <w:b/>
          <w:bCs/>
          <w:lang w:val="en-IE"/>
        </w:rPr>
      </w:pPr>
      <w:r w:rsidRPr="00DE2D80">
        <w:rPr>
          <w:rFonts w:asciiTheme="majorHAnsi" w:hAnsiTheme="majorHAnsi" w:cstheme="majorHAnsi"/>
          <w:b/>
          <w:bCs/>
          <w:lang w:val="en-IE"/>
        </w:rPr>
        <w:t>Revenue Commissioners</w:t>
      </w:r>
      <w:r>
        <w:rPr>
          <w:rFonts w:asciiTheme="majorHAnsi" w:hAnsiTheme="majorHAnsi" w:cstheme="majorHAnsi"/>
          <w:b/>
          <w:bCs/>
          <w:lang w:val="en-IE"/>
        </w:rPr>
        <w:t xml:space="preserve"> </w:t>
      </w:r>
      <w:r w:rsidRPr="00DE2D80">
        <w:rPr>
          <w:rFonts w:asciiTheme="majorHAnsi" w:hAnsiTheme="majorHAnsi" w:cstheme="majorHAnsi"/>
          <w:b/>
          <w:bCs/>
          <w:lang w:val="en-IE"/>
        </w:rPr>
        <w:t xml:space="preserve">Personal tax credits, reliefs, and exemptions: Tax relief charts. Available at: </w:t>
      </w:r>
      <w:hyperlink w:history="1" r:id="rId13">
        <w:r w:rsidRPr="00DE2D80">
          <w:rPr>
            <w:rStyle w:val="Hyperlink"/>
            <w:rFonts w:asciiTheme="majorHAnsi" w:hAnsiTheme="majorHAnsi" w:cstheme="majorHAnsi"/>
            <w:b/>
            <w:bCs/>
            <w:lang w:val="en-IE"/>
          </w:rPr>
          <w:t>https://www.revenue.ie/en/personal-tax-credits-reliefs-and-exemptions/tax-relief-charts/index.aspx</w:t>
        </w:r>
      </w:hyperlink>
      <w:r>
        <w:rPr>
          <w:rFonts w:asciiTheme="majorHAnsi" w:hAnsiTheme="majorHAnsi" w:cstheme="majorHAnsi"/>
          <w:b/>
          <w:bCs/>
          <w:lang w:val="en-IE"/>
        </w:rPr>
        <w:t>.</w:t>
      </w:r>
    </w:p>
    <w:p w:rsidR="00D07EC7" w:rsidP="00DE2D80" w:rsidRDefault="001D2DAA" w14:paraId="33635690" w14:textId="481CA042">
      <w:pPr>
        <w:numPr>
          <w:ilvl w:val="0"/>
          <w:numId w:val="8"/>
        </w:numPr>
        <w:rPr>
          <w:rFonts w:asciiTheme="majorHAnsi" w:hAnsiTheme="majorHAnsi" w:cstheme="majorHAnsi"/>
          <w:b/>
          <w:bCs/>
          <w:lang w:val="en-IE"/>
        </w:rPr>
      </w:pPr>
      <w:r w:rsidRPr="001D2DAA">
        <w:rPr>
          <w:rFonts w:asciiTheme="majorHAnsi" w:hAnsiTheme="majorHAnsi" w:cstheme="majorHAnsi"/>
          <w:b/>
          <w:bCs/>
          <w:lang w:val="en-IE"/>
        </w:rPr>
        <w:t>Tuition fees paid for third level education</w:t>
      </w:r>
      <w:r w:rsidR="00E167B2">
        <w:rPr>
          <w:rFonts w:asciiTheme="majorHAnsi" w:hAnsiTheme="majorHAnsi" w:cstheme="majorHAnsi"/>
          <w:b/>
          <w:bCs/>
          <w:lang w:val="en-IE"/>
        </w:rPr>
        <w:t xml:space="preserve">. </w:t>
      </w:r>
      <w:r w:rsidRPr="00DE2D80" w:rsidR="00E167B2">
        <w:rPr>
          <w:rFonts w:asciiTheme="majorHAnsi" w:hAnsiTheme="majorHAnsi" w:cstheme="majorHAnsi"/>
          <w:b/>
          <w:bCs/>
          <w:lang w:val="en-IE"/>
        </w:rPr>
        <w:t>Available at:</w:t>
      </w:r>
      <w:r w:rsidR="00E167B2">
        <w:rPr>
          <w:rFonts w:asciiTheme="majorHAnsi" w:hAnsiTheme="majorHAnsi" w:cstheme="majorHAnsi"/>
          <w:b/>
          <w:bCs/>
          <w:lang w:val="en-IE"/>
        </w:rPr>
        <w:br/>
      </w:r>
      <w:hyperlink w:history="1" r:id="rId14">
        <w:r w:rsidRPr="00E167B2" w:rsidR="00E167B2">
          <w:rPr>
            <w:rStyle w:val="Hyperlink"/>
            <w:rFonts w:asciiTheme="majorHAnsi" w:hAnsiTheme="majorHAnsi" w:cstheme="majorHAnsi"/>
            <w:b/>
            <w:bCs/>
            <w:lang w:val="en-IE"/>
          </w:rPr>
          <w:t>https://www.revenue.ie/en/personal-tax-credits-reliefs-and-exemptions/education/tuition-fees-paid-for-third-level-education/index.aspx</w:t>
        </w:r>
      </w:hyperlink>
      <w:r w:rsidR="00E167B2">
        <w:rPr>
          <w:rFonts w:asciiTheme="majorHAnsi" w:hAnsiTheme="majorHAnsi" w:cstheme="majorHAnsi"/>
          <w:b/>
          <w:bCs/>
          <w:lang w:val="en-IE"/>
        </w:rPr>
        <w:t>.</w:t>
      </w:r>
    </w:p>
    <w:p w:rsidRPr="00DE2D80" w:rsidR="00E167B2" w:rsidP="00DE2D80" w:rsidRDefault="00E167B2" w14:paraId="73D14430" w14:textId="341C5B8F">
      <w:pPr>
        <w:numPr>
          <w:ilvl w:val="0"/>
          <w:numId w:val="8"/>
        </w:numPr>
        <w:rPr>
          <w:rFonts w:asciiTheme="majorHAnsi" w:hAnsiTheme="majorHAnsi" w:cstheme="majorHAnsi"/>
          <w:b/>
          <w:bCs/>
          <w:lang w:val="en-IE"/>
        </w:rPr>
      </w:pPr>
      <w:r w:rsidRPr="00E167B2">
        <w:rPr>
          <w:rFonts w:asciiTheme="majorHAnsi" w:hAnsiTheme="majorHAnsi" w:cstheme="majorHAnsi"/>
          <w:b/>
          <w:bCs/>
          <w:lang w:val="en-IE"/>
        </w:rPr>
        <w:t>Unclaimed tax refunds: How to get some of your tax back – The Irish Times</w:t>
      </w:r>
      <w:r>
        <w:rPr>
          <w:rFonts w:asciiTheme="majorHAnsi" w:hAnsiTheme="majorHAnsi" w:cstheme="majorHAnsi"/>
          <w:b/>
          <w:bCs/>
          <w:lang w:val="en-IE"/>
        </w:rPr>
        <w:t xml:space="preserve">. </w:t>
      </w:r>
      <w:r w:rsidRPr="00DE2D80">
        <w:rPr>
          <w:rFonts w:asciiTheme="majorHAnsi" w:hAnsiTheme="majorHAnsi" w:cstheme="majorHAnsi"/>
          <w:b/>
          <w:bCs/>
          <w:lang w:val="en-IE"/>
        </w:rPr>
        <w:t>Available at:</w:t>
      </w:r>
      <w:r>
        <w:rPr>
          <w:rFonts w:asciiTheme="majorHAnsi" w:hAnsiTheme="majorHAnsi" w:cstheme="majorHAnsi"/>
          <w:b/>
          <w:bCs/>
          <w:lang w:val="en-IE"/>
        </w:rPr>
        <w:br/>
      </w:r>
      <w:hyperlink w:history="1" r:id="rId15">
        <w:r w:rsidRPr="008F2DEB" w:rsidR="008F2DEB">
          <w:rPr>
            <w:rStyle w:val="Hyperlink"/>
            <w:rFonts w:asciiTheme="majorHAnsi" w:hAnsiTheme="majorHAnsi" w:cstheme="majorHAnsi"/>
            <w:b/>
            <w:bCs/>
            <w:lang w:val="en-IE"/>
          </w:rPr>
          <w:t>https://www.irishtimes.com/your-money/2024/02/06/how-to-get-some-of-your-tax-back/</w:t>
        </w:r>
      </w:hyperlink>
    </w:p>
    <w:p w:rsidRPr="00DE2D80" w:rsidR="00DE2D80" w:rsidP="00DE2D80" w:rsidRDefault="00DE2D80" w14:paraId="21241A5C" w14:textId="5CD64837">
      <w:pPr>
        <w:numPr>
          <w:ilvl w:val="0"/>
          <w:numId w:val="8"/>
        </w:numPr>
        <w:rPr>
          <w:rFonts w:asciiTheme="majorHAnsi" w:hAnsiTheme="majorHAnsi" w:cstheme="majorHAnsi"/>
          <w:b/>
          <w:bCs/>
          <w:lang w:val="en-IE"/>
        </w:rPr>
      </w:pPr>
      <w:proofErr w:type="spellStart"/>
      <w:r w:rsidRPr="00DE2D80">
        <w:rPr>
          <w:rFonts w:asciiTheme="majorHAnsi" w:hAnsiTheme="majorHAnsi" w:cstheme="majorHAnsi"/>
          <w:b/>
          <w:bCs/>
          <w:lang w:val="en-IE"/>
        </w:rPr>
        <w:t>TaxAssist</w:t>
      </w:r>
      <w:proofErr w:type="spellEnd"/>
      <w:r w:rsidRPr="00DE2D80">
        <w:rPr>
          <w:rFonts w:asciiTheme="majorHAnsi" w:hAnsiTheme="majorHAnsi" w:cstheme="majorHAnsi"/>
          <w:b/>
          <w:bCs/>
          <w:lang w:val="en-IE"/>
        </w:rPr>
        <w:t xml:space="preserve"> Accountants</w:t>
      </w:r>
      <w:r>
        <w:rPr>
          <w:rFonts w:asciiTheme="majorHAnsi" w:hAnsiTheme="majorHAnsi" w:cstheme="majorHAnsi"/>
          <w:b/>
          <w:bCs/>
          <w:lang w:val="en-IE"/>
        </w:rPr>
        <w:t xml:space="preserve"> </w:t>
      </w:r>
      <w:r w:rsidRPr="00DE2D80">
        <w:rPr>
          <w:rFonts w:asciiTheme="majorHAnsi" w:hAnsiTheme="majorHAnsi" w:cstheme="majorHAnsi"/>
          <w:b/>
          <w:bCs/>
          <w:lang w:val="en-IE"/>
        </w:rPr>
        <w:t xml:space="preserve">Mobile apps for tax and accounting. Available at: </w:t>
      </w:r>
      <w:hyperlink w:history="1" r:id="rId16">
        <w:r w:rsidRPr="00DE2D80">
          <w:rPr>
            <w:rStyle w:val="Hyperlink"/>
            <w:rFonts w:asciiTheme="majorHAnsi" w:hAnsiTheme="majorHAnsi" w:cstheme="majorHAnsi"/>
            <w:b/>
            <w:bCs/>
            <w:lang w:val="en-IE"/>
          </w:rPr>
          <w:t>https://www.taxassist.ie/resources/mobile-apps</w:t>
        </w:r>
      </w:hyperlink>
      <w:r>
        <w:rPr>
          <w:rFonts w:asciiTheme="majorHAnsi" w:hAnsiTheme="majorHAnsi" w:cstheme="majorHAnsi"/>
          <w:b/>
          <w:bCs/>
          <w:lang w:val="en-IE"/>
        </w:rPr>
        <w:t>.</w:t>
      </w:r>
    </w:p>
    <w:p w:rsidRPr="00DE2D80" w:rsidR="00DE2D80" w:rsidP="00DE2D80" w:rsidRDefault="00DE2D80" w14:paraId="0113F3EC" w14:textId="239D46DD">
      <w:pPr>
        <w:numPr>
          <w:ilvl w:val="0"/>
          <w:numId w:val="8"/>
        </w:numPr>
        <w:rPr>
          <w:rFonts w:asciiTheme="majorHAnsi" w:hAnsiTheme="majorHAnsi" w:cstheme="majorHAnsi"/>
          <w:b/>
          <w:bCs/>
          <w:lang w:val="en-IE"/>
        </w:rPr>
      </w:pPr>
      <w:r w:rsidRPr="00DE2D80">
        <w:rPr>
          <w:rFonts w:asciiTheme="majorHAnsi" w:hAnsiTheme="majorHAnsi" w:cstheme="majorHAnsi"/>
          <w:b/>
          <w:bCs/>
          <w:lang w:val="en-IE"/>
        </w:rPr>
        <w:t xml:space="preserve">Revenue Commissioners Taxes Consolidation Act 1997: Notes for guidance. Available at: </w:t>
      </w:r>
      <w:hyperlink w:history="1" r:id="rId17">
        <w:r w:rsidRPr="00DE2D80">
          <w:rPr>
            <w:rStyle w:val="Hyperlink"/>
            <w:rFonts w:asciiTheme="majorHAnsi" w:hAnsiTheme="majorHAnsi" w:cstheme="majorHAnsi"/>
            <w:b/>
            <w:bCs/>
            <w:lang w:val="en-IE"/>
          </w:rPr>
          <w:t>https://www.revenue.ie/en/tax-professionals/legislation/notes-for-guidance/taxes-consolidation-act-tca.aspx</w:t>
        </w:r>
      </w:hyperlink>
      <w:r>
        <w:rPr>
          <w:rFonts w:asciiTheme="majorHAnsi" w:hAnsiTheme="majorHAnsi" w:cstheme="majorHAnsi"/>
          <w:b/>
          <w:bCs/>
          <w:lang w:val="en-IE"/>
        </w:rPr>
        <w:t>.</w:t>
      </w:r>
    </w:p>
    <w:p w:rsidRPr="00DE2D80" w:rsidR="00DE2D80" w:rsidP="00DE2D80" w:rsidRDefault="00DE2D80" w14:paraId="7581568F" w14:textId="448CB16B">
      <w:pPr>
        <w:numPr>
          <w:ilvl w:val="0"/>
          <w:numId w:val="8"/>
        </w:numPr>
        <w:rPr>
          <w:rFonts w:asciiTheme="majorHAnsi" w:hAnsiTheme="majorHAnsi" w:cstheme="majorHAnsi"/>
          <w:b/>
          <w:bCs/>
          <w:lang w:val="en-IE"/>
        </w:rPr>
      </w:pPr>
      <w:r w:rsidRPr="00DE2D80">
        <w:rPr>
          <w:rFonts w:asciiTheme="majorHAnsi" w:hAnsiTheme="majorHAnsi" w:cstheme="majorHAnsi"/>
          <w:b/>
          <w:bCs/>
          <w:lang w:val="en-IE"/>
        </w:rPr>
        <w:t xml:space="preserve">Kotlin for Android developers. Available at: </w:t>
      </w:r>
      <w:hyperlink w:history="1" r:id="rId18">
        <w:r w:rsidRPr="00DE2D80">
          <w:rPr>
            <w:rStyle w:val="Hyperlink"/>
            <w:rFonts w:asciiTheme="majorHAnsi" w:hAnsiTheme="majorHAnsi" w:cstheme="majorHAnsi"/>
            <w:b/>
            <w:bCs/>
            <w:lang w:val="en-IE"/>
          </w:rPr>
          <w:t>https://developer.android.com/kotlin</w:t>
        </w:r>
      </w:hyperlink>
      <w:r>
        <w:rPr>
          <w:rFonts w:asciiTheme="majorHAnsi" w:hAnsiTheme="majorHAnsi" w:cstheme="majorHAnsi"/>
          <w:b/>
          <w:bCs/>
          <w:lang w:val="en-IE"/>
        </w:rPr>
        <w:t>.</w:t>
      </w:r>
    </w:p>
    <w:p w:rsidRPr="00DE2D80" w:rsidR="00DE2D80" w:rsidP="00DE2D80" w:rsidRDefault="00DE2D80" w14:paraId="7DE2A422" w14:textId="7BB44B6A">
      <w:pPr>
        <w:numPr>
          <w:ilvl w:val="0"/>
          <w:numId w:val="8"/>
        </w:numPr>
        <w:rPr>
          <w:rFonts w:asciiTheme="majorHAnsi" w:hAnsiTheme="majorHAnsi" w:cstheme="majorHAnsi"/>
          <w:b/>
          <w:bCs/>
          <w:lang w:val="en-IE"/>
        </w:rPr>
      </w:pPr>
      <w:r w:rsidRPr="00DE2D80">
        <w:rPr>
          <w:rFonts w:asciiTheme="majorHAnsi" w:hAnsiTheme="majorHAnsi" w:cstheme="majorHAnsi"/>
          <w:b/>
          <w:bCs/>
          <w:lang w:val="en-IE"/>
        </w:rPr>
        <w:t xml:space="preserve">Mahmud, A., &amp; Iqbal, M. (2022) The evaluation of the usability in mobile applications. Available at: </w:t>
      </w:r>
      <w:hyperlink w:history="1" r:id="rId19">
        <w:r w:rsidRPr="00DE2D80">
          <w:rPr>
            <w:rStyle w:val="Hyperlink"/>
            <w:rFonts w:asciiTheme="majorHAnsi" w:hAnsiTheme="majorHAnsi" w:cstheme="majorHAnsi"/>
            <w:b/>
            <w:bCs/>
            <w:lang w:val="en-IE"/>
          </w:rPr>
          <w:t>https://www.researchgate.net/publication/365873044_The_Evaluation_of_the_Usability_in_Mobile_Applications</w:t>
        </w:r>
      </w:hyperlink>
      <w:r>
        <w:rPr>
          <w:rFonts w:asciiTheme="majorHAnsi" w:hAnsiTheme="majorHAnsi" w:cstheme="majorHAnsi"/>
          <w:b/>
          <w:bCs/>
          <w:lang w:val="en-IE"/>
        </w:rPr>
        <w:t>.</w:t>
      </w:r>
    </w:p>
    <w:p w:rsidRPr="00DE2D80" w:rsidR="00DE2D80" w:rsidP="00DE2D80" w:rsidRDefault="00DE2D80" w14:paraId="7ABF9F37" w14:textId="2D3C5151">
      <w:pPr>
        <w:numPr>
          <w:ilvl w:val="0"/>
          <w:numId w:val="8"/>
        </w:numPr>
        <w:rPr>
          <w:rFonts w:asciiTheme="majorHAnsi" w:hAnsiTheme="majorHAnsi" w:cstheme="majorHAnsi"/>
          <w:b/>
          <w:bCs/>
          <w:lang w:val="en-IE"/>
        </w:rPr>
      </w:pPr>
      <w:r w:rsidRPr="00DE2D80">
        <w:rPr>
          <w:rFonts w:asciiTheme="majorHAnsi" w:hAnsiTheme="majorHAnsi" w:cstheme="majorHAnsi"/>
          <w:b/>
          <w:bCs/>
          <w:lang w:val="en-IE"/>
        </w:rPr>
        <w:t xml:space="preserve">Revenue Commissioners (2022) Guidance on income tax, capital gains tax, and corporation tax. Available at: </w:t>
      </w:r>
      <w:hyperlink w:history="1" r:id="rId20">
        <w:r w:rsidRPr="008C187D" w:rsidR="008C187D">
          <w:rPr>
            <w:rStyle w:val="Hyperlink"/>
            <w:rFonts w:asciiTheme="majorHAnsi" w:hAnsiTheme="majorHAnsi" w:cstheme="majorHAnsi"/>
            <w:b/>
            <w:bCs/>
            <w:lang w:val="en-IE"/>
          </w:rPr>
          <w:t>https://www.revenue.ie/en/tax-professionals/tdm/income-tax-capital-gains-tax-corporation-tax/part-05/05-01-30.pdf</w:t>
        </w:r>
      </w:hyperlink>
      <w:r w:rsidR="008C187D">
        <w:rPr>
          <w:rFonts w:asciiTheme="majorHAnsi" w:hAnsiTheme="majorHAnsi" w:cstheme="majorHAnsi"/>
          <w:b/>
          <w:bCs/>
          <w:lang w:val="en-IE"/>
        </w:rPr>
        <w:t>.</w:t>
      </w:r>
    </w:p>
    <w:p w:rsidRPr="00DE2D80" w:rsidR="00DE2D80" w:rsidP="00DE2D80" w:rsidRDefault="00DE2D80" w14:paraId="244BEC5B" w14:textId="0F3F25CB">
      <w:pPr>
        <w:numPr>
          <w:ilvl w:val="0"/>
          <w:numId w:val="8"/>
        </w:numPr>
        <w:rPr>
          <w:rFonts w:asciiTheme="majorHAnsi" w:hAnsiTheme="majorHAnsi" w:cstheme="majorHAnsi"/>
          <w:b/>
          <w:bCs/>
          <w:lang w:val="en-IE"/>
        </w:rPr>
      </w:pPr>
      <w:r w:rsidRPr="00DE2D80">
        <w:rPr>
          <w:rFonts w:asciiTheme="majorHAnsi" w:hAnsiTheme="majorHAnsi" w:cstheme="majorHAnsi"/>
          <w:b/>
          <w:bCs/>
          <w:lang w:val="en-IE"/>
        </w:rPr>
        <w:t xml:space="preserve">Revenue Commissioners (n.d.) Emergency tax. Available at: </w:t>
      </w:r>
      <w:hyperlink w:history="1" r:id="rId21">
        <w:r w:rsidRPr="008C187D" w:rsidR="008C187D">
          <w:rPr>
            <w:rStyle w:val="Hyperlink"/>
            <w:rFonts w:asciiTheme="majorHAnsi" w:hAnsiTheme="majorHAnsi" w:cstheme="majorHAnsi"/>
            <w:b/>
            <w:bCs/>
            <w:lang w:val="en-IE"/>
          </w:rPr>
          <w:t>https://www.revenue.ie/en/jobs-and-pensions/emergency-tax/index.aspx</w:t>
        </w:r>
      </w:hyperlink>
      <w:r w:rsidR="008C187D">
        <w:rPr>
          <w:rFonts w:asciiTheme="majorHAnsi" w:hAnsiTheme="majorHAnsi" w:cstheme="majorHAnsi"/>
          <w:b/>
          <w:bCs/>
          <w:lang w:val="en-IE"/>
        </w:rPr>
        <w:t>.</w:t>
      </w:r>
    </w:p>
    <w:p w:rsidR="00234794" w:rsidP="00DE2D80" w:rsidRDefault="00DE2D80" w14:paraId="40D63AF6" w14:textId="68056894">
      <w:pPr>
        <w:numPr>
          <w:ilvl w:val="0"/>
          <w:numId w:val="8"/>
        </w:numPr>
        <w:rPr>
          <w:rFonts w:asciiTheme="majorHAnsi" w:hAnsiTheme="majorHAnsi" w:cstheme="majorHAnsi"/>
          <w:b/>
          <w:bCs/>
          <w:lang w:val="en-IE"/>
        </w:rPr>
      </w:pPr>
      <w:r w:rsidRPr="00DE2D80">
        <w:rPr>
          <w:rFonts w:asciiTheme="majorHAnsi" w:hAnsiTheme="majorHAnsi" w:cstheme="majorHAnsi"/>
          <w:b/>
          <w:bCs/>
          <w:lang w:val="en-IE"/>
        </w:rPr>
        <w:t>Irish Tax Rebates (n.d.) Claim your tax back. Available at:</w:t>
      </w:r>
      <w:r w:rsidR="008C187D">
        <w:rPr>
          <w:rFonts w:asciiTheme="majorHAnsi" w:hAnsiTheme="majorHAnsi" w:cstheme="majorHAnsi"/>
          <w:b/>
          <w:bCs/>
          <w:lang w:val="en-IE"/>
        </w:rPr>
        <w:t xml:space="preserve"> </w:t>
      </w:r>
      <w:hyperlink w:history="1" r:id="rId22">
        <w:r w:rsidRPr="008C187D" w:rsidR="008C187D">
          <w:rPr>
            <w:rStyle w:val="Hyperlink"/>
            <w:rFonts w:asciiTheme="majorHAnsi" w:hAnsiTheme="majorHAnsi" w:cstheme="majorHAnsi"/>
            <w:b/>
            <w:bCs/>
            <w:lang w:val="en-IE"/>
          </w:rPr>
          <w:t>https://www.irishtaxrebates.ie/</w:t>
        </w:r>
      </w:hyperlink>
      <w:r w:rsidR="008C187D">
        <w:rPr>
          <w:rFonts w:asciiTheme="majorHAnsi" w:hAnsiTheme="majorHAnsi" w:cstheme="majorHAnsi"/>
          <w:b/>
          <w:bCs/>
          <w:lang w:val="en-IE"/>
        </w:rPr>
        <w:t>.</w:t>
      </w:r>
    </w:p>
    <w:p w:rsidRPr="00DE2D80" w:rsidR="009C61A5" w:rsidP="00142306" w:rsidRDefault="009C61A5" w14:paraId="72F6027C" w14:textId="133A1C7C">
      <w:pPr>
        <w:numPr>
          <w:ilvl w:val="0"/>
          <w:numId w:val="8"/>
        </w:numPr>
        <w:rPr>
          <w:rFonts w:asciiTheme="majorHAnsi" w:hAnsiTheme="majorHAnsi" w:cstheme="majorHAnsi"/>
          <w:b/>
          <w:bCs/>
          <w:lang w:val="en-IE"/>
        </w:rPr>
      </w:pPr>
      <w:r w:rsidRPr="00882FE8">
        <w:rPr>
          <w:rFonts w:asciiTheme="majorHAnsi" w:hAnsiTheme="majorHAnsi" w:cstheme="majorHAnsi"/>
          <w:b/>
          <w:bCs/>
        </w:rPr>
        <w:t xml:space="preserve">Dorset College </w:t>
      </w:r>
      <w:r w:rsidRPr="00882FE8">
        <w:rPr>
          <w:rFonts w:asciiTheme="majorHAnsi" w:hAnsiTheme="majorHAnsi" w:cstheme="majorHAnsi"/>
          <w:b/>
          <w:bCs/>
          <w:i/>
          <w:iCs/>
        </w:rPr>
        <w:t>Software Engineering 1.3 SDLC</w:t>
      </w:r>
      <w:r w:rsidRPr="00882FE8">
        <w:rPr>
          <w:rFonts w:asciiTheme="majorHAnsi" w:hAnsiTheme="majorHAnsi" w:cstheme="majorHAnsi"/>
          <w:b/>
          <w:bCs/>
        </w:rPr>
        <w:t xml:space="preserve">. Available at: </w:t>
      </w:r>
      <w:hyperlink w:tgtFrame="_new" w:history="1" r:id="rId23">
        <w:r w:rsidRPr="00882FE8">
          <w:rPr>
            <w:rStyle w:val="Hyperlink"/>
            <w:rFonts w:asciiTheme="majorHAnsi" w:hAnsiTheme="majorHAnsi" w:cstheme="majorHAnsi"/>
            <w:b/>
            <w:bCs/>
          </w:rPr>
          <w:t>https://moodle.dorset.ie/pluginfile.php/276764/mod_resource/content/0/Software%20Enginnering%201.3%20SDLC.pdf</w:t>
        </w:r>
      </w:hyperlink>
      <w:r w:rsidRPr="00882FE8">
        <w:rPr>
          <w:rFonts w:asciiTheme="majorHAnsi" w:hAnsiTheme="majorHAnsi" w:cstheme="majorHAnsi"/>
          <w:b/>
          <w:bCs/>
        </w:rPr>
        <w:t>.</w:t>
      </w:r>
    </w:p>
    <w:sectPr w:rsidRPr="00DE2D80" w:rsidR="009C61A5">
      <w:headerReference w:type="default" r:id="rId24"/>
      <w:footerReference w:type="even" r:id="rId25"/>
      <w:footerReference w:type="default" r:id="rId26"/>
      <w:headerReference w:type="first" r:id="rId27"/>
      <w:footerReference w:type="first" r:id="rId28"/>
      <w:pgSz w:w="12240" w:h="15840" w:orient="portrait"/>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307AF" w:rsidRDefault="002307AF" w14:paraId="31C07181" w14:textId="77777777">
      <w:pPr>
        <w:spacing w:before="0" w:line="240" w:lineRule="auto"/>
      </w:pPr>
      <w:r>
        <w:separator/>
      </w:r>
    </w:p>
  </w:endnote>
  <w:endnote w:type="continuationSeparator" w:id="0">
    <w:p w:rsidR="002307AF" w:rsidRDefault="002307AF" w14:paraId="2B0AA9EA" w14:textId="77777777">
      <w:pPr>
        <w:spacing w:before="0" w:line="240" w:lineRule="auto"/>
      </w:pPr>
      <w:r>
        <w:continuationSeparator/>
      </w:r>
    </w:p>
  </w:endnote>
  <w:endnote w:type="continuationNotice" w:id="1">
    <w:p w:rsidR="002307AF" w:rsidRDefault="002307AF" w14:paraId="57EE1B17"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ira Sans">
    <w:charset w:val="00"/>
    <w:family w:val="swiss"/>
    <w:pitch w:val="variable"/>
    <w:sig w:usb0="600002FF" w:usb1="00000001" w:usb2="00000000" w:usb3="00000000" w:csb0="0000019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AF62A9" w:rsidRDefault="0054659A" w14:paraId="38C90B19" w14:textId="6495BA02">
    <w:pPr>
      <w:pStyle w:val="Footer"/>
    </w:pPr>
    <w:r>
      <w:rPr>
        <w:noProof/>
      </w:rPr>
      <mc:AlternateContent>
        <mc:Choice Requires="wps">
          <w:drawing>
            <wp:anchor distT="0" distB="0" distL="0" distR="0" simplePos="0" relativeHeight="251658242" behindDoc="0" locked="0" layoutInCell="1" allowOverlap="1" wp14:anchorId="5F0DDC14" wp14:editId="50484C64">
              <wp:simplePos x="635" y="635"/>
              <wp:positionH relativeFrom="page">
                <wp:align>left</wp:align>
              </wp:positionH>
              <wp:positionV relativeFrom="page">
                <wp:align>bottom</wp:align>
              </wp:positionV>
              <wp:extent cx="443865" cy="443865"/>
              <wp:effectExtent l="0" t="0" r="9525" b="0"/>
              <wp:wrapNone/>
              <wp:docPr id="137331816" name="Text Box 8" descr="Classified as Private (Ambe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54659A" w:rsidR="0054659A" w:rsidP="0054659A" w:rsidRDefault="0054659A" w14:paraId="506C93E5" w14:textId="70729E8A">
                          <w:pPr>
                            <w:rPr>
                              <w:rFonts w:ascii="Calibri" w:hAnsi="Calibri" w:eastAsia="Calibri" w:cs="Calibri"/>
                              <w:noProof/>
                              <w:color w:val="FF8C00"/>
                              <w:sz w:val="20"/>
                              <w:szCs w:val="20"/>
                            </w:rPr>
                          </w:pPr>
                          <w:r w:rsidRPr="0054659A">
                            <w:rPr>
                              <w:rFonts w:ascii="Calibri" w:hAnsi="Calibri" w:eastAsia="Calibri" w:cs="Calibri"/>
                              <w:noProof/>
                              <w:color w:val="FF8C00"/>
                              <w:sz w:val="20"/>
                              <w:szCs w:val="20"/>
                            </w:rPr>
                            <w:t>Classified as Private (Amber)</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w14:anchorId="62E0D942">
            <v:shapetype id="_x0000_t202" coordsize="21600,21600" o:spt="202" path="m,l,21600r21600,l21600,xe" w14:anchorId="5F0DDC14">
              <v:stroke joinstyle="miter"/>
              <v:path gradientshapeok="t" o:connecttype="rect"/>
            </v:shapetype>
            <v:shape id="Text Box 8" style="position:absolute;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alt="Classified as Private (Amber)"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v:textbox style="mso-fit-shape-to-text:t" inset="20pt,0,0,15pt">
                <w:txbxContent>
                  <w:p w:rsidRPr="0054659A" w:rsidR="0054659A" w:rsidP="0054659A" w:rsidRDefault="0054659A" w14:paraId="5311261F" w14:textId="70729E8A">
                    <w:pPr>
                      <w:rPr>
                        <w:rFonts w:ascii="Calibri" w:hAnsi="Calibri" w:eastAsia="Calibri" w:cs="Calibri"/>
                        <w:noProof/>
                        <w:color w:val="FF8C00"/>
                        <w:sz w:val="20"/>
                        <w:szCs w:val="20"/>
                      </w:rPr>
                    </w:pPr>
                    <w:r w:rsidRPr="0054659A">
                      <w:rPr>
                        <w:rFonts w:ascii="Calibri" w:hAnsi="Calibri" w:eastAsia="Calibri" w:cs="Calibri"/>
                        <w:noProof/>
                        <w:color w:val="FF8C00"/>
                        <w:sz w:val="20"/>
                        <w:szCs w:val="20"/>
                      </w:rPr>
                      <w:t>Classified as Private (Amber)</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D2E18" w:rsidRDefault="00142306" w14:paraId="7F4D0118" w14:textId="71C79FC3">
    <w:pPr>
      <w:pStyle w:val="Footer"/>
      <w:jc w:val="right"/>
    </w:pPr>
    <w:sdt>
      <w:sdtPr>
        <w:id w:val="2142686313"/>
        <w:docPartObj>
          <w:docPartGallery w:val="Page Numbers (Bottom of Page)"/>
          <w:docPartUnique/>
        </w:docPartObj>
      </w:sdtPr>
      <w:sdtContent>
        <w:sdt>
          <w:sdtPr>
            <w:id w:val="-1769616900"/>
            <w:docPartObj>
              <w:docPartGallery w:val="Page Numbers (Top of Page)"/>
              <w:docPartUnique/>
            </w:docPartObj>
          </w:sdtPr>
          <w:sdtContent>
            <w:r w:rsidR="000D2E18">
              <w:rPr>
                <w:lang w:val="en-GB"/>
              </w:rPr>
              <w:t xml:space="preserve">Page </w:t>
            </w:r>
            <w:r w:rsidR="000D2E18">
              <w:rPr>
                <w:b/>
                <w:bCs/>
                <w:sz w:val="24"/>
                <w:szCs w:val="24"/>
              </w:rPr>
              <w:fldChar w:fldCharType="begin"/>
            </w:r>
            <w:r w:rsidR="000D2E18">
              <w:rPr>
                <w:b/>
                <w:bCs/>
              </w:rPr>
              <w:instrText>PAGE</w:instrText>
            </w:r>
            <w:r w:rsidR="000D2E18">
              <w:rPr>
                <w:b/>
                <w:bCs/>
                <w:sz w:val="24"/>
                <w:szCs w:val="24"/>
              </w:rPr>
              <w:fldChar w:fldCharType="separate"/>
            </w:r>
            <w:r w:rsidR="000D2E18">
              <w:rPr>
                <w:b/>
                <w:bCs/>
                <w:lang w:val="en-GB"/>
              </w:rPr>
              <w:t>2</w:t>
            </w:r>
            <w:r w:rsidR="000D2E18">
              <w:rPr>
                <w:b/>
                <w:bCs/>
                <w:sz w:val="24"/>
                <w:szCs w:val="24"/>
              </w:rPr>
              <w:fldChar w:fldCharType="end"/>
            </w:r>
            <w:r w:rsidR="000D2E18">
              <w:rPr>
                <w:lang w:val="en-GB"/>
              </w:rPr>
              <w:t xml:space="preserve"> of </w:t>
            </w:r>
            <w:r w:rsidR="000D2E18">
              <w:rPr>
                <w:b/>
                <w:bCs/>
                <w:sz w:val="24"/>
                <w:szCs w:val="24"/>
              </w:rPr>
              <w:fldChar w:fldCharType="begin"/>
            </w:r>
            <w:r w:rsidR="000D2E18">
              <w:rPr>
                <w:b/>
                <w:bCs/>
              </w:rPr>
              <w:instrText>NUMPAGES</w:instrText>
            </w:r>
            <w:r w:rsidR="000D2E18">
              <w:rPr>
                <w:b/>
                <w:bCs/>
                <w:sz w:val="24"/>
                <w:szCs w:val="24"/>
              </w:rPr>
              <w:fldChar w:fldCharType="separate"/>
            </w:r>
            <w:r w:rsidR="000D2E18">
              <w:rPr>
                <w:b/>
                <w:bCs/>
                <w:lang w:val="en-GB"/>
              </w:rPr>
              <w:t>2</w:t>
            </w:r>
            <w:r w:rsidR="000D2E18">
              <w:rPr>
                <w:b/>
                <w:bCs/>
                <w:sz w:val="24"/>
                <w:szCs w:val="24"/>
              </w:rPr>
              <w:fldChar w:fldCharType="end"/>
            </w:r>
          </w:sdtContent>
        </w:sdt>
      </w:sdtContent>
    </w:sdt>
  </w:p>
  <w:p w:rsidR="00234794" w:rsidRDefault="00234794" w14:paraId="351E614E" w14:textId="416FF669">
    <w:pPr>
      <w:pBdr>
        <w:top w:val="nil"/>
        <w:left w:val="nil"/>
        <w:bottom w:val="nil"/>
        <w:right w:val="nil"/>
        <w:between w:val="nil"/>
      </w:pBdr>
      <w:jc w:val="right"/>
      <w:rPr>
        <w:rFonts w:ascii="Helvetica Neue" w:hAnsi="Helvetica Neue" w:eastAsia="Helvetica Neue" w:cs="Helvetica Neue"/>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0D6D64" w:rsidR="00234794" w:rsidP="000D6D64" w:rsidRDefault="00234794" w14:paraId="4509B0BB" w14:textId="58375562">
    <w:pPr>
      <w:jc w:val="center"/>
      <w:rPr>
        <w:rFonts w:ascii="Helvetica Neue" w:hAnsi="Helvetica Neue" w:eastAsia="Helvetica Neue" w:cs="Helvetica Neue"/>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307AF" w:rsidRDefault="002307AF" w14:paraId="1867B867" w14:textId="77777777">
      <w:pPr>
        <w:spacing w:before="0" w:line="240" w:lineRule="auto"/>
      </w:pPr>
      <w:r>
        <w:separator/>
      </w:r>
    </w:p>
  </w:footnote>
  <w:footnote w:type="continuationSeparator" w:id="0">
    <w:p w:rsidR="002307AF" w:rsidRDefault="002307AF" w14:paraId="297B09AC" w14:textId="77777777">
      <w:pPr>
        <w:spacing w:before="0" w:line="240" w:lineRule="auto"/>
      </w:pPr>
      <w:r>
        <w:continuationSeparator/>
      </w:r>
    </w:p>
  </w:footnote>
  <w:footnote w:type="continuationNotice" w:id="1">
    <w:p w:rsidR="002307AF" w:rsidRDefault="002307AF" w14:paraId="4D01ADCC" w14:textId="777777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234794" w:rsidRDefault="002F027E" w14:paraId="3A2E43E1" w14:textId="63029C90">
    <w:pPr>
      <w:jc w:val="right"/>
      <w:rPr>
        <w:color w:val="666666"/>
        <w:sz w:val="20"/>
        <w:szCs w:val="20"/>
      </w:rPr>
    </w:pPr>
    <w:r>
      <w:rPr>
        <w:noProof/>
        <w:lang w:val="en-IE"/>
      </w:rPr>
      <mc:AlternateContent>
        <mc:Choice Requires="wps">
          <w:drawing>
            <wp:anchor distT="0" distB="0" distL="0" distR="0" simplePos="0" relativeHeight="251658240" behindDoc="0" locked="0" layoutInCell="1" hidden="0" allowOverlap="1" wp14:anchorId="526861F0" wp14:editId="098205DD">
              <wp:simplePos x="0" y="0"/>
              <wp:positionH relativeFrom="column">
                <wp:posOffset>-919162</wp:posOffset>
              </wp:positionH>
              <wp:positionV relativeFrom="paragraph">
                <wp:posOffset>-66674</wp:posOffset>
              </wp:positionV>
              <wp:extent cx="7781925" cy="238125"/>
              <wp:effectExtent l="0" t="0" r="0" b="0"/>
              <wp:wrapTopAndBottom distT="0" distB="0"/>
              <wp:docPr id="6" name="Rectangle 6"/>
              <wp:cNvGraphicFramePr/>
              <a:graphic xmlns:a="http://schemas.openxmlformats.org/drawingml/2006/main">
                <a:graphicData uri="http://schemas.microsoft.com/office/word/2010/wordprocessingShape">
                  <wps:wsp>
                    <wps:cNvSpPr/>
                    <wps:spPr>
                      <a:xfrm>
                        <a:off x="1090950" y="993550"/>
                        <a:ext cx="7841100" cy="292200"/>
                      </a:xfrm>
                      <a:prstGeom prst="rect">
                        <a:avLst/>
                      </a:prstGeom>
                      <a:solidFill>
                        <a:srgbClr val="1F295C"/>
                      </a:solidFill>
                      <a:ln>
                        <a:noFill/>
                      </a:ln>
                    </wps:spPr>
                    <wps:txbx>
                      <w:txbxContent>
                        <w:p w:rsidR="00234794" w:rsidRDefault="00234794" w14:paraId="294A788E" w14:textId="77777777">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w14:anchorId="6EC15910">
            <v:rect id="Rectangle 6" style="position:absolute;left:0;text-align:left;margin-left:-72.35pt;margin-top:-5.25pt;width:612.75pt;height:18.75pt;z-index:251658240;visibility:visible;mso-wrap-style:square;mso-wrap-distance-left:0;mso-wrap-distance-top:0;mso-wrap-distance-right:0;mso-wrap-distance-bottom:0;mso-position-horizontal:absolute;mso-position-horizontal-relative:text;mso-position-vertical:absolute;mso-position-vertical-relative:text;v-text-anchor:middle" o:spid="_x0000_s1026" fillcolor="#1f295c" stroked="f" w14:anchorId="526861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">
              <v:textbox inset="2.53958mm,2.53958mm,2.53958mm,2.53958mm">
                <w:txbxContent>
                  <w:p w:rsidR="00234794" w:rsidRDefault="00234794" w14:paraId="672A6659" w14:textId="77777777">
                    <w:pPr>
                      <w:spacing w:before="0" w:line="240" w:lineRule="auto"/>
                      <w:textDirection w:val="btLr"/>
                    </w:pPr>
                  </w:p>
                </w:txbxContent>
              </v:textbox>
              <w10:wrap type="topAndBottom"/>
            </v:rect>
          </w:pict>
        </mc:Fallback>
      </mc:AlternateContent>
    </w:r>
    <w:r w:rsidR="00230926">
      <w:rPr>
        <w:rFonts w:ascii="Helvetica Neue" w:hAnsi="Helvetica Neue" w:eastAsia="Helvetica Neue" w:cs="Helvetica Neue"/>
        <w:sz w:val="24"/>
        <w:szCs w:val="24"/>
      </w:rPr>
      <w:t>25956 / 70973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234794" w:rsidRDefault="00AB3A27" w14:paraId="15E8BDF1" w14:textId="77777777">
    <w:pPr>
      <w:pBdr>
        <w:top w:val="nil"/>
        <w:left w:val="nil"/>
        <w:bottom w:val="nil"/>
        <w:right w:val="nil"/>
        <w:between w:val="nil"/>
      </w:pBdr>
      <w:spacing w:before="640"/>
    </w:pPr>
    <w:r>
      <w:rPr>
        <w:noProof/>
        <w:lang w:val="en-IE"/>
      </w:rPr>
      <w:drawing>
        <wp:anchor distT="0" distB="0" distL="0" distR="0" simplePos="0" relativeHeight="251658241" behindDoc="0" locked="0" layoutInCell="1" hidden="0" allowOverlap="1" wp14:anchorId="1CF3D3A3" wp14:editId="510AE044">
          <wp:simplePos x="0" y="0"/>
          <wp:positionH relativeFrom="column">
            <wp:posOffset>-1714500</wp:posOffset>
          </wp:positionH>
          <wp:positionV relativeFrom="paragraph">
            <wp:posOffset>-66675</wp:posOffset>
          </wp:positionV>
          <wp:extent cx="8701088" cy="409575"/>
          <wp:effectExtent l="0" t="0" r="0" b="0"/>
          <wp:wrapTopAndBottom distT="0" distB="0"/>
          <wp:docPr id="20" name="image21.png" descr="footer"/>
          <wp:cNvGraphicFramePr/>
          <a:graphic xmlns:a="http://schemas.openxmlformats.org/drawingml/2006/main">
            <a:graphicData uri="http://schemas.openxmlformats.org/drawingml/2006/picture">
              <pic:pic xmlns:pic="http://schemas.openxmlformats.org/drawingml/2006/picture">
                <pic:nvPicPr>
                  <pic:cNvPr id="0" name="image21.png" descr="footer"/>
                  <pic:cNvPicPr preferRelativeResize="0"/>
                </pic:nvPicPr>
                <pic:blipFill>
                  <a:blip r:embed="rId1"/>
                  <a:srcRect/>
                  <a:stretch>
                    <a:fillRect/>
                  </a:stretch>
                </pic:blipFill>
                <pic:spPr>
                  <a:xfrm>
                    <a:off x="0" y="0"/>
                    <a:ext cx="8701088" cy="409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2">
    <w:nsid w:val="685253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400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c2cd2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64ec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2521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892ba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a3a06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99b4e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9f6c0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83862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15116F"/>
    <w:multiLevelType w:val="multilevel"/>
    <w:tmpl w:val="E646CCD8"/>
    <w:lvl w:ilvl="0">
      <w:start w:val="1"/>
      <w:numFmt w:val="decimal"/>
      <w:lvlText w:val="%1."/>
      <w:lvlJc w:val="left"/>
      <w:pPr>
        <w:tabs>
          <w:tab w:val="num" w:pos="1003"/>
        </w:tabs>
        <w:ind w:left="1003" w:hanging="360"/>
      </w:pPr>
    </w:lvl>
    <w:lvl w:ilvl="1" w:tentative="1">
      <w:start w:val="1"/>
      <w:numFmt w:val="decimal"/>
      <w:lvlText w:val="%2."/>
      <w:lvlJc w:val="left"/>
      <w:pPr>
        <w:tabs>
          <w:tab w:val="num" w:pos="1723"/>
        </w:tabs>
        <w:ind w:left="1723" w:hanging="360"/>
      </w:pPr>
    </w:lvl>
    <w:lvl w:ilvl="2" w:tentative="1">
      <w:start w:val="1"/>
      <w:numFmt w:val="decimal"/>
      <w:lvlText w:val="%3."/>
      <w:lvlJc w:val="left"/>
      <w:pPr>
        <w:tabs>
          <w:tab w:val="num" w:pos="2443"/>
        </w:tabs>
        <w:ind w:left="2443" w:hanging="360"/>
      </w:pPr>
    </w:lvl>
    <w:lvl w:ilvl="3" w:tentative="1">
      <w:start w:val="1"/>
      <w:numFmt w:val="decimal"/>
      <w:lvlText w:val="%4."/>
      <w:lvlJc w:val="left"/>
      <w:pPr>
        <w:tabs>
          <w:tab w:val="num" w:pos="3163"/>
        </w:tabs>
        <w:ind w:left="3163" w:hanging="360"/>
      </w:pPr>
    </w:lvl>
    <w:lvl w:ilvl="4" w:tentative="1">
      <w:start w:val="1"/>
      <w:numFmt w:val="decimal"/>
      <w:lvlText w:val="%5."/>
      <w:lvlJc w:val="left"/>
      <w:pPr>
        <w:tabs>
          <w:tab w:val="num" w:pos="3883"/>
        </w:tabs>
        <w:ind w:left="3883" w:hanging="360"/>
      </w:pPr>
    </w:lvl>
    <w:lvl w:ilvl="5" w:tentative="1">
      <w:start w:val="1"/>
      <w:numFmt w:val="decimal"/>
      <w:lvlText w:val="%6."/>
      <w:lvlJc w:val="left"/>
      <w:pPr>
        <w:tabs>
          <w:tab w:val="num" w:pos="4603"/>
        </w:tabs>
        <w:ind w:left="4603" w:hanging="360"/>
      </w:pPr>
    </w:lvl>
    <w:lvl w:ilvl="6" w:tentative="1">
      <w:start w:val="1"/>
      <w:numFmt w:val="decimal"/>
      <w:lvlText w:val="%7."/>
      <w:lvlJc w:val="left"/>
      <w:pPr>
        <w:tabs>
          <w:tab w:val="num" w:pos="5323"/>
        </w:tabs>
        <w:ind w:left="5323" w:hanging="360"/>
      </w:pPr>
    </w:lvl>
    <w:lvl w:ilvl="7" w:tentative="1">
      <w:start w:val="1"/>
      <w:numFmt w:val="decimal"/>
      <w:lvlText w:val="%8."/>
      <w:lvlJc w:val="left"/>
      <w:pPr>
        <w:tabs>
          <w:tab w:val="num" w:pos="6043"/>
        </w:tabs>
        <w:ind w:left="6043" w:hanging="360"/>
      </w:pPr>
    </w:lvl>
    <w:lvl w:ilvl="8" w:tentative="1">
      <w:start w:val="1"/>
      <w:numFmt w:val="decimal"/>
      <w:lvlText w:val="%9."/>
      <w:lvlJc w:val="left"/>
      <w:pPr>
        <w:tabs>
          <w:tab w:val="num" w:pos="6763"/>
        </w:tabs>
        <w:ind w:left="6763" w:hanging="360"/>
      </w:pPr>
    </w:lvl>
  </w:abstractNum>
  <w:abstractNum w:abstractNumId="1" w15:restartNumberingAfterBreak="0">
    <w:nsid w:val="15AD3581"/>
    <w:multiLevelType w:val="hybridMultilevel"/>
    <w:tmpl w:val="191C9A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8E2BF6"/>
    <w:multiLevelType w:val="hybridMultilevel"/>
    <w:tmpl w:val="664830E2"/>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3" w15:restartNumberingAfterBreak="0">
    <w:nsid w:val="1CAA6F8A"/>
    <w:multiLevelType w:val="multilevel"/>
    <w:tmpl w:val="6110F65A"/>
    <w:lvl w:ilvl="0">
      <w:start w:val="1"/>
      <w:numFmt w:val="bullet"/>
      <w:lvlText w:val=""/>
      <w:lvlJc w:val="left"/>
      <w:pPr>
        <w:tabs>
          <w:tab w:val="num" w:pos="1080"/>
        </w:tabs>
        <w:ind w:left="1080" w:hanging="360"/>
      </w:pPr>
      <w:rPr>
        <w:rFonts w:hint="default" w:ascii="Symbol" w:hAnsi="Symbol"/>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2B81883"/>
    <w:multiLevelType w:val="hybridMultilevel"/>
    <w:tmpl w:val="06321838"/>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5" w15:restartNumberingAfterBreak="0">
    <w:nsid w:val="23343AAB"/>
    <w:multiLevelType w:val="hybridMultilevel"/>
    <w:tmpl w:val="38EACF00"/>
    <w:lvl w:ilvl="0" w:tplc="18090001">
      <w:start w:val="1"/>
      <w:numFmt w:val="bullet"/>
      <w:lvlText w:val=""/>
      <w:lvlJc w:val="left"/>
      <w:pPr>
        <w:ind w:left="1080" w:hanging="360"/>
      </w:pPr>
      <w:rPr>
        <w:rFonts w:hint="default" w:ascii="Symbol" w:hAnsi="Symbol"/>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4D82A84"/>
    <w:multiLevelType w:val="hybridMultilevel"/>
    <w:tmpl w:val="511C088C"/>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25ED1FA5"/>
    <w:multiLevelType w:val="hybridMultilevel"/>
    <w:tmpl w:val="525C2234"/>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8" w15:restartNumberingAfterBreak="0">
    <w:nsid w:val="28CC5F9D"/>
    <w:multiLevelType w:val="multilevel"/>
    <w:tmpl w:val="6110F65A"/>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015C75"/>
    <w:multiLevelType w:val="hybridMultilevel"/>
    <w:tmpl w:val="141CC7A8"/>
    <w:lvl w:ilvl="0" w:tplc="18090001">
      <w:start w:val="1"/>
      <w:numFmt w:val="bullet"/>
      <w:lvlText w:val=""/>
      <w:lvlJc w:val="left"/>
      <w:pPr>
        <w:ind w:left="1080" w:hanging="360"/>
      </w:pPr>
      <w:rPr>
        <w:rFonts w:hint="default" w:ascii="Symbol" w:hAnsi="Symbol"/>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F091A30"/>
    <w:multiLevelType w:val="hybridMultilevel"/>
    <w:tmpl w:val="B568053C"/>
    <w:lvl w:ilvl="0" w:tplc="18090001">
      <w:start w:val="1"/>
      <w:numFmt w:val="bullet"/>
      <w:lvlText w:val=""/>
      <w:lvlJc w:val="left"/>
      <w:pPr>
        <w:ind w:left="720" w:hanging="360"/>
      </w:pPr>
      <w:rPr>
        <w:rFonts w:hint="default" w:ascii="Symbol" w:hAnsi="Symbol"/>
      </w:rPr>
    </w:lvl>
    <w:lvl w:ilvl="1" w:tplc="18090003">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1" w15:restartNumberingAfterBreak="0">
    <w:nsid w:val="326A5632"/>
    <w:multiLevelType w:val="multilevel"/>
    <w:tmpl w:val="0EA8A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4B6752"/>
    <w:multiLevelType w:val="multilevel"/>
    <w:tmpl w:val="38266E14"/>
    <w:lvl w:ilvl="0">
      <w:start w:val="1"/>
      <w:numFmt w:val="bullet"/>
      <w:lvlText w:val=""/>
      <w:lvlJc w:val="left"/>
      <w:pPr>
        <w:tabs>
          <w:tab w:val="num" w:pos="1080"/>
        </w:tabs>
        <w:ind w:left="1080" w:hanging="360"/>
      </w:pPr>
      <w:rPr>
        <w:rFonts w:hint="default" w:ascii="Symbol" w:hAnsi="Symbol"/>
      </w:rPr>
    </w:lvl>
    <w:lvl w:ilvl="1">
      <w:start w:val="1"/>
      <w:numFmt w:val="bullet"/>
      <w:lvlText w:val=""/>
      <w:lvlJc w:val="left"/>
      <w:pPr>
        <w:ind w:left="1080" w:hanging="360"/>
      </w:pPr>
      <w:rPr>
        <w:rFonts w:hint="default" w:ascii="Symbol" w:hAnsi="Symbol"/>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63A7FD5"/>
    <w:multiLevelType w:val="multilevel"/>
    <w:tmpl w:val="E27C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336E12"/>
    <w:multiLevelType w:val="multilevel"/>
    <w:tmpl w:val="6110F65A"/>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45459"/>
    <w:multiLevelType w:val="hybridMultilevel"/>
    <w:tmpl w:val="1F02FD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0EF635D"/>
    <w:multiLevelType w:val="hybridMultilevel"/>
    <w:tmpl w:val="1492931A"/>
    <w:lvl w:ilvl="0" w:tplc="18090001">
      <w:start w:val="1"/>
      <w:numFmt w:val="bullet"/>
      <w:lvlText w:val=""/>
      <w:lvlJc w:val="left"/>
      <w:pPr>
        <w:ind w:left="720" w:hanging="360"/>
      </w:pPr>
      <w:rPr>
        <w:rFonts w:hint="default" w:ascii="Symbol" w:hAnsi="Symbol"/>
      </w:rPr>
    </w:lvl>
    <w:lvl w:ilvl="1" w:tplc="18090003">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7" w15:restartNumberingAfterBreak="0">
    <w:nsid w:val="4BC3425D"/>
    <w:multiLevelType w:val="multilevel"/>
    <w:tmpl w:val="4430657C"/>
    <w:styleLink w:val="CurrentList1"/>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D0872CA"/>
    <w:multiLevelType w:val="hybridMultilevel"/>
    <w:tmpl w:val="F3F00464"/>
    <w:lvl w:ilvl="0" w:tplc="18090001">
      <w:start w:val="1"/>
      <w:numFmt w:val="bullet"/>
      <w:lvlText w:val=""/>
      <w:lvlJc w:val="left"/>
      <w:pPr>
        <w:ind w:left="1080" w:hanging="360"/>
      </w:pPr>
      <w:rPr>
        <w:rFonts w:hint="default" w:ascii="Symbol" w:hAnsi="Symbol"/>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9F30E69"/>
    <w:multiLevelType w:val="hybridMultilevel"/>
    <w:tmpl w:val="1590B526"/>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0" w15:restartNumberingAfterBreak="0">
    <w:nsid w:val="5F464296"/>
    <w:multiLevelType w:val="multilevel"/>
    <w:tmpl w:val="6110F65A"/>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4F3B85"/>
    <w:multiLevelType w:val="hybridMultilevel"/>
    <w:tmpl w:val="300E14DA"/>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15:restartNumberingAfterBreak="0">
    <w:nsid w:val="648D34F8"/>
    <w:multiLevelType w:val="hybridMultilevel"/>
    <w:tmpl w:val="942CCC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59B2B24"/>
    <w:multiLevelType w:val="multilevel"/>
    <w:tmpl w:val="6110F65A"/>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F241AC"/>
    <w:multiLevelType w:val="hybridMultilevel"/>
    <w:tmpl w:val="2C5072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E1D0FBC"/>
    <w:multiLevelType w:val="hybridMultilevel"/>
    <w:tmpl w:val="9B581C62"/>
    <w:lvl w:ilvl="0" w:tplc="FFFFFFFF">
      <w:start w:val="1"/>
      <w:numFmt w:val="bullet"/>
      <w:lvlText w:val=""/>
      <w:lvlJc w:val="left"/>
      <w:pPr>
        <w:ind w:left="720" w:hanging="360"/>
      </w:pPr>
      <w:rPr>
        <w:rFonts w:hint="default" w:ascii="Symbol" w:hAnsi="Symbol"/>
      </w:rPr>
    </w:lvl>
    <w:lvl w:ilvl="1" w:tplc="1809000F">
      <w:start w:val="1"/>
      <w:numFmt w:val="decimal"/>
      <w:lvlText w:val="%2."/>
      <w:lvlJc w:val="left"/>
      <w:pPr>
        <w:ind w:left="1080" w:hanging="360"/>
      </w:p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71A754B1"/>
    <w:multiLevelType w:val="hybridMultilevel"/>
    <w:tmpl w:val="95E609D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7" w15:restartNumberingAfterBreak="0">
    <w:nsid w:val="73135DC2"/>
    <w:multiLevelType w:val="multilevel"/>
    <w:tmpl w:val="E646CC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749A028E"/>
    <w:multiLevelType w:val="multilevel"/>
    <w:tmpl w:val="6110F65A"/>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F85D36"/>
    <w:multiLevelType w:val="multilevel"/>
    <w:tmpl w:val="443065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7780A89"/>
    <w:multiLevelType w:val="multilevel"/>
    <w:tmpl w:val="CF5EC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7A00142"/>
    <w:multiLevelType w:val="hybridMultilevel"/>
    <w:tmpl w:val="4594AB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CEF407F"/>
    <w:multiLevelType w:val="hybridMultilevel"/>
    <w:tmpl w:val="2A24F38C"/>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1" w16cid:durableId="1879198822">
    <w:abstractNumId w:val="11"/>
  </w:num>
  <w:num w:numId="2" w16cid:durableId="1919485735">
    <w:abstractNumId w:val="30"/>
  </w:num>
  <w:num w:numId="3" w16cid:durableId="527832980">
    <w:abstractNumId w:val="10"/>
  </w:num>
  <w:num w:numId="4" w16cid:durableId="1577780214">
    <w:abstractNumId w:val="29"/>
  </w:num>
  <w:num w:numId="5" w16cid:durableId="607591936">
    <w:abstractNumId w:val="13"/>
  </w:num>
  <w:num w:numId="6" w16cid:durableId="344946266">
    <w:abstractNumId w:val="0"/>
  </w:num>
  <w:num w:numId="7" w16cid:durableId="285745907">
    <w:abstractNumId w:val="31"/>
  </w:num>
  <w:num w:numId="8" w16cid:durableId="175921879">
    <w:abstractNumId w:val="14"/>
  </w:num>
  <w:num w:numId="9" w16cid:durableId="436684033">
    <w:abstractNumId w:val="27"/>
  </w:num>
  <w:num w:numId="10" w16cid:durableId="1324310224">
    <w:abstractNumId w:val="8"/>
  </w:num>
  <w:num w:numId="11" w16cid:durableId="1065377226">
    <w:abstractNumId w:val="20"/>
  </w:num>
  <w:num w:numId="12" w16cid:durableId="2117016633">
    <w:abstractNumId w:val="28"/>
  </w:num>
  <w:num w:numId="13" w16cid:durableId="1496872704">
    <w:abstractNumId w:val="3"/>
  </w:num>
  <w:num w:numId="14" w16cid:durableId="265383435">
    <w:abstractNumId w:val="23"/>
  </w:num>
  <w:num w:numId="15" w16cid:durableId="263418968">
    <w:abstractNumId w:val="12"/>
  </w:num>
  <w:num w:numId="16" w16cid:durableId="252010071">
    <w:abstractNumId w:val="1"/>
  </w:num>
  <w:num w:numId="17" w16cid:durableId="1460802390">
    <w:abstractNumId w:val="26"/>
  </w:num>
  <w:num w:numId="18" w16cid:durableId="1674449943">
    <w:abstractNumId w:val="22"/>
  </w:num>
  <w:num w:numId="19" w16cid:durableId="1652784944">
    <w:abstractNumId w:val="6"/>
  </w:num>
  <w:num w:numId="20" w16cid:durableId="38480777">
    <w:abstractNumId w:val="21"/>
  </w:num>
  <w:num w:numId="21" w16cid:durableId="1141731920">
    <w:abstractNumId w:val="15"/>
  </w:num>
  <w:num w:numId="22" w16cid:durableId="2104910696">
    <w:abstractNumId w:val="24"/>
  </w:num>
  <w:num w:numId="23" w16cid:durableId="401299363">
    <w:abstractNumId w:val="16"/>
  </w:num>
  <w:num w:numId="24" w16cid:durableId="1864589568">
    <w:abstractNumId w:val="2"/>
  </w:num>
  <w:num w:numId="25" w16cid:durableId="1488323070">
    <w:abstractNumId w:val="7"/>
  </w:num>
  <w:num w:numId="26" w16cid:durableId="1884520246">
    <w:abstractNumId w:val="32"/>
  </w:num>
  <w:num w:numId="27" w16cid:durableId="1927762639">
    <w:abstractNumId w:val="4"/>
  </w:num>
  <w:num w:numId="28" w16cid:durableId="1397969063">
    <w:abstractNumId w:val="25"/>
  </w:num>
  <w:num w:numId="29" w16cid:durableId="2032564452">
    <w:abstractNumId w:val="5"/>
  </w:num>
  <w:num w:numId="30" w16cid:durableId="1854539251">
    <w:abstractNumId w:val="18"/>
  </w:num>
  <w:num w:numId="31" w16cid:durableId="1190990617">
    <w:abstractNumId w:val="19"/>
  </w:num>
  <w:num w:numId="32" w16cid:durableId="912855591">
    <w:abstractNumId w:val="9"/>
  </w:num>
  <w:num w:numId="33" w16cid:durableId="42311594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794"/>
    <w:rsid w:val="000068F4"/>
    <w:rsid w:val="00007F11"/>
    <w:rsid w:val="00021CFA"/>
    <w:rsid w:val="00033D38"/>
    <w:rsid w:val="000445FB"/>
    <w:rsid w:val="00087B8F"/>
    <w:rsid w:val="000A2965"/>
    <w:rsid w:val="000A4F8B"/>
    <w:rsid w:val="000B76B3"/>
    <w:rsid w:val="000D2E18"/>
    <w:rsid w:val="000D6D64"/>
    <w:rsid w:val="000E3517"/>
    <w:rsid w:val="000F1253"/>
    <w:rsid w:val="000F4D38"/>
    <w:rsid w:val="0010538B"/>
    <w:rsid w:val="00105C7C"/>
    <w:rsid w:val="00105F4A"/>
    <w:rsid w:val="00112690"/>
    <w:rsid w:val="001257A1"/>
    <w:rsid w:val="00126647"/>
    <w:rsid w:val="00130137"/>
    <w:rsid w:val="00133C77"/>
    <w:rsid w:val="00142306"/>
    <w:rsid w:val="00144C11"/>
    <w:rsid w:val="001502AC"/>
    <w:rsid w:val="00152EA2"/>
    <w:rsid w:val="00153B83"/>
    <w:rsid w:val="00171367"/>
    <w:rsid w:val="00175763"/>
    <w:rsid w:val="00180E32"/>
    <w:rsid w:val="0018556F"/>
    <w:rsid w:val="001A0251"/>
    <w:rsid w:val="001B2FDA"/>
    <w:rsid w:val="001D2DAA"/>
    <w:rsid w:val="001D67A0"/>
    <w:rsid w:val="001E20CE"/>
    <w:rsid w:val="001E4183"/>
    <w:rsid w:val="001F209E"/>
    <w:rsid w:val="001F60E0"/>
    <w:rsid w:val="00203127"/>
    <w:rsid w:val="002301AB"/>
    <w:rsid w:val="002307AF"/>
    <w:rsid w:val="00230926"/>
    <w:rsid w:val="00234794"/>
    <w:rsid w:val="00234DC5"/>
    <w:rsid w:val="00235BC3"/>
    <w:rsid w:val="002435F6"/>
    <w:rsid w:val="00247C02"/>
    <w:rsid w:val="002504D3"/>
    <w:rsid w:val="00264DD7"/>
    <w:rsid w:val="002B0378"/>
    <w:rsid w:val="002B57E8"/>
    <w:rsid w:val="002C1F80"/>
    <w:rsid w:val="002C4443"/>
    <w:rsid w:val="002C577D"/>
    <w:rsid w:val="002D0560"/>
    <w:rsid w:val="002E658A"/>
    <w:rsid w:val="002F027E"/>
    <w:rsid w:val="00307F9D"/>
    <w:rsid w:val="0031053E"/>
    <w:rsid w:val="00314794"/>
    <w:rsid w:val="00315795"/>
    <w:rsid w:val="003329CD"/>
    <w:rsid w:val="00333D72"/>
    <w:rsid w:val="00342523"/>
    <w:rsid w:val="00354267"/>
    <w:rsid w:val="00355137"/>
    <w:rsid w:val="00376ECF"/>
    <w:rsid w:val="00377835"/>
    <w:rsid w:val="00393E78"/>
    <w:rsid w:val="003A4303"/>
    <w:rsid w:val="003A5D3B"/>
    <w:rsid w:val="003B242D"/>
    <w:rsid w:val="003B67F2"/>
    <w:rsid w:val="003C2C83"/>
    <w:rsid w:val="003D17E7"/>
    <w:rsid w:val="003F0E5A"/>
    <w:rsid w:val="0042272D"/>
    <w:rsid w:val="00426143"/>
    <w:rsid w:val="004267A1"/>
    <w:rsid w:val="0045094F"/>
    <w:rsid w:val="004534B1"/>
    <w:rsid w:val="00466136"/>
    <w:rsid w:val="0047619D"/>
    <w:rsid w:val="00485500"/>
    <w:rsid w:val="004969FD"/>
    <w:rsid w:val="004A5748"/>
    <w:rsid w:val="004A7B4E"/>
    <w:rsid w:val="004B168F"/>
    <w:rsid w:val="004B7CF6"/>
    <w:rsid w:val="004C50A6"/>
    <w:rsid w:val="004D2609"/>
    <w:rsid w:val="00504F54"/>
    <w:rsid w:val="00516818"/>
    <w:rsid w:val="00531242"/>
    <w:rsid w:val="0054659A"/>
    <w:rsid w:val="00553799"/>
    <w:rsid w:val="00554D65"/>
    <w:rsid w:val="0056053D"/>
    <w:rsid w:val="00565586"/>
    <w:rsid w:val="00585476"/>
    <w:rsid w:val="005920DE"/>
    <w:rsid w:val="005B1CFD"/>
    <w:rsid w:val="005B1ED1"/>
    <w:rsid w:val="005C20A9"/>
    <w:rsid w:val="005C3D42"/>
    <w:rsid w:val="005C62A2"/>
    <w:rsid w:val="005D6E30"/>
    <w:rsid w:val="005E034C"/>
    <w:rsid w:val="005E4A83"/>
    <w:rsid w:val="005F0EB9"/>
    <w:rsid w:val="005F1EB6"/>
    <w:rsid w:val="005F69CE"/>
    <w:rsid w:val="00600B87"/>
    <w:rsid w:val="00633451"/>
    <w:rsid w:val="006337E0"/>
    <w:rsid w:val="00651047"/>
    <w:rsid w:val="00654AC0"/>
    <w:rsid w:val="00660E5D"/>
    <w:rsid w:val="006640DE"/>
    <w:rsid w:val="006728CA"/>
    <w:rsid w:val="00672B9A"/>
    <w:rsid w:val="00682E4A"/>
    <w:rsid w:val="00693075"/>
    <w:rsid w:val="006A16A3"/>
    <w:rsid w:val="006B0798"/>
    <w:rsid w:val="006B3BF6"/>
    <w:rsid w:val="006B5040"/>
    <w:rsid w:val="006D37FA"/>
    <w:rsid w:val="006D72EF"/>
    <w:rsid w:val="006D7DA1"/>
    <w:rsid w:val="006E03A5"/>
    <w:rsid w:val="006E04A9"/>
    <w:rsid w:val="006E3F8F"/>
    <w:rsid w:val="006E6236"/>
    <w:rsid w:val="006F1C0D"/>
    <w:rsid w:val="00700CA2"/>
    <w:rsid w:val="00703612"/>
    <w:rsid w:val="00710AB1"/>
    <w:rsid w:val="00710C58"/>
    <w:rsid w:val="007149BB"/>
    <w:rsid w:val="00733C5A"/>
    <w:rsid w:val="007409EF"/>
    <w:rsid w:val="007570C3"/>
    <w:rsid w:val="00771F17"/>
    <w:rsid w:val="00795A35"/>
    <w:rsid w:val="007B7CF0"/>
    <w:rsid w:val="007C5008"/>
    <w:rsid w:val="007E150F"/>
    <w:rsid w:val="007E5671"/>
    <w:rsid w:val="007E760E"/>
    <w:rsid w:val="007F1EED"/>
    <w:rsid w:val="00806767"/>
    <w:rsid w:val="008107D4"/>
    <w:rsid w:val="0083135F"/>
    <w:rsid w:val="008355AB"/>
    <w:rsid w:val="00842A56"/>
    <w:rsid w:val="00845972"/>
    <w:rsid w:val="00855BCC"/>
    <w:rsid w:val="0086435D"/>
    <w:rsid w:val="00872366"/>
    <w:rsid w:val="00882FE8"/>
    <w:rsid w:val="0089188D"/>
    <w:rsid w:val="00893C8F"/>
    <w:rsid w:val="008B414B"/>
    <w:rsid w:val="008B4BB6"/>
    <w:rsid w:val="008B7934"/>
    <w:rsid w:val="008C187D"/>
    <w:rsid w:val="008D6E28"/>
    <w:rsid w:val="008F2DEB"/>
    <w:rsid w:val="00903676"/>
    <w:rsid w:val="009078F4"/>
    <w:rsid w:val="00931A2C"/>
    <w:rsid w:val="009322AB"/>
    <w:rsid w:val="00937E9B"/>
    <w:rsid w:val="00975D45"/>
    <w:rsid w:val="0098013C"/>
    <w:rsid w:val="009908D3"/>
    <w:rsid w:val="009A4EDA"/>
    <w:rsid w:val="009A7169"/>
    <w:rsid w:val="009B127A"/>
    <w:rsid w:val="009B2287"/>
    <w:rsid w:val="009B6FE9"/>
    <w:rsid w:val="009C5C27"/>
    <w:rsid w:val="009C61A5"/>
    <w:rsid w:val="009C72AD"/>
    <w:rsid w:val="009D5218"/>
    <w:rsid w:val="009E627A"/>
    <w:rsid w:val="00A00C48"/>
    <w:rsid w:val="00A02EDF"/>
    <w:rsid w:val="00A033C4"/>
    <w:rsid w:val="00A067EE"/>
    <w:rsid w:val="00A1652A"/>
    <w:rsid w:val="00A16894"/>
    <w:rsid w:val="00A327FC"/>
    <w:rsid w:val="00A4167C"/>
    <w:rsid w:val="00A428F4"/>
    <w:rsid w:val="00A44FE7"/>
    <w:rsid w:val="00A5113B"/>
    <w:rsid w:val="00A673FD"/>
    <w:rsid w:val="00A71B24"/>
    <w:rsid w:val="00A80DF8"/>
    <w:rsid w:val="00A900C3"/>
    <w:rsid w:val="00A95FC0"/>
    <w:rsid w:val="00AB3A27"/>
    <w:rsid w:val="00AE4333"/>
    <w:rsid w:val="00AF62A9"/>
    <w:rsid w:val="00B02B81"/>
    <w:rsid w:val="00B02FF9"/>
    <w:rsid w:val="00B05A55"/>
    <w:rsid w:val="00B21967"/>
    <w:rsid w:val="00B24D85"/>
    <w:rsid w:val="00B42D60"/>
    <w:rsid w:val="00B569D5"/>
    <w:rsid w:val="00B745EB"/>
    <w:rsid w:val="00B86FE5"/>
    <w:rsid w:val="00B93316"/>
    <w:rsid w:val="00B9793C"/>
    <w:rsid w:val="00BA139A"/>
    <w:rsid w:val="00BA69CF"/>
    <w:rsid w:val="00BB5022"/>
    <w:rsid w:val="00BC101C"/>
    <w:rsid w:val="00BC6B8F"/>
    <w:rsid w:val="00BD1F2A"/>
    <w:rsid w:val="00BE0408"/>
    <w:rsid w:val="00BE290B"/>
    <w:rsid w:val="00BE582F"/>
    <w:rsid w:val="00BF6B10"/>
    <w:rsid w:val="00BF746E"/>
    <w:rsid w:val="00C14F87"/>
    <w:rsid w:val="00C17B65"/>
    <w:rsid w:val="00C21C2A"/>
    <w:rsid w:val="00C252C7"/>
    <w:rsid w:val="00C349B6"/>
    <w:rsid w:val="00C47D43"/>
    <w:rsid w:val="00C50AA6"/>
    <w:rsid w:val="00C519EE"/>
    <w:rsid w:val="00C51A05"/>
    <w:rsid w:val="00C56086"/>
    <w:rsid w:val="00C63BFA"/>
    <w:rsid w:val="00C8183A"/>
    <w:rsid w:val="00C86AB9"/>
    <w:rsid w:val="00C97A7A"/>
    <w:rsid w:val="00CA5B28"/>
    <w:rsid w:val="00CD7CDD"/>
    <w:rsid w:val="00CE131C"/>
    <w:rsid w:val="00CE2288"/>
    <w:rsid w:val="00D07EC7"/>
    <w:rsid w:val="00D15D23"/>
    <w:rsid w:val="00D20281"/>
    <w:rsid w:val="00D36E5F"/>
    <w:rsid w:val="00D44445"/>
    <w:rsid w:val="00D461E6"/>
    <w:rsid w:val="00D4647A"/>
    <w:rsid w:val="00D47221"/>
    <w:rsid w:val="00D60D88"/>
    <w:rsid w:val="00D60E89"/>
    <w:rsid w:val="00D7511C"/>
    <w:rsid w:val="00D87502"/>
    <w:rsid w:val="00DB5F50"/>
    <w:rsid w:val="00DC1E37"/>
    <w:rsid w:val="00DE20E2"/>
    <w:rsid w:val="00DE2D80"/>
    <w:rsid w:val="00DF6785"/>
    <w:rsid w:val="00E05ED2"/>
    <w:rsid w:val="00E167B2"/>
    <w:rsid w:val="00E206BA"/>
    <w:rsid w:val="00E20A4E"/>
    <w:rsid w:val="00E3663F"/>
    <w:rsid w:val="00E36E14"/>
    <w:rsid w:val="00E41F05"/>
    <w:rsid w:val="00E52356"/>
    <w:rsid w:val="00E5336D"/>
    <w:rsid w:val="00E60BD8"/>
    <w:rsid w:val="00E73BFD"/>
    <w:rsid w:val="00E90BB1"/>
    <w:rsid w:val="00ED5E27"/>
    <w:rsid w:val="00EE26A2"/>
    <w:rsid w:val="00EE2A5A"/>
    <w:rsid w:val="00EE7117"/>
    <w:rsid w:val="00EF4092"/>
    <w:rsid w:val="00F0629E"/>
    <w:rsid w:val="00F12B72"/>
    <w:rsid w:val="00F147F2"/>
    <w:rsid w:val="00F45003"/>
    <w:rsid w:val="00F54CE0"/>
    <w:rsid w:val="00F60737"/>
    <w:rsid w:val="00F6695D"/>
    <w:rsid w:val="00F73882"/>
    <w:rsid w:val="00F8374A"/>
    <w:rsid w:val="00F8387B"/>
    <w:rsid w:val="00F841C9"/>
    <w:rsid w:val="00F871C6"/>
    <w:rsid w:val="00F92CA6"/>
    <w:rsid w:val="00F92F29"/>
    <w:rsid w:val="00FA323C"/>
    <w:rsid w:val="00FA7E0C"/>
    <w:rsid w:val="00FB590D"/>
    <w:rsid w:val="00FC651B"/>
    <w:rsid w:val="00FE077C"/>
    <w:rsid w:val="00FE36F8"/>
    <w:rsid w:val="00FE4711"/>
    <w:rsid w:val="00FF0840"/>
    <w:rsid w:val="0DEB2D08"/>
    <w:rsid w:val="23ABDDCE"/>
    <w:rsid w:val="41CC82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08942"/>
  <w15:docId w15:val="{DE82DF31-4B21-47E6-9EE1-E109DC3DDC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Proxima Nova" w:hAnsi="Proxima Nova" w:eastAsia="Proxima Nova" w:cs="Proxima Nova"/>
        <w:sz w:val="22"/>
        <w:szCs w:val="22"/>
        <w:lang w:val="en" w:eastAsia="en-IE"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80"/>
      <w:outlineLvl w:val="0"/>
    </w:pPr>
    <w:rPr>
      <w:color w:val="039BE5"/>
      <w:sz w:val="36"/>
      <w:szCs w:val="36"/>
    </w:rPr>
  </w:style>
  <w:style w:type="paragraph" w:styleId="Heading2">
    <w:name w:val="heading 2"/>
    <w:basedOn w:val="Normal"/>
    <w:next w:val="Normal"/>
    <w:pPr>
      <w:keepNext/>
      <w:keepLines/>
      <w:outlineLvl w:val="1"/>
    </w:pPr>
    <w:rPr>
      <w:color w:val="E61A17"/>
      <w:sz w:val="28"/>
      <w:szCs w:val="28"/>
    </w:rPr>
  </w:style>
  <w:style w:type="paragraph" w:styleId="Heading3">
    <w:name w:val="heading 3"/>
    <w:basedOn w:val="Normal"/>
    <w:next w:val="Normal"/>
    <w:pPr>
      <w:keepNext/>
      <w:keepLines/>
      <w:outlineLvl w:val="2"/>
    </w:pPr>
    <w:rPr>
      <w:color w:val="008A05"/>
      <w:sz w:val="24"/>
      <w:szCs w:val="24"/>
    </w:rPr>
  </w:style>
  <w:style w:type="paragraph" w:styleId="Heading4">
    <w:name w:val="heading 4"/>
    <w:basedOn w:val="Normal"/>
    <w:next w:val="Normal"/>
    <w:pPr>
      <w:keepNext/>
      <w:keepLines/>
      <w:spacing w:before="160"/>
      <w:outlineLvl w:val="3"/>
    </w:pPr>
    <w:rPr>
      <w:rFonts w:ascii="Trebuchet MS" w:hAnsi="Trebuchet MS" w:eastAsia="Trebuchet MS" w:cs="Trebuchet MS"/>
      <w:color w:val="666666"/>
      <w:u w:val="single"/>
    </w:rPr>
  </w:style>
  <w:style w:type="paragraph" w:styleId="Heading5">
    <w:name w:val="heading 5"/>
    <w:basedOn w:val="Normal"/>
    <w:next w:val="Normal"/>
    <w:pPr>
      <w:keepNext/>
      <w:keepLines/>
      <w:spacing w:before="160"/>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1440" w:line="240" w:lineRule="auto"/>
    </w:pPr>
    <w:rPr>
      <w:b/>
      <w:color w:val="404040"/>
      <w:sz w:val="96"/>
      <w:szCs w:val="96"/>
    </w:rPr>
  </w:style>
  <w:style w:type="paragraph" w:styleId="Subtitle">
    <w:name w:val="Subtitle"/>
    <w:basedOn w:val="Normal"/>
    <w:next w:val="Normal"/>
    <w:pPr>
      <w:keepNext/>
      <w:keepLines/>
      <w:spacing w:after="200"/>
    </w:pPr>
    <w:rPr>
      <w:sz w:val="32"/>
      <w:szCs w:val="32"/>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21967"/>
    <w:pPr>
      <w:tabs>
        <w:tab w:val="center" w:pos="4513"/>
        <w:tab w:val="right" w:pos="9026"/>
      </w:tabs>
      <w:spacing w:before="0" w:line="240" w:lineRule="auto"/>
    </w:pPr>
  </w:style>
  <w:style w:type="character" w:styleId="HeaderChar" w:customStyle="1">
    <w:name w:val="Header Char"/>
    <w:basedOn w:val="DefaultParagraphFont"/>
    <w:link w:val="Header"/>
    <w:uiPriority w:val="99"/>
    <w:rsid w:val="00B21967"/>
  </w:style>
  <w:style w:type="paragraph" w:styleId="Footer">
    <w:name w:val="footer"/>
    <w:basedOn w:val="Normal"/>
    <w:link w:val="FooterChar"/>
    <w:uiPriority w:val="99"/>
    <w:unhideWhenUsed/>
    <w:rsid w:val="00B21967"/>
    <w:pPr>
      <w:tabs>
        <w:tab w:val="center" w:pos="4513"/>
        <w:tab w:val="right" w:pos="9026"/>
      </w:tabs>
      <w:spacing w:before="0" w:line="240" w:lineRule="auto"/>
    </w:pPr>
  </w:style>
  <w:style w:type="character" w:styleId="FooterChar" w:customStyle="1">
    <w:name w:val="Footer Char"/>
    <w:basedOn w:val="DefaultParagraphFont"/>
    <w:link w:val="Footer"/>
    <w:uiPriority w:val="99"/>
    <w:rsid w:val="00B21967"/>
  </w:style>
  <w:style w:type="paragraph" w:styleId="ListParagraph">
    <w:name w:val="List Paragraph"/>
    <w:basedOn w:val="Normal"/>
    <w:uiPriority w:val="34"/>
    <w:qFormat/>
    <w:rsid w:val="00D36E5F"/>
    <w:pPr>
      <w:ind w:left="720"/>
      <w:contextualSpacing/>
    </w:pPr>
  </w:style>
  <w:style w:type="paragraph" w:styleId="NormalWeb">
    <w:name w:val="Normal (Web)"/>
    <w:basedOn w:val="Normal"/>
    <w:uiPriority w:val="99"/>
    <w:semiHidden/>
    <w:unhideWhenUsed/>
    <w:rsid w:val="000D2E18"/>
    <w:rPr>
      <w:rFonts w:ascii="Times New Roman" w:hAnsi="Times New Roman" w:cs="Times New Roman"/>
      <w:sz w:val="24"/>
      <w:szCs w:val="24"/>
    </w:rPr>
  </w:style>
  <w:style w:type="character" w:styleId="Hyperlink">
    <w:name w:val="Hyperlink"/>
    <w:basedOn w:val="DefaultParagraphFont"/>
    <w:uiPriority w:val="99"/>
    <w:unhideWhenUsed/>
    <w:rsid w:val="00DE2D80"/>
    <w:rPr>
      <w:color w:val="0000FF" w:themeColor="hyperlink"/>
      <w:u w:val="single"/>
    </w:rPr>
  </w:style>
  <w:style w:type="character" w:styleId="UnresolvedMention">
    <w:name w:val="Unresolved Mention"/>
    <w:basedOn w:val="DefaultParagraphFont"/>
    <w:uiPriority w:val="99"/>
    <w:semiHidden/>
    <w:unhideWhenUsed/>
    <w:rsid w:val="00DE2D80"/>
    <w:rPr>
      <w:color w:val="605E5C"/>
      <w:shd w:val="clear" w:color="auto" w:fill="E1DFDD"/>
    </w:rPr>
  </w:style>
  <w:style w:type="paragraph" w:styleId="TOCHeading">
    <w:name w:val="TOC Heading"/>
    <w:basedOn w:val="Heading1"/>
    <w:next w:val="Normal"/>
    <w:uiPriority w:val="39"/>
    <w:unhideWhenUsed/>
    <w:qFormat/>
    <w:rsid w:val="009C61A5"/>
    <w:pPr>
      <w:spacing w:before="240" w:line="259" w:lineRule="auto"/>
      <w:outlineLvl w:val="9"/>
    </w:pPr>
    <w:rPr>
      <w:rFonts w:asciiTheme="majorHAnsi" w:hAnsiTheme="majorHAnsi" w:eastAsiaTheme="majorEastAsia" w:cstheme="majorBidi"/>
      <w:color w:val="365F91" w:themeColor="accent1" w:themeShade="BF"/>
      <w:sz w:val="32"/>
      <w:szCs w:val="32"/>
      <w:lang w:val="en-IE"/>
    </w:rPr>
  </w:style>
  <w:style w:type="paragraph" w:styleId="TOC1">
    <w:name w:val="toc 1"/>
    <w:basedOn w:val="Normal"/>
    <w:next w:val="Normal"/>
    <w:autoRedefine/>
    <w:uiPriority w:val="39"/>
    <w:unhideWhenUsed/>
    <w:rsid w:val="00D60E89"/>
    <w:pPr>
      <w:tabs>
        <w:tab w:val="right" w:pos="9350"/>
      </w:tabs>
      <w:spacing w:after="100"/>
    </w:pPr>
  </w:style>
  <w:style w:type="paragraph" w:styleId="TOC2">
    <w:name w:val="toc 2"/>
    <w:basedOn w:val="Normal"/>
    <w:next w:val="Normal"/>
    <w:autoRedefine/>
    <w:uiPriority w:val="39"/>
    <w:unhideWhenUsed/>
    <w:rsid w:val="009C61A5"/>
    <w:pPr>
      <w:spacing w:after="100"/>
      <w:ind w:left="220"/>
    </w:pPr>
  </w:style>
  <w:style w:type="character" w:styleId="Strong">
    <w:name w:val="Strong"/>
    <w:basedOn w:val="DefaultParagraphFont"/>
    <w:uiPriority w:val="22"/>
    <w:qFormat/>
    <w:rsid w:val="00845972"/>
    <w:rPr>
      <w:b/>
      <w:bCs/>
    </w:rPr>
  </w:style>
  <w:style w:type="table" w:styleId="TableGrid">
    <w:name w:val="Table Grid"/>
    <w:basedOn w:val="TableNormal"/>
    <w:uiPriority w:val="39"/>
    <w:rsid w:val="00845972"/>
    <w:pPr>
      <w:spacing w:before="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7E5671"/>
    <w:rPr>
      <w:sz w:val="16"/>
      <w:szCs w:val="16"/>
    </w:rPr>
  </w:style>
  <w:style w:type="paragraph" w:styleId="CommentText">
    <w:name w:val="annotation text"/>
    <w:basedOn w:val="Normal"/>
    <w:link w:val="CommentTextChar"/>
    <w:uiPriority w:val="99"/>
    <w:unhideWhenUsed/>
    <w:rsid w:val="007E5671"/>
    <w:pPr>
      <w:spacing w:line="240" w:lineRule="auto"/>
    </w:pPr>
    <w:rPr>
      <w:sz w:val="20"/>
      <w:szCs w:val="20"/>
    </w:rPr>
  </w:style>
  <w:style w:type="character" w:styleId="CommentTextChar" w:customStyle="1">
    <w:name w:val="Comment Text Char"/>
    <w:basedOn w:val="DefaultParagraphFont"/>
    <w:link w:val="CommentText"/>
    <w:uiPriority w:val="99"/>
    <w:rsid w:val="007E5671"/>
    <w:rPr>
      <w:sz w:val="20"/>
      <w:szCs w:val="20"/>
    </w:rPr>
  </w:style>
  <w:style w:type="paragraph" w:styleId="CommentSubject">
    <w:name w:val="annotation subject"/>
    <w:basedOn w:val="CommentText"/>
    <w:next w:val="CommentText"/>
    <w:link w:val="CommentSubjectChar"/>
    <w:uiPriority w:val="99"/>
    <w:semiHidden/>
    <w:unhideWhenUsed/>
    <w:rsid w:val="007E5671"/>
    <w:rPr>
      <w:b/>
      <w:bCs/>
    </w:rPr>
  </w:style>
  <w:style w:type="character" w:styleId="CommentSubjectChar" w:customStyle="1">
    <w:name w:val="Comment Subject Char"/>
    <w:basedOn w:val="CommentTextChar"/>
    <w:link w:val="CommentSubject"/>
    <w:uiPriority w:val="99"/>
    <w:semiHidden/>
    <w:rsid w:val="007E5671"/>
    <w:rPr>
      <w:b/>
      <w:bCs/>
      <w:sz w:val="20"/>
      <w:szCs w:val="20"/>
    </w:rPr>
  </w:style>
  <w:style w:type="character" w:styleId="FollowedHyperlink">
    <w:name w:val="FollowedHyperlink"/>
    <w:basedOn w:val="DefaultParagraphFont"/>
    <w:uiPriority w:val="99"/>
    <w:semiHidden/>
    <w:unhideWhenUsed/>
    <w:rsid w:val="00130137"/>
    <w:rPr>
      <w:color w:val="800080" w:themeColor="followedHyperlink"/>
      <w:u w:val="single"/>
    </w:rPr>
  </w:style>
  <w:style w:type="numbering" w:styleId="CurrentList1" w:customStyle="1">
    <w:name w:val="Current List1"/>
    <w:uiPriority w:val="99"/>
    <w:rsid w:val="006D37FA"/>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7452">
      <w:bodyDiv w:val="1"/>
      <w:marLeft w:val="0"/>
      <w:marRight w:val="0"/>
      <w:marTop w:val="0"/>
      <w:marBottom w:val="0"/>
      <w:divBdr>
        <w:top w:val="none" w:sz="0" w:space="0" w:color="auto"/>
        <w:left w:val="none" w:sz="0" w:space="0" w:color="auto"/>
        <w:bottom w:val="none" w:sz="0" w:space="0" w:color="auto"/>
        <w:right w:val="none" w:sz="0" w:space="0" w:color="auto"/>
      </w:divBdr>
    </w:div>
    <w:div w:id="58788554">
      <w:bodyDiv w:val="1"/>
      <w:marLeft w:val="0"/>
      <w:marRight w:val="0"/>
      <w:marTop w:val="0"/>
      <w:marBottom w:val="0"/>
      <w:divBdr>
        <w:top w:val="none" w:sz="0" w:space="0" w:color="auto"/>
        <w:left w:val="none" w:sz="0" w:space="0" w:color="auto"/>
        <w:bottom w:val="none" w:sz="0" w:space="0" w:color="auto"/>
        <w:right w:val="none" w:sz="0" w:space="0" w:color="auto"/>
      </w:divBdr>
    </w:div>
    <w:div w:id="110520711">
      <w:bodyDiv w:val="1"/>
      <w:marLeft w:val="0"/>
      <w:marRight w:val="0"/>
      <w:marTop w:val="0"/>
      <w:marBottom w:val="0"/>
      <w:divBdr>
        <w:top w:val="none" w:sz="0" w:space="0" w:color="auto"/>
        <w:left w:val="none" w:sz="0" w:space="0" w:color="auto"/>
        <w:bottom w:val="none" w:sz="0" w:space="0" w:color="auto"/>
        <w:right w:val="none" w:sz="0" w:space="0" w:color="auto"/>
      </w:divBdr>
    </w:div>
    <w:div w:id="159541755">
      <w:bodyDiv w:val="1"/>
      <w:marLeft w:val="0"/>
      <w:marRight w:val="0"/>
      <w:marTop w:val="0"/>
      <w:marBottom w:val="0"/>
      <w:divBdr>
        <w:top w:val="none" w:sz="0" w:space="0" w:color="auto"/>
        <w:left w:val="none" w:sz="0" w:space="0" w:color="auto"/>
        <w:bottom w:val="none" w:sz="0" w:space="0" w:color="auto"/>
        <w:right w:val="none" w:sz="0" w:space="0" w:color="auto"/>
      </w:divBdr>
    </w:div>
    <w:div w:id="192113226">
      <w:bodyDiv w:val="1"/>
      <w:marLeft w:val="0"/>
      <w:marRight w:val="0"/>
      <w:marTop w:val="0"/>
      <w:marBottom w:val="0"/>
      <w:divBdr>
        <w:top w:val="none" w:sz="0" w:space="0" w:color="auto"/>
        <w:left w:val="none" w:sz="0" w:space="0" w:color="auto"/>
        <w:bottom w:val="none" w:sz="0" w:space="0" w:color="auto"/>
        <w:right w:val="none" w:sz="0" w:space="0" w:color="auto"/>
      </w:divBdr>
    </w:div>
    <w:div w:id="209268044">
      <w:bodyDiv w:val="1"/>
      <w:marLeft w:val="0"/>
      <w:marRight w:val="0"/>
      <w:marTop w:val="0"/>
      <w:marBottom w:val="0"/>
      <w:divBdr>
        <w:top w:val="none" w:sz="0" w:space="0" w:color="auto"/>
        <w:left w:val="none" w:sz="0" w:space="0" w:color="auto"/>
        <w:bottom w:val="none" w:sz="0" w:space="0" w:color="auto"/>
        <w:right w:val="none" w:sz="0" w:space="0" w:color="auto"/>
      </w:divBdr>
    </w:div>
    <w:div w:id="243300570">
      <w:bodyDiv w:val="1"/>
      <w:marLeft w:val="0"/>
      <w:marRight w:val="0"/>
      <w:marTop w:val="0"/>
      <w:marBottom w:val="0"/>
      <w:divBdr>
        <w:top w:val="none" w:sz="0" w:space="0" w:color="auto"/>
        <w:left w:val="none" w:sz="0" w:space="0" w:color="auto"/>
        <w:bottom w:val="none" w:sz="0" w:space="0" w:color="auto"/>
        <w:right w:val="none" w:sz="0" w:space="0" w:color="auto"/>
      </w:divBdr>
    </w:div>
    <w:div w:id="243880773">
      <w:bodyDiv w:val="1"/>
      <w:marLeft w:val="0"/>
      <w:marRight w:val="0"/>
      <w:marTop w:val="0"/>
      <w:marBottom w:val="0"/>
      <w:divBdr>
        <w:top w:val="none" w:sz="0" w:space="0" w:color="auto"/>
        <w:left w:val="none" w:sz="0" w:space="0" w:color="auto"/>
        <w:bottom w:val="none" w:sz="0" w:space="0" w:color="auto"/>
        <w:right w:val="none" w:sz="0" w:space="0" w:color="auto"/>
      </w:divBdr>
    </w:div>
    <w:div w:id="365645580">
      <w:bodyDiv w:val="1"/>
      <w:marLeft w:val="0"/>
      <w:marRight w:val="0"/>
      <w:marTop w:val="0"/>
      <w:marBottom w:val="0"/>
      <w:divBdr>
        <w:top w:val="none" w:sz="0" w:space="0" w:color="auto"/>
        <w:left w:val="none" w:sz="0" w:space="0" w:color="auto"/>
        <w:bottom w:val="none" w:sz="0" w:space="0" w:color="auto"/>
        <w:right w:val="none" w:sz="0" w:space="0" w:color="auto"/>
      </w:divBdr>
    </w:div>
    <w:div w:id="413208012">
      <w:bodyDiv w:val="1"/>
      <w:marLeft w:val="0"/>
      <w:marRight w:val="0"/>
      <w:marTop w:val="0"/>
      <w:marBottom w:val="0"/>
      <w:divBdr>
        <w:top w:val="none" w:sz="0" w:space="0" w:color="auto"/>
        <w:left w:val="none" w:sz="0" w:space="0" w:color="auto"/>
        <w:bottom w:val="none" w:sz="0" w:space="0" w:color="auto"/>
        <w:right w:val="none" w:sz="0" w:space="0" w:color="auto"/>
      </w:divBdr>
    </w:div>
    <w:div w:id="431710401">
      <w:bodyDiv w:val="1"/>
      <w:marLeft w:val="0"/>
      <w:marRight w:val="0"/>
      <w:marTop w:val="0"/>
      <w:marBottom w:val="0"/>
      <w:divBdr>
        <w:top w:val="none" w:sz="0" w:space="0" w:color="auto"/>
        <w:left w:val="none" w:sz="0" w:space="0" w:color="auto"/>
        <w:bottom w:val="none" w:sz="0" w:space="0" w:color="auto"/>
        <w:right w:val="none" w:sz="0" w:space="0" w:color="auto"/>
      </w:divBdr>
    </w:div>
    <w:div w:id="454059903">
      <w:bodyDiv w:val="1"/>
      <w:marLeft w:val="0"/>
      <w:marRight w:val="0"/>
      <w:marTop w:val="0"/>
      <w:marBottom w:val="0"/>
      <w:divBdr>
        <w:top w:val="none" w:sz="0" w:space="0" w:color="auto"/>
        <w:left w:val="none" w:sz="0" w:space="0" w:color="auto"/>
        <w:bottom w:val="none" w:sz="0" w:space="0" w:color="auto"/>
        <w:right w:val="none" w:sz="0" w:space="0" w:color="auto"/>
      </w:divBdr>
    </w:div>
    <w:div w:id="517936102">
      <w:bodyDiv w:val="1"/>
      <w:marLeft w:val="0"/>
      <w:marRight w:val="0"/>
      <w:marTop w:val="0"/>
      <w:marBottom w:val="0"/>
      <w:divBdr>
        <w:top w:val="none" w:sz="0" w:space="0" w:color="auto"/>
        <w:left w:val="none" w:sz="0" w:space="0" w:color="auto"/>
        <w:bottom w:val="none" w:sz="0" w:space="0" w:color="auto"/>
        <w:right w:val="none" w:sz="0" w:space="0" w:color="auto"/>
      </w:divBdr>
    </w:div>
    <w:div w:id="525945372">
      <w:bodyDiv w:val="1"/>
      <w:marLeft w:val="0"/>
      <w:marRight w:val="0"/>
      <w:marTop w:val="0"/>
      <w:marBottom w:val="0"/>
      <w:divBdr>
        <w:top w:val="none" w:sz="0" w:space="0" w:color="auto"/>
        <w:left w:val="none" w:sz="0" w:space="0" w:color="auto"/>
        <w:bottom w:val="none" w:sz="0" w:space="0" w:color="auto"/>
        <w:right w:val="none" w:sz="0" w:space="0" w:color="auto"/>
      </w:divBdr>
    </w:div>
    <w:div w:id="533731288">
      <w:bodyDiv w:val="1"/>
      <w:marLeft w:val="0"/>
      <w:marRight w:val="0"/>
      <w:marTop w:val="0"/>
      <w:marBottom w:val="0"/>
      <w:divBdr>
        <w:top w:val="none" w:sz="0" w:space="0" w:color="auto"/>
        <w:left w:val="none" w:sz="0" w:space="0" w:color="auto"/>
        <w:bottom w:val="none" w:sz="0" w:space="0" w:color="auto"/>
        <w:right w:val="none" w:sz="0" w:space="0" w:color="auto"/>
      </w:divBdr>
    </w:div>
    <w:div w:id="563567202">
      <w:bodyDiv w:val="1"/>
      <w:marLeft w:val="0"/>
      <w:marRight w:val="0"/>
      <w:marTop w:val="0"/>
      <w:marBottom w:val="0"/>
      <w:divBdr>
        <w:top w:val="none" w:sz="0" w:space="0" w:color="auto"/>
        <w:left w:val="none" w:sz="0" w:space="0" w:color="auto"/>
        <w:bottom w:val="none" w:sz="0" w:space="0" w:color="auto"/>
        <w:right w:val="none" w:sz="0" w:space="0" w:color="auto"/>
      </w:divBdr>
    </w:div>
    <w:div w:id="644043115">
      <w:bodyDiv w:val="1"/>
      <w:marLeft w:val="0"/>
      <w:marRight w:val="0"/>
      <w:marTop w:val="0"/>
      <w:marBottom w:val="0"/>
      <w:divBdr>
        <w:top w:val="none" w:sz="0" w:space="0" w:color="auto"/>
        <w:left w:val="none" w:sz="0" w:space="0" w:color="auto"/>
        <w:bottom w:val="none" w:sz="0" w:space="0" w:color="auto"/>
        <w:right w:val="none" w:sz="0" w:space="0" w:color="auto"/>
      </w:divBdr>
    </w:div>
    <w:div w:id="689530681">
      <w:bodyDiv w:val="1"/>
      <w:marLeft w:val="0"/>
      <w:marRight w:val="0"/>
      <w:marTop w:val="0"/>
      <w:marBottom w:val="0"/>
      <w:divBdr>
        <w:top w:val="none" w:sz="0" w:space="0" w:color="auto"/>
        <w:left w:val="none" w:sz="0" w:space="0" w:color="auto"/>
        <w:bottom w:val="none" w:sz="0" w:space="0" w:color="auto"/>
        <w:right w:val="none" w:sz="0" w:space="0" w:color="auto"/>
      </w:divBdr>
    </w:div>
    <w:div w:id="739905072">
      <w:bodyDiv w:val="1"/>
      <w:marLeft w:val="0"/>
      <w:marRight w:val="0"/>
      <w:marTop w:val="0"/>
      <w:marBottom w:val="0"/>
      <w:divBdr>
        <w:top w:val="none" w:sz="0" w:space="0" w:color="auto"/>
        <w:left w:val="none" w:sz="0" w:space="0" w:color="auto"/>
        <w:bottom w:val="none" w:sz="0" w:space="0" w:color="auto"/>
        <w:right w:val="none" w:sz="0" w:space="0" w:color="auto"/>
      </w:divBdr>
    </w:div>
    <w:div w:id="814420227">
      <w:bodyDiv w:val="1"/>
      <w:marLeft w:val="0"/>
      <w:marRight w:val="0"/>
      <w:marTop w:val="0"/>
      <w:marBottom w:val="0"/>
      <w:divBdr>
        <w:top w:val="none" w:sz="0" w:space="0" w:color="auto"/>
        <w:left w:val="none" w:sz="0" w:space="0" w:color="auto"/>
        <w:bottom w:val="none" w:sz="0" w:space="0" w:color="auto"/>
        <w:right w:val="none" w:sz="0" w:space="0" w:color="auto"/>
      </w:divBdr>
    </w:div>
    <w:div w:id="855073602">
      <w:bodyDiv w:val="1"/>
      <w:marLeft w:val="0"/>
      <w:marRight w:val="0"/>
      <w:marTop w:val="0"/>
      <w:marBottom w:val="0"/>
      <w:divBdr>
        <w:top w:val="none" w:sz="0" w:space="0" w:color="auto"/>
        <w:left w:val="none" w:sz="0" w:space="0" w:color="auto"/>
        <w:bottom w:val="none" w:sz="0" w:space="0" w:color="auto"/>
        <w:right w:val="none" w:sz="0" w:space="0" w:color="auto"/>
      </w:divBdr>
    </w:div>
    <w:div w:id="860514946">
      <w:bodyDiv w:val="1"/>
      <w:marLeft w:val="0"/>
      <w:marRight w:val="0"/>
      <w:marTop w:val="0"/>
      <w:marBottom w:val="0"/>
      <w:divBdr>
        <w:top w:val="none" w:sz="0" w:space="0" w:color="auto"/>
        <w:left w:val="none" w:sz="0" w:space="0" w:color="auto"/>
        <w:bottom w:val="none" w:sz="0" w:space="0" w:color="auto"/>
        <w:right w:val="none" w:sz="0" w:space="0" w:color="auto"/>
      </w:divBdr>
    </w:div>
    <w:div w:id="883758964">
      <w:bodyDiv w:val="1"/>
      <w:marLeft w:val="0"/>
      <w:marRight w:val="0"/>
      <w:marTop w:val="0"/>
      <w:marBottom w:val="0"/>
      <w:divBdr>
        <w:top w:val="none" w:sz="0" w:space="0" w:color="auto"/>
        <w:left w:val="none" w:sz="0" w:space="0" w:color="auto"/>
        <w:bottom w:val="none" w:sz="0" w:space="0" w:color="auto"/>
        <w:right w:val="none" w:sz="0" w:space="0" w:color="auto"/>
      </w:divBdr>
    </w:div>
    <w:div w:id="886336239">
      <w:bodyDiv w:val="1"/>
      <w:marLeft w:val="0"/>
      <w:marRight w:val="0"/>
      <w:marTop w:val="0"/>
      <w:marBottom w:val="0"/>
      <w:divBdr>
        <w:top w:val="none" w:sz="0" w:space="0" w:color="auto"/>
        <w:left w:val="none" w:sz="0" w:space="0" w:color="auto"/>
        <w:bottom w:val="none" w:sz="0" w:space="0" w:color="auto"/>
        <w:right w:val="none" w:sz="0" w:space="0" w:color="auto"/>
      </w:divBdr>
    </w:div>
    <w:div w:id="916550384">
      <w:bodyDiv w:val="1"/>
      <w:marLeft w:val="0"/>
      <w:marRight w:val="0"/>
      <w:marTop w:val="0"/>
      <w:marBottom w:val="0"/>
      <w:divBdr>
        <w:top w:val="none" w:sz="0" w:space="0" w:color="auto"/>
        <w:left w:val="none" w:sz="0" w:space="0" w:color="auto"/>
        <w:bottom w:val="none" w:sz="0" w:space="0" w:color="auto"/>
        <w:right w:val="none" w:sz="0" w:space="0" w:color="auto"/>
      </w:divBdr>
    </w:div>
    <w:div w:id="953898584">
      <w:bodyDiv w:val="1"/>
      <w:marLeft w:val="0"/>
      <w:marRight w:val="0"/>
      <w:marTop w:val="0"/>
      <w:marBottom w:val="0"/>
      <w:divBdr>
        <w:top w:val="none" w:sz="0" w:space="0" w:color="auto"/>
        <w:left w:val="none" w:sz="0" w:space="0" w:color="auto"/>
        <w:bottom w:val="none" w:sz="0" w:space="0" w:color="auto"/>
        <w:right w:val="none" w:sz="0" w:space="0" w:color="auto"/>
      </w:divBdr>
    </w:div>
    <w:div w:id="957369454">
      <w:bodyDiv w:val="1"/>
      <w:marLeft w:val="0"/>
      <w:marRight w:val="0"/>
      <w:marTop w:val="0"/>
      <w:marBottom w:val="0"/>
      <w:divBdr>
        <w:top w:val="none" w:sz="0" w:space="0" w:color="auto"/>
        <w:left w:val="none" w:sz="0" w:space="0" w:color="auto"/>
        <w:bottom w:val="none" w:sz="0" w:space="0" w:color="auto"/>
        <w:right w:val="none" w:sz="0" w:space="0" w:color="auto"/>
      </w:divBdr>
    </w:div>
    <w:div w:id="997155465">
      <w:bodyDiv w:val="1"/>
      <w:marLeft w:val="0"/>
      <w:marRight w:val="0"/>
      <w:marTop w:val="0"/>
      <w:marBottom w:val="0"/>
      <w:divBdr>
        <w:top w:val="none" w:sz="0" w:space="0" w:color="auto"/>
        <w:left w:val="none" w:sz="0" w:space="0" w:color="auto"/>
        <w:bottom w:val="none" w:sz="0" w:space="0" w:color="auto"/>
        <w:right w:val="none" w:sz="0" w:space="0" w:color="auto"/>
      </w:divBdr>
    </w:div>
    <w:div w:id="1005400856">
      <w:bodyDiv w:val="1"/>
      <w:marLeft w:val="0"/>
      <w:marRight w:val="0"/>
      <w:marTop w:val="0"/>
      <w:marBottom w:val="0"/>
      <w:divBdr>
        <w:top w:val="none" w:sz="0" w:space="0" w:color="auto"/>
        <w:left w:val="none" w:sz="0" w:space="0" w:color="auto"/>
        <w:bottom w:val="none" w:sz="0" w:space="0" w:color="auto"/>
        <w:right w:val="none" w:sz="0" w:space="0" w:color="auto"/>
      </w:divBdr>
    </w:div>
    <w:div w:id="1011496167">
      <w:bodyDiv w:val="1"/>
      <w:marLeft w:val="0"/>
      <w:marRight w:val="0"/>
      <w:marTop w:val="0"/>
      <w:marBottom w:val="0"/>
      <w:divBdr>
        <w:top w:val="none" w:sz="0" w:space="0" w:color="auto"/>
        <w:left w:val="none" w:sz="0" w:space="0" w:color="auto"/>
        <w:bottom w:val="none" w:sz="0" w:space="0" w:color="auto"/>
        <w:right w:val="none" w:sz="0" w:space="0" w:color="auto"/>
      </w:divBdr>
    </w:div>
    <w:div w:id="1027950922">
      <w:bodyDiv w:val="1"/>
      <w:marLeft w:val="0"/>
      <w:marRight w:val="0"/>
      <w:marTop w:val="0"/>
      <w:marBottom w:val="0"/>
      <w:divBdr>
        <w:top w:val="none" w:sz="0" w:space="0" w:color="auto"/>
        <w:left w:val="none" w:sz="0" w:space="0" w:color="auto"/>
        <w:bottom w:val="none" w:sz="0" w:space="0" w:color="auto"/>
        <w:right w:val="none" w:sz="0" w:space="0" w:color="auto"/>
      </w:divBdr>
    </w:div>
    <w:div w:id="1075935973">
      <w:bodyDiv w:val="1"/>
      <w:marLeft w:val="0"/>
      <w:marRight w:val="0"/>
      <w:marTop w:val="0"/>
      <w:marBottom w:val="0"/>
      <w:divBdr>
        <w:top w:val="none" w:sz="0" w:space="0" w:color="auto"/>
        <w:left w:val="none" w:sz="0" w:space="0" w:color="auto"/>
        <w:bottom w:val="none" w:sz="0" w:space="0" w:color="auto"/>
        <w:right w:val="none" w:sz="0" w:space="0" w:color="auto"/>
      </w:divBdr>
    </w:div>
    <w:div w:id="1085419897">
      <w:bodyDiv w:val="1"/>
      <w:marLeft w:val="0"/>
      <w:marRight w:val="0"/>
      <w:marTop w:val="0"/>
      <w:marBottom w:val="0"/>
      <w:divBdr>
        <w:top w:val="none" w:sz="0" w:space="0" w:color="auto"/>
        <w:left w:val="none" w:sz="0" w:space="0" w:color="auto"/>
        <w:bottom w:val="none" w:sz="0" w:space="0" w:color="auto"/>
        <w:right w:val="none" w:sz="0" w:space="0" w:color="auto"/>
      </w:divBdr>
    </w:div>
    <w:div w:id="1092161587">
      <w:bodyDiv w:val="1"/>
      <w:marLeft w:val="0"/>
      <w:marRight w:val="0"/>
      <w:marTop w:val="0"/>
      <w:marBottom w:val="0"/>
      <w:divBdr>
        <w:top w:val="none" w:sz="0" w:space="0" w:color="auto"/>
        <w:left w:val="none" w:sz="0" w:space="0" w:color="auto"/>
        <w:bottom w:val="none" w:sz="0" w:space="0" w:color="auto"/>
        <w:right w:val="none" w:sz="0" w:space="0" w:color="auto"/>
      </w:divBdr>
    </w:div>
    <w:div w:id="1107389727">
      <w:bodyDiv w:val="1"/>
      <w:marLeft w:val="0"/>
      <w:marRight w:val="0"/>
      <w:marTop w:val="0"/>
      <w:marBottom w:val="0"/>
      <w:divBdr>
        <w:top w:val="none" w:sz="0" w:space="0" w:color="auto"/>
        <w:left w:val="none" w:sz="0" w:space="0" w:color="auto"/>
        <w:bottom w:val="none" w:sz="0" w:space="0" w:color="auto"/>
        <w:right w:val="none" w:sz="0" w:space="0" w:color="auto"/>
      </w:divBdr>
    </w:div>
    <w:div w:id="1148479022">
      <w:bodyDiv w:val="1"/>
      <w:marLeft w:val="0"/>
      <w:marRight w:val="0"/>
      <w:marTop w:val="0"/>
      <w:marBottom w:val="0"/>
      <w:divBdr>
        <w:top w:val="none" w:sz="0" w:space="0" w:color="auto"/>
        <w:left w:val="none" w:sz="0" w:space="0" w:color="auto"/>
        <w:bottom w:val="none" w:sz="0" w:space="0" w:color="auto"/>
        <w:right w:val="none" w:sz="0" w:space="0" w:color="auto"/>
      </w:divBdr>
    </w:div>
    <w:div w:id="1157266363">
      <w:bodyDiv w:val="1"/>
      <w:marLeft w:val="0"/>
      <w:marRight w:val="0"/>
      <w:marTop w:val="0"/>
      <w:marBottom w:val="0"/>
      <w:divBdr>
        <w:top w:val="none" w:sz="0" w:space="0" w:color="auto"/>
        <w:left w:val="none" w:sz="0" w:space="0" w:color="auto"/>
        <w:bottom w:val="none" w:sz="0" w:space="0" w:color="auto"/>
        <w:right w:val="none" w:sz="0" w:space="0" w:color="auto"/>
      </w:divBdr>
    </w:div>
    <w:div w:id="1175530149">
      <w:bodyDiv w:val="1"/>
      <w:marLeft w:val="0"/>
      <w:marRight w:val="0"/>
      <w:marTop w:val="0"/>
      <w:marBottom w:val="0"/>
      <w:divBdr>
        <w:top w:val="none" w:sz="0" w:space="0" w:color="auto"/>
        <w:left w:val="none" w:sz="0" w:space="0" w:color="auto"/>
        <w:bottom w:val="none" w:sz="0" w:space="0" w:color="auto"/>
        <w:right w:val="none" w:sz="0" w:space="0" w:color="auto"/>
      </w:divBdr>
    </w:div>
    <w:div w:id="1189177139">
      <w:bodyDiv w:val="1"/>
      <w:marLeft w:val="0"/>
      <w:marRight w:val="0"/>
      <w:marTop w:val="0"/>
      <w:marBottom w:val="0"/>
      <w:divBdr>
        <w:top w:val="none" w:sz="0" w:space="0" w:color="auto"/>
        <w:left w:val="none" w:sz="0" w:space="0" w:color="auto"/>
        <w:bottom w:val="none" w:sz="0" w:space="0" w:color="auto"/>
        <w:right w:val="none" w:sz="0" w:space="0" w:color="auto"/>
      </w:divBdr>
    </w:div>
    <w:div w:id="1235631214">
      <w:bodyDiv w:val="1"/>
      <w:marLeft w:val="0"/>
      <w:marRight w:val="0"/>
      <w:marTop w:val="0"/>
      <w:marBottom w:val="0"/>
      <w:divBdr>
        <w:top w:val="none" w:sz="0" w:space="0" w:color="auto"/>
        <w:left w:val="none" w:sz="0" w:space="0" w:color="auto"/>
        <w:bottom w:val="none" w:sz="0" w:space="0" w:color="auto"/>
        <w:right w:val="none" w:sz="0" w:space="0" w:color="auto"/>
      </w:divBdr>
    </w:div>
    <w:div w:id="1252933655">
      <w:bodyDiv w:val="1"/>
      <w:marLeft w:val="0"/>
      <w:marRight w:val="0"/>
      <w:marTop w:val="0"/>
      <w:marBottom w:val="0"/>
      <w:divBdr>
        <w:top w:val="none" w:sz="0" w:space="0" w:color="auto"/>
        <w:left w:val="none" w:sz="0" w:space="0" w:color="auto"/>
        <w:bottom w:val="none" w:sz="0" w:space="0" w:color="auto"/>
        <w:right w:val="none" w:sz="0" w:space="0" w:color="auto"/>
      </w:divBdr>
    </w:div>
    <w:div w:id="1267811774">
      <w:bodyDiv w:val="1"/>
      <w:marLeft w:val="0"/>
      <w:marRight w:val="0"/>
      <w:marTop w:val="0"/>
      <w:marBottom w:val="0"/>
      <w:divBdr>
        <w:top w:val="none" w:sz="0" w:space="0" w:color="auto"/>
        <w:left w:val="none" w:sz="0" w:space="0" w:color="auto"/>
        <w:bottom w:val="none" w:sz="0" w:space="0" w:color="auto"/>
        <w:right w:val="none" w:sz="0" w:space="0" w:color="auto"/>
      </w:divBdr>
    </w:div>
    <w:div w:id="1275943494">
      <w:bodyDiv w:val="1"/>
      <w:marLeft w:val="0"/>
      <w:marRight w:val="0"/>
      <w:marTop w:val="0"/>
      <w:marBottom w:val="0"/>
      <w:divBdr>
        <w:top w:val="none" w:sz="0" w:space="0" w:color="auto"/>
        <w:left w:val="none" w:sz="0" w:space="0" w:color="auto"/>
        <w:bottom w:val="none" w:sz="0" w:space="0" w:color="auto"/>
        <w:right w:val="none" w:sz="0" w:space="0" w:color="auto"/>
      </w:divBdr>
    </w:div>
    <w:div w:id="1283801480">
      <w:bodyDiv w:val="1"/>
      <w:marLeft w:val="0"/>
      <w:marRight w:val="0"/>
      <w:marTop w:val="0"/>
      <w:marBottom w:val="0"/>
      <w:divBdr>
        <w:top w:val="none" w:sz="0" w:space="0" w:color="auto"/>
        <w:left w:val="none" w:sz="0" w:space="0" w:color="auto"/>
        <w:bottom w:val="none" w:sz="0" w:space="0" w:color="auto"/>
        <w:right w:val="none" w:sz="0" w:space="0" w:color="auto"/>
      </w:divBdr>
    </w:div>
    <w:div w:id="1337268919">
      <w:bodyDiv w:val="1"/>
      <w:marLeft w:val="0"/>
      <w:marRight w:val="0"/>
      <w:marTop w:val="0"/>
      <w:marBottom w:val="0"/>
      <w:divBdr>
        <w:top w:val="none" w:sz="0" w:space="0" w:color="auto"/>
        <w:left w:val="none" w:sz="0" w:space="0" w:color="auto"/>
        <w:bottom w:val="none" w:sz="0" w:space="0" w:color="auto"/>
        <w:right w:val="none" w:sz="0" w:space="0" w:color="auto"/>
      </w:divBdr>
    </w:div>
    <w:div w:id="1376000550">
      <w:bodyDiv w:val="1"/>
      <w:marLeft w:val="0"/>
      <w:marRight w:val="0"/>
      <w:marTop w:val="0"/>
      <w:marBottom w:val="0"/>
      <w:divBdr>
        <w:top w:val="none" w:sz="0" w:space="0" w:color="auto"/>
        <w:left w:val="none" w:sz="0" w:space="0" w:color="auto"/>
        <w:bottom w:val="none" w:sz="0" w:space="0" w:color="auto"/>
        <w:right w:val="none" w:sz="0" w:space="0" w:color="auto"/>
      </w:divBdr>
    </w:div>
    <w:div w:id="1396583158">
      <w:bodyDiv w:val="1"/>
      <w:marLeft w:val="0"/>
      <w:marRight w:val="0"/>
      <w:marTop w:val="0"/>
      <w:marBottom w:val="0"/>
      <w:divBdr>
        <w:top w:val="none" w:sz="0" w:space="0" w:color="auto"/>
        <w:left w:val="none" w:sz="0" w:space="0" w:color="auto"/>
        <w:bottom w:val="none" w:sz="0" w:space="0" w:color="auto"/>
        <w:right w:val="none" w:sz="0" w:space="0" w:color="auto"/>
      </w:divBdr>
    </w:div>
    <w:div w:id="1445419787">
      <w:bodyDiv w:val="1"/>
      <w:marLeft w:val="0"/>
      <w:marRight w:val="0"/>
      <w:marTop w:val="0"/>
      <w:marBottom w:val="0"/>
      <w:divBdr>
        <w:top w:val="none" w:sz="0" w:space="0" w:color="auto"/>
        <w:left w:val="none" w:sz="0" w:space="0" w:color="auto"/>
        <w:bottom w:val="none" w:sz="0" w:space="0" w:color="auto"/>
        <w:right w:val="none" w:sz="0" w:space="0" w:color="auto"/>
      </w:divBdr>
    </w:div>
    <w:div w:id="1446270007">
      <w:bodyDiv w:val="1"/>
      <w:marLeft w:val="0"/>
      <w:marRight w:val="0"/>
      <w:marTop w:val="0"/>
      <w:marBottom w:val="0"/>
      <w:divBdr>
        <w:top w:val="none" w:sz="0" w:space="0" w:color="auto"/>
        <w:left w:val="none" w:sz="0" w:space="0" w:color="auto"/>
        <w:bottom w:val="none" w:sz="0" w:space="0" w:color="auto"/>
        <w:right w:val="none" w:sz="0" w:space="0" w:color="auto"/>
      </w:divBdr>
    </w:div>
    <w:div w:id="1462573113">
      <w:bodyDiv w:val="1"/>
      <w:marLeft w:val="0"/>
      <w:marRight w:val="0"/>
      <w:marTop w:val="0"/>
      <w:marBottom w:val="0"/>
      <w:divBdr>
        <w:top w:val="none" w:sz="0" w:space="0" w:color="auto"/>
        <w:left w:val="none" w:sz="0" w:space="0" w:color="auto"/>
        <w:bottom w:val="none" w:sz="0" w:space="0" w:color="auto"/>
        <w:right w:val="none" w:sz="0" w:space="0" w:color="auto"/>
      </w:divBdr>
    </w:div>
    <w:div w:id="1466268157">
      <w:bodyDiv w:val="1"/>
      <w:marLeft w:val="0"/>
      <w:marRight w:val="0"/>
      <w:marTop w:val="0"/>
      <w:marBottom w:val="0"/>
      <w:divBdr>
        <w:top w:val="none" w:sz="0" w:space="0" w:color="auto"/>
        <w:left w:val="none" w:sz="0" w:space="0" w:color="auto"/>
        <w:bottom w:val="none" w:sz="0" w:space="0" w:color="auto"/>
        <w:right w:val="none" w:sz="0" w:space="0" w:color="auto"/>
      </w:divBdr>
    </w:div>
    <w:div w:id="1476558681">
      <w:bodyDiv w:val="1"/>
      <w:marLeft w:val="0"/>
      <w:marRight w:val="0"/>
      <w:marTop w:val="0"/>
      <w:marBottom w:val="0"/>
      <w:divBdr>
        <w:top w:val="none" w:sz="0" w:space="0" w:color="auto"/>
        <w:left w:val="none" w:sz="0" w:space="0" w:color="auto"/>
        <w:bottom w:val="none" w:sz="0" w:space="0" w:color="auto"/>
        <w:right w:val="none" w:sz="0" w:space="0" w:color="auto"/>
      </w:divBdr>
    </w:div>
    <w:div w:id="1516921805">
      <w:bodyDiv w:val="1"/>
      <w:marLeft w:val="0"/>
      <w:marRight w:val="0"/>
      <w:marTop w:val="0"/>
      <w:marBottom w:val="0"/>
      <w:divBdr>
        <w:top w:val="none" w:sz="0" w:space="0" w:color="auto"/>
        <w:left w:val="none" w:sz="0" w:space="0" w:color="auto"/>
        <w:bottom w:val="none" w:sz="0" w:space="0" w:color="auto"/>
        <w:right w:val="none" w:sz="0" w:space="0" w:color="auto"/>
      </w:divBdr>
    </w:div>
    <w:div w:id="1518470287">
      <w:bodyDiv w:val="1"/>
      <w:marLeft w:val="0"/>
      <w:marRight w:val="0"/>
      <w:marTop w:val="0"/>
      <w:marBottom w:val="0"/>
      <w:divBdr>
        <w:top w:val="none" w:sz="0" w:space="0" w:color="auto"/>
        <w:left w:val="none" w:sz="0" w:space="0" w:color="auto"/>
        <w:bottom w:val="none" w:sz="0" w:space="0" w:color="auto"/>
        <w:right w:val="none" w:sz="0" w:space="0" w:color="auto"/>
      </w:divBdr>
    </w:div>
    <w:div w:id="1555313922">
      <w:bodyDiv w:val="1"/>
      <w:marLeft w:val="0"/>
      <w:marRight w:val="0"/>
      <w:marTop w:val="0"/>
      <w:marBottom w:val="0"/>
      <w:divBdr>
        <w:top w:val="none" w:sz="0" w:space="0" w:color="auto"/>
        <w:left w:val="none" w:sz="0" w:space="0" w:color="auto"/>
        <w:bottom w:val="none" w:sz="0" w:space="0" w:color="auto"/>
        <w:right w:val="none" w:sz="0" w:space="0" w:color="auto"/>
      </w:divBdr>
    </w:div>
    <w:div w:id="1648779688">
      <w:bodyDiv w:val="1"/>
      <w:marLeft w:val="0"/>
      <w:marRight w:val="0"/>
      <w:marTop w:val="0"/>
      <w:marBottom w:val="0"/>
      <w:divBdr>
        <w:top w:val="none" w:sz="0" w:space="0" w:color="auto"/>
        <w:left w:val="none" w:sz="0" w:space="0" w:color="auto"/>
        <w:bottom w:val="none" w:sz="0" w:space="0" w:color="auto"/>
        <w:right w:val="none" w:sz="0" w:space="0" w:color="auto"/>
      </w:divBdr>
    </w:div>
    <w:div w:id="1655453945">
      <w:bodyDiv w:val="1"/>
      <w:marLeft w:val="0"/>
      <w:marRight w:val="0"/>
      <w:marTop w:val="0"/>
      <w:marBottom w:val="0"/>
      <w:divBdr>
        <w:top w:val="none" w:sz="0" w:space="0" w:color="auto"/>
        <w:left w:val="none" w:sz="0" w:space="0" w:color="auto"/>
        <w:bottom w:val="none" w:sz="0" w:space="0" w:color="auto"/>
        <w:right w:val="none" w:sz="0" w:space="0" w:color="auto"/>
      </w:divBdr>
    </w:div>
    <w:div w:id="1680546075">
      <w:bodyDiv w:val="1"/>
      <w:marLeft w:val="0"/>
      <w:marRight w:val="0"/>
      <w:marTop w:val="0"/>
      <w:marBottom w:val="0"/>
      <w:divBdr>
        <w:top w:val="none" w:sz="0" w:space="0" w:color="auto"/>
        <w:left w:val="none" w:sz="0" w:space="0" w:color="auto"/>
        <w:bottom w:val="none" w:sz="0" w:space="0" w:color="auto"/>
        <w:right w:val="none" w:sz="0" w:space="0" w:color="auto"/>
      </w:divBdr>
    </w:div>
    <w:div w:id="1685208018">
      <w:bodyDiv w:val="1"/>
      <w:marLeft w:val="0"/>
      <w:marRight w:val="0"/>
      <w:marTop w:val="0"/>
      <w:marBottom w:val="0"/>
      <w:divBdr>
        <w:top w:val="none" w:sz="0" w:space="0" w:color="auto"/>
        <w:left w:val="none" w:sz="0" w:space="0" w:color="auto"/>
        <w:bottom w:val="none" w:sz="0" w:space="0" w:color="auto"/>
        <w:right w:val="none" w:sz="0" w:space="0" w:color="auto"/>
      </w:divBdr>
    </w:div>
    <w:div w:id="1732541085">
      <w:bodyDiv w:val="1"/>
      <w:marLeft w:val="0"/>
      <w:marRight w:val="0"/>
      <w:marTop w:val="0"/>
      <w:marBottom w:val="0"/>
      <w:divBdr>
        <w:top w:val="none" w:sz="0" w:space="0" w:color="auto"/>
        <w:left w:val="none" w:sz="0" w:space="0" w:color="auto"/>
        <w:bottom w:val="none" w:sz="0" w:space="0" w:color="auto"/>
        <w:right w:val="none" w:sz="0" w:space="0" w:color="auto"/>
      </w:divBdr>
    </w:div>
    <w:div w:id="1826625045">
      <w:bodyDiv w:val="1"/>
      <w:marLeft w:val="0"/>
      <w:marRight w:val="0"/>
      <w:marTop w:val="0"/>
      <w:marBottom w:val="0"/>
      <w:divBdr>
        <w:top w:val="none" w:sz="0" w:space="0" w:color="auto"/>
        <w:left w:val="none" w:sz="0" w:space="0" w:color="auto"/>
        <w:bottom w:val="none" w:sz="0" w:space="0" w:color="auto"/>
        <w:right w:val="none" w:sz="0" w:space="0" w:color="auto"/>
      </w:divBdr>
    </w:div>
    <w:div w:id="1834906726">
      <w:bodyDiv w:val="1"/>
      <w:marLeft w:val="0"/>
      <w:marRight w:val="0"/>
      <w:marTop w:val="0"/>
      <w:marBottom w:val="0"/>
      <w:divBdr>
        <w:top w:val="none" w:sz="0" w:space="0" w:color="auto"/>
        <w:left w:val="none" w:sz="0" w:space="0" w:color="auto"/>
        <w:bottom w:val="none" w:sz="0" w:space="0" w:color="auto"/>
        <w:right w:val="none" w:sz="0" w:space="0" w:color="auto"/>
      </w:divBdr>
    </w:div>
    <w:div w:id="1866940482">
      <w:bodyDiv w:val="1"/>
      <w:marLeft w:val="0"/>
      <w:marRight w:val="0"/>
      <w:marTop w:val="0"/>
      <w:marBottom w:val="0"/>
      <w:divBdr>
        <w:top w:val="none" w:sz="0" w:space="0" w:color="auto"/>
        <w:left w:val="none" w:sz="0" w:space="0" w:color="auto"/>
        <w:bottom w:val="none" w:sz="0" w:space="0" w:color="auto"/>
        <w:right w:val="none" w:sz="0" w:space="0" w:color="auto"/>
      </w:divBdr>
    </w:div>
    <w:div w:id="1871406372">
      <w:bodyDiv w:val="1"/>
      <w:marLeft w:val="0"/>
      <w:marRight w:val="0"/>
      <w:marTop w:val="0"/>
      <w:marBottom w:val="0"/>
      <w:divBdr>
        <w:top w:val="none" w:sz="0" w:space="0" w:color="auto"/>
        <w:left w:val="none" w:sz="0" w:space="0" w:color="auto"/>
        <w:bottom w:val="none" w:sz="0" w:space="0" w:color="auto"/>
        <w:right w:val="none" w:sz="0" w:space="0" w:color="auto"/>
      </w:divBdr>
    </w:div>
    <w:div w:id="1890725540">
      <w:bodyDiv w:val="1"/>
      <w:marLeft w:val="0"/>
      <w:marRight w:val="0"/>
      <w:marTop w:val="0"/>
      <w:marBottom w:val="0"/>
      <w:divBdr>
        <w:top w:val="none" w:sz="0" w:space="0" w:color="auto"/>
        <w:left w:val="none" w:sz="0" w:space="0" w:color="auto"/>
        <w:bottom w:val="none" w:sz="0" w:space="0" w:color="auto"/>
        <w:right w:val="none" w:sz="0" w:space="0" w:color="auto"/>
      </w:divBdr>
    </w:div>
    <w:div w:id="1896814841">
      <w:bodyDiv w:val="1"/>
      <w:marLeft w:val="0"/>
      <w:marRight w:val="0"/>
      <w:marTop w:val="0"/>
      <w:marBottom w:val="0"/>
      <w:divBdr>
        <w:top w:val="none" w:sz="0" w:space="0" w:color="auto"/>
        <w:left w:val="none" w:sz="0" w:space="0" w:color="auto"/>
        <w:bottom w:val="none" w:sz="0" w:space="0" w:color="auto"/>
        <w:right w:val="none" w:sz="0" w:space="0" w:color="auto"/>
      </w:divBdr>
    </w:div>
    <w:div w:id="1947734295">
      <w:bodyDiv w:val="1"/>
      <w:marLeft w:val="0"/>
      <w:marRight w:val="0"/>
      <w:marTop w:val="0"/>
      <w:marBottom w:val="0"/>
      <w:divBdr>
        <w:top w:val="none" w:sz="0" w:space="0" w:color="auto"/>
        <w:left w:val="none" w:sz="0" w:space="0" w:color="auto"/>
        <w:bottom w:val="none" w:sz="0" w:space="0" w:color="auto"/>
        <w:right w:val="none" w:sz="0" w:space="0" w:color="auto"/>
      </w:divBdr>
    </w:div>
    <w:div w:id="1963150283">
      <w:bodyDiv w:val="1"/>
      <w:marLeft w:val="0"/>
      <w:marRight w:val="0"/>
      <w:marTop w:val="0"/>
      <w:marBottom w:val="0"/>
      <w:divBdr>
        <w:top w:val="none" w:sz="0" w:space="0" w:color="auto"/>
        <w:left w:val="none" w:sz="0" w:space="0" w:color="auto"/>
        <w:bottom w:val="none" w:sz="0" w:space="0" w:color="auto"/>
        <w:right w:val="none" w:sz="0" w:space="0" w:color="auto"/>
      </w:divBdr>
    </w:div>
    <w:div w:id="1997226752">
      <w:bodyDiv w:val="1"/>
      <w:marLeft w:val="0"/>
      <w:marRight w:val="0"/>
      <w:marTop w:val="0"/>
      <w:marBottom w:val="0"/>
      <w:divBdr>
        <w:top w:val="none" w:sz="0" w:space="0" w:color="auto"/>
        <w:left w:val="none" w:sz="0" w:space="0" w:color="auto"/>
        <w:bottom w:val="none" w:sz="0" w:space="0" w:color="auto"/>
        <w:right w:val="none" w:sz="0" w:space="0" w:color="auto"/>
      </w:divBdr>
    </w:div>
    <w:div w:id="2051765438">
      <w:bodyDiv w:val="1"/>
      <w:marLeft w:val="0"/>
      <w:marRight w:val="0"/>
      <w:marTop w:val="0"/>
      <w:marBottom w:val="0"/>
      <w:divBdr>
        <w:top w:val="none" w:sz="0" w:space="0" w:color="auto"/>
        <w:left w:val="none" w:sz="0" w:space="0" w:color="auto"/>
        <w:bottom w:val="none" w:sz="0" w:space="0" w:color="auto"/>
        <w:right w:val="none" w:sz="0" w:space="0" w:color="auto"/>
      </w:divBdr>
    </w:div>
    <w:div w:id="2071952136">
      <w:bodyDiv w:val="1"/>
      <w:marLeft w:val="0"/>
      <w:marRight w:val="0"/>
      <w:marTop w:val="0"/>
      <w:marBottom w:val="0"/>
      <w:divBdr>
        <w:top w:val="none" w:sz="0" w:space="0" w:color="auto"/>
        <w:left w:val="none" w:sz="0" w:space="0" w:color="auto"/>
        <w:bottom w:val="none" w:sz="0" w:space="0" w:color="auto"/>
        <w:right w:val="none" w:sz="0" w:space="0" w:color="auto"/>
      </w:divBdr>
    </w:div>
    <w:div w:id="2089232664">
      <w:bodyDiv w:val="1"/>
      <w:marLeft w:val="0"/>
      <w:marRight w:val="0"/>
      <w:marTop w:val="0"/>
      <w:marBottom w:val="0"/>
      <w:divBdr>
        <w:top w:val="none" w:sz="0" w:space="0" w:color="auto"/>
        <w:left w:val="none" w:sz="0" w:space="0" w:color="auto"/>
        <w:bottom w:val="none" w:sz="0" w:space="0" w:color="auto"/>
        <w:right w:val="none" w:sz="0" w:space="0" w:color="auto"/>
      </w:divBdr>
    </w:div>
    <w:div w:id="2101027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revenue.ie/en/personal-tax-credits-reliefs-and-exemptions/tax-relief-charts/index.aspx" TargetMode="External" Id="rId13" /><Relationship Type="http://schemas.openxmlformats.org/officeDocument/2006/relationships/hyperlink" Target="https://developer.android.com/kotlin" TargetMode="External" Id="rId18" /><Relationship Type="http://schemas.openxmlformats.org/officeDocument/2006/relationships/footer" Target="footer2.xml" Id="rId26" /><Relationship Type="http://schemas.openxmlformats.org/officeDocument/2006/relationships/styles" Target="styles.xml" Id="rId3" /><Relationship Type="http://schemas.openxmlformats.org/officeDocument/2006/relationships/hyperlink" Target="https://www.revenue.ie/en/jobs-and-pensions/emergency-tax/index.aspx" TargetMode="External" Id="rId21" /><Relationship Type="http://schemas.openxmlformats.org/officeDocument/2006/relationships/endnotes" Target="endnotes.xml" Id="rId7" /><Relationship Type="http://schemas.openxmlformats.org/officeDocument/2006/relationships/hyperlink" Target="https://www.irishtimes.com/your-money/2024/02/06/how-to-get-some-of-your-tax-back/" TargetMode="External" Id="rId12" /><Relationship Type="http://schemas.openxmlformats.org/officeDocument/2006/relationships/hyperlink" Target="https://www.revenue.ie/en/tax-professionals/legislation/notes-for-guidance/taxes-consolidation-act-tca.aspx" TargetMode="External" Id="rId17" /><Relationship Type="http://schemas.openxmlformats.org/officeDocument/2006/relationships/footer" Target="footer1.xml" Id="rId25" /><Relationship Type="http://schemas.openxmlformats.org/officeDocument/2006/relationships/numbering" Target="numbering.xml" Id="rId2" /><Relationship Type="http://schemas.openxmlformats.org/officeDocument/2006/relationships/hyperlink" Target="https://www.taxassist.ie/resources/mobile-apps" TargetMode="External" Id="rId16" /><Relationship Type="http://schemas.openxmlformats.org/officeDocument/2006/relationships/hyperlink" Target="https://www.revenue.ie/en/tax-professionals/tdm/income-tax-capital-gains-tax-corporation-tax/part-05/05-01-30.pdf"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irishtimes.com/your-money/2024/02/06/how-to-get-some-of-your-tax-back/" TargetMode="External" Id="rId11" /><Relationship Type="http://schemas.openxmlformats.org/officeDocument/2006/relationships/header" Target="header1.xml" Id="rId24" /><Relationship Type="http://schemas.openxmlformats.org/officeDocument/2006/relationships/webSettings" Target="webSettings.xml" Id="rId5" /><Relationship Type="http://schemas.openxmlformats.org/officeDocument/2006/relationships/hyperlink" Target="https://www.irishtimes.com/your-money/2024/02/06/how-to-get-some-of-your-tax-back/" TargetMode="External" Id="rId15" /><Relationship Type="http://schemas.openxmlformats.org/officeDocument/2006/relationships/hyperlink" Target="https://moodle.dorset.ie/pluginfile.php/276764/mod_resource/content/0/Software%20Enginnering%201.3%20SDLC.pdf" TargetMode="External" Id="rId23" /><Relationship Type="http://schemas.openxmlformats.org/officeDocument/2006/relationships/footer" Target="footer3.xml" Id="rId28" /><Relationship Type="http://schemas.openxmlformats.org/officeDocument/2006/relationships/hyperlink" Target="https://www.revenue.ie/en/personal-tax-credits-reliefs-and-exemptions/education/tuition-fees-paid-for-third-level-education/index.aspx" TargetMode="External" Id="rId10" /><Relationship Type="http://schemas.openxmlformats.org/officeDocument/2006/relationships/hyperlink" Target="https://www.researchgate.net/publication/365873044_The_Evaluation_of_the_Usability_in_Mobile_Applications" TargetMode="External" Id="rId19" /><Relationship Type="http://schemas.openxmlformats.org/officeDocument/2006/relationships/settings" Target="settings.xml" Id="rId4" /><Relationship Type="http://schemas.openxmlformats.org/officeDocument/2006/relationships/hyperlink" Target="https://www.revenue.ie/en/personal-tax-credits-reliefs-and-exemptions/education/tuition-fees-paid-for-third-level-education/index.aspx" TargetMode="External" Id="rId9" /><Relationship Type="http://schemas.openxmlformats.org/officeDocument/2006/relationships/hyperlink" Target="https://www.revenue.ie/en/personal-tax-credits-reliefs-and-exemptions/education/tuition-fees-paid-for-third-level-education/index.aspx" TargetMode="External" Id="rId14" /><Relationship Type="http://schemas.openxmlformats.org/officeDocument/2006/relationships/hyperlink" Target="https://www.irishtaxrebates.ie/" TargetMode="External" Id="rId22" /><Relationship Type="http://schemas.openxmlformats.org/officeDocument/2006/relationships/header" Target="header2.xml" Id="rId27" /><Relationship Type="http://schemas.openxmlformats.org/officeDocument/2006/relationships/theme" Target="theme/theme1.xml" Id="rId30"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FDC04-2F81-46D0-87DF-A20C235599A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Xeon</dc:creator>
  <keywords/>
  <lastModifiedBy>Vinícius Miranda</lastModifiedBy>
  <revision>159</revision>
  <lastPrinted>2024-11-01T18:40:00.0000000Z</lastPrinted>
  <dcterms:created xsi:type="dcterms:W3CDTF">2024-10-31T00:13:00.0000000Z</dcterms:created>
  <dcterms:modified xsi:type="dcterms:W3CDTF">2024-11-13T09:54:37.7037614Z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3f584ec9bebef74b1a85cdf9c674bf474b03a23f5f9ec6e4ed6b47b8b8e894cf</vt:lpwstr>
  </property>
  <property fmtid="{D5CDD505-2E9C-101B-9397-08002B2CF9AE}" pid="3" name="ClassificationContentMarkingFooterShapeIds">
    <vt:lpwstr>41666b6b,82f8468,1f682e7</vt:lpwstr>
  </property>
  <property fmtid="{D5CDD505-2E9C-101B-9397-08002B2CF9AE}" pid="4" name="ClassificationContentMarkingFooterFontProps">
    <vt:lpwstr>#ff8c00,10,Calibri</vt:lpwstr>
  </property>
  <property fmtid="{D5CDD505-2E9C-101B-9397-08002B2CF9AE}" pid="5" name="ClassificationContentMarkingFooterText">
    <vt:lpwstr>Classified as Private (Amber)</vt:lpwstr>
  </property>
  <property fmtid="{D5CDD505-2E9C-101B-9397-08002B2CF9AE}" pid="6" name="MSIP_Label_b6ef2a56-2bcc-4575-8dcf-1dd18917e08d_Enabled">
    <vt:lpwstr>true</vt:lpwstr>
  </property>
  <property fmtid="{D5CDD505-2E9C-101B-9397-08002B2CF9AE}" pid="7" name="MSIP_Label_b6ef2a56-2bcc-4575-8dcf-1dd18917e08d_SetDate">
    <vt:lpwstr>2024-10-30T17:12:44Z</vt:lpwstr>
  </property>
  <property fmtid="{D5CDD505-2E9C-101B-9397-08002B2CF9AE}" pid="8" name="MSIP_Label_b6ef2a56-2bcc-4575-8dcf-1dd18917e08d_Method">
    <vt:lpwstr>Privileged</vt:lpwstr>
  </property>
  <property fmtid="{D5CDD505-2E9C-101B-9397-08002B2CF9AE}" pid="9" name="MSIP_Label_b6ef2a56-2bcc-4575-8dcf-1dd18917e08d_Name">
    <vt:lpwstr>Private (Amber)</vt:lpwstr>
  </property>
  <property fmtid="{D5CDD505-2E9C-101B-9397-08002B2CF9AE}" pid="10" name="MSIP_Label_b6ef2a56-2bcc-4575-8dcf-1dd18917e08d_SiteId">
    <vt:lpwstr>68583590-5a71-4642-a292-9ce7980bcdd3</vt:lpwstr>
  </property>
  <property fmtid="{D5CDD505-2E9C-101B-9397-08002B2CF9AE}" pid="11" name="MSIP_Label_b6ef2a56-2bcc-4575-8dcf-1dd18917e08d_ActionId">
    <vt:lpwstr>dba280f2-8a8b-43d5-b16c-b88dd95b3db8</vt:lpwstr>
  </property>
  <property fmtid="{D5CDD505-2E9C-101B-9397-08002B2CF9AE}" pid="12" name="MSIP_Label_b6ef2a56-2bcc-4575-8dcf-1dd18917e08d_ContentBits">
    <vt:lpwstr>3</vt:lpwstr>
  </property>
</Properties>
</file>