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87" w:end="-44"/>
        <w:rPr>
          <w:rFonts w:ascii="Times New Roman" w:hAnsi="Times New Roman"/>
          <w:b w:val="false"/>
          <w:sz w:val="20"/>
        </w:rPr>
      </w:pPr>
      <w:r>
        <w:rPr/>
        <w:drawing>
          <wp:inline distT="0" distB="0" distL="0" distR="0">
            <wp:extent cx="6702425" cy="4318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425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b w:val="false"/>
        </w:rPr>
      </w:pPr>
      <w:r>
        <w:rPr>
          <w:rFonts w:ascii="Times New Roman" w:hAnsi="Times New Roman"/>
          <w:b w:val="false"/>
        </w:rPr>
      </w:r>
    </w:p>
    <w:p>
      <w:pPr>
        <w:pStyle w:val="BodyText"/>
        <w:rPr>
          <w:rFonts w:ascii="Times New Roman" w:hAnsi="Times New Roman"/>
          <w:b w:val="false"/>
        </w:rPr>
      </w:pPr>
      <w:r>
        <w:rPr>
          <w:rFonts w:ascii="Times New Roman" w:hAnsi="Times New Roman"/>
          <w:b w:val="false"/>
        </w:rPr>
      </w:r>
    </w:p>
    <w:p>
      <w:pPr>
        <w:pStyle w:val="BodyText"/>
        <w:rPr>
          <w:rFonts w:ascii="Times New Roman" w:hAnsi="Times New Roman"/>
          <w:b w:val="false"/>
        </w:rPr>
      </w:pPr>
      <w:r>
        <w:rPr>
          <w:rFonts w:ascii="Times New Roman" w:hAnsi="Times New Roman"/>
          <w:b w:val="false"/>
        </w:rPr>
      </w:r>
    </w:p>
    <w:p>
      <w:pPr>
        <w:pStyle w:val="BodyText"/>
        <w:spacing w:before="93" w:after="0"/>
        <w:jc w:val="center"/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</w:pPr>
      <w:bookmarkStart w:id="0" w:name="docs-internal-guid-05c4061d-7fff-0d35-dc"/>
      <w:bookmarkEnd w:id="0"/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ANEXO III</w:t>
      </w:r>
    </w:p>
    <w:p>
      <w:pPr>
        <w:pStyle w:val="BodyText"/>
        <w:bidi w:val="0"/>
        <w:spacing w:lineRule="auto" w:line="288" w:before="0" w:after="200"/>
        <w:ind w:hanging="0" w:start="0" w:end="0"/>
        <w:jc w:val="center"/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MODELO DE CURRÍCULO</w:t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Arial MT" w:hAnsi="Arial MT"/>
          <w:b w:val="false"/>
          <w:spacing w:val="-2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Nome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: Filipe Medeiros dos Santos</w:t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</w:pP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Área de atuação: Cultura Digital – Desenvolvimento de Games / Game Design e Programação</w:t>
      </w:r>
    </w:p>
    <w:p>
      <w:pPr>
        <w:pStyle w:val="BodyText"/>
        <w:spacing w:before="93" w:after="283"/>
        <w:rPr>
          <w:rFonts w:ascii="Arial MT" w:hAnsi="Arial MT"/>
          <w:spacing w:val="-2"/>
        </w:rPr>
      </w:pPr>
      <w:r>
        <w:rPr>
          <w:rFonts w:ascii="Arial MT" w:hAnsi="Arial MT"/>
          <w:spacing w:val="-2"/>
        </w:rPr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Arial MT" w:hAnsi="Arial MT"/>
          <w:b w:val="false"/>
          <w:spacing w:val="-2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Formação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:</w:t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</w:pP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Graduação em Sistemas de Informação – Instituto Federal Catarinense (IFC) Campus Camboriú, Em andamento.</w:t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</w:pP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Ensino Médio Técnico em Informática – Instituto Federal do Maranhão (IFMA) Campus Codó, concluído em 2018.</w:t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Arial MT" w:hAnsi="Arial MT"/>
          <w:b w:val="false"/>
          <w:spacing w:val="-2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Tempo de atuação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: 3 ano no desenvolvimento de jogos independentes e programação.</w:t>
      </w:r>
    </w:p>
    <w:p>
      <w:pPr>
        <w:pStyle w:val="BodyText"/>
        <w:spacing w:before="93" w:after="283"/>
        <w:rPr>
          <w:rFonts w:ascii="Arial MT" w:hAnsi="Arial MT"/>
          <w:spacing w:val="-2"/>
        </w:rPr>
      </w:pPr>
      <w:r>
        <w:rPr>
          <w:rFonts w:ascii="Arial MT" w:hAnsi="Arial MT"/>
          <w:spacing w:val="-2"/>
        </w:rPr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Arial MT" w:hAnsi="Arial MT"/>
          <w:b w:val="false"/>
          <w:spacing w:val="-2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Experiência profissional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:</w:t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Estagiário | Laboratório IF Maker – IFC Campus Camboriú | Março de 2025 – Atual: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 xml:space="preserve"> Atuação no desenvolvimento e suporte a projetos de prototipagem rápida e inovação, utilizando tecnologias de fabricação digital (como impressão 3D e corte a laser) e auxiliando na disseminação da cultura maker no campus.</w:t>
      </w:r>
    </w:p>
    <w:p>
      <w:pPr>
        <w:pStyle w:val="BodyText"/>
        <w:spacing w:lineRule="auto" w:line="288" w:before="0" w:after="200"/>
        <w:rPr>
          <w:rFonts w:ascii="Cambria;serif" w:hAnsi="Cambria;serif"/>
          <w:b w:val="false"/>
          <w:color w:val="000000"/>
          <w:spacing w:val="-2"/>
        </w:rPr>
      </w:pPr>
      <w:r>
        <w:rPr>
          <w:rFonts w:ascii="Cambria;serif" w:hAnsi="Cambria;serif"/>
          <w:b/>
          <w:color w:val="000000"/>
          <w:spacing w:val="-2"/>
        </w:rPr>
        <w:t>Desenvolvedor de Jogos Independente (Solo Dev) | 2025 – Atual:</w:t>
      </w:r>
      <w:r>
        <w:rPr>
          <w:rFonts w:ascii="Cambria;serif" w:hAnsi="Cambria;serif"/>
          <w:b w:val="false"/>
          <w:color w:val="000000"/>
          <w:spacing w:val="-2"/>
        </w:rPr>
        <w:t xml:space="preserve"> Criação, programação e design narrativo de protótipos e jogos digitais.</w:t>
      </w:r>
    </w:p>
    <w:p>
      <w:pPr>
        <w:pStyle w:val="BodyText"/>
        <w:spacing w:lineRule="auto" w:line="288" w:before="0" w:after="200"/>
        <w:rPr>
          <w:rFonts w:ascii="Cambria;serif" w:hAnsi="Cambria;serif"/>
          <w:b w:val="false"/>
          <w:color w:val="000000"/>
          <w:spacing w:val="-2"/>
        </w:rPr>
      </w:pPr>
      <w:r>
        <w:rPr>
          <w:rFonts w:ascii="Cambria;serif" w:hAnsi="Cambria;serif"/>
          <w:b/>
          <w:color w:val="000000"/>
          <w:spacing w:val="-2"/>
        </w:rPr>
        <w:t>Membro de Projeto de Extensão | IFC Campus Camboriú | 2025 e 2026:</w:t>
      </w:r>
      <w:r>
        <w:rPr>
          <w:rFonts w:ascii="Cambria;serif" w:hAnsi="Cambria;serif"/>
          <w:b w:val="false"/>
          <w:color w:val="000000"/>
          <w:spacing w:val="-2"/>
        </w:rPr>
        <w:t xml:space="preserve"> Desenvolvimento de jogos educacionais voltados para o público jovem, integrando tecnologia e metodologias de ensino.</w:t>
      </w:r>
    </w:p>
    <w:p>
      <w:pPr>
        <w:pStyle w:val="BodyText"/>
        <w:spacing w:lineRule="auto" w:line="288" w:before="0" w:after="200"/>
        <w:rPr>
          <w:rFonts w:ascii="Cambria;serif" w:hAnsi="Cambria;serif"/>
          <w:b w:val="false"/>
          <w:color w:val="000000"/>
          <w:spacing w:val="-2"/>
        </w:rPr>
      </w:pPr>
      <w:r>
        <w:rPr>
          <w:rFonts w:ascii="Cambria;serif" w:hAnsi="Cambria;serif"/>
          <w:b w:val="false"/>
          <w:color w:val="000000"/>
          <w:spacing w:val="-2"/>
        </w:rPr>
      </w:r>
    </w:p>
    <w:p>
      <w:pPr>
        <w:pStyle w:val="BodyText"/>
        <w:spacing w:lineRule="auto" w:line="288" w:before="0" w:after="200"/>
        <w:rPr>
          <w:rFonts w:ascii="Cambria;serif" w:hAnsi="Cambria;serif"/>
          <w:b w:val="false"/>
          <w:color w:val="000000"/>
          <w:spacing w:val="-2"/>
        </w:rPr>
      </w:pPr>
      <w:r>
        <w:rPr>
          <w:rFonts w:ascii="Cambria;serif" w:hAnsi="Cambria;serif"/>
          <w:b w:val="false"/>
          <w:color w:val="000000"/>
          <w:spacing w:val="-2"/>
        </w:rPr>
      </w:r>
    </w:p>
    <w:p>
      <w:pPr>
        <w:pStyle w:val="BodyText"/>
        <w:spacing w:lineRule="auto" w:line="288" w:before="0" w:after="200"/>
        <w:rPr>
          <w:rFonts w:ascii="Cambria;serif" w:hAnsi="Cambria;serif"/>
          <w:b w:val="false"/>
          <w:color w:val="000000"/>
          <w:spacing w:val="-2"/>
        </w:rPr>
      </w:pPr>
      <w:r>
        <w:rPr>
          <w:rFonts w:ascii="Cambria;serif" w:hAnsi="Cambria;serif"/>
          <w:b w:val="false"/>
          <w:color w:val="000000"/>
          <w:spacing w:val="-2"/>
        </w:rPr>
      </w:r>
    </w:p>
    <w:p>
      <w:pPr>
        <w:pStyle w:val="BodyText"/>
        <w:spacing w:lineRule="auto" w:line="288" w:before="0" w:after="200"/>
        <w:rPr>
          <w:rFonts w:ascii="Cambria;serif" w:hAnsi="Cambria;serif"/>
          <w:b w:val="false"/>
          <w:color w:val="000000"/>
          <w:spacing w:val="-2"/>
        </w:rPr>
      </w:pPr>
      <w:r>
        <w:rPr>
          <w:rFonts w:ascii="Cambria;serif" w:hAnsi="Cambria;serif"/>
          <w:b w:val="false"/>
          <w:color w:val="000000"/>
          <w:spacing w:val="-2"/>
        </w:rPr>
      </w:r>
    </w:p>
    <w:p>
      <w:pPr>
        <w:pStyle w:val="BodyText"/>
        <w:spacing w:lineRule="auto" w:line="288" w:before="0" w:after="200"/>
        <w:rPr>
          <w:rFonts w:ascii="Cambria;serif" w:hAnsi="Cambria;serif"/>
          <w:b w:val="false"/>
          <w:color w:val="000000"/>
          <w:spacing w:val="-2"/>
        </w:rPr>
      </w:pPr>
      <w:r>
        <w:rPr>
          <w:rFonts w:ascii="Cambria;serif" w:hAnsi="Cambria;serif"/>
          <w:b w:val="false"/>
          <w:color w:val="000000"/>
          <w:spacing w:val="-2"/>
        </w:rPr>
      </w:r>
    </w:p>
    <w:p>
      <w:pPr>
        <w:pStyle w:val="BodyText"/>
        <w:spacing w:lineRule="auto" w:line="288" w:before="0" w:after="200"/>
        <w:rPr>
          <w:rFonts w:ascii="Cambria;serif" w:hAnsi="Cambria;serif"/>
          <w:b w:val="false"/>
          <w:color w:val="000000"/>
          <w:spacing w:val="-2"/>
        </w:rPr>
      </w:pPr>
      <w:r>
        <w:rPr>
          <w:rFonts w:ascii="Cambria;serif" w:hAnsi="Cambria;serif"/>
          <w:b w:val="false"/>
          <w:color w:val="000000"/>
          <w:spacing w:val="-2"/>
        </w:rPr>
      </w:r>
    </w:p>
    <w:p>
      <w:pPr>
        <w:pStyle w:val="BodyText"/>
        <w:spacing w:lineRule="auto" w:line="288" w:before="0" w:after="200"/>
        <w:rPr>
          <w:rFonts w:ascii="Cambria;serif" w:hAnsi="Cambria;serif"/>
          <w:b w:val="false"/>
          <w:color w:val="000000"/>
          <w:spacing w:val="-2"/>
        </w:rPr>
      </w:pPr>
      <w:r>
        <w:rPr>
          <w:rFonts w:ascii="Cambria;serif" w:hAnsi="Cambria;serif"/>
          <w:b w:val="false"/>
          <w:color w:val="000000"/>
          <w:spacing w:val="-2"/>
        </w:rPr>
      </w:r>
    </w:p>
    <w:p>
      <w:pPr>
        <w:pStyle w:val="BodyText"/>
        <w:spacing w:lineRule="auto" w:line="288" w:before="0" w:after="200"/>
        <w:rPr>
          <w:rFonts w:ascii="Cambria;serif" w:hAnsi="Cambria;serif"/>
          <w:b w:val="false"/>
          <w:color w:val="000000"/>
          <w:spacing w:val="-2"/>
        </w:rPr>
      </w:pPr>
      <w:r>
        <w:rPr>
          <w:rFonts w:ascii="Cambria;serif" w:hAnsi="Cambria;serif"/>
          <w:b w:val="false"/>
          <w:color w:val="000000"/>
          <w:spacing w:val="-2"/>
        </w:rPr>
      </w:r>
    </w:p>
    <w:p>
      <w:pPr>
        <w:pStyle w:val="BodyText"/>
        <w:spacing w:lineRule="auto" w:line="288" w:before="0" w:after="200"/>
        <w:rPr>
          <w:rFonts w:ascii="Cambria;serif" w:hAnsi="Cambria;serif"/>
          <w:b w:val="false"/>
          <w:color w:val="000000"/>
          <w:spacing w:val="-2"/>
        </w:rPr>
      </w:pPr>
      <w:r>
        <w:rPr>
          <w:rFonts w:ascii="Cambria;serif" w:hAnsi="Cambria;serif"/>
          <w:b w:val="false"/>
          <w:color w:val="000000"/>
          <w:spacing w:val="-2"/>
        </w:rPr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Arial MT" w:hAnsi="Arial MT"/>
          <w:b w:val="false"/>
          <w:spacing w:val="-2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Trabalhos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:</w:t>
      </w:r>
    </w:p>
    <w:p>
      <w:pPr>
        <w:pStyle w:val="BodyText"/>
        <w:bidi w:val="0"/>
        <w:spacing w:lineRule="auto" w:line="288" w:before="240" w:after="240"/>
        <w:ind w:hanging="0" w:start="0" w:end="0"/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rotótipo "O Alienista" (2026)</w:t>
      </w:r>
    </w:p>
    <w:p>
      <w:pPr>
        <w:pStyle w:val="BodyText"/>
        <w:bidi w:val="0"/>
        <w:spacing w:lineRule="auto" w:line="288" w:before="240" w:after="240"/>
        <w:ind w:hanging="0" w:start="0" w:end="0"/>
        <w:rPr>
          <w:rFonts w:ascii="Arial MT" w:hAnsi="Arial MT"/>
          <w:spacing w:val="-2"/>
        </w:rPr>
      </w:pPr>
      <w:r>
        <w:rPr>
          <w:rFonts w:ascii="Arial MT" w:hAnsi="Arial MT"/>
          <w:caps w:val="false"/>
          <w:smallCaps w:val="false"/>
          <w:strike w:val="false"/>
          <w:dstrike w:val="false"/>
          <w:color w:val="000000"/>
          <w:spacing w:val="-2"/>
          <w:u w:val="none"/>
          <w:effect w:val="none"/>
          <w:shd w:fill="auto" w:val="clear"/>
        </w:rPr>
        <w:t xml:space="preserve">    </w:t>
      </w:r>
      <w:r>
        <w:rPr>
          <w:rFonts w:ascii="Arial MT" w:hAnsi="Arial MT"/>
          <w:caps w:val="false"/>
          <w:smallCaps w:val="false"/>
          <w:strike w:val="false"/>
          <w:dstrike w:val="false"/>
          <w:color w:val="000000"/>
          <w:spacing w:val="-2"/>
          <w:u w:val="none"/>
          <w:effect w:val="none"/>
          <w:shd w:fill="auto" w:val="clear"/>
        </w:rPr>
        <w:drawing>
          <wp:inline distT="0" distB="0" distL="0" distR="0">
            <wp:extent cx="4290695" cy="1943100"/>
            <wp:effectExtent l="0" t="0" r="0" b="0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695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 MT" w:hAnsi="Arial MT"/>
          <w:caps w:val="false"/>
          <w:smallCaps w:val="false"/>
          <w:strike w:val="false"/>
          <w:dstrike w:val="false"/>
          <w:color w:val="000000"/>
          <w:spacing w:val="-2"/>
          <w:u w:val="none"/>
          <w:effect w:val="none"/>
          <w:shd w:fill="auto" w:val="clear"/>
        </w:rPr>
        <w:drawing>
          <wp:inline distT="0" distB="0" distL="0" distR="0">
            <wp:extent cx="1943100" cy="1943100"/>
            <wp:effectExtent l="0" t="0" r="0" b="0"/>
            <wp:docPr id="3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lineRule="auto" w:line="288" w:before="240" w:after="240"/>
        <w:ind w:hanging="0" w:start="0" w:end="0"/>
        <w:rPr>
          <w:rFonts w:ascii="Arial MT" w:hAnsi="Arial MT"/>
          <w:caps w:val="false"/>
          <w:smallCaps w:val="false"/>
          <w:strike w:val="false"/>
          <w:dstrike w:val="false"/>
          <w:color w:val="000000"/>
          <w:spacing w:val="-2"/>
          <w:u w:val="none"/>
          <w:effect w:val="none"/>
          <w:shd w:fill="auto" w:val="clear"/>
        </w:rPr>
      </w:pPr>
      <w:r>
        <w:rPr>
          <w:rFonts w:ascii="Arial MT" w:hAnsi="Arial MT"/>
          <w:caps w:val="false"/>
          <w:smallCaps w:val="false"/>
          <w:strike w:val="false"/>
          <w:dstrike w:val="false"/>
          <w:color w:val="000000"/>
          <w:spacing w:val="-2"/>
          <w:u w:val="none"/>
          <w:effect w:val="none"/>
          <w:shd w:fill="auto" w:val="clear"/>
        </w:rPr>
        <w:t xml:space="preserve">    </w:t>
      </w:r>
      <w:r>
        <w:rPr>
          <w:rFonts w:ascii="Arial MT" w:hAnsi="Arial MT"/>
          <w:caps w:val="false"/>
          <w:smallCaps w:val="false"/>
          <w:strike w:val="false"/>
          <w:dstrike w:val="false"/>
          <w:color w:val="000000"/>
          <w:spacing w:val="-2"/>
          <w:u w:val="none"/>
          <w:effect w:val="none"/>
          <w:shd w:fill="auto" w:val="clear"/>
        </w:rPr>
        <w:drawing>
          <wp:inline distT="0" distB="0" distL="0" distR="0">
            <wp:extent cx="6212205" cy="3483610"/>
            <wp:effectExtent l="0" t="0" r="0" b="0"/>
            <wp:docPr id="4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205" cy="3483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bidi w:val="0"/>
        <w:spacing w:lineRule="auto" w:line="288" w:before="240" w:after="0"/>
        <w:ind w:hanging="283" w:start="709" w:end="0"/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Descrição: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 xml:space="preserve"> Protótipo funcional de jogo narrativo e de gestão documental, utilizando mecânicas inspiradas em </w:t>
      </w:r>
      <w:r>
        <w:rPr>
          <w:rFonts w:ascii="Cambria;serif" w:hAnsi="Cambria;serif"/>
          <w:b w:val="false"/>
          <w:i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Papers, Please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 xml:space="preserve"> para adaptar o clássico da literatura brasileira. O jogo traduz a crítica institucional de Machado de Assis em mecânicas interativas de triagem de pacientes.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bidi w:val="0"/>
        <w:spacing w:lineRule="auto" w:line="288" w:before="0" w:after="0"/>
        <w:ind w:hanging="283" w:start="709" w:end="0"/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Atuação: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 xml:space="preserve"> Atuação multidisciplinar como Desenvolvedor e Artista. Responsável pela programação integral do protótipo, concepção da identidade visual em </w:t>
      </w:r>
      <w:r>
        <w:rPr>
          <w:rFonts w:ascii="Cambria;serif" w:hAnsi="Cambria;serif"/>
          <w:b w:val="false"/>
          <w:i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pixel art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 xml:space="preserve"> e roteirização complexa da árvore de decisões das lógicas de "aprovação" médica para o asilo de Bacamarte.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bidi w:val="0"/>
        <w:spacing w:lineRule="auto" w:line="288" w:before="0" w:after="240"/>
        <w:ind w:hanging="283" w:start="709" w:end="0"/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Local: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 xml:space="preserve"> Desenvolvido IFC - Camboriú em Santa Catarina.</w:t>
      </w:r>
    </w:p>
    <w:p>
      <w:pPr>
        <w:pStyle w:val="BodyText"/>
        <w:spacing w:before="93" w:after="283"/>
        <w:rPr>
          <w:rFonts w:ascii="Arial MT" w:hAnsi="Arial MT"/>
          <w:spacing w:val="-2"/>
        </w:rPr>
      </w:pPr>
      <w:r>
        <w:rPr>
          <w:rFonts w:ascii="Arial MT" w:hAnsi="Arial MT"/>
          <w:spacing w:val="-2"/>
        </w:rPr>
      </w:r>
    </w:p>
    <w:p>
      <w:pPr>
        <w:pStyle w:val="BodyText"/>
        <w:spacing w:before="93" w:after="283"/>
        <w:rPr>
          <w:rFonts w:ascii="Arial MT" w:hAnsi="Arial MT"/>
          <w:spacing w:val="-2"/>
        </w:rPr>
      </w:pPr>
      <w:r>
        <w:rPr>
          <w:rFonts w:ascii="Arial MT" w:hAnsi="Arial MT"/>
          <w:spacing w:val="-2"/>
        </w:rPr>
      </w:r>
    </w:p>
    <w:p>
      <w:pPr>
        <w:pStyle w:val="BodyText"/>
        <w:spacing w:before="93" w:after="283"/>
        <w:rPr>
          <w:rFonts w:ascii="Arial MT" w:hAnsi="Arial MT"/>
          <w:spacing w:val="-2"/>
        </w:rPr>
      </w:pPr>
      <w:r>
        <w:rPr>
          <w:rFonts w:ascii="Arial MT" w:hAnsi="Arial MT"/>
          <w:spacing w:val="-2"/>
        </w:rPr>
      </w:r>
    </w:p>
    <w:p>
      <w:pPr>
        <w:pStyle w:val="BodyText"/>
        <w:spacing w:before="93" w:after="283"/>
        <w:rPr>
          <w:rFonts w:ascii="Arial MT" w:hAnsi="Arial MT"/>
          <w:spacing w:val="-2"/>
        </w:rPr>
      </w:pPr>
      <w:r>
        <w:rPr>
          <w:rFonts w:ascii="Arial MT" w:hAnsi="Arial MT"/>
          <w:spacing w:val="-2"/>
        </w:rPr>
      </w:r>
    </w:p>
    <w:p>
      <w:pPr>
        <w:pStyle w:val="BodyText"/>
        <w:spacing w:before="93" w:after="283"/>
        <w:rPr>
          <w:rFonts w:ascii="Arial MT" w:hAnsi="Arial MT"/>
          <w:spacing w:val="-2"/>
        </w:rPr>
      </w:pPr>
      <w:r>
        <w:rPr>
          <w:rFonts w:ascii="Arial MT" w:hAnsi="Arial MT"/>
          <w:spacing w:val="-2"/>
        </w:rPr>
      </w:r>
    </w:p>
    <w:p>
      <w:pPr>
        <w:pStyle w:val="BodyText"/>
        <w:bidi w:val="0"/>
        <w:spacing w:lineRule="auto" w:line="288" w:before="240" w:after="240"/>
        <w:ind w:hanging="0" w:start="0" w:end="0"/>
        <w:rPr>
          <w:rFonts w:ascii="Arial MT" w:hAnsi="Arial MT"/>
          <w:b w:val="false"/>
          <w:spacing w:val="-2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Graphic Novel Interativa"Pai Contra Mãe" (2025).</w:t>
      </w:r>
      <w:r>
        <w:rPr>
          <w:rFonts w:ascii="Arial MT" w:hAnsi="Arial MT"/>
          <w:b w:val="false"/>
          <w:caps w:val="false"/>
          <w:smallCaps w:val="false"/>
          <w:strike w:val="false"/>
          <w:dstrike w:val="false"/>
          <w:color w:val="000000"/>
          <w:spacing w:val="-2"/>
          <w:u w:val="none"/>
          <w:effect w:val="none"/>
          <w:shd w:fill="auto" w:val="clear"/>
        </w:rPr>
        <w:drawing>
          <wp:inline distT="0" distB="0" distL="0" distR="0">
            <wp:extent cx="6244590" cy="3461385"/>
            <wp:effectExtent l="0" t="0" r="0" b="0"/>
            <wp:docPr id="5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346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 MT" w:hAnsi="Arial MT"/>
          <w:b w:val="false"/>
          <w:caps w:val="false"/>
          <w:smallCaps w:val="false"/>
          <w:strike w:val="false"/>
          <w:dstrike w:val="false"/>
          <w:color w:val="000000"/>
          <w:spacing w:val="-2"/>
          <w:u w:val="none"/>
          <w:effect w:val="none"/>
          <w:shd w:fill="auto" w:val="clear"/>
        </w:rPr>
        <w:drawing>
          <wp:inline distT="0" distB="0" distL="0" distR="0">
            <wp:extent cx="6250940" cy="3533775"/>
            <wp:effectExtent l="0" t="0" r="0" b="0"/>
            <wp:docPr id="6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940" cy="353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bidi w:val="0"/>
        <w:spacing w:lineRule="auto" w:line="288" w:before="240" w:after="0"/>
        <w:ind w:hanging="283" w:start="709" w:end="0"/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Descrição: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 xml:space="preserve"> Jogo narrativo em formato de </w:t>
      </w:r>
      <w:r>
        <w:rPr>
          <w:rFonts w:ascii="Cambria;serif" w:hAnsi="Cambria;serif"/>
          <w:b w:val="false"/>
          <w:i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graphic novel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 xml:space="preserve"> baseado no aclamado conto de Machado de Assis, focado em explorar a brutalidade histórica e as tensões sociais do Brasil escravocrata.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bidi w:val="0"/>
        <w:spacing w:lineRule="auto" w:line="288" w:before="0" w:after="0"/>
        <w:ind w:hanging="283" w:start="709" w:end="0"/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Mecânicas e Impacto: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 xml:space="preserve"> O design do jogo é centrado na tomada de decisão do jogador, apresentando ramificações narrativas e finais alternativos. A experiência é construída em cima de dilemas éticos e morais pesados, projetados intencionalmente para causar desconforto e forçar o jogador a realizar uma análise crítica, social e histórica das estruturas de opressão retratadas na obra original.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bidi w:val="0"/>
        <w:spacing w:lineRule="auto" w:line="288" w:before="0" w:after="0"/>
        <w:ind w:hanging="283" w:start="709" w:end="0"/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Atuação: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 xml:space="preserve"> Atuei como Diretor Criativo, Programador, Roteirista, Designer Narrativo, estruturando o fluxo das escolhas morais e o impacto delas no desfecho da história.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bidi w:val="0"/>
        <w:spacing w:lineRule="auto" w:line="288" w:before="0" w:after="240"/>
        <w:ind w:hanging="283" w:start="709" w:end="0"/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Local: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 xml:space="preserve"> Desenvolvido IFC - Camboriú em Santa Catarina.</w:t>
      </w:r>
    </w:p>
    <w:p>
      <w:pPr>
        <w:pStyle w:val="BodyText"/>
        <w:spacing w:before="93" w:after="283"/>
        <w:rPr>
          <w:rFonts w:ascii="Arial MT" w:hAnsi="Arial MT"/>
          <w:spacing w:val="-2"/>
        </w:rPr>
      </w:pPr>
      <w:r>
        <w:rPr>
          <w:rFonts w:ascii="Arial MT" w:hAnsi="Arial MT"/>
          <w:spacing w:val="-2"/>
        </w:rPr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Arial MT" w:hAnsi="Arial MT"/>
          <w:b w:val="false"/>
          <w:spacing w:val="-2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Informações adicionais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:</w:t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Arial MT" w:hAnsi="Arial MT"/>
          <w:b w:val="false"/>
          <w:spacing w:val="-2"/>
        </w:rPr>
      </w:pP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 xml:space="preserve">Desenvolvedor de jogos multidisciplinar e autodidata, apaixonado por traduzir a complexidade da literatura brasileira para experiências interativas. Com um perfil versátil, atuo de ponta a ponta no desenvolvimento: desde a  lógica de programação, elaboração roteiros ramificados complexos, concebo a identidade visual em </w:t>
      </w:r>
      <w:r>
        <w:rPr>
          <w:rFonts w:ascii="Cambria;serif" w:hAnsi="Cambria;serif"/>
          <w:b w:val="false"/>
          <w:i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pixel art</w:t>
      </w:r>
      <w:r>
        <w:rPr>
          <w:rFonts w:ascii="Arial MT" w:hAnsi="Arial MT"/>
          <w:b w:val="false"/>
          <w:caps w:val="false"/>
          <w:smallCaps w:val="false"/>
          <w:strike w:val="false"/>
          <w:dstrike w:val="false"/>
          <w:color w:val="000000"/>
          <w:spacing w:val="-2"/>
          <w:u w:val="none"/>
          <w:effect w:val="none"/>
          <w:shd w:fill="auto" w:val="clear"/>
        </w:rPr>
        <w:t xml:space="preserve"> 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 xml:space="preserve">e aplico fundamentos de </w:t>
      </w:r>
      <w:r>
        <w:rPr>
          <w:rFonts w:ascii="Cambria;serif" w:hAnsi="Cambria;serif"/>
          <w:b w:val="false"/>
          <w:i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Game Design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. Minha capacidade de aprendizado autônomo me permite dominar rapidamente novas ferramentas e integrar mecânicas à narrativa, criando jogos que provocam reflexão crítica e social.</w:t>
      </w:r>
    </w:p>
    <w:p>
      <w:pPr>
        <w:pStyle w:val="BodyText"/>
        <w:spacing w:before="93" w:after="283"/>
        <w:rPr>
          <w:rFonts w:ascii="Arial MT" w:hAnsi="Arial MT"/>
          <w:spacing w:val="-2"/>
        </w:rPr>
      </w:pPr>
      <w:r>
        <w:rPr>
          <w:rFonts w:ascii="Arial MT" w:hAnsi="Arial MT"/>
          <w:spacing w:val="-2"/>
        </w:rPr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Arial MT" w:hAnsi="Arial MT"/>
          <w:b w:val="false"/>
          <w:spacing w:val="-2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Portfólio Digital e Links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:</w:t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Arial MT" w:hAnsi="Arial MT"/>
          <w:spacing w:val="-2"/>
        </w:rPr>
      </w:pP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 xml:space="preserve">Repositório GitHub: </w:t>
      </w:r>
      <w:hyperlink r:id="rId8">
        <w:r>
          <w:rPr>
            <w:rStyle w:val="Hyperlink"/>
            <w:rFonts w:ascii="Cambria;serif" w:hAnsi="Cambria;serif"/>
            <w:b w:val="false"/>
            <w:i w:val="false"/>
            <w:caps w:val="false"/>
            <w:smallCaps w:val="false"/>
            <w:strike w:val="false"/>
            <w:dstrike w:val="false"/>
            <w:color w:val="1155CC"/>
            <w:spacing w:val="-2"/>
            <w:sz w:val="24"/>
            <w:u w:val="single"/>
            <w:effect w:val="none"/>
            <w:shd w:fill="auto" w:val="clear"/>
          </w:rPr>
          <w:t>https://filipemedeirossantos.github.io/paicontramae/index.html</w:t>
        </w:r>
      </w:hyperlink>
    </w:p>
    <w:p>
      <w:pPr>
        <w:pStyle w:val="BodyText"/>
        <w:bidi w:val="0"/>
        <w:spacing w:lineRule="auto" w:line="288" w:before="0" w:after="200"/>
        <w:ind w:hanging="0" w:start="0" w:end="0"/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</w:pP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Publicações Científicas: </w:t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Arial MT" w:hAnsi="Arial MT"/>
          <w:spacing w:val="-2"/>
        </w:rPr>
      </w:pPr>
      <w:hyperlink r:id="rId9">
        <w:r>
          <w:rPr>
            <w:rStyle w:val="Hyperlink"/>
            <w:rFonts w:ascii="Cambria;serif" w:hAnsi="Cambria;serif"/>
            <w:b w:val="false"/>
            <w:i w:val="false"/>
            <w:caps w:val="false"/>
            <w:smallCaps w:val="false"/>
            <w:strike w:val="false"/>
            <w:dstrike w:val="false"/>
            <w:color w:val="1155CC"/>
            <w:spacing w:val="-2"/>
            <w:sz w:val="24"/>
            <w:u w:val="single"/>
            <w:effect w:val="none"/>
            <w:shd w:fill="auto" w:val="clear"/>
          </w:rPr>
          <w:t>https://centraldeeventos.ifc.edu.br/anais/epromundo2025/1316698-machado-de-assis-em-jogo--a-adaptacao-do-conto-pai-contra-mae-como-ferramenta-educativa-de-letramento-literario-/</w:t>
        </w:r>
      </w:hyperlink>
    </w:p>
    <w:p>
      <w:pPr>
        <w:pStyle w:val="BodyText"/>
        <w:bidi w:val="0"/>
        <w:spacing w:lineRule="auto" w:line="288" w:before="0" w:after="200"/>
        <w:ind w:hanging="0" w:start="0" w:end="0"/>
        <w:rPr>
          <w:rFonts w:ascii="Arial MT" w:hAnsi="Arial MT"/>
          <w:spacing w:val="-2"/>
        </w:rPr>
      </w:pPr>
      <w:hyperlink r:id="rId10">
        <w:r>
          <w:rPr>
            <w:rStyle w:val="Hyperlink"/>
            <w:rFonts w:ascii="Cambria;serif" w:hAnsi="Cambria;serif"/>
            <w:b w:val="false"/>
            <w:i w:val="false"/>
            <w:caps w:val="false"/>
            <w:smallCaps w:val="false"/>
            <w:strike w:val="false"/>
            <w:dstrike w:val="false"/>
            <w:color w:val="1155CC"/>
            <w:spacing w:val="-2"/>
            <w:sz w:val="24"/>
            <w:u w:val="single"/>
            <w:effect w:val="none"/>
            <w:shd w:fill="auto" w:val="clear"/>
          </w:rPr>
          <w:t>https://publicacoes.ifc.edu.br/index.php/fice/article/view/7375</w:t>
        </w:r>
      </w:hyperlink>
    </w:p>
    <w:p>
      <w:pPr>
        <w:pStyle w:val="BodyText"/>
        <w:spacing w:before="93" w:after="283"/>
        <w:rPr>
          <w:rFonts w:ascii="Arial MT" w:hAnsi="Arial MT"/>
          <w:spacing w:val="-2"/>
        </w:rPr>
      </w:pPr>
      <w:r>
        <w:rPr>
          <w:rFonts w:ascii="Arial MT" w:hAnsi="Arial MT"/>
          <w:spacing w:val="-2"/>
        </w:rPr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</w:pP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Vídeo de Apresentação: [Insira um link do YouTube se tiver vídeos dos seus projetos]</w:t>
      </w:r>
    </w:p>
    <w:p>
      <w:pPr>
        <w:pStyle w:val="BodyText"/>
        <w:spacing w:before="93" w:after="283"/>
        <w:rPr>
          <w:rFonts w:ascii="Arial MT" w:hAnsi="Arial MT"/>
          <w:spacing w:val="-2"/>
        </w:rPr>
      </w:pPr>
      <w:r>
        <w:rPr>
          <w:rFonts w:ascii="Arial MT" w:hAnsi="Arial MT"/>
          <w:spacing w:val="-2"/>
        </w:rPr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Arial MT" w:hAnsi="Arial MT"/>
          <w:b w:val="false"/>
          <w:spacing w:val="-2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Local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: Camboriú / SC, data: ____ / ____ / 2026.</w:t>
      </w:r>
    </w:p>
    <w:p>
      <w:pPr>
        <w:pStyle w:val="BodyText"/>
        <w:spacing w:before="93" w:after="283"/>
        <w:rPr>
          <w:rFonts w:ascii="Arial MT" w:hAnsi="Arial MT"/>
          <w:spacing w:val="-2"/>
        </w:rPr>
      </w:pPr>
      <w:r>
        <w:rPr>
          <w:rFonts w:ascii="Arial MT" w:hAnsi="Arial MT"/>
          <w:spacing w:val="-2"/>
        </w:rPr>
      </w:r>
    </w:p>
    <w:p>
      <w:pPr>
        <w:pStyle w:val="BodyText"/>
        <w:bidi w:val="0"/>
        <w:spacing w:lineRule="auto" w:line="288" w:before="0" w:after="200"/>
        <w:ind w:hanging="0" w:start="0" w:end="0"/>
        <w:rPr>
          <w:rFonts w:ascii="Arial MT" w:hAnsi="Arial MT"/>
          <w:b w:val="false"/>
          <w:spacing w:val="-2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Assinatura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: ___________________________________________</w:t>
      </w:r>
    </w:p>
    <w:p>
      <w:pPr>
        <w:pStyle w:val="BodyText"/>
        <w:widowControl w:val="false"/>
        <w:bidi w:val="0"/>
        <w:spacing w:lineRule="auto" w:line="240" w:before="93" w:after="0"/>
        <w:ind w:hanging="0" w:start="567" w:end="0"/>
        <w:jc w:val="start"/>
        <w:rPr>
          <w:rFonts w:ascii="Arial MT" w:hAnsi="Arial MT"/>
          <w:spacing w:val="-2"/>
        </w:rPr>
      </w:pPr>
      <w:r>
        <w:rPr>
          <w:rFonts w:ascii="Arial MT" w:hAnsi="Arial MT"/>
          <w:spacing w:val="-2"/>
        </w:rPr>
        <w:br/>
      </w:r>
    </w:p>
    <w:sectPr>
      <w:type w:val="nextPage"/>
      <w:pgSz w:w="11906" w:h="16838"/>
      <w:pgMar w:left="1130" w:right="566" w:gutter="0" w:header="0" w:top="5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mbria">
    <w:altName w:val="serif"/>
    <w:charset w:val="00" w:characterSet="windows-1252"/>
    <w:family w:val="auto"/>
    <w:pitch w:val="default"/>
  </w:font>
  <w:font w:name="Arial MT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filipemedeirossantos.github.io/paicontramae/index.html" TargetMode="External"/><Relationship Id="rId9" Type="http://schemas.openxmlformats.org/officeDocument/2006/relationships/hyperlink" Target="https://centraldeeventos.ifc.edu.br/anais/epromundo2025/1316698-machado-de-assis-em-jogo--a-adaptacao-do-conto-pai-contra-mae-como-ferramenta-educativa-de-letramento-literario-/" TargetMode="External"/><Relationship Id="rId10" Type="http://schemas.openxmlformats.org/officeDocument/2006/relationships/hyperlink" Target="https://publicacoes.ifc.edu.br/index.php/fice/article/view/7375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LibreOffice/26.2.2.2$Windows_X86_64 LibreOffice_project/1f77d10d6938fd34972958f64b2bcfa54f8b1ba5</Application>
  <AppVersion>15.0000</AppVersion>
  <Pages>4</Pages>
  <Words>494</Words>
  <Characters>3244</Characters>
  <CharactersWithSpaces>3715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2026-03-30T21:13:57Z</dcterms:created>
  <dc:creator/>
  <dc:description/>
  <dc:language>pt-BR</dc:language>
  <cp:lastModifiedBy/>
  <dcterms:modified xsi:type="dcterms:W3CDTF">2026-04-16T10:35:29Z</dcterms:modified>
  <cp:revision>1</cp:revision>
  <dc:subject/>
  <dc:title>CIRCUITO CATARINENSE DE CULTURA Ciclo II.docx - Google Docs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2026-03-30T00:00:00Z</vt:filetime>
  </property>
  <property fmtid="{D5CDD505-2E9C-101B-9397-08002B2CF9AE}" pid="5" name="Producer">
    <vt:lpwstr>Skia/PDF m146</vt:lpwstr>
  </property>
</Properties>
</file>