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DE3" w:rsidRDefault="007F3C63">
      <w:pPr>
        <w:pStyle w:val="Standard"/>
        <w:jc w:val="both"/>
      </w:pPr>
      <w:r>
        <w:rPr>
          <w:rFonts w:ascii="Arial" w:hAnsi="Arial" w:cs="Arial"/>
          <w:b/>
          <w:sz w:val="28"/>
          <w:szCs w:val="28"/>
        </w:rPr>
        <w:t>Algoritmos e Estruturas de Dados</w:t>
      </w:r>
      <w:r>
        <w:rPr>
          <w:rFonts w:ascii="Arial" w:hAnsi="Arial" w:cs="Arial"/>
          <w:b/>
          <w:sz w:val="28"/>
          <w:szCs w:val="28"/>
        </w:rPr>
        <w:t xml:space="preserve"> - Relatório 1</w:t>
      </w:r>
    </w:p>
    <w:p w:rsidR="00C90DE3" w:rsidRDefault="007F3C63">
      <w:pPr>
        <w:pStyle w:val="Standard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Comparação de Métodos de Resolução do Subset-Sum Problem</w:t>
      </w:r>
    </w:p>
    <w:p w:rsidR="00C90DE3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Default="00C90DE3">
      <w:pPr>
        <w:pStyle w:val="Standard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Filipe Pires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85122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João Alegria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85048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</w:t>
      </w:r>
    </w:p>
    <w:p w:rsidR="00C90DE3" w:rsidRDefault="007F3C63">
      <w:pPr>
        <w:pStyle w:val="Standard"/>
        <w:jc w:val="both"/>
      </w:pPr>
      <w:r>
        <w:rPr>
          <w:rFonts w:ascii="Arial" w:hAnsi="Arial" w:cs="Arial"/>
        </w:rPr>
        <w:tab/>
        <w:t xml:space="preserve">Este relatório abarca não só a descrição da tarefa a nós proposta, da solução por nós implementada e dos resultados por </w:t>
      </w:r>
      <w:r>
        <w:rPr>
          <w:rFonts w:ascii="Arial" w:hAnsi="Arial" w:cs="Arial"/>
        </w:rPr>
        <w:t>nós obtidos, como também uma breve listagem dos maiores problemas de implementação que encontramos e uma conclusão sobre o trabalho no geral.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Tarefa / Objetivo</w:t>
      </w:r>
    </w:p>
    <w:p w:rsidR="00C90DE3" w:rsidRDefault="007F3C63">
      <w:pPr>
        <w:pStyle w:val="Standard"/>
        <w:jc w:val="both"/>
      </w:pPr>
      <w:r>
        <w:rPr>
          <w:rFonts w:ascii="Arial" w:hAnsi="Arial" w:cs="Arial"/>
        </w:rPr>
        <w:tab/>
        <w:t xml:space="preserve">Foi-nos apresentado um problema </w:t>
      </w:r>
      <w:r w:rsidR="00843388">
        <w:rPr>
          <w:rFonts w:ascii="Arial" w:hAnsi="Arial" w:cs="Arial"/>
        </w:rPr>
        <w:t>conhecido há</w:t>
      </w:r>
      <w:r>
        <w:rPr>
          <w:rFonts w:ascii="Arial" w:hAnsi="Arial" w:cs="Arial"/>
        </w:rPr>
        <w:t xml:space="preserve"> algum tempo </w:t>
      </w:r>
      <w:r w:rsidR="00843388">
        <w:rPr>
          <w:rFonts w:ascii="Arial" w:hAnsi="Arial" w:cs="Arial"/>
        </w:rPr>
        <w:t>de nome</w:t>
      </w:r>
      <w:r>
        <w:rPr>
          <w:rFonts w:ascii="Arial" w:hAnsi="Arial" w:cs="Arial"/>
        </w:rPr>
        <w:t xml:space="preserve"> </w:t>
      </w:r>
      <w:r w:rsidRPr="00843388">
        <w:rPr>
          <w:rFonts w:ascii="Arial" w:hAnsi="Arial" w:cs="Arial"/>
          <w:i/>
        </w:rPr>
        <w:t>Subset-Sum Problem</w:t>
      </w:r>
      <w:r>
        <w:rPr>
          <w:rFonts w:ascii="Arial" w:hAnsi="Arial" w:cs="Arial"/>
        </w:rPr>
        <w:t xml:space="preserve"> que consiste na tarefa de encontra</w:t>
      </w:r>
      <w:r w:rsidR="00843388">
        <w:rPr>
          <w:rFonts w:ascii="Arial" w:hAnsi="Arial" w:cs="Arial"/>
        </w:rPr>
        <w:t>r,</w:t>
      </w:r>
      <w:r>
        <w:rPr>
          <w:rFonts w:ascii="Arial" w:hAnsi="Arial" w:cs="Arial"/>
        </w:rPr>
        <w:t xml:space="preserve"> de entre um conjunto de elementos, quais deles somados dão outro número já delin</w:t>
      </w:r>
      <w:r w:rsidR="0084338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ado. O nosso objetivo </w:t>
      </w:r>
      <w:r w:rsidR="00843388">
        <w:rPr>
          <w:rFonts w:ascii="Arial" w:hAnsi="Arial" w:cs="Arial"/>
        </w:rPr>
        <w:t xml:space="preserve">na realização do projeto </w:t>
      </w:r>
      <w:r>
        <w:rPr>
          <w:rFonts w:ascii="Arial" w:hAnsi="Arial" w:cs="Arial"/>
        </w:rPr>
        <w:t>era</w:t>
      </w:r>
      <w:r w:rsidR="0084338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portanto, já com uma base de código fornecido pelo professor, </w:t>
      </w:r>
      <w:r>
        <w:rPr>
          <w:rFonts w:ascii="Arial" w:hAnsi="Arial" w:cs="Arial"/>
        </w:rPr>
        <w:t>solucionar e</w:t>
      </w:r>
      <w:r>
        <w:rPr>
          <w:rFonts w:ascii="Arial" w:hAnsi="Arial" w:cs="Arial"/>
        </w:rPr>
        <w:t xml:space="preserve">ste problema </w:t>
      </w:r>
      <w:r w:rsidR="00843388">
        <w:rPr>
          <w:rFonts w:ascii="Arial" w:hAnsi="Arial" w:cs="Arial"/>
        </w:rPr>
        <w:t>através de</w:t>
      </w:r>
      <w:r>
        <w:rPr>
          <w:rFonts w:ascii="Arial" w:hAnsi="Arial" w:cs="Arial"/>
        </w:rPr>
        <w:t xml:space="preserve"> três estratégias de implem</w:t>
      </w:r>
      <w:r w:rsidR="0084338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ntação, todas elas com complexidades computacionais </w:t>
      </w:r>
      <w:r>
        <w:rPr>
          <w:rFonts w:ascii="Arial" w:hAnsi="Arial" w:cs="Arial"/>
        </w:rPr>
        <w:t xml:space="preserve">e tempos de execução </w:t>
      </w:r>
      <w:r>
        <w:rPr>
          <w:rFonts w:ascii="Arial" w:hAnsi="Arial" w:cs="Arial"/>
        </w:rPr>
        <w:t>diferente</w:t>
      </w:r>
      <w:r>
        <w:rPr>
          <w:rFonts w:ascii="Arial" w:hAnsi="Arial" w:cs="Arial"/>
        </w:rPr>
        <w:t>.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Depois de implementados esses três métodos, restava-nos testar as implem</w:t>
      </w:r>
      <w:r w:rsidR="00843388">
        <w:rPr>
          <w:rFonts w:ascii="Arial" w:hAnsi="Arial" w:cs="Arial"/>
        </w:rPr>
        <w:t>e</w:t>
      </w:r>
      <w:r>
        <w:rPr>
          <w:rFonts w:ascii="Arial" w:hAnsi="Arial" w:cs="Arial"/>
        </w:rPr>
        <w:t>ntações e retirar os te</w:t>
      </w:r>
      <w:r>
        <w:rPr>
          <w:rFonts w:ascii="Arial" w:hAnsi="Arial" w:cs="Arial"/>
        </w:rPr>
        <w:t>mpos de execução de modo a pudermos fazer os cálculos necessários para comparar as três maneiras,</w:t>
      </w:r>
      <w:r>
        <w:rPr>
          <w:rFonts w:ascii="Arial" w:hAnsi="Arial" w:cs="Arial"/>
        </w:rPr>
        <w:t xml:space="preserve"> tal como médias, variâncias e também gráficos para visualizar a evolução do programa ao longo do código e do tempo.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F27E04" w:rsidRDefault="00F27E04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Solução / Implementação</w:t>
      </w:r>
    </w:p>
    <w:p w:rsidR="00843388" w:rsidRDefault="007F3C63">
      <w:pPr>
        <w:pStyle w:val="Standard"/>
        <w:jc w:val="both"/>
        <w:rPr>
          <w:rFonts w:ascii="Arial" w:hAnsi="Arial" w:cs="Arial"/>
        </w:rPr>
      </w:pPr>
      <w:r w:rsidRPr="00843388">
        <w:rPr>
          <w:rFonts w:ascii="Arial" w:hAnsi="Arial" w:cs="Arial"/>
        </w:rPr>
        <w:tab/>
      </w:r>
      <w:r w:rsidR="00843388">
        <w:rPr>
          <w:rFonts w:ascii="Arial" w:hAnsi="Arial" w:cs="Arial"/>
        </w:rPr>
        <w:t>Para cada problema temos três componentes: o conjunto de números que serão somados; o número para o qual procuramos as somas dentro do conjunto; a máscara binária que nos dá a solução do exercício.</w:t>
      </w:r>
    </w:p>
    <w:p w:rsidR="00843388" w:rsidRDefault="00843388" w:rsidP="00843388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final das três implementações é o mesmo: encontrar a máscara do conjunto que somado resulta no valor procurado. Ou seja, o resultado para cada problema é apresentado através de uma máscara de 1’s e 0’s, na qual cada número representa um elemento do conjunto</w:t>
      </w:r>
      <w:r w:rsidR="00F27E04">
        <w:rPr>
          <w:rFonts w:ascii="Arial" w:hAnsi="Arial" w:cs="Arial"/>
        </w:rPr>
        <w:t>. Caso o elemento esteja representado por um 0 na máscara, significa que este não pertence à soma final, caso esteja representado por um 1, significa que é um dos números cuja soma dá o valor que procuramos.</w:t>
      </w:r>
    </w:p>
    <w:p w:rsidR="00C90DE3" w:rsidRDefault="00F27E04" w:rsidP="00F27E04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conjunto de máscaras abaixo representadas são um exemplo de resultados para conjuntos de 10 elementos. Para o </w:t>
      </w:r>
      <w:r w:rsidRPr="00F27E04">
        <w:rPr>
          <w:rFonts w:ascii="Arial" w:hAnsi="Arial" w:cs="Arial"/>
          <w:i/>
        </w:rPr>
        <w:t>Subset-Sum Problem</w:t>
      </w:r>
      <w:r>
        <w:rPr>
          <w:rFonts w:ascii="Arial" w:hAnsi="Arial" w:cs="Arial"/>
        </w:rPr>
        <w:t xml:space="preserve"> com conjuntos deste tamanho, temos:</w:t>
      </w:r>
    </w:p>
    <w:p w:rsidR="00F27E04" w:rsidRPr="00843388" w:rsidRDefault="00F27E04" w:rsidP="00F27E04">
      <w:pPr>
        <w:pStyle w:val="Standard"/>
        <w:ind w:firstLine="709"/>
        <w:jc w:val="both"/>
        <w:rPr>
          <w:rFonts w:ascii="Arial" w:hAnsi="Arial" w:cs="Arial"/>
        </w:rPr>
      </w:pPr>
    </w:p>
    <w:p w:rsidR="00C90DE3" w:rsidRDefault="007F3C63" w:rsidP="00F27E04">
      <w:pPr>
        <w:pStyle w:val="Standard"/>
        <w:jc w:val="center"/>
        <w:rPr>
          <w:rFonts w:ascii="Arial" w:hAnsi="Arial" w:cs="Arial"/>
        </w:rPr>
      </w:pPr>
      <w:r w:rsidRPr="00843388">
        <w:rPr>
          <w:rFonts w:ascii="Arial" w:hAnsi="Arial" w:cs="Arial"/>
        </w:rPr>
        <w:t>[1010110011], [0000110010], [0100101000], [100101101</w:t>
      </w:r>
      <w:r w:rsidRPr="00843388">
        <w:rPr>
          <w:rFonts w:ascii="Arial" w:hAnsi="Arial" w:cs="Arial"/>
        </w:rPr>
        <w:t>0], [0110111001], [1110110110],  [1110100111], [0000111111], [1111010010], [1100010100], [0001100111], [1101110110]</w:t>
      </w:r>
      <w:r w:rsidRPr="00843388">
        <w:rPr>
          <w:rFonts w:ascii="Arial" w:hAnsi="Arial" w:cs="Arial"/>
        </w:rPr>
        <w:t>,</w:t>
      </w:r>
      <w:r w:rsidR="00F27E04">
        <w:rPr>
          <w:rFonts w:ascii="Arial" w:hAnsi="Arial" w:cs="Arial"/>
        </w:rPr>
        <w:t xml:space="preserve"> </w:t>
      </w:r>
      <w:r w:rsidRPr="00843388">
        <w:rPr>
          <w:rFonts w:ascii="Arial" w:hAnsi="Arial" w:cs="Arial"/>
        </w:rPr>
        <w:t xml:space="preserve">[1100001010], [1111001000], [1001011000], [1001101111], [1001101100], [1000010000], [1101011001], [1011011000], [0001100001], [0111111000], </w:t>
      </w:r>
      <w:r w:rsidRPr="00843388">
        <w:rPr>
          <w:rFonts w:ascii="Arial" w:hAnsi="Arial" w:cs="Arial"/>
        </w:rPr>
        <w:t>[1100010111], [1110000011],[1001001011], [1001110100], [0000110110], [0100001101], [0111111100], [1011100101],[0111001101], [1001110000], [1111010101], [0101101010], [1010011011], [0000110110],[1010100000], [0001011101], [0100110000], [0111100001], [010010</w:t>
      </w:r>
      <w:r w:rsidRPr="00843388">
        <w:rPr>
          <w:rFonts w:ascii="Arial" w:hAnsi="Arial" w:cs="Arial"/>
        </w:rPr>
        <w:t>0101], [0011111100],[1001111000], [0101110111], [0011101011], [1101001101], [1010010110], [1100101101], [1100011110], [0011110110], [0110001101], [1011111110], [1010101111], [0100110000],[1010100110], [1100101101], [0001110001], [0101000100], [0100000110],</w:t>
      </w:r>
      <w:r w:rsidRPr="00843388">
        <w:rPr>
          <w:rFonts w:ascii="Arial" w:hAnsi="Arial" w:cs="Arial"/>
        </w:rPr>
        <w:t xml:space="preserve"> [1111100000], [0111001101], [0001110110], [1100011001], [1001110000], [1000000000], [1110000011],[1111000000], [1101000110], [1111101101], [1111010001], [0101010111], [1110011011],[1110100001], [0011011000], [1111001010], [1101100111], [1100111100], [1010</w:t>
      </w:r>
      <w:r w:rsidRPr="00843388">
        <w:rPr>
          <w:rFonts w:ascii="Arial" w:hAnsi="Arial" w:cs="Arial"/>
        </w:rPr>
        <w:t>001101], [0011100000], [0001010111], [1101011001], [0110001100], [1001000100], [1010011100],[0101111000], [0000101000], [1000000101], [0000010110], [0111110001], [1111001001], [0101000101], [0010100101], [0010001101], [0000101010], [1101110101], [001100110</w:t>
      </w:r>
      <w:r w:rsidRPr="00843388">
        <w:rPr>
          <w:rFonts w:ascii="Arial" w:hAnsi="Arial" w:cs="Arial"/>
        </w:rPr>
        <w:t>0], [1100101011], [1001011000], [1001010110], [0111100010].</w:t>
      </w:r>
    </w:p>
    <w:p w:rsidR="00F27E04" w:rsidRDefault="00F27E04" w:rsidP="00F27E04">
      <w:pPr>
        <w:pStyle w:val="Standard"/>
        <w:jc w:val="center"/>
        <w:rPr>
          <w:rFonts w:ascii="Arial" w:hAnsi="Arial" w:cs="Arial"/>
        </w:rPr>
      </w:pPr>
    </w:p>
    <w:p w:rsidR="00F27E04" w:rsidRDefault="00F27E04" w:rsidP="00F27E04">
      <w:pPr>
        <w:pStyle w:val="Standard"/>
        <w:jc w:val="center"/>
        <w:rPr>
          <w:rFonts w:ascii="Arial" w:hAnsi="Arial" w:cs="Arial"/>
        </w:rPr>
      </w:pPr>
    </w:p>
    <w:p w:rsidR="00F27E04" w:rsidRDefault="00F27E04" w:rsidP="00F27E04">
      <w:pPr>
        <w:pStyle w:val="Standard"/>
        <w:jc w:val="center"/>
        <w:rPr>
          <w:rFonts w:ascii="Arial" w:hAnsi="Arial" w:cs="Arial"/>
        </w:rPr>
      </w:pPr>
    </w:p>
    <w:p w:rsidR="00F27E04" w:rsidRPr="00843388" w:rsidRDefault="00F27E04" w:rsidP="00F27E04">
      <w:pPr>
        <w:pStyle w:val="Standard"/>
        <w:jc w:val="center"/>
        <w:rPr>
          <w:rFonts w:ascii="Arial" w:hAnsi="Arial" w:cs="Arial"/>
        </w:rPr>
      </w:pPr>
    </w:p>
    <w:p w:rsidR="00C90DE3" w:rsidRPr="00843388" w:rsidRDefault="007F3C63">
      <w:pPr>
        <w:pStyle w:val="Standard"/>
        <w:jc w:val="both"/>
      </w:pPr>
      <w:r w:rsidRPr="00843388">
        <w:rPr>
          <w:rFonts w:ascii="Arial" w:hAnsi="Arial" w:cs="Arial"/>
        </w:rPr>
        <w:lastRenderedPageBreak/>
        <w:tab/>
        <w:t xml:space="preserve">Como já foi mencionado, este relatório </w:t>
      </w:r>
      <w:r w:rsidR="00F27E04">
        <w:rPr>
          <w:rFonts w:ascii="Arial" w:hAnsi="Arial" w:cs="Arial"/>
        </w:rPr>
        <w:t>analisa as</w:t>
      </w:r>
      <w:r w:rsidRPr="00843388">
        <w:rPr>
          <w:rFonts w:ascii="Arial" w:hAnsi="Arial" w:cs="Arial"/>
        </w:rPr>
        <w:t xml:space="preserve"> implementaç</w:t>
      </w:r>
      <w:r w:rsidR="00F27E04">
        <w:rPr>
          <w:rFonts w:ascii="Arial" w:hAnsi="Arial" w:cs="Arial"/>
        </w:rPr>
        <w:t>ões</w:t>
      </w:r>
      <w:r w:rsidRPr="00843388">
        <w:rPr>
          <w:rFonts w:ascii="Arial" w:hAnsi="Arial" w:cs="Arial"/>
        </w:rPr>
        <w:t xml:space="preserve"> de três estratégia</w:t>
      </w:r>
      <w:r w:rsidR="00F27E04">
        <w:rPr>
          <w:rFonts w:ascii="Arial" w:hAnsi="Arial" w:cs="Arial"/>
        </w:rPr>
        <w:t>s</w:t>
      </w:r>
      <w:r w:rsidRPr="00843388">
        <w:rPr>
          <w:rFonts w:ascii="Arial" w:hAnsi="Arial" w:cs="Arial"/>
        </w:rPr>
        <w:t xml:space="preserve"> de abordage</w:t>
      </w:r>
      <w:r w:rsidR="00F27E04">
        <w:rPr>
          <w:rFonts w:ascii="Arial" w:hAnsi="Arial" w:cs="Arial"/>
        </w:rPr>
        <w:t>m</w:t>
      </w:r>
      <w:r w:rsidRPr="00843388">
        <w:rPr>
          <w:rFonts w:ascii="Arial" w:hAnsi="Arial" w:cs="Arial"/>
        </w:rPr>
        <w:t xml:space="preserve"> </w:t>
      </w:r>
      <w:r w:rsidR="00F27E04">
        <w:rPr>
          <w:rFonts w:ascii="Arial" w:hAnsi="Arial" w:cs="Arial"/>
        </w:rPr>
        <w:t>a</w:t>
      </w:r>
      <w:r w:rsidRPr="00843388">
        <w:rPr>
          <w:rFonts w:ascii="Arial" w:hAnsi="Arial" w:cs="Arial"/>
        </w:rPr>
        <w:t xml:space="preserve">o </w:t>
      </w:r>
      <w:r w:rsidRPr="00F27E04">
        <w:rPr>
          <w:rFonts w:ascii="Arial" w:hAnsi="Arial" w:cs="Arial"/>
          <w:i/>
        </w:rPr>
        <w:t>Subset-Sum Problem</w:t>
      </w:r>
      <w:r w:rsidR="00F27E04">
        <w:rPr>
          <w:rFonts w:ascii="Arial" w:hAnsi="Arial" w:cs="Arial"/>
        </w:rPr>
        <w:t>. A</w:t>
      </w:r>
      <w:r w:rsidRPr="00843388">
        <w:rPr>
          <w:rFonts w:ascii="Arial" w:hAnsi="Arial" w:cs="Arial"/>
        </w:rPr>
        <w:t xml:space="preserve"> primeira</w:t>
      </w:r>
      <w:r w:rsidR="00F27E04">
        <w:rPr>
          <w:rFonts w:ascii="Arial" w:hAnsi="Arial" w:cs="Arial"/>
        </w:rPr>
        <w:t xml:space="preserve"> a ser mencionada</w:t>
      </w:r>
      <w:r w:rsidRPr="00843388">
        <w:rPr>
          <w:rFonts w:ascii="Arial" w:hAnsi="Arial" w:cs="Arial"/>
        </w:rPr>
        <w:t xml:space="preserve"> é do estilo </w:t>
      </w:r>
      <w:r w:rsidR="00F27E04">
        <w:rPr>
          <w:rFonts w:ascii="Arial" w:hAnsi="Arial" w:cs="Arial"/>
        </w:rPr>
        <w:t>“</w:t>
      </w:r>
      <w:r w:rsidRPr="00843388">
        <w:rPr>
          <w:rFonts w:ascii="Arial" w:hAnsi="Arial" w:cs="Arial"/>
        </w:rPr>
        <w:t>força bruta</w:t>
      </w:r>
      <w:r w:rsidR="00F27E04">
        <w:rPr>
          <w:rFonts w:ascii="Arial" w:hAnsi="Arial" w:cs="Arial"/>
        </w:rPr>
        <w:t>”</w:t>
      </w:r>
      <w:r w:rsidRPr="00843388">
        <w:rPr>
          <w:rFonts w:ascii="Arial" w:hAnsi="Arial" w:cs="Arial"/>
        </w:rPr>
        <w:t>, ou seja, nesta abordage</w:t>
      </w:r>
      <w:r w:rsidR="00F27E04">
        <w:rPr>
          <w:rFonts w:ascii="Arial" w:hAnsi="Arial" w:cs="Arial"/>
        </w:rPr>
        <w:t>m</w:t>
      </w:r>
      <w:r w:rsidRPr="00843388">
        <w:rPr>
          <w:rFonts w:ascii="Arial" w:hAnsi="Arial" w:cs="Arial"/>
        </w:rPr>
        <w:t xml:space="preserve"> </w:t>
      </w:r>
      <w:r w:rsidR="00F27E04">
        <w:rPr>
          <w:rFonts w:ascii="Arial" w:hAnsi="Arial" w:cs="Arial"/>
        </w:rPr>
        <w:t>são</w:t>
      </w:r>
      <w:r w:rsidRPr="00843388">
        <w:rPr>
          <w:rFonts w:ascii="Arial" w:hAnsi="Arial" w:cs="Arial"/>
        </w:rPr>
        <w:t xml:space="preserve"> gerad</w:t>
      </w:r>
      <w:r w:rsidR="00F27E04">
        <w:rPr>
          <w:rFonts w:ascii="Arial" w:hAnsi="Arial" w:cs="Arial"/>
        </w:rPr>
        <w:t>as</w:t>
      </w:r>
      <w:r w:rsidRPr="00843388">
        <w:rPr>
          <w:rFonts w:ascii="Arial" w:hAnsi="Arial" w:cs="Arial"/>
        </w:rPr>
        <w:t xml:space="preserve"> toda</w:t>
      </w:r>
      <w:r w:rsidRPr="00843388">
        <w:rPr>
          <w:rFonts w:ascii="Arial" w:hAnsi="Arial" w:cs="Arial"/>
        </w:rPr>
        <w:t>s as combinaç</w:t>
      </w:r>
      <w:r w:rsidR="00F27E04">
        <w:rPr>
          <w:rFonts w:ascii="Arial" w:hAnsi="Arial" w:cs="Arial"/>
        </w:rPr>
        <w:t>õ</w:t>
      </w:r>
      <w:r w:rsidRPr="00843388">
        <w:rPr>
          <w:rFonts w:ascii="Arial" w:hAnsi="Arial" w:cs="Arial"/>
        </w:rPr>
        <w:t>es possíveis de elementos do conjunto e realizad</w:t>
      </w:r>
      <w:r w:rsidR="00F27E04">
        <w:rPr>
          <w:rFonts w:ascii="Arial" w:hAnsi="Arial" w:cs="Arial"/>
        </w:rPr>
        <w:t>as</w:t>
      </w:r>
      <w:r w:rsidRPr="00843388">
        <w:rPr>
          <w:rFonts w:ascii="Arial" w:hAnsi="Arial" w:cs="Arial"/>
        </w:rPr>
        <w:t xml:space="preserve"> </w:t>
      </w:r>
      <w:r w:rsidRPr="00843388">
        <w:rPr>
          <w:rFonts w:ascii="Arial" w:hAnsi="Arial" w:cs="Arial"/>
        </w:rPr>
        <w:t>a</w:t>
      </w:r>
      <w:r w:rsidR="00F27E04">
        <w:rPr>
          <w:rFonts w:ascii="Arial" w:hAnsi="Arial" w:cs="Arial"/>
        </w:rPr>
        <w:t>s</w:t>
      </w:r>
      <w:r w:rsidRPr="00843388">
        <w:rPr>
          <w:rFonts w:ascii="Arial" w:hAnsi="Arial" w:cs="Arial"/>
        </w:rPr>
        <w:t xml:space="preserve"> </w:t>
      </w:r>
      <w:r w:rsidR="00F27E04">
        <w:rPr>
          <w:rFonts w:ascii="Arial" w:hAnsi="Arial" w:cs="Arial"/>
        </w:rPr>
        <w:t xml:space="preserve">respetivas somas; </w:t>
      </w:r>
      <w:r w:rsidRPr="00843388">
        <w:rPr>
          <w:rFonts w:ascii="Arial" w:hAnsi="Arial" w:cs="Arial"/>
        </w:rPr>
        <w:t>caso a soma coincidi</w:t>
      </w:r>
      <w:r w:rsidR="00F27E04">
        <w:rPr>
          <w:rFonts w:ascii="Arial" w:hAnsi="Arial" w:cs="Arial"/>
        </w:rPr>
        <w:t>sse com</w:t>
      </w:r>
      <w:r w:rsidRPr="00843388">
        <w:rPr>
          <w:rFonts w:ascii="Arial" w:hAnsi="Arial" w:cs="Arial"/>
        </w:rPr>
        <w:t xml:space="preserve"> o número </w:t>
      </w:r>
      <w:r w:rsidR="00F27E04">
        <w:rPr>
          <w:rFonts w:ascii="Arial" w:hAnsi="Arial" w:cs="Arial"/>
        </w:rPr>
        <w:t>pretendido</w:t>
      </w:r>
      <w:r w:rsidRPr="00843388">
        <w:rPr>
          <w:rFonts w:ascii="Arial" w:hAnsi="Arial" w:cs="Arial"/>
        </w:rPr>
        <w:t xml:space="preserve">, </w:t>
      </w:r>
      <w:r w:rsidR="00F27E04">
        <w:rPr>
          <w:rFonts w:ascii="Arial" w:hAnsi="Arial" w:cs="Arial"/>
        </w:rPr>
        <w:t>assumíamos ter encontrado</w:t>
      </w:r>
      <w:r w:rsidRPr="00843388">
        <w:rPr>
          <w:rFonts w:ascii="Arial" w:hAnsi="Arial" w:cs="Arial"/>
        </w:rPr>
        <w:t xml:space="preserve"> o subconjunto de n</w:t>
      </w:r>
      <w:r w:rsidR="00F27E04">
        <w:rPr>
          <w:rFonts w:ascii="Arial" w:hAnsi="Arial" w:cs="Arial"/>
        </w:rPr>
        <w:t>ú</w:t>
      </w:r>
      <w:r w:rsidRPr="00843388">
        <w:rPr>
          <w:rFonts w:ascii="Arial" w:hAnsi="Arial" w:cs="Arial"/>
        </w:rPr>
        <w:t xml:space="preserve">meros </w:t>
      </w:r>
      <w:r w:rsidR="00F27E04">
        <w:rPr>
          <w:rFonts w:ascii="Arial" w:hAnsi="Arial" w:cs="Arial"/>
        </w:rPr>
        <w:t>cuja soma</w:t>
      </w:r>
      <w:r w:rsidRPr="00843388">
        <w:rPr>
          <w:rFonts w:ascii="Arial" w:hAnsi="Arial" w:cs="Arial"/>
        </w:rPr>
        <w:t xml:space="preserve"> </w:t>
      </w:r>
      <w:r w:rsidR="00F27E04">
        <w:rPr>
          <w:rFonts w:ascii="Arial" w:hAnsi="Arial" w:cs="Arial"/>
        </w:rPr>
        <w:t>resultava no valor pretendido</w:t>
      </w:r>
      <w:r w:rsidRPr="00843388">
        <w:rPr>
          <w:rFonts w:ascii="Arial" w:hAnsi="Arial" w:cs="Arial"/>
        </w:rPr>
        <w:t>. F</w:t>
      </w:r>
      <w:r w:rsidR="00F27E04">
        <w:rPr>
          <w:rFonts w:ascii="Arial" w:hAnsi="Arial" w:cs="Arial"/>
        </w:rPr>
        <w:t>a</w:t>
      </w:r>
      <w:r w:rsidRPr="00843388">
        <w:rPr>
          <w:rFonts w:ascii="Arial" w:hAnsi="Arial" w:cs="Arial"/>
        </w:rPr>
        <w:t>cilmente se conclui</w:t>
      </w:r>
      <w:r w:rsidR="00F27E04">
        <w:rPr>
          <w:rFonts w:ascii="Arial" w:hAnsi="Arial" w:cs="Arial"/>
        </w:rPr>
        <w:t>u</w:t>
      </w:r>
      <w:r w:rsidRPr="00843388">
        <w:rPr>
          <w:rFonts w:ascii="Arial" w:hAnsi="Arial" w:cs="Arial"/>
        </w:rPr>
        <w:t xml:space="preserve"> que esta </w:t>
      </w:r>
      <w:r w:rsidRPr="00843388">
        <w:rPr>
          <w:rFonts w:ascii="Arial" w:hAnsi="Arial" w:cs="Arial"/>
        </w:rPr>
        <w:t>mane</w:t>
      </w:r>
      <w:r w:rsidRPr="00843388">
        <w:rPr>
          <w:rFonts w:ascii="Arial" w:hAnsi="Arial" w:cs="Arial"/>
        </w:rPr>
        <w:t>ir</w:t>
      </w:r>
      <w:r w:rsidR="00F27E04">
        <w:rPr>
          <w:rFonts w:ascii="Arial" w:hAnsi="Arial" w:cs="Arial"/>
        </w:rPr>
        <w:t>a seria a</w:t>
      </w:r>
      <w:r w:rsidRPr="00843388">
        <w:rPr>
          <w:rFonts w:ascii="Arial" w:hAnsi="Arial" w:cs="Arial"/>
        </w:rPr>
        <w:t xml:space="preserve"> menos eficiente</w:t>
      </w:r>
      <w:r w:rsidRPr="00843388">
        <w:rPr>
          <w:rFonts w:ascii="Arial" w:hAnsi="Arial" w:cs="Arial"/>
        </w:rPr>
        <w:t xml:space="preserve">, visto </w:t>
      </w:r>
      <w:r w:rsidR="00F27E04">
        <w:rPr>
          <w:rFonts w:ascii="Arial" w:hAnsi="Arial" w:cs="Arial"/>
        </w:rPr>
        <w:t>que (</w:t>
      </w:r>
      <w:r w:rsidRPr="00843388">
        <w:rPr>
          <w:rFonts w:ascii="Arial" w:hAnsi="Arial" w:cs="Arial"/>
        </w:rPr>
        <w:t>no</w:t>
      </w:r>
      <w:r w:rsidR="00F27E04">
        <w:rPr>
          <w:rFonts w:ascii="Arial" w:hAnsi="Arial" w:cs="Arial"/>
        </w:rPr>
        <w:t xml:space="preserve"> seu</w:t>
      </w:r>
      <w:r w:rsidRPr="00843388">
        <w:rPr>
          <w:rFonts w:ascii="Arial" w:hAnsi="Arial" w:cs="Arial"/>
        </w:rPr>
        <w:t xml:space="preserve"> pior caso</w:t>
      </w:r>
      <w:r w:rsidR="00F27E04">
        <w:rPr>
          <w:rFonts w:ascii="Arial" w:hAnsi="Arial" w:cs="Arial"/>
        </w:rPr>
        <w:t>)</w:t>
      </w:r>
      <w:r w:rsidRPr="00843388">
        <w:rPr>
          <w:rFonts w:ascii="Arial" w:hAnsi="Arial" w:cs="Arial"/>
        </w:rPr>
        <w:t xml:space="preserve"> se tem que percorrer todos os subconjuntos possíveis, </w:t>
      </w:r>
      <w:r w:rsidR="00F27E04">
        <w:rPr>
          <w:rFonts w:ascii="Arial" w:hAnsi="Arial" w:cs="Arial"/>
        </w:rPr>
        <w:t>o que</w:t>
      </w:r>
      <w:r w:rsidRPr="00843388">
        <w:rPr>
          <w:rFonts w:ascii="Arial" w:hAnsi="Arial" w:cs="Arial"/>
        </w:rPr>
        <w:t xml:space="preserve"> resulta </w:t>
      </w:r>
      <w:r w:rsidR="00F27E04">
        <w:rPr>
          <w:rFonts w:ascii="Arial" w:hAnsi="Arial" w:cs="Arial"/>
        </w:rPr>
        <w:t>num</w:t>
      </w:r>
      <w:r w:rsidRPr="00843388">
        <w:rPr>
          <w:rFonts w:ascii="Arial" w:hAnsi="Arial" w:cs="Arial"/>
        </w:rPr>
        <w:t xml:space="preserve"> código </w:t>
      </w:r>
      <w:r w:rsidR="00F27E04">
        <w:rPr>
          <w:rFonts w:ascii="Arial" w:hAnsi="Arial" w:cs="Arial"/>
        </w:rPr>
        <w:t>de</w:t>
      </w:r>
      <w:r w:rsidRPr="00843388">
        <w:rPr>
          <w:rFonts w:ascii="Arial" w:hAnsi="Arial" w:cs="Arial"/>
        </w:rPr>
        <w:t xml:space="preserve"> complexidade</w:t>
      </w:r>
      <w:r w:rsidR="00F27E04">
        <w:rPr>
          <w:rFonts w:ascii="Arial" w:hAnsi="Arial" w:cs="Arial"/>
        </w:rPr>
        <w:t xml:space="preserve"> </w:t>
      </w:r>
      <w:r w:rsidRPr="00843388">
        <w:rPr>
          <w:rFonts w:ascii="Arial" w:hAnsi="Arial" w:cs="Arial"/>
        </w:rPr>
        <w:t>O(2</w:t>
      </w:r>
      <w:r w:rsidRPr="00843388">
        <w:rPr>
          <w:rFonts w:ascii="Arial" w:hAnsi="Arial" w:cs="Arial"/>
          <w:vertAlign w:val="superscript"/>
        </w:rPr>
        <w:t>n</w:t>
      </w:r>
      <w:r w:rsidRPr="00843388">
        <w:rPr>
          <w:rFonts w:ascii="Arial" w:hAnsi="Arial" w:cs="Arial"/>
        </w:rPr>
        <w:t>). Os gráficos</w:t>
      </w:r>
      <w:r w:rsidR="00F27E04">
        <w:rPr>
          <w:rFonts w:ascii="Arial" w:hAnsi="Arial" w:cs="Arial"/>
        </w:rPr>
        <w:t xml:space="preserve"> </w:t>
      </w:r>
      <w:r w:rsidR="00F27E04" w:rsidRPr="00843388">
        <w:rPr>
          <w:rFonts w:ascii="Arial" w:hAnsi="Arial" w:cs="Arial"/>
        </w:rPr>
        <w:t>abaixo apresentado</w:t>
      </w:r>
      <w:r w:rsidR="00F27E04">
        <w:rPr>
          <w:rFonts w:ascii="Arial" w:hAnsi="Arial" w:cs="Arial"/>
        </w:rPr>
        <w:t>s e conseguidos a partir de testes a esta estratégia</w:t>
      </w:r>
      <w:r w:rsidRPr="00843388">
        <w:rPr>
          <w:rFonts w:ascii="Arial" w:hAnsi="Arial" w:cs="Arial"/>
        </w:rPr>
        <w:t xml:space="preserve"> </w:t>
      </w:r>
      <w:r w:rsidRPr="00843388">
        <w:rPr>
          <w:rFonts w:ascii="Arial" w:hAnsi="Arial" w:cs="Arial"/>
        </w:rPr>
        <w:t>comprovam essa conclusão:</w:t>
      </w:r>
    </w:p>
    <w:p w:rsidR="00C90DE3" w:rsidRDefault="001949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829175" cy="3562350"/>
            <wp:effectExtent l="0" t="0" r="9525" b="0"/>
            <wp:wrapSquare wrapText="left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1949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800600" cy="3629025"/>
            <wp:effectExtent l="0" t="0" r="0" b="9525"/>
            <wp:wrapSquare wrapText="left"/>
            <wp:docPr id="2" name="Image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194977" w:rsidRDefault="00194977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BA3C1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A segunda estratégia é chamada de </w:t>
      </w:r>
      <w:r w:rsidR="00BA3C13" w:rsidRPr="00BA3C13">
        <w:rPr>
          <w:rFonts w:ascii="Arial" w:hAnsi="Arial" w:cs="Arial"/>
          <w:i/>
        </w:rPr>
        <w:t>B</w:t>
      </w:r>
      <w:r w:rsidRPr="00BA3C13">
        <w:rPr>
          <w:rFonts w:ascii="Arial" w:hAnsi="Arial" w:cs="Arial"/>
          <w:i/>
        </w:rPr>
        <w:t xml:space="preserve">ranch and </w:t>
      </w:r>
      <w:r w:rsidR="00BA3C13" w:rsidRPr="00BA3C13">
        <w:rPr>
          <w:rFonts w:ascii="Arial" w:hAnsi="Arial" w:cs="Arial"/>
          <w:i/>
        </w:rPr>
        <w:t>B</w:t>
      </w:r>
      <w:r w:rsidRPr="00BA3C13">
        <w:rPr>
          <w:rFonts w:ascii="Arial" w:hAnsi="Arial" w:cs="Arial"/>
          <w:i/>
        </w:rPr>
        <w:t>ound</w:t>
      </w:r>
      <w:r>
        <w:rPr>
          <w:rFonts w:ascii="Arial" w:hAnsi="Arial" w:cs="Arial"/>
        </w:rPr>
        <w:t xml:space="preserve"> e resume-se </w:t>
      </w:r>
      <w:r>
        <w:rPr>
          <w:rFonts w:ascii="Arial" w:hAnsi="Arial" w:cs="Arial"/>
        </w:rPr>
        <w:t>na ideia de que</w:t>
      </w:r>
      <w:r w:rsidR="00BA3C1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cada elemento</w:t>
      </w:r>
      <w:r w:rsidR="00BA3C13">
        <w:rPr>
          <w:rFonts w:ascii="Arial" w:hAnsi="Arial" w:cs="Arial"/>
        </w:rPr>
        <w:t xml:space="preserve"> do conjunto,</w:t>
      </w:r>
      <w:r>
        <w:rPr>
          <w:rFonts w:ascii="Arial" w:hAnsi="Arial" w:cs="Arial"/>
        </w:rPr>
        <w:t xml:space="preserve"> se ger</w:t>
      </w:r>
      <w:r w:rsidR="00BA3C13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todos os subconjuntos do conjunto principal que contenham esse elemento</w:t>
      </w:r>
      <w:r w:rsidR="00BA3C13">
        <w:rPr>
          <w:rFonts w:ascii="Arial" w:hAnsi="Arial" w:cs="Arial"/>
        </w:rPr>
        <w:t>. De seguida,</w:t>
      </w:r>
      <w:r>
        <w:rPr>
          <w:rFonts w:ascii="Arial" w:hAnsi="Arial" w:cs="Arial"/>
        </w:rPr>
        <w:t xml:space="preserve"> </w:t>
      </w:r>
      <w:r w:rsidR="00BA3C13">
        <w:rPr>
          <w:rFonts w:ascii="Arial" w:hAnsi="Arial" w:cs="Arial"/>
        </w:rPr>
        <w:t>caso se encontre</w:t>
      </w:r>
      <w:r>
        <w:rPr>
          <w:rFonts w:ascii="Arial" w:hAnsi="Arial" w:cs="Arial"/>
        </w:rPr>
        <w:t xml:space="preserve"> um subconjunto </w:t>
      </w:r>
      <w:r w:rsidR="00BA3C13">
        <w:rPr>
          <w:rFonts w:ascii="Arial" w:hAnsi="Arial" w:cs="Arial"/>
        </w:rPr>
        <w:t xml:space="preserve">de entre os gerados </w:t>
      </w:r>
      <w:r>
        <w:rPr>
          <w:rFonts w:ascii="Arial" w:hAnsi="Arial" w:cs="Arial"/>
        </w:rPr>
        <w:t xml:space="preserve">em que a </w:t>
      </w:r>
      <w:r>
        <w:rPr>
          <w:rFonts w:ascii="Arial" w:hAnsi="Arial" w:cs="Arial"/>
        </w:rPr>
        <w:t>soma de todos os seus elemento seja o número que procur</w:t>
      </w:r>
      <w:r w:rsidR="00BA3C13">
        <w:rPr>
          <w:rFonts w:ascii="Arial" w:hAnsi="Arial" w:cs="Arial"/>
        </w:rPr>
        <w:t>á</w:t>
      </w:r>
      <w:r>
        <w:rPr>
          <w:rFonts w:ascii="Arial" w:hAnsi="Arial" w:cs="Arial"/>
        </w:rPr>
        <w:t>vamos, então está encontrado o subconjunto final</w:t>
      </w:r>
      <w:r w:rsidR="00BA3C13">
        <w:rPr>
          <w:rFonts w:ascii="Arial" w:hAnsi="Arial" w:cs="Arial"/>
        </w:rPr>
        <w:t>.</w:t>
      </w:r>
    </w:p>
    <w:p w:rsidR="00C90DE3" w:rsidRDefault="00BA3C13" w:rsidP="00BA3C13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7F3C63">
        <w:rPr>
          <w:rFonts w:ascii="Arial" w:hAnsi="Arial" w:cs="Arial"/>
        </w:rPr>
        <w:t xml:space="preserve">esta abordagem </w:t>
      </w:r>
      <w:r>
        <w:rPr>
          <w:rFonts w:ascii="Arial" w:hAnsi="Arial" w:cs="Arial"/>
        </w:rPr>
        <w:t xml:space="preserve">o </w:t>
      </w:r>
      <w:r w:rsidR="007F3C63">
        <w:rPr>
          <w:rFonts w:ascii="Arial" w:hAnsi="Arial" w:cs="Arial"/>
        </w:rPr>
        <w:t xml:space="preserve">processo </w:t>
      </w:r>
      <w:r>
        <w:rPr>
          <w:rFonts w:ascii="Arial" w:hAnsi="Arial" w:cs="Arial"/>
        </w:rPr>
        <w:t xml:space="preserve">de procura </w:t>
      </w:r>
      <w:r w:rsidR="007F3C63">
        <w:rPr>
          <w:rFonts w:ascii="Arial" w:hAnsi="Arial" w:cs="Arial"/>
        </w:rPr>
        <w:t xml:space="preserve">tem uma característica </w:t>
      </w:r>
      <w:r>
        <w:rPr>
          <w:rFonts w:ascii="Arial" w:hAnsi="Arial" w:cs="Arial"/>
        </w:rPr>
        <w:t xml:space="preserve">reduz </w:t>
      </w:r>
      <w:r w:rsidR="007F3C63">
        <w:rPr>
          <w:rFonts w:ascii="Arial" w:hAnsi="Arial" w:cs="Arial"/>
        </w:rPr>
        <w:t xml:space="preserve">o tempo de execução e a complexidade computacional </w:t>
      </w:r>
      <w:r>
        <w:rPr>
          <w:rFonts w:ascii="Arial" w:hAnsi="Arial" w:cs="Arial"/>
        </w:rPr>
        <w:t>comparativamente com</w:t>
      </w:r>
      <w:r w:rsidR="007F3C63">
        <w:rPr>
          <w:rFonts w:ascii="Arial" w:hAnsi="Arial" w:cs="Arial"/>
        </w:rPr>
        <w:t xml:space="preserve"> a impleme</w:t>
      </w:r>
      <w:r w:rsidR="007F3C63">
        <w:rPr>
          <w:rFonts w:ascii="Arial" w:hAnsi="Arial" w:cs="Arial"/>
        </w:rPr>
        <w:t>ntação anterior</w:t>
      </w:r>
      <w:r>
        <w:rPr>
          <w:rFonts w:ascii="Arial" w:hAnsi="Arial" w:cs="Arial"/>
        </w:rPr>
        <w:t xml:space="preserve">: a implementação desta estratégia é feita de tal forma que é garantido </w:t>
      </w:r>
      <w:r w:rsidR="007F3C63">
        <w:rPr>
          <w:rFonts w:ascii="Arial" w:hAnsi="Arial" w:cs="Arial"/>
        </w:rPr>
        <w:t xml:space="preserve">que os elementos já processados não entram nos subconjuntos dos elementos </w:t>
      </w:r>
      <w:r>
        <w:rPr>
          <w:rFonts w:ascii="Arial" w:hAnsi="Arial" w:cs="Arial"/>
        </w:rPr>
        <w:t xml:space="preserve">ainda por processar (isto porque </w:t>
      </w:r>
      <w:r w:rsidR="007F3C63">
        <w:rPr>
          <w:rFonts w:ascii="Arial" w:hAnsi="Arial" w:cs="Arial"/>
        </w:rPr>
        <w:t>como não foi encontrado o subconjunto  pretendido</w:t>
      </w:r>
      <w:r>
        <w:rPr>
          <w:rFonts w:ascii="Arial" w:hAnsi="Arial" w:cs="Arial"/>
        </w:rPr>
        <w:t xml:space="preserve"> podemos concluir</w:t>
      </w:r>
      <w:r w:rsidR="007F3C63">
        <w:rPr>
          <w:rFonts w:ascii="Arial" w:hAnsi="Arial" w:cs="Arial"/>
        </w:rPr>
        <w:t xml:space="preserve"> que o elemento que base</w:t>
      </w:r>
      <w:r w:rsidR="007F3C63">
        <w:rPr>
          <w:rFonts w:ascii="Arial" w:hAnsi="Arial" w:cs="Arial"/>
        </w:rPr>
        <w:t>o</w:t>
      </w:r>
      <w:r w:rsidR="007F3C63">
        <w:rPr>
          <w:rFonts w:ascii="Arial" w:hAnsi="Arial" w:cs="Arial"/>
        </w:rPr>
        <w:t>u a geração dos subconjuntos não pode entrar no subconjunto final</w:t>
      </w:r>
      <w:r>
        <w:rPr>
          <w:rFonts w:ascii="Arial" w:hAnsi="Arial" w:cs="Arial"/>
        </w:rPr>
        <w:t>)</w:t>
      </w:r>
      <w:r w:rsidR="007F3C63">
        <w:rPr>
          <w:rFonts w:ascii="Arial" w:hAnsi="Arial" w:cs="Arial"/>
        </w:rPr>
        <w:t>.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</w:t>
      </w:r>
      <w:r w:rsidR="00BA3C13">
        <w:rPr>
          <w:rFonts w:ascii="Arial" w:hAnsi="Arial" w:cs="Arial"/>
        </w:rPr>
        <w:t>a</w:t>
      </w:r>
      <w:r>
        <w:rPr>
          <w:rFonts w:ascii="Arial" w:hAnsi="Arial" w:cs="Arial"/>
        </w:rPr>
        <w:t>pidamente se conclui que esta implementação é melhor que a anterior pois</w:t>
      </w:r>
      <w:r w:rsidR="00BA3C1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existindo </w:t>
      </w:r>
      <w:r w:rsidR="00BA3C1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ideia de limite de elementos que podem entrar no subconjunto, muitas das possibilidades</w:t>
      </w:r>
      <w:r w:rsidR="00BA3C13">
        <w:rPr>
          <w:rFonts w:ascii="Arial" w:hAnsi="Arial" w:cs="Arial"/>
        </w:rPr>
        <w:t xml:space="preserve"> de conjuntos</w:t>
      </w:r>
      <w:r>
        <w:rPr>
          <w:rFonts w:ascii="Arial" w:hAnsi="Arial" w:cs="Arial"/>
        </w:rPr>
        <w:t xml:space="preserve"> são d</w:t>
      </w:r>
      <w:r w:rsidR="00BA3C1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scartadas </w:t>
      </w:r>
      <w:r w:rsidR="00BA3C13">
        <w:rPr>
          <w:rFonts w:ascii="Arial" w:hAnsi="Arial" w:cs="Arial"/>
        </w:rPr>
        <w:t>antes sequer de se “perder” tempo com elas</w:t>
      </w:r>
      <w:r>
        <w:rPr>
          <w:rFonts w:ascii="Arial" w:hAnsi="Arial" w:cs="Arial"/>
        </w:rPr>
        <w:t>. Nesta implementação consegu</w:t>
      </w:r>
      <w:r w:rsidR="00BA3C1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-se processar </w:t>
      </w:r>
      <w:r w:rsidR="00BA3C13">
        <w:rPr>
          <w:rFonts w:ascii="Arial" w:hAnsi="Arial" w:cs="Arial"/>
        </w:rPr>
        <w:t>alguns dos conjuntos mais compridos fornecidos pelo professor mas continua a ser uma solução limitada.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gráficos abaixo apresentados representam </w:t>
      </w:r>
      <w:r w:rsidR="00BA3C13">
        <w:rPr>
          <w:rFonts w:ascii="Arial" w:hAnsi="Arial" w:cs="Arial"/>
        </w:rPr>
        <w:t xml:space="preserve">o estudo feito ao </w:t>
      </w:r>
      <w:r w:rsidR="00BA3C13" w:rsidRPr="00BA3C13">
        <w:rPr>
          <w:rFonts w:ascii="Arial" w:hAnsi="Arial" w:cs="Arial"/>
          <w:i/>
        </w:rPr>
        <w:t>Branch and Bound</w:t>
      </w:r>
      <w:r w:rsidR="00BA3C13">
        <w:rPr>
          <w:rFonts w:ascii="Arial" w:hAnsi="Arial" w:cs="Arial"/>
        </w:rPr>
        <w:t>.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BA3C1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62450" cy="3076575"/>
            <wp:effectExtent l="0" t="0" r="0" b="9525"/>
            <wp:wrapSquare wrapText="left"/>
            <wp:docPr id="3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BA3C1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4371975" cy="3286125"/>
            <wp:effectExtent l="0" t="0" r="9525" b="9525"/>
            <wp:wrapSquare wrapText="left"/>
            <wp:docPr id="4" name="Imagem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B97AF5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Por fim</w:t>
      </w:r>
      <w:r w:rsidR="00BA3C13">
        <w:rPr>
          <w:rFonts w:ascii="Arial" w:hAnsi="Arial" w:cs="Arial"/>
        </w:rPr>
        <w:t xml:space="preserve"> analisamos</w:t>
      </w:r>
      <w:r>
        <w:rPr>
          <w:rFonts w:ascii="Arial" w:hAnsi="Arial" w:cs="Arial"/>
        </w:rPr>
        <w:t xml:space="preserve"> a última estratégia</w:t>
      </w:r>
      <w:r w:rsidR="00BA3C13">
        <w:rPr>
          <w:rFonts w:ascii="Arial" w:hAnsi="Arial" w:cs="Arial"/>
        </w:rPr>
        <w:t xml:space="preserve">, de nome </w:t>
      </w:r>
      <w:r w:rsidR="00BA3C13" w:rsidRPr="00B97AF5">
        <w:rPr>
          <w:rFonts w:ascii="Arial" w:hAnsi="Arial" w:cs="Arial"/>
          <w:i/>
        </w:rPr>
        <w:t>M</w:t>
      </w:r>
      <w:r w:rsidRPr="00B97AF5">
        <w:rPr>
          <w:rFonts w:ascii="Arial" w:hAnsi="Arial" w:cs="Arial"/>
          <w:i/>
        </w:rPr>
        <w:t xml:space="preserve">eet in the </w:t>
      </w:r>
      <w:r w:rsidR="00BA3C13" w:rsidRPr="00B97AF5">
        <w:rPr>
          <w:rFonts w:ascii="Arial" w:hAnsi="Arial" w:cs="Arial"/>
          <w:i/>
        </w:rPr>
        <w:t>M</w:t>
      </w:r>
      <w:r w:rsidRPr="00B97AF5">
        <w:rPr>
          <w:rFonts w:ascii="Arial" w:hAnsi="Arial" w:cs="Arial"/>
          <w:i/>
        </w:rPr>
        <w:t>iddle</w:t>
      </w:r>
      <w:r>
        <w:rPr>
          <w:rFonts w:ascii="Arial" w:hAnsi="Arial" w:cs="Arial"/>
        </w:rPr>
        <w:t xml:space="preserve"> </w:t>
      </w:r>
      <w:r w:rsidR="00B97AF5">
        <w:rPr>
          <w:rFonts w:ascii="Arial" w:hAnsi="Arial" w:cs="Arial"/>
        </w:rPr>
        <w:t>e considerada como</w:t>
      </w:r>
      <w:r>
        <w:rPr>
          <w:rFonts w:ascii="Arial" w:hAnsi="Arial" w:cs="Arial"/>
        </w:rPr>
        <w:t xml:space="preserve"> a mais eficaz das três</w:t>
      </w:r>
      <w:r>
        <w:rPr>
          <w:rFonts w:ascii="Arial" w:hAnsi="Arial" w:cs="Arial"/>
        </w:rPr>
        <w:t>. Esta</w:t>
      </w:r>
      <w:r>
        <w:rPr>
          <w:rFonts w:ascii="Arial" w:hAnsi="Arial" w:cs="Arial"/>
        </w:rPr>
        <w:t xml:space="preserve"> estratégia caracteriza-se </w:t>
      </w:r>
      <w:r w:rsidR="00B97AF5">
        <w:rPr>
          <w:rFonts w:ascii="Arial" w:hAnsi="Arial" w:cs="Arial"/>
        </w:rPr>
        <w:t xml:space="preserve">pela divisão do </w:t>
      </w:r>
      <w:r>
        <w:rPr>
          <w:rFonts w:ascii="Arial" w:hAnsi="Arial" w:cs="Arial"/>
        </w:rPr>
        <w:t>problema em dois</w:t>
      </w:r>
      <w:r w:rsidR="00B97AF5">
        <w:rPr>
          <w:rFonts w:ascii="Arial" w:hAnsi="Arial" w:cs="Arial"/>
        </w:rPr>
        <w:t>: separa-se</w:t>
      </w:r>
      <w:r>
        <w:rPr>
          <w:rFonts w:ascii="Arial" w:hAnsi="Arial" w:cs="Arial"/>
        </w:rPr>
        <w:t xml:space="preserve"> o conjunto inicial em dois, metade para cada lado, e </w:t>
      </w:r>
      <w:r w:rsidR="00B97AF5">
        <w:rPr>
          <w:rFonts w:ascii="Arial" w:hAnsi="Arial" w:cs="Arial"/>
        </w:rPr>
        <w:t>gera-se</w:t>
      </w:r>
      <w:r>
        <w:rPr>
          <w:rFonts w:ascii="Arial" w:hAnsi="Arial" w:cs="Arial"/>
        </w:rPr>
        <w:t xml:space="preserve"> todos os subconjuntos poss</w:t>
      </w:r>
      <w:r w:rsidR="00B97AF5">
        <w:rPr>
          <w:rFonts w:ascii="Arial" w:hAnsi="Arial" w:cs="Arial"/>
        </w:rPr>
        <w:t>íve</w:t>
      </w:r>
      <w:r>
        <w:rPr>
          <w:rFonts w:ascii="Arial" w:hAnsi="Arial" w:cs="Arial"/>
        </w:rPr>
        <w:t>is</w:t>
      </w:r>
      <w:r w:rsidR="00B97AF5">
        <w:rPr>
          <w:rFonts w:ascii="Arial" w:hAnsi="Arial" w:cs="Arial"/>
        </w:rPr>
        <w:t xml:space="preserve"> desses dois conjuntos, guardando</w:t>
      </w:r>
      <w:r>
        <w:rPr>
          <w:rFonts w:ascii="Arial" w:hAnsi="Arial" w:cs="Arial"/>
        </w:rPr>
        <w:t xml:space="preserve"> a</w:t>
      </w:r>
      <w:r w:rsidR="00B97AF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sua</w:t>
      </w:r>
      <w:r w:rsidR="00B97AF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soma</w:t>
      </w:r>
      <w:r w:rsidR="00B97AF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juntamente com a</w:t>
      </w:r>
      <w:r w:rsidR="00B97AF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sua</w:t>
      </w:r>
      <w:r w:rsidR="00B97AF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máscara</w:t>
      </w:r>
      <w:r w:rsidR="00B97AF5">
        <w:rPr>
          <w:rFonts w:ascii="Arial" w:hAnsi="Arial" w:cs="Arial"/>
        </w:rPr>
        <w:t>s</w:t>
      </w:r>
      <w:r>
        <w:rPr>
          <w:rFonts w:ascii="Arial" w:hAnsi="Arial" w:cs="Arial"/>
        </w:rPr>
        <w:t>. Fica-se então com dois conjunt</w:t>
      </w:r>
      <w:r>
        <w:rPr>
          <w:rFonts w:ascii="Arial" w:hAnsi="Arial" w:cs="Arial"/>
        </w:rPr>
        <w:t xml:space="preserve">os de somas e máscaras das respetivas somas, </w:t>
      </w:r>
      <w:r w:rsidR="00B97AF5">
        <w:rPr>
          <w:rFonts w:ascii="Arial" w:hAnsi="Arial" w:cs="Arial"/>
        </w:rPr>
        <w:t>a serem ordenados de forma a reduzir o tempo de processamento do algoritmo</w:t>
      </w:r>
      <w:r>
        <w:rPr>
          <w:rFonts w:ascii="Arial" w:hAnsi="Arial" w:cs="Arial"/>
        </w:rPr>
        <w:t xml:space="preserve">, isto porque de seguida são declaradas duas variavéis </w:t>
      </w:r>
      <w:r w:rsidR="00B97AF5">
        <w:rPr>
          <w:rFonts w:ascii="Arial" w:hAnsi="Arial" w:cs="Arial"/>
        </w:rPr>
        <w:t>cujos</w:t>
      </w:r>
      <w:r>
        <w:rPr>
          <w:rFonts w:ascii="Arial" w:hAnsi="Arial" w:cs="Arial"/>
        </w:rPr>
        <w:t xml:space="preserve"> valor</w:t>
      </w:r>
      <w:r w:rsidR="00B97AF5">
        <w:rPr>
          <w:rFonts w:ascii="Arial" w:hAnsi="Arial" w:cs="Arial"/>
        </w:rPr>
        <w:t>es são</w:t>
      </w:r>
      <w:r>
        <w:rPr>
          <w:rFonts w:ascii="Arial" w:hAnsi="Arial" w:cs="Arial"/>
        </w:rPr>
        <w:t xml:space="preserve"> o índice do conjunto com as somas menores</w:t>
      </w:r>
      <w:r w:rsidR="00B97A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(primeira metad</w:t>
      </w:r>
      <w:r w:rsidR="00B97AF5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do con</w:t>
      </w:r>
      <w:r>
        <w:rPr>
          <w:rFonts w:ascii="Arial" w:hAnsi="Arial" w:cs="Arial"/>
        </w:rPr>
        <w:t>junto inicial</w:t>
      </w:r>
      <w:r>
        <w:rPr>
          <w:rFonts w:ascii="Arial" w:hAnsi="Arial" w:cs="Arial"/>
        </w:rPr>
        <w:t xml:space="preserve"> e o índice do conjunto com as somas maiores</w:t>
      </w:r>
      <w:r w:rsidR="00B97A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(segunda metade do conjunto inicial</w:t>
      </w:r>
      <w:r w:rsidR="00B97AF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:rsidR="00C90DE3" w:rsidRDefault="007F3C63" w:rsidP="00B97AF5">
      <w:pPr>
        <w:pStyle w:val="Standard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Resumindo, </w:t>
      </w:r>
      <w:r w:rsidR="00B97AF5">
        <w:rPr>
          <w:rFonts w:ascii="Arial" w:hAnsi="Arial" w:cs="Arial"/>
        </w:rPr>
        <w:t>após organizarmos os conjuntos das somas</w:t>
      </w:r>
      <w:r>
        <w:rPr>
          <w:rFonts w:ascii="Arial" w:hAnsi="Arial" w:cs="Arial"/>
        </w:rPr>
        <w:t xml:space="preserve">, </w:t>
      </w:r>
      <w:r w:rsidR="00B97AF5">
        <w:rPr>
          <w:rFonts w:ascii="Arial" w:hAnsi="Arial" w:cs="Arial"/>
        </w:rPr>
        <w:t xml:space="preserve">itera-se </w:t>
      </w:r>
      <w:r>
        <w:rPr>
          <w:rFonts w:ascii="Arial" w:hAnsi="Arial" w:cs="Arial"/>
        </w:rPr>
        <w:t>sobre</w:t>
      </w:r>
      <w:r>
        <w:rPr>
          <w:rFonts w:ascii="Arial" w:hAnsi="Arial" w:cs="Arial"/>
        </w:rPr>
        <w:t xml:space="preserve"> eles</w:t>
      </w:r>
      <w:r>
        <w:rPr>
          <w:rFonts w:ascii="Arial" w:hAnsi="Arial" w:cs="Arial"/>
        </w:rPr>
        <w:t xml:space="preserve"> </w:t>
      </w:r>
      <w:r w:rsidR="00B97AF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no de somas menores </w:t>
      </w:r>
      <w:r w:rsidR="00B97AF5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sentido crescente</w:t>
      </w:r>
      <w:r w:rsidR="00B97A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enquanto que no das somas maiores </w:t>
      </w:r>
      <w:r w:rsidR="00B97AF5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num sentido decrescente</w:t>
      </w:r>
      <w:r w:rsidR="00B97AF5">
        <w:rPr>
          <w:rFonts w:ascii="Arial" w:hAnsi="Arial" w:cs="Arial"/>
        </w:rPr>
        <w:t>):</w:t>
      </w:r>
      <w:r>
        <w:rPr>
          <w:rFonts w:ascii="Arial" w:hAnsi="Arial" w:cs="Arial"/>
        </w:rPr>
        <w:t xml:space="preserve"> </w:t>
      </w:r>
      <w:r w:rsidR="00B97AF5">
        <w:rPr>
          <w:rFonts w:ascii="Arial" w:hAnsi="Arial" w:cs="Arial"/>
        </w:rPr>
        <w:t>alteram-se os índices</w:t>
      </w:r>
      <w:r>
        <w:rPr>
          <w:rFonts w:ascii="Arial" w:hAnsi="Arial" w:cs="Arial"/>
        </w:rPr>
        <w:t xml:space="preserve"> segundo algumas condições até que as somas nas po</w:t>
      </w:r>
      <w:r>
        <w:rPr>
          <w:rFonts w:ascii="Arial" w:hAnsi="Arial" w:cs="Arial"/>
        </w:rPr>
        <w:t>siç</w:t>
      </w:r>
      <w:r w:rsidR="00B97AF5">
        <w:rPr>
          <w:rFonts w:ascii="Arial" w:hAnsi="Arial" w:cs="Arial"/>
        </w:rPr>
        <w:t>õ</w:t>
      </w:r>
      <w:r>
        <w:rPr>
          <w:rFonts w:ascii="Arial" w:hAnsi="Arial" w:cs="Arial"/>
        </w:rPr>
        <w:t xml:space="preserve">es apontadas resultem no número que estávamos à procura, </w:t>
      </w:r>
      <w:r w:rsidR="00B97AF5">
        <w:rPr>
          <w:rFonts w:ascii="Arial" w:hAnsi="Arial" w:cs="Arial"/>
        </w:rPr>
        <w:t xml:space="preserve">resultando na descoberta da máscara da solução </w:t>
      </w:r>
      <w:r>
        <w:rPr>
          <w:rFonts w:ascii="Arial" w:hAnsi="Arial" w:cs="Arial"/>
        </w:rPr>
        <w:t>(junção das máscaras que estão ligadas às sub-somas).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Esta é a abordagem mais eficiente</w:t>
      </w:r>
      <w:r>
        <w:rPr>
          <w:rFonts w:ascii="Arial" w:hAnsi="Arial" w:cs="Arial"/>
        </w:rPr>
        <w:t xml:space="preserve"> pois diminui a complexidade computacional para O(2</w:t>
      </w:r>
      <w:r>
        <w:rPr>
          <w:rFonts w:ascii="Arial" w:hAnsi="Arial" w:cs="Arial"/>
          <w:vertAlign w:val="superscript"/>
        </w:rPr>
        <w:t>n/2</w:t>
      </w:r>
      <w:r>
        <w:rPr>
          <w:rFonts w:ascii="Arial" w:hAnsi="Arial" w:cs="Arial"/>
        </w:rPr>
        <w:t>)</w:t>
      </w:r>
      <w:r w:rsidR="00B97A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(que re</w:t>
      </w:r>
      <w:r>
        <w:rPr>
          <w:rFonts w:ascii="Arial" w:hAnsi="Arial" w:cs="Arial"/>
        </w:rPr>
        <w:t>sulta do facto de se processar metade do conjunto principal de cada vez), o que é um ganho consideráve</w:t>
      </w:r>
      <w:r w:rsidR="00B97AF5">
        <w:rPr>
          <w:rFonts w:ascii="Arial" w:hAnsi="Arial" w:cs="Arial"/>
        </w:rPr>
        <w:t>l neste tipo de problemas de longos tempos de processamento</w:t>
      </w:r>
      <w:r>
        <w:rPr>
          <w:rFonts w:ascii="Arial" w:hAnsi="Arial" w:cs="Arial"/>
        </w:rPr>
        <w:t>. Com esta implementação quase que conseguimos processar</w:t>
      </w:r>
      <w:r>
        <w:rPr>
          <w:rFonts w:ascii="Arial" w:hAnsi="Arial" w:cs="Arial"/>
        </w:rPr>
        <w:t xml:space="preserve"> todos os problemas fornecidos pelo professor, </w:t>
      </w:r>
      <w:r w:rsidR="00B97AF5">
        <w:rPr>
          <w:rFonts w:ascii="Arial" w:hAnsi="Arial" w:cs="Arial"/>
        </w:rPr>
        <w:t>ficando apenas limitados pelas</w:t>
      </w:r>
      <w:r>
        <w:rPr>
          <w:rFonts w:ascii="Arial" w:hAnsi="Arial" w:cs="Arial"/>
        </w:rPr>
        <w:t xml:space="preserve"> capacidades </w:t>
      </w:r>
      <w:r w:rsidR="00992260">
        <w:rPr>
          <w:rFonts w:ascii="Arial" w:hAnsi="Arial" w:cs="Arial"/>
        </w:rPr>
        <w:t xml:space="preserve">de processamento </w:t>
      </w:r>
      <w:r>
        <w:rPr>
          <w:rFonts w:ascii="Arial" w:hAnsi="Arial" w:cs="Arial"/>
        </w:rPr>
        <w:t>dos nossos computadores.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92260">
        <w:rPr>
          <w:rFonts w:ascii="Arial" w:hAnsi="Arial" w:cs="Arial"/>
        </w:rPr>
        <w:t xml:space="preserve">Abaixo estão apresentados os gráficos que </w:t>
      </w:r>
      <w:r w:rsidR="00992260">
        <w:rPr>
          <w:rFonts w:ascii="Arial" w:hAnsi="Arial" w:cs="Arial"/>
        </w:rPr>
        <w:t xml:space="preserve">representam o estudo feito ao </w:t>
      </w:r>
      <w:r w:rsidR="00992260">
        <w:rPr>
          <w:rFonts w:ascii="Arial" w:hAnsi="Arial" w:cs="Arial"/>
          <w:i/>
        </w:rPr>
        <w:t>Meet in the Middle</w:t>
      </w:r>
      <w:r w:rsidR="00992260">
        <w:rPr>
          <w:rFonts w:ascii="Arial" w:hAnsi="Arial" w:cs="Arial"/>
        </w:rPr>
        <w:t>.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992260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591050" cy="3581400"/>
            <wp:effectExtent l="0" t="0" r="0" b="0"/>
            <wp:wrapSquare wrapText="left"/>
            <wp:docPr id="5" name="Imagem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29125" cy="3600450"/>
            <wp:effectExtent l="0" t="0" r="9525" b="0"/>
            <wp:wrapSquare wrapText="left"/>
            <wp:docPr id="6" name="Imagem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992260" w:rsidRDefault="0099226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Problemas / Dificuldades</w:t>
      </w:r>
    </w:p>
    <w:p w:rsidR="00C90DE3" w:rsidRDefault="007F3C63">
      <w:pPr>
        <w:pStyle w:val="Standard"/>
        <w:jc w:val="both"/>
      </w:pPr>
      <w:r>
        <w:rPr>
          <w:rFonts w:ascii="Arial" w:hAnsi="Arial" w:cs="Arial"/>
        </w:rPr>
        <w:tab/>
        <w:t xml:space="preserve">Ainda que o desenvolvimento do código tenha encontrado </w:t>
      </w:r>
      <w:r>
        <w:rPr>
          <w:rFonts w:ascii="Arial" w:hAnsi="Arial" w:cs="Arial"/>
        </w:rPr>
        <w:t xml:space="preserve">alguns </w:t>
      </w:r>
      <w:r w:rsidR="00992260">
        <w:rPr>
          <w:rFonts w:ascii="Arial" w:hAnsi="Arial" w:cs="Arial"/>
        </w:rPr>
        <w:t>percalços</w:t>
      </w:r>
      <w:r>
        <w:rPr>
          <w:rFonts w:ascii="Arial" w:hAnsi="Arial" w:cs="Arial"/>
        </w:rPr>
        <w:t xml:space="preserve"> no seu desenvolvimento, nós rapidamente solucionamos a questão, pois muitas vezes eram erros de sintaxe, e caso o erro fosse de alguma maneira mais subtil e que nos passasse despercebido, pudemos pedir ajuda ao professor e as dicas obtidas</w:t>
      </w:r>
      <w:r>
        <w:rPr>
          <w:rFonts w:ascii="Arial" w:hAnsi="Arial" w:cs="Arial"/>
        </w:rPr>
        <w:t xml:space="preserve"> facilitou-nos bastante a questão dos bugs e erros encontrados.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implementação mais dif</w:t>
      </w:r>
      <w:r w:rsidR="00992260">
        <w:rPr>
          <w:rFonts w:ascii="Arial" w:hAnsi="Arial" w:cs="Arial"/>
        </w:rPr>
        <w:t>í</w:t>
      </w:r>
      <w:r>
        <w:rPr>
          <w:rFonts w:ascii="Arial" w:hAnsi="Arial" w:cs="Arial"/>
        </w:rPr>
        <w:t xml:space="preserve">cil a completar foi a </w:t>
      </w:r>
      <w:r w:rsidR="00992260" w:rsidRPr="00992260">
        <w:rPr>
          <w:rFonts w:ascii="Arial" w:hAnsi="Arial" w:cs="Arial"/>
          <w:i/>
        </w:rPr>
        <w:t>Meet in the Middle</w:t>
      </w:r>
      <w:r>
        <w:rPr>
          <w:rFonts w:ascii="Arial" w:hAnsi="Arial" w:cs="Arial"/>
        </w:rPr>
        <w:t xml:space="preserve"> pois é</w:t>
      </w:r>
      <w:r w:rsidR="0099226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das três</w:t>
      </w:r>
      <w:r w:rsidR="0099226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mais complexa em termos </w:t>
      </w:r>
      <w:r w:rsidR="00992260">
        <w:rPr>
          <w:rFonts w:ascii="Arial" w:hAnsi="Arial" w:cs="Arial"/>
        </w:rPr>
        <w:t>de código, mas</w:t>
      </w:r>
      <w:r>
        <w:rPr>
          <w:rFonts w:ascii="Arial" w:hAnsi="Arial" w:cs="Arial"/>
        </w:rPr>
        <w:t xml:space="preserve"> acaba por compensar visto </w:t>
      </w:r>
      <w:r w:rsidR="00992260">
        <w:rPr>
          <w:rFonts w:ascii="Arial" w:hAnsi="Arial" w:cs="Arial"/>
        </w:rPr>
        <w:t>ser</w:t>
      </w:r>
      <w:r>
        <w:rPr>
          <w:rFonts w:ascii="Arial" w:hAnsi="Arial" w:cs="Arial"/>
        </w:rPr>
        <w:t xml:space="preserve"> a menos complexa </w:t>
      </w:r>
      <w:r w:rsidR="0099226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nível compu</w:t>
      </w:r>
      <w:r>
        <w:rPr>
          <w:rFonts w:ascii="Arial" w:hAnsi="Arial" w:cs="Arial"/>
        </w:rPr>
        <w:t xml:space="preserve">tacional. Os </w:t>
      </w:r>
      <w:r w:rsidR="00992260">
        <w:rPr>
          <w:rFonts w:ascii="Arial" w:hAnsi="Arial" w:cs="Arial"/>
        </w:rPr>
        <w:t xml:space="preserve">únicos </w:t>
      </w:r>
      <w:r>
        <w:rPr>
          <w:rFonts w:ascii="Arial" w:hAnsi="Arial" w:cs="Arial"/>
        </w:rPr>
        <w:t>erros</w:t>
      </w:r>
      <w:r w:rsidR="00992260">
        <w:rPr>
          <w:rFonts w:ascii="Arial" w:hAnsi="Arial" w:cs="Arial"/>
        </w:rPr>
        <w:t xml:space="preserve"> encontrados</w:t>
      </w:r>
      <w:r>
        <w:rPr>
          <w:rFonts w:ascii="Arial" w:hAnsi="Arial" w:cs="Arial"/>
        </w:rPr>
        <w:t xml:space="preserve"> nesta </w:t>
      </w:r>
      <w:r>
        <w:rPr>
          <w:rFonts w:ascii="Arial" w:hAnsi="Arial" w:cs="Arial"/>
        </w:rPr>
        <w:t xml:space="preserve">fase </w:t>
      </w:r>
      <w:r w:rsidR="00992260">
        <w:rPr>
          <w:rFonts w:ascii="Arial" w:hAnsi="Arial" w:cs="Arial"/>
        </w:rPr>
        <w:t xml:space="preserve">foram solucionados </w:t>
      </w:r>
      <w:r>
        <w:rPr>
          <w:rFonts w:ascii="Arial" w:hAnsi="Arial" w:cs="Arial"/>
        </w:rPr>
        <w:t>com perseverança e calma</w:t>
      </w:r>
      <w:r w:rsidR="009922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</w:t>
      </w:r>
      <w:r w:rsidR="00992260">
        <w:rPr>
          <w:rFonts w:ascii="Arial" w:hAnsi="Arial" w:cs="Arial"/>
        </w:rPr>
        <w:t xml:space="preserve">podemos garantir que </w:t>
      </w:r>
      <w:r>
        <w:rPr>
          <w:rFonts w:ascii="Arial" w:hAnsi="Arial" w:cs="Arial"/>
        </w:rPr>
        <w:t xml:space="preserve">o programa </w:t>
      </w:r>
      <w:r w:rsidR="00992260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completo.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992260" w:rsidRDefault="00992260">
      <w:pPr>
        <w:pStyle w:val="Standard"/>
        <w:jc w:val="both"/>
        <w:rPr>
          <w:rFonts w:ascii="Arial" w:hAnsi="Arial" w:cs="Arial"/>
        </w:rPr>
      </w:pPr>
    </w:p>
    <w:p w:rsidR="00992260" w:rsidRDefault="00992260">
      <w:pPr>
        <w:pStyle w:val="Standard"/>
        <w:jc w:val="both"/>
        <w:rPr>
          <w:rFonts w:ascii="Arial" w:hAnsi="Arial" w:cs="Arial"/>
        </w:rPr>
      </w:pPr>
    </w:p>
    <w:p w:rsidR="00992260" w:rsidRDefault="00992260">
      <w:pPr>
        <w:pStyle w:val="Standard"/>
        <w:jc w:val="both"/>
        <w:rPr>
          <w:rFonts w:ascii="Arial" w:hAnsi="Arial" w:cs="Arial"/>
        </w:rPr>
      </w:pPr>
    </w:p>
    <w:p w:rsidR="00992260" w:rsidRDefault="00992260">
      <w:pPr>
        <w:pStyle w:val="Standard"/>
        <w:jc w:val="both"/>
        <w:rPr>
          <w:rFonts w:ascii="Arial" w:hAnsi="Arial" w:cs="Arial"/>
        </w:rPr>
      </w:pPr>
    </w:p>
    <w:p w:rsidR="00992260" w:rsidRDefault="00992260">
      <w:pPr>
        <w:pStyle w:val="Standard"/>
        <w:jc w:val="both"/>
        <w:rPr>
          <w:rFonts w:ascii="Arial" w:hAnsi="Arial" w:cs="Arial"/>
        </w:rPr>
      </w:pPr>
    </w:p>
    <w:p w:rsidR="00992260" w:rsidRDefault="00992260">
      <w:pPr>
        <w:pStyle w:val="Standard"/>
        <w:jc w:val="both"/>
        <w:rPr>
          <w:rFonts w:ascii="Arial" w:hAnsi="Arial" w:cs="Arial"/>
        </w:rPr>
      </w:pPr>
    </w:p>
    <w:p w:rsidR="00992260" w:rsidRDefault="00992260">
      <w:pPr>
        <w:pStyle w:val="Standard"/>
        <w:jc w:val="both"/>
        <w:rPr>
          <w:rFonts w:ascii="Arial" w:hAnsi="Arial" w:cs="Arial"/>
        </w:rPr>
      </w:pPr>
    </w:p>
    <w:p w:rsidR="00992260" w:rsidRDefault="00992260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Conclusão</w:t>
      </w:r>
    </w:p>
    <w:p w:rsidR="00992260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</w:rPr>
        <w:t xml:space="preserve">Concluímos </w:t>
      </w:r>
      <w:r w:rsidR="00992260">
        <w:rPr>
          <w:rFonts w:ascii="Arial" w:hAnsi="Arial" w:cs="Arial"/>
        </w:rPr>
        <w:t xml:space="preserve">com este trabalho </w:t>
      </w:r>
      <w:r>
        <w:rPr>
          <w:rFonts w:ascii="Arial" w:hAnsi="Arial" w:cs="Arial"/>
        </w:rPr>
        <w:t xml:space="preserve">que </w:t>
      </w:r>
      <w:r w:rsidR="00992260">
        <w:rPr>
          <w:rFonts w:ascii="Arial" w:hAnsi="Arial" w:cs="Arial"/>
        </w:rPr>
        <w:t xml:space="preserve">a estratégia </w:t>
      </w:r>
      <w:r w:rsidR="00992260" w:rsidRPr="00992260">
        <w:rPr>
          <w:rFonts w:ascii="Arial" w:hAnsi="Arial" w:cs="Arial"/>
          <w:i/>
        </w:rPr>
        <w:t>Meet in the Middle</w:t>
      </w:r>
      <w:r>
        <w:rPr>
          <w:rFonts w:ascii="Arial" w:hAnsi="Arial" w:cs="Arial"/>
        </w:rPr>
        <w:t xml:space="preserve"> é </w:t>
      </w:r>
      <w:r w:rsidR="0099226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melhor</w:t>
      </w:r>
      <w:r w:rsidR="00992260">
        <w:rPr>
          <w:rFonts w:ascii="Arial" w:hAnsi="Arial" w:cs="Arial"/>
        </w:rPr>
        <w:t xml:space="preserve"> para solucionar o </w:t>
      </w:r>
      <w:r w:rsidR="00992260" w:rsidRPr="00992260">
        <w:rPr>
          <w:rFonts w:ascii="Arial" w:hAnsi="Arial" w:cs="Arial"/>
          <w:i/>
        </w:rPr>
        <w:t>Subset-Sum Problem</w:t>
      </w:r>
      <w:r w:rsidR="00992260">
        <w:rPr>
          <w:rFonts w:ascii="Arial" w:hAnsi="Arial" w:cs="Arial"/>
        </w:rPr>
        <w:t>.</w:t>
      </w:r>
    </w:p>
    <w:p w:rsidR="00C90DE3" w:rsidRDefault="007F3C63">
      <w:pPr>
        <w:pStyle w:val="Standard"/>
        <w:jc w:val="both"/>
      </w:pPr>
      <w:r>
        <w:rPr>
          <w:rFonts w:ascii="Arial" w:hAnsi="Arial" w:cs="Arial"/>
        </w:rPr>
        <w:tab/>
        <w:t>Podemos retirar</w:t>
      </w:r>
      <w:r w:rsidR="009922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relativamente a este </w:t>
      </w:r>
      <w:r w:rsidR="00992260">
        <w:rPr>
          <w:rFonts w:ascii="Arial" w:hAnsi="Arial" w:cs="Arial"/>
        </w:rPr>
        <w:t>relatório também que o funcionamento dos elementos do grupo como par de trabalho é muito produtivo e fluiu muito bem</w:t>
      </w:r>
      <w:r>
        <w:rPr>
          <w:rFonts w:ascii="Arial" w:hAnsi="Arial" w:cs="Arial"/>
        </w:rPr>
        <w:t xml:space="preserve"> no desenvolvimento de uma solução para o problem</w:t>
      </w:r>
      <w:r>
        <w:rPr>
          <w:rFonts w:ascii="Arial" w:hAnsi="Arial" w:cs="Arial"/>
        </w:rPr>
        <w:t>a.</w:t>
      </w:r>
    </w:p>
    <w:p w:rsidR="00C90DE3" w:rsidRDefault="007F3C63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Quanto ao trabalho dos dois elementos, concluímos que mantivemos uma comunicação constante de forma a estarmos sempre a par do ponto de situação do trabalho e que funcionamos bem neste tipo de tarefas.</w:t>
      </w:r>
    </w:p>
    <w:p w:rsidR="00C90DE3" w:rsidRDefault="007F3C63">
      <w:pPr>
        <w:pStyle w:val="Standard"/>
        <w:jc w:val="both"/>
      </w:pPr>
      <w:r>
        <w:rPr>
          <w:rFonts w:ascii="Arial" w:hAnsi="Arial" w:cs="Arial"/>
        </w:rPr>
        <w:tab/>
        <w:t>Quanto à solução por nós implementada, podemos co</w:t>
      </w:r>
      <w:r>
        <w:rPr>
          <w:rFonts w:ascii="Arial" w:hAnsi="Arial" w:cs="Arial"/>
        </w:rPr>
        <w:t>ncluir que apresenta as três implementações e que todas elas estão completam</w:t>
      </w:r>
      <w:r w:rsidR="00992260">
        <w:rPr>
          <w:rFonts w:ascii="Arial" w:hAnsi="Arial" w:cs="Arial"/>
        </w:rPr>
        <w:t>en</w:t>
      </w:r>
      <w:r>
        <w:rPr>
          <w:rFonts w:ascii="Arial" w:hAnsi="Arial" w:cs="Arial"/>
        </w:rPr>
        <w:t>te operacionais, e pensamos que a sua implementação está feita de maneira a serem o mais eficazes possível.</w:t>
      </w: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C90DE3">
      <w:pPr>
        <w:pStyle w:val="Standard"/>
        <w:jc w:val="both"/>
        <w:rPr>
          <w:rFonts w:ascii="Arial" w:hAnsi="Arial" w:cs="Arial"/>
        </w:rPr>
      </w:pPr>
    </w:p>
    <w:p w:rsidR="00C90DE3" w:rsidRDefault="007F3C63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Fontes de Pesquisa:</w:t>
      </w:r>
    </w:p>
    <w:p w:rsidR="00194977" w:rsidRDefault="007F3C63" w:rsidP="00194977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12" w:history="1">
        <w:r w:rsidR="00194977" w:rsidRPr="00A41440">
          <w:rPr>
            <w:rStyle w:val="Hyperlink"/>
            <w:rFonts w:ascii="Arial" w:hAnsi="Arial" w:cs="Arial"/>
          </w:rPr>
          <w:t>https://stackoverflow.com/</w:t>
        </w:r>
      </w:hyperlink>
    </w:p>
    <w:p w:rsidR="00194977" w:rsidRDefault="00194977" w:rsidP="00194977">
      <w:pPr>
        <w:pStyle w:val="Standard"/>
        <w:jc w:val="both"/>
        <w:rPr>
          <w:rFonts w:ascii="Arial" w:hAnsi="Arial" w:cs="Arial"/>
          <w:color w:val="0066CC"/>
        </w:rPr>
      </w:pPr>
      <w:r>
        <w:rPr>
          <w:rFonts w:ascii="Arial" w:hAnsi="Arial" w:cs="Arial"/>
          <w:color w:val="0066CC"/>
        </w:rPr>
        <w:tab/>
      </w:r>
      <w:hyperlink r:id="rId13" w:history="1">
        <w:r w:rsidRPr="00A41440">
          <w:rPr>
            <w:rStyle w:val="Hyperlink"/>
            <w:rFonts w:ascii="Arial" w:hAnsi="Arial" w:cs="Arial"/>
          </w:rPr>
          <w:t>https://www.tutorialspoint.com/cprogramming/index.htm</w:t>
        </w:r>
      </w:hyperlink>
    </w:p>
    <w:p w:rsidR="00194977" w:rsidRDefault="00194977" w:rsidP="00194977">
      <w:pPr>
        <w:pStyle w:val="Standard"/>
        <w:jc w:val="both"/>
        <w:rPr>
          <w:rFonts w:ascii="Arial" w:hAnsi="Arial" w:cs="Arial"/>
          <w:color w:val="0066CC"/>
        </w:rPr>
      </w:pPr>
      <w:r>
        <w:rPr>
          <w:rFonts w:ascii="Arial" w:hAnsi="Arial" w:cs="Arial"/>
          <w:color w:val="0066CC"/>
        </w:rPr>
        <w:tab/>
      </w:r>
      <w:hyperlink r:id="rId14" w:history="1">
        <w:r w:rsidRPr="00A41440">
          <w:rPr>
            <w:rStyle w:val="Hyperlink"/>
            <w:rFonts w:ascii="Arial" w:hAnsi="Arial" w:cs="Arial"/>
          </w:rPr>
          <w:t>https://www.tutorialspoint.com/c_standard_library/index.htm</w:t>
        </w:r>
      </w:hyperlink>
    </w:p>
    <w:p w:rsidR="00194977" w:rsidRDefault="00194977" w:rsidP="00194977">
      <w:pPr>
        <w:pStyle w:val="Standard"/>
        <w:jc w:val="both"/>
        <w:rPr>
          <w:rFonts w:ascii="Arial" w:hAnsi="Arial" w:cs="Arial"/>
          <w:color w:val="0066CC"/>
        </w:rPr>
      </w:pPr>
      <w:r>
        <w:rPr>
          <w:rFonts w:ascii="Arial" w:hAnsi="Arial" w:cs="Arial"/>
          <w:color w:val="0066CC"/>
        </w:rPr>
        <w:tab/>
      </w:r>
    </w:p>
    <w:p w:rsidR="00C90DE3" w:rsidRDefault="00C90DE3">
      <w:pPr>
        <w:pStyle w:val="Standard"/>
        <w:jc w:val="both"/>
        <w:rPr>
          <w:rFonts w:ascii="Arial" w:hAnsi="Arial" w:cs="Arial"/>
          <w:color w:val="0066CC"/>
        </w:rPr>
      </w:pPr>
    </w:p>
    <w:sectPr w:rsidR="00C90DE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C63" w:rsidRDefault="007F3C63">
      <w:r>
        <w:separator/>
      </w:r>
    </w:p>
  </w:endnote>
  <w:endnote w:type="continuationSeparator" w:id="0">
    <w:p w:rsidR="007F3C63" w:rsidRDefault="007F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C63" w:rsidRDefault="007F3C63">
      <w:r>
        <w:rPr>
          <w:color w:val="000000"/>
        </w:rPr>
        <w:separator/>
      </w:r>
    </w:p>
  </w:footnote>
  <w:footnote w:type="continuationSeparator" w:id="0">
    <w:p w:rsidR="007F3C63" w:rsidRDefault="007F3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90DE3"/>
    <w:rsid w:val="00194977"/>
    <w:rsid w:val="007F3C63"/>
    <w:rsid w:val="00843388"/>
    <w:rsid w:val="00992260"/>
    <w:rsid w:val="00B97AF5"/>
    <w:rsid w:val="00BA3C13"/>
    <w:rsid w:val="00C90DE3"/>
    <w:rsid w:val="00F2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68DF"/>
  <w15:docId w15:val="{405C27BF-DD8B-41C7-966E-9268898E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Grfico">
    <w:name w:val="Gráfico"/>
    <w:basedOn w:val="Caption"/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Hyperlink">
    <w:name w:val="Hyperlink"/>
    <w:basedOn w:val="DefaultParagraphFont"/>
    <w:uiPriority w:val="99"/>
    <w:unhideWhenUsed/>
    <w:rsid w:val="00194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tutorialspoint.com/cprogramming/index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stackoverflow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tutorialspoint.com/c_standard_library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Pires</dc:creator>
  <cp:lastModifiedBy>Filipe Pires</cp:lastModifiedBy>
  <cp:revision>2</cp:revision>
  <dcterms:created xsi:type="dcterms:W3CDTF">2017-12-13T16:29:00Z</dcterms:created>
  <dcterms:modified xsi:type="dcterms:W3CDTF">2017-12-13T16:29:00Z</dcterms:modified>
</cp:coreProperties>
</file>