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2B4" w:rsidRPr="008F60F7" w:rsidRDefault="00DF3C2D" w:rsidP="00336BA2">
      <w:pPr>
        <w:pStyle w:val="Ttulo1"/>
        <w:rPr>
          <w:lang w:val="en-US"/>
        </w:rPr>
      </w:pPr>
      <w:r w:rsidRPr="008F60F7">
        <w:rPr>
          <w:sz w:val="28"/>
          <w:szCs w:val="28"/>
          <w:lang w:val="en-US"/>
        </w:rPr>
        <w:t>A</w:t>
      </w:r>
      <w:r w:rsidR="008F60F7" w:rsidRPr="008F60F7">
        <w:rPr>
          <w:sz w:val="28"/>
          <w:szCs w:val="28"/>
          <w:lang w:val="en-US"/>
        </w:rPr>
        <w:t xml:space="preserve"> </w:t>
      </w:r>
      <w:r w:rsidR="000C5ACD" w:rsidRPr="008F60F7">
        <w:rPr>
          <w:sz w:val="28"/>
          <w:szCs w:val="28"/>
          <w:lang w:val="en-US"/>
        </w:rPr>
        <w:t xml:space="preserve">mortality </w:t>
      </w:r>
      <w:r w:rsidR="00A002B4" w:rsidRPr="008F60F7">
        <w:rPr>
          <w:sz w:val="28"/>
          <w:szCs w:val="28"/>
          <w:lang w:val="en-US"/>
        </w:rPr>
        <w:t>representation</w:t>
      </w:r>
      <w:r w:rsidR="008F60F7" w:rsidRPr="008F60F7">
        <w:rPr>
          <w:sz w:val="28"/>
          <w:szCs w:val="28"/>
          <w:lang w:val="en-US"/>
        </w:rPr>
        <w:t xml:space="preserve"> </w:t>
      </w:r>
      <w:r w:rsidRPr="008F60F7">
        <w:rPr>
          <w:sz w:val="28"/>
          <w:szCs w:val="28"/>
          <w:lang w:val="en-US"/>
        </w:rPr>
        <w:t>for biomedical ontologies</w:t>
      </w:r>
    </w:p>
    <w:p w:rsidR="00A002B4" w:rsidRPr="008F60F7" w:rsidRDefault="00A002B4">
      <w:pPr>
        <w:rPr>
          <w:b/>
          <w:bCs/>
          <w:sz w:val="24"/>
          <w:szCs w:val="24"/>
          <w:lang w:val="en-US"/>
        </w:rPr>
      </w:pPr>
    </w:p>
    <w:p w:rsidR="00A002B4" w:rsidRDefault="00A002B4">
      <w:pPr>
        <w:rPr>
          <w:rFonts w:ascii="Times New Roman" w:eastAsia="Times New Roman" w:hAnsi="Times New Roman" w:cs="Times New Roman"/>
        </w:rPr>
      </w:pPr>
      <w:r>
        <w:rPr>
          <w:rFonts w:ascii="Times New Roman" w:eastAsia="Times New Roman" w:hAnsi="Times New Roman" w:cs="Times New Roman"/>
        </w:rPr>
        <w:t>Filipe Santana</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7C6A72">
        <w:rPr>
          <w:rFonts w:ascii="Times New Roman" w:eastAsia="Times New Roman" w:hAnsi="Times New Roman" w:cs="Times New Roman"/>
        </w:rPr>
        <w:t>Fred Freitas</w:t>
      </w:r>
      <w:r w:rsidR="007C6A72">
        <w:rPr>
          <w:rFonts w:ascii="Times New Roman" w:eastAsia="Times New Roman" w:hAnsi="Times New Roman" w:cs="Times New Roman"/>
          <w:vertAlign w:val="superscript"/>
        </w:rPr>
        <w:t>1</w:t>
      </w:r>
      <w:r w:rsidR="007C6A72" w:rsidRPr="007C6A72">
        <w:rPr>
          <w:rFonts w:ascii="Times New Roman" w:eastAsia="Times New Roman" w:hAnsi="Times New Roman" w:cs="Times New Roman"/>
        </w:rPr>
        <w:t>,</w:t>
      </w:r>
      <w:r>
        <w:rPr>
          <w:rFonts w:ascii="Times New Roman" w:eastAsia="Times New Roman" w:hAnsi="Times New Roman" w:cs="Times New Roman"/>
        </w:rPr>
        <w:t>Roberta Fernandes</w:t>
      </w:r>
      <w:r>
        <w:rPr>
          <w:rFonts w:ascii="Times New Roman" w:eastAsia="Times New Roman" w:hAnsi="Times New Roman" w:cs="Times New Roman"/>
          <w:vertAlign w:val="superscript"/>
        </w:rPr>
        <w:t>1</w:t>
      </w:r>
      <w:r>
        <w:rPr>
          <w:rFonts w:ascii="Times New Roman" w:eastAsia="Times New Roman" w:hAnsi="Times New Roman" w:cs="Times New Roman"/>
        </w:rPr>
        <w:t>, ZulmaMedeiros</w:t>
      </w:r>
      <w:r w:rsidR="007C6A72" w:rsidRPr="007C6A72">
        <w:rPr>
          <w:rFonts w:ascii="Times New Roman" w:eastAsia="Times New Roman" w:hAnsi="Times New Roman" w:cs="Times New Roman"/>
          <w:vertAlign w:val="superscript"/>
        </w:rPr>
        <w:t>2</w:t>
      </w:r>
      <w:r w:rsidR="007C6A72">
        <w:rPr>
          <w:rFonts w:ascii="Times New Roman" w:eastAsia="Times New Roman" w:hAnsi="Times New Roman" w:cs="Times New Roman"/>
          <w:vertAlign w:val="superscript"/>
        </w:rPr>
        <w:t>,3</w:t>
      </w:r>
      <w:r>
        <w:rPr>
          <w:rFonts w:ascii="Times New Roman" w:eastAsia="Times New Roman" w:hAnsi="Times New Roman" w:cs="Times New Roman"/>
        </w:rPr>
        <w:t xml:space="preserve">,  </w:t>
      </w:r>
      <w:r w:rsidR="007C6A72">
        <w:rPr>
          <w:rFonts w:ascii="Times New Roman" w:eastAsia="Times New Roman" w:hAnsi="Times New Roman" w:cs="Times New Roman"/>
        </w:rPr>
        <w:t>Stefan Schulz</w:t>
      </w:r>
      <w:r w:rsidR="007C6A72">
        <w:rPr>
          <w:rFonts w:ascii="Times New Roman" w:eastAsia="Times New Roman" w:hAnsi="Times New Roman" w:cs="Times New Roman"/>
          <w:vertAlign w:val="superscript"/>
        </w:rPr>
        <w:t>4,</w:t>
      </w:r>
      <w:r w:rsidR="007C6A72" w:rsidRPr="007C6A72">
        <w:rPr>
          <w:rFonts w:ascii="Times New Roman" w:eastAsia="Times New Roman" w:hAnsi="Times New Roman" w:cs="Times New Roman"/>
          <w:vertAlign w:val="superscript"/>
        </w:rPr>
        <w:t>5</w:t>
      </w:r>
      <w:r w:rsidR="007C6A72">
        <w:rPr>
          <w:rFonts w:ascii="Times New Roman" w:eastAsia="Times New Roman" w:hAnsi="Times New Roman" w:cs="Times New Roman"/>
        </w:rPr>
        <w:t>,</w:t>
      </w:r>
      <w:r w:rsidR="007C6A72" w:rsidRPr="007C6A72">
        <w:rPr>
          <w:rFonts w:ascii="Times New Roman" w:eastAsia="Times New Roman" w:hAnsi="Times New Roman" w:cs="Times New Roman"/>
        </w:rPr>
        <w:t>Daniel</w:t>
      </w:r>
      <w:r w:rsidR="007C6A72">
        <w:rPr>
          <w:rFonts w:ascii="Times New Roman" w:eastAsia="Times New Roman" w:hAnsi="Times New Roman" w:cs="Times New Roman"/>
        </w:rPr>
        <w:t xml:space="preserve"> Schober</w:t>
      </w:r>
      <w:r w:rsidR="007C6A72">
        <w:rPr>
          <w:rFonts w:ascii="Times New Roman" w:eastAsia="Times New Roman" w:hAnsi="Times New Roman" w:cs="Times New Roman"/>
          <w:vertAlign w:val="superscript"/>
        </w:rPr>
        <w:t>5</w:t>
      </w:r>
    </w:p>
    <w:p w:rsidR="00A002B4" w:rsidRDefault="00A002B4">
      <w:pPr>
        <w:spacing w:line="240" w:lineRule="auto"/>
        <w:rPr>
          <w:rFonts w:ascii="Times New Roman" w:eastAsia="Times New Roman" w:hAnsi="Times New Roman" w:cs="Times New Roman"/>
        </w:rPr>
      </w:pPr>
    </w:p>
    <w:p w:rsidR="00A002B4" w:rsidRPr="009A4DC4" w:rsidRDefault="00A002B4">
      <w:pPr>
        <w:spacing w:line="240" w:lineRule="auto"/>
        <w:rPr>
          <w:rFonts w:ascii="Times New Roman" w:eastAsia="Times New Roman" w:hAnsi="Times New Roman" w:cs="Times New Roman"/>
          <w:vertAlign w:val="superscript"/>
        </w:rPr>
      </w:pPr>
      <w:r w:rsidRPr="009A4DC4">
        <w:rPr>
          <w:rFonts w:ascii="Times New Roman" w:eastAsia="Times New Roman" w:hAnsi="Times New Roman" w:cs="Times New Roman"/>
          <w:vertAlign w:val="superscript"/>
        </w:rPr>
        <w:t>1</w:t>
      </w:r>
      <w:r w:rsidRPr="009A4DC4">
        <w:rPr>
          <w:rFonts w:ascii="Times New Roman" w:eastAsia="Times New Roman" w:hAnsi="Times New Roman" w:cs="Times New Roman"/>
        </w:rPr>
        <w:t xml:space="preserve">Informatics Center, Federal Universityof Pernambuco (CIn/UFPE), Recife, </w:t>
      </w:r>
      <w:r w:rsidR="004C0A5C" w:rsidRPr="009A4DC4">
        <w:rPr>
          <w:rFonts w:ascii="Times New Roman" w:hAnsi="Times New Roman" w:cs="Times New Roman"/>
          <w:color w:val="auto"/>
        </w:rPr>
        <w:t xml:space="preserve">50.740-560, </w:t>
      </w:r>
      <w:r w:rsidRPr="009A4DC4">
        <w:rPr>
          <w:rFonts w:ascii="Times New Roman" w:hAnsi="Times New Roman"/>
          <w:color w:val="auto"/>
        </w:rPr>
        <w:t>Brazil;</w:t>
      </w:r>
    </w:p>
    <w:p w:rsidR="007C6A72" w:rsidRPr="009A4DC4" w:rsidRDefault="007C6A72" w:rsidP="007C6A72">
      <w:pPr>
        <w:spacing w:line="240" w:lineRule="auto"/>
        <w:rPr>
          <w:rFonts w:ascii="Times New Roman" w:eastAsia="Times New Roman" w:hAnsi="Times New Roman" w:cs="Times New Roman"/>
          <w:vertAlign w:val="superscript"/>
        </w:rPr>
      </w:pPr>
      <w:r w:rsidRPr="009A4DC4">
        <w:rPr>
          <w:rFonts w:ascii="Times New Roman" w:eastAsia="Times New Roman" w:hAnsi="Times New Roman" w:cs="Times New Roman"/>
          <w:vertAlign w:val="superscript"/>
        </w:rPr>
        <w:t>2</w:t>
      </w:r>
      <w:r w:rsidRPr="009A4DC4">
        <w:rPr>
          <w:rFonts w:ascii="Times New Roman" w:eastAsia="Times New Roman" w:hAnsi="Times New Roman" w:cs="Times New Roman"/>
        </w:rPr>
        <w:t>ParasitologyDepartment, AggeuMagalhães Research Center, Oswaldo Cruz Foundation, (CPqAM/Fiocruz), Recife</w:t>
      </w:r>
      <w:r w:rsidR="00962AC7" w:rsidRPr="009A4DC4">
        <w:rPr>
          <w:rFonts w:ascii="Times New Roman" w:eastAsia="Times New Roman" w:hAnsi="Times New Roman" w:cs="Times New Roman"/>
        </w:rPr>
        <w:t>,</w:t>
      </w:r>
      <w:r w:rsidR="00962AC7" w:rsidRPr="009A4DC4">
        <w:rPr>
          <w:rFonts w:ascii="Times New Roman" w:hAnsi="Times New Roman" w:cs="Times New Roman"/>
        </w:rPr>
        <w:t xml:space="preserve"> 50.670</w:t>
      </w:r>
      <w:r w:rsidRPr="009A4DC4">
        <w:rPr>
          <w:rFonts w:ascii="Times New Roman" w:hAnsi="Times New Roman" w:cs="Times New Roman"/>
        </w:rPr>
        <w:t>-420,</w:t>
      </w:r>
      <w:r w:rsidRPr="009A4DC4">
        <w:rPr>
          <w:rFonts w:ascii="Times New Roman" w:eastAsia="Times New Roman" w:hAnsi="Times New Roman" w:cs="Times New Roman"/>
        </w:rPr>
        <w:t>Brazil;</w:t>
      </w:r>
    </w:p>
    <w:p w:rsidR="007C6A72" w:rsidRPr="006035AC" w:rsidRDefault="007C6A72" w:rsidP="007C6A72">
      <w:pPr>
        <w:spacing w:line="240" w:lineRule="auto"/>
        <w:rPr>
          <w:rFonts w:ascii="Times New Roman" w:eastAsia="Times New Roman" w:hAnsi="Times New Roman" w:cs="Times New Roman"/>
          <w:lang w:val="en-US"/>
        </w:rPr>
      </w:pPr>
      <w:r>
        <w:rPr>
          <w:rFonts w:ascii="Times New Roman" w:eastAsia="Times New Roman" w:hAnsi="Times New Roman" w:cs="Times New Roman"/>
          <w:vertAlign w:val="superscript"/>
          <w:lang w:val="en-US"/>
        </w:rPr>
        <w:t>3</w:t>
      </w:r>
      <w:r w:rsidRPr="006035AC">
        <w:rPr>
          <w:rFonts w:ascii="Times New Roman" w:eastAsia="Times New Roman" w:hAnsi="Times New Roman" w:cs="Times New Roman"/>
          <w:lang w:val="en-US"/>
        </w:rPr>
        <w:t>Pathology Department, Institute of Biological Sciences, University of Pernambuco, Recife, 50100-130, Brazil;</w:t>
      </w:r>
    </w:p>
    <w:p w:rsidR="007C6A72" w:rsidRPr="006035AC" w:rsidRDefault="007C6A72" w:rsidP="007C6A72">
      <w:pPr>
        <w:spacing w:line="240" w:lineRule="auto"/>
        <w:rPr>
          <w:rFonts w:ascii="Times New Roman" w:hAnsi="Times New Roman"/>
          <w:lang w:val="en-US"/>
        </w:rPr>
      </w:pPr>
      <w:r w:rsidRPr="006035AC">
        <w:rPr>
          <w:rFonts w:ascii="Times New Roman" w:eastAsia="Times New Roman" w:hAnsi="Times New Roman" w:cs="Times New Roman"/>
          <w:vertAlign w:val="superscript"/>
          <w:lang w:val="en-US"/>
        </w:rPr>
        <w:t>4</w:t>
      </w:r>
      <w:r w:rsidRPr="006035AC">
        <w:rPr>
          <w:rFonts w:ascii="Times New Roman" w:eastAsia="Times New Roman" w:hAnsi="Times New Roman" w:cs="Times New Roman"/>
          <w:lang w:val="en-US"/>
        </w:rPr>
        <w:t>Institute for Medical Informatics, Statistics, and Documentation, Medical University of Graz, 8036, Austria.</w:t>
      </w:r>
    </w:p>
    <w:p w:rsidR="00A002B4" w:rsidRPr="006035AC" w:rsidRDefault="007C6A72">
      <w:pPr>
        <w:spacing w:line="240" w:lineRule="auto"/>
        <w:rPr>
          <w:rFonts w:ascii="Times New Roman" w:eastAsia="Times New Roman" w:hAnsi="Times New Roman" w:cs="Times New Roman"/>
          <w:vertAlign w:val="superscript"/>
          <w:lang w:val="en-US"/>
        </w:rPr>
      </w:pPr>
      <w:r>
        <w:rPr>
          <w:rFonts w:ascii="Times New Roman" w:eastAsia="Times New Roman" w:hAnsi="Times New Roman" w:cs="Times New Roman"/>
          <w:vertAlign w:val="superscript"/>
          <w:lang w:val="en-US"/>
        </w:rPr>
        <w:t>5</w:t>
      </w:r>
      <w:r w:rsidR="00A002B4" w:rsidRPr="006035AC">
        <w:rPr>
          <w:rFonts w:ascii="Times New Roman" w:eastAsia="Times New Roman" w:hAnsi="Times New Roman" w:cs="Times New Roman"/>
          <w:lang w:val="en-US"/>
        </w:rPr>
        <w:t>Institute of Medical Biometry and Medical Informatics (IMBI), University Medical Center</w:t>
      </w:r>
      <w:r w:rsidR="004C0A5C" w:rsidRPr="006035AC">
        <w:rPr>
          <w:rFonts w:ascii="Times New Roman" w:eastAsia="Times New Roman" w:hAnsi="Times New Roman" w:cs="Times New Roman"/>
          <w:lang w:val="en-US"/>
        </w:rPr>
        <w:t>,</w:t>
      </w:r>
      <w:r w:rsidR="00A002B4" w:rsidRPr="006035AC">
        <w:rPr>
          <w:rFonts w:ascii="Times New Roman" w:eastAsia="Times New Roman" w:hAnsi="Times New Roman" w:cs="Times New Roman"/>
          <w:lang w:val="en-US"/>
        </w:rPr>
        <w:t xml:space="preserve"> Freiburg</w:t>
      </w:r>
      <w:r w:rsidRPr="006035AC">
        <w:rPr>
          <w:rFonts w:ascii="Times New Roman" w:eastAsia="Times New Roman" w:hAnsi="Times New Roman" w:cs="Times New Roman"/>
          <w:lang w:val="en-US"/>
        </w:rPr>
        <w:t>, 79104</w:t>
      </w:r>
      <w:r w:rsidR="004C0A5C" w:rsidRPr="006035AC">
        <w:rPr>
          <w:rFonts w:ascii="Times New Roman" w:eastAsia="Times New Roman" w:hAnsi="Times New Roman" w:cs="Times New Roman"/>
          <w:lang w:val="en-US"/>
        </w:rPr>
        <w:t xml:space="preserve">, </w:t>
      </w:r>
      <w:r w:rsidR="00A002B4" w:rsidRPr="006035AC">
        <w:rPr>
          <w:rFonts w:ascii="Times New Roman" w:eastAsia="Times New Roman" w:hAnsi="Times New Roman" w:cs="Times New Roman"/>
          <w:lang w:val="en-US"/>
        </w:rPr>
        <w:t>Germany;</w:t>
      </w:r>
    </w:p>
    <w:p w:rsidR="00A002B4" w:rsidRPr="002640E0" w:rsidRDefault="00A002B4">
      <w:pPr>
        <w:spacing w:line="240" w:lineRule="auto"/>
        <w:rPr>
          <w:rFonts w:ascii="Times New Roman" w:eastAsia="Times New Roman" w:hAnsi="Times New Roman" w:cs="Times New Roman"/>
          <w:vertAlign w:val="superscript"/>
          <w:lang w:val="en-US"/>
        </w:rPr>
      </w:pPr>
    </w:p>
    <w:p w:rsidR="00A002B4" w:rsidRPr="002640E0" w:rsidRDefault="00A002B4">
      <w:pPr>
        <w:spacing w:line="240" w:lineRule="auto"/>
        <w:rPr>
          <w:rFonts w:ascii="Times New Roman" w:eastAsia="Times New Roman" w:hAnsi="Times New Roman" w:cs="Times New Roman"/>
          <w:lang w:val="en-US"/>
        </w:rPr>
      </w:pPr>
    </w:p>
    <w:p w:rsidR="00A002B4" w:rsidRPr="002640E0" w:rsidRDefault="00A002B4">
      <w:pPr>
        <w:spacing w:line="240" w:lineRule="auto"/>
        <w:rPr>
          <w:rFonts w:ascii="Times New Roman" w:eastAsia="Times New Roman" w:hAnsi="Times New Roman" w:cs="Times New Roman"/>
          <w:lang w:val="en-US"/>
        </w:rPr>
      </w:pPr>
      <w:r w:rsidRPr="002640E0">
        <w:rPr>
          <w:rFonts w:ascii="Times New Roman" w:eastAsia="Times New Roman" w:hAnsi="Times New Roman" w:cs="Times New Roman"/>
          <w:lang w:val="en-US"/>
        </w:rPr>
        <w:t>§Corresponding author</w:t>
      </w:r>
    </w:p>
    <w:p w:rsidR="00A002B4" w:rsidRPr="002640E0" w:rsidRDefault="00A002B4">
      <w:pPr>
        <w:spacing w:line="240" w:lineRule="auto"/>
        <w:rPr>
          <w:rFonts w:ascii="Times New Roman" w:eastAsia="Times New Roman" w:hAnsi="Times New Roman" w:cs="Times New Roman"/>
          <w:lang w:val="en-US"/>
        </w:rPr>
      </w:pPr>
    </w:p>
    <w:p w:rsidR="00A002B4" w:rsidRPr="002640E0" w:rsidRDefault="00A002B4">
      <w:pPr>
        <w:spacing w:line="240" w:lineRule="auto"/>
        <w:rPr>
          <w:rFonts w:ascii="Times New Roman" w:eastAsia="Times New Roman" w:hAnsi="Times New Roman" w:cs="Times New Roman"/>
          <w:lang w:val="en-US"/>
        </w:rPr>
      </w:pPr>
      <w:r w:rsidRPr="002640E0">
        <w:rPr>
          <w:rFonts w:ascii="Times New Roman" w:eastAsia="Times New Roman" w:hAnsi="Times New Roman" w:cs="Times New Roman"/>
          <w:lang w:val="en-US"/>
        </w:rPr>
        <w:t>Email addresses:</w:t>
      </w:r>
    </w:p>
    <w:p w:rsidR="00A002B4" w:rsidRPr="002640E0" w:rsidRDefault="00A002B4">
      <w:pPr>
        <w:spacing w:line="240" w:lineRule="auto"/>
        <w:ind w:left="720"/>
        <w:rPr>
          <w:rFonts w:ascii="Times New Roman" w:eastAsia="Times New Roman" w:hAnsi="Times New Roman" w:cs="Times New Roman"/>
          <w:lang w:val="en-US"/>
        </w:rPr>
      </w:pPr>
      <w:r w:rsidRPr="002640E0">
        <w:rPr>
          <w:rFonts w:ascii="Times New Roman" w:eastAsia="Times New Roman" w:hAnsi="Times New Roman" w:cs="Times New Roman"/>
          <w:lang w:val="en-US"/>
        </w:rPr>
        <w:t>FS: fss3@cin.ufpe.br</w:t>
      </w:r>
    </w:p>
    <w:p w:rsidR="007C6A72" w:rsidRDefault="007C6A72">
      <w:pPr>
        <w:spacing w:line="240" w:lineRule="auto"/>
        <w:ind w:left="720"/>
        <w:rPr>
          <w:rFonts w:ascii="Times New Roman" w:eastAsia="Times New Roman" w:hAnsi="Times New Roman" w:cs="Times New Roman"/>
          <w:lang w:val="en-US"/>
        </w:rPr>
      </w:pPr>
      <w:r w:rsidRPr="002640E0">
        <w:rPr>
          <w:rFonts w:ascii="Times New Roman" w:eastAsia="Times New Roman" w:hAnsi="Times New Roman" w:cs="Times New Roman"/>
          <w:lang w:val="en-US"/>
        </w:rPr>
        <w:t xml:space="preserve">FF: </w:t>
      </w:r>
      <w:r w:rsidRPr="008406DF">
        <w:rPr>
          <w:rFonts w:ascii="Times New Roman" w:eastAsia="Times New Roman" w:hAnsi="Times New Roman" w:cs="Times New Roman"/>
          <w:lang w:val="en-US"/>
        </w:rPr>
        <w:t>fred@cin.ufpe.br</w:t>
      </w:r>
    </w:p>
    <w:p w:rsidR="00A002B4" w:rsidRDefault="00A002B4">
      <w:pPr>
        <w:spacing w:line="240" w:lineRule="auto"/>
        <w:ind w:left="720"/>
        <w:rPr>
          <w:rFonts w:ascii="Times New Roman" w:eastAsia="Times New Roman" w:hAnsi="Times New Roman" w:cs="Times New Roman"/>
          <w:lang w:val="en-US"/>
        </w:rPr>
      </w:pPr>
      <w:r w:rsidRPr="002640E0">
        <w:rPr>
          <w:rFonts w:ascii="Times New Roman" w:eastAsia="Times New Roman" w:hAnsi="Times New Roman" w:cs="Times New Roman"/>
          <w:lang w:val="en-US"/>
        </w:rPr>
        <w:t xml:space="preserve">RF: </w:t>
      </w:r>
      <w:r w:rsidR="007C6A72" w:rsidRPr="008406DF">
        <w:rPr>
          <w:rFonts w:ascii="Times New Roman" w:eastAsia="Times New Roman" w:hAnsi="Times New Roman" w:cs="Times New Roman"/>
          <w:lang w:val="en-US"/>
        </w:rPr>
        <w:t>rmf3@cin.ufpe.br</w:t>
      </w:r>
    </w:p>
    <w:p w:rsidR="007C6A72" w:rsidRPr="00956725" w:rsidRDefault="007C6A72" w:rsidP="007C6A72">
      <w:pPr>
        <w:spacing w:line="240" w:lineRule="auto"/>
        <w:ind w:left="720"/>
        <w:rPr>
          <w:rFonts w:ascii="Times New Roman" w:eastAsia="Times New Roman" w:hAnsi="Times New Roman" w:cs="Times New Roman"/>
        </w:rPr>
      </w:pPr>
      <w:r w:rsidRPr="00956725">
        <w:rPr>
          <w:rFonts w:ascii="Times New Roman" w:eastAsia="Times New Roman" w:hAnsi="Times New Roman" w:cs="Times New Roman"/>
        </w:rPr>
        <w:t>ZM: zulma.medeiros@cpqam.fiocruz.br</w:t>
      </w:r>
    </w:p>
    <w:p w:rsidR="007C6A72" w:rsidRPr="002640E0" w:rsidRDefault="007C6A72" w:rsidP="007C6A72">
      <w:pPr>
        <w:spacing w:line="240" w:lineRule="auto"/>
        <w:ind w:left="720"/>
        <w:rPr>
          <w:rFonts w:ascii="Times New Roman" w:eastAsia="Times New Roman" w:hAnsi="Times New Roman" w:cs="Times New Roman"/>
          <w:lang w:val="en-US"/>
        </w:rPr>
      </w:pPr>
      <w:r w:rsidRPr="002640E0">
        <w:rPr>
          <w:rFonts w:ascii="Times New Roman" w:eastAsia="Times New Roman" w:hAnsi="Times New Roman" w:cs="Times New Roman"/>
          <w:lang w:val="en-US"/>
        </w:rPr>
        <w:t>SS: stefan.schulz@medunigraz.at</w:t>
      </w:r>
    </w:p>
    <w:p w:rsidR="00A002B4" w:rsidRPr="002640E0" w:rsidRDefault="00A002B4">
      <w:pPr>
        <w:spacing w:line="240" w:lineRule="auto"/>
        <w:ind w:left="720"/>
        <w:rPr>
          <w:rFonts w:ascii="Times New Roman" w:eastAsia="Times New Roman" w:hAnsi="Times New Roman" w:cs="Times New Roman"/>
          <w:lang w:val="en-US"/>
        </w:rPr>
      </w:pPr>
      <w:r w:rsidRPr="002640E0">
        <w:rPr>
          <w:rFonts w:ascii="Times New Roman" w:eastAsia="Times New Roman" w:hAnsi="Times New Roman" w:cs="Times New Roman"/>
          <w:lang w:val="en-US"/>
        </w:rPr>
        <w:t>DS: schober@imbi.uni-freiburg.de</w:t>
      </w:r>
    </w:p>
    <w:p w:rsidR="00A002B4" w:rsidRPr="002640E0" w:rsidRDefault="00A002B4">
      <w:pPr>
        <w:spacing w:line="240" w:lineRule="auto"/>
        <w:ind w:left="720"/>
        <w:rPr>
          <w:rFonts w:ascii="Times New Roman" w:eastAsia="Times New Roman" w:hAnsi="Times New Roman" w:cs="Times New Roman"/>
          <w:lang w:val="en-US"/>
        </w:rPr>
      </w:pPr>
    </w:p>
    <w:p w:rsidR="00A002B4" w:rsidRPr="002640E0" w:rsidRDefault="00A002B4">
      <w:pPr>
        <w:spacing w:line="240" w:lineRule="auto"/>
        <w:rPr>
          <w:lang w:val="en-US"/>
        </w:rPr>
      </w:pPr>
    </w:p>
    <w:p w:rsidR="00A002B4" w:rsidRPr="002640E0" w:rsidRDefault="00A002B4" w:rsidP="00915D2F">
      <w:pPr>
        <w:rPr>
          <w:lang w:val="en-US"/>
        </w:rPr>
      </w:pPr>
    </w:p>
    <w:p w:rsidR="00A002B4" w:rsidRPr="000E6911" w:rsidRDefault="00A002B4">
      <w:pPr>
        <w:pStyle w:val="Ttulo1"/>
        <w:pageBreakBefore/>
        <w:spacing w:before="0" w:after="200"/>
        <w:rPr>
          <w:sz w:val="28"/>
          <w:szCs w:val="28"/>
          <w:lang w:val="en-US"/>
        </w:rPr>
      </w:pPr>
      <w:r w:rsidRPr="000E6911">
        <w:rPr>
          <w:sz w:val="28"/>
          <w:szCs w:val="28"/>
          <w:lang w:val="en-US"/>
        </w:rPr>
        <w:lastRenderedPageBreak/>
        <w:t>Abstract</w:t>
      </w:r>
    </w:p>
    <w:p w:rsidR="006F34D4" w:rsidRDefault="006F34D4" w:rsidP="006035AC">
      <w:pPr>
        <w:spacing w:line="480" w:lineRule="auto"/>
        <w:jc w:val="both"/>
        <w:rPr>
          <w:rFonts w:ascii="Times New Roman" w:eastAsia="Times New Roman" w:hAnsi="Times New Roman" w:cs="Times New Roman"/>
          <w:i/>
          <w:lang w:val="en-US"/>
        </w:rPr>
      </w:pPr>
      <w:r>
        <w:rPr>
          <w:rFonts w:ascii="Times New Roman" w:eastAsia="Times New Roman" w:hAnsi="Times New Roman" w:cs="Times New Roman"/>
          <w:i/>
          <w:lang w:val="en-US"/>
        </w:rPr>
        <w:t>Background</w:t>
      </w:r>
    </w:p>
    <w:p w:rsidR="006F34D4" w:rsidRDefault="006035AC" w:rsidP="006035AC">
      <w:pPr>
        <w:spacing w:line="480" w:lineRule="auto"/>
        <w:jc w:val="both"/>
        <w:rPr>
          <w:rFonts w:ascii="Times New Roman" w:hAnsi="Times New Roman" w:cs="Times New Roman"/>
          <w:lang w:val="en-US"/>
        </w:rPr>
      </w:pPr>
      <w:r w:rsidRPr="002640E0">
        <w:rPr>
          <w:rFonts w:ascii="Times New Roman" w:eastAsia="Times New Roman" w:hAnsi="Times New Roman" w:cs="Times New Roman"/>
          <w:lang w:val="en-US"/>
        </w:rPr>
        <w:t xml:space="preserve">Although many efforts are </w:t>
      </w:r>
      <w:r>
        <w:rPr>
          <w:rFonts w:ascii="Times New Roman" w:eastAsia="Times New Roman" w:hAnsi="Times New Roman" w:cs="Times New Roman"/>
          <w:lang w:val="en-US"/>
        </w:rPr>
        <w:t xml:space="preserve">being </w:t>
      </w:r>
      <w:r w:rsidRPr="002640E0">
        <w:rPr>
          <w:rFonts w:ascii="Times New Roman" w:eastAsia="Times New Roman" w:hAnsi="Times New Roman" w:cs="Times New Roman"/>
          <w:lang w:val="en-US"/>
        </w:rPr>
        <w:t xml:space="preserve">devoted to the development of </w:t>
      </w:r>
      <w:r>
        <w:rPr>
          <w:rFonts w:ascii="Times New Roman" w:eastAsia="Times New Roman" w:hAnsi="Times New Roman" w:cs="Times New Roman"/>
          <w:lang w:val="en-US"/>
        </w:rPr>
        <w:t xml:space="preserve">biomedical </w:t>
      </w:r>
      <w:r w:rsidRPr="002640E0">
        <w:rPr>
          <w:rFonts w:ascii="Times New Roman" w:eastAsia="Times New Roman" w:hAnsi="Times New Roman" w:cs="Times New Roman"/>
          <w:lang w:val="en-US"/>
        </w:rPr>
        <w:t xml:space="preserve">ontologies, </w:t>
      </w:r>
      <w:r>
        <w:rPr>
          <w:rFonts w:ascii="Times New Roman" w:eastAsia="Times New Roman" w:hAnsi="Times New Roman" w:cs="Times New Roman"/>
          <w:lang w:val="en-US"/>
        </w:rPr>
        <w:t>very few, if any, encompass definitions of death. This concept and its related relations are bound to be used in many applications, e.g. data integration of national mortality</w:t>
      </w:r>
      <w:r w:rsidR="00361701">
        <w:rPr>
          <w:rFonts w:ascii="Times New Roman" w:eastAsia="Times New Roman" w:hAnsi="Times New Roman" w:cs="Times New Roman"/>
          <w:lang w:val="en-US"/>
        </w:rPr>
        <w:t xml:space="preserve"> and morbidity</w:t>
      </w:r>
      <w:r>
        <w:rPr>
          <w:rFonts w:ascii="Times New Roman" w:eastAsia="Times New Roman" w:hAnsi="Times New Roman" w:cs="Times New Roman"/>
          <w:lang w:val="en-US"/>
        </w:rPr>
        <w:t xml:space="preserve"> notification systems. </w:t>
      </w:r>
      <w:r w:rsidRPr="00A71970">
        <w:rPr>
          <w:rFonts w:ascii="Times New Roman" w:hAnsi="Times New Roman" w:cs="Times New Roman"/>
          <w:lang w:val="en-US"/>
        </w:rPr>
        <w:t xml:space="preserve">In the current work, </w:t>
      </w:r>
      <w:r w:rsidR="00361701">
        <w:rPr>
          <w:rFonts w:ascii="Times New Roman" w:hAnsi="Times New Roman" w:cs="Times New Roman"/>
          <w:lang w:val="en-US"/>
        </w:rPr>
        <w:t xml:space="preserve">as part of the construction of the NTDO (Neglected Tropical Diseases Ontology), </w:t>
      </w:r>
      <w:r>
        <w:rPr>
          <w:rFonts w:ascii="Times New Roman" w:hAnsi="Times New Roman" w:cs="Times New Roman"/>
          <w:lang w:val="en-US"/>
        </w:rPr>
        <w:t>we</w:t>
      </w:r>
      <w:r w:rsidR="007B2890" w:rsidRPr="00A71970">
        <w:rPr>
          <w:rFonts w:ascii="Times New Roman" w:hAnsi="Times New Roman" w:cs="Times New Roman"/>
          <w:lang w:val="en-US"/>
        </w:rPr>
        <w:t>represent</w:t>
      </w:r>
      <w:r w:rsidR="007B2890">
        <w:rPr>
          <w:rFonts w:ascii="Times New Roman" w:hAnsi="Times New Roman" w:cs="Times New Roman"/>
          <w:lang w:val="en-US"/>
        </w:rPr>
        <w:t>ed the</w:t>
      </w:r>
      <w:r w:rsidRPr="00A71970">
        <w:rPr>
          <w:rFonts w:ascii="Times New Roman" w:hAnsi="Times New Roman" w:cs="Times New Roman"/>
          <w:lang w:val="en-US"/>
        </w:rPr>
        <w:t xml:space="preserve">complex </w:t>
      </w:r>
      <w:r w:rsidR="007B2890" w:rsidRPr="00A71970">
        <w:rPr>
          <w:rFonts w:ascii="Times New Roman" w:hAnsi="Times New Roman" w:cs="Times New Roman"/>
          <w:lang w:val="en-US"/>
        </w:rPr>
        <w:t>processes</w:t>
      </w:r>
      <w:r w:rsidR="007B2890">
        <w:rPr>
          <w:rFonts w:ascii="Times New Roman" w:hAnsi="Times New Roman" w:cs="Times New Roman"/>
          <w:lang w:val="en-US"/>
        </w:rPr>
        <w:t xml:space="preserve"> and</w:t>
      </w:r>
      <w:r w:rsidR="00361701" w:rsidRPr="00A71970">
        <w:rPr>
          <w:rFonts w:ascii="Times New Roman" w:hAnsi="Times New Roman" w:cs="Times New Roman"/>
          <w:lang w:val="en-US"/>
        </w:rPr>
        <w:t>enti</w:t>
      </w:r>
      <w:r w:rsidR="00361701">
        <w:rPr>
          <w:rFonts w:ascii="Times New Roman" w:hAnsi="Times New Roman" w:cs="Times New Roman"/>
          <w:lang w:val="en-US"/>
        </w:rPr>
        <w:t>ties</w:t>
      </w:r>
      <w:r w:rsidRPr="00A71970">
        <w:rPr>
          <w:rFonts w:ascii="Times New Roman" w:hAnsi="Times New Roman" w:cs="Times New Roman"/>
          <w:lang w:val="en-US"/>
        </w:rPr>
        <w:t xml:space="preserve">, </w:t>
      </w:r>
      <w:r>
        <w:rPr>
          <w:rFonts w:ascii="Times New Roman" w:hAnsi="Times New Roman" w:cs="Times New Roman"/>
          <w:lang w:val="en-US"/>
        </w:rPr>
        <w:t xml:space="preserve">characterized </w:t>
      </w:r>
      <w:r w:rsidR="007B2890">
        <w:rPr>
          <w:rFonts w:ascii="Times New Roman" w:hAnsi="Times New Roman" w:cs="Times New Roman"/>
          <w:lang w:val="en-US"/>
        </w:rPr>
        <w:t xml:space="preserve">by theirtemporal </w:t>
      </w:r>
      <w:r w:rsidR="005320C0">
        <w:rPr>
          <w:rFonts w:ascii="Times New Roman" w:hAnsi="Times New Roman" w:cs="Times New Roman"/>
          <w:lang w:val="en-US"/>
        </w:rPr>
        <w:t>milestones</w:t>
      </w:r>
      <w:r>
        <w:rPr>
          <w:rFonts w:ascii="Times New Roman" w:hAnsi="Times New Roman" w:cs="Times New Roman"/>
          <w:lang w:val="en-US"/>
        </w:rPr>
        <w:t xml:space="preserve">, </w:t>
      </w:r>
      <w:r w:rsidR="00361701">
        <w:rPr>
          <w:rFonts w:ascii="Times New Roman" w:hAnsi="Times New Roman" w:cs="Times New Roman"/>
          <w:lang w:val="en-US"/>
        </w:rPr>
        <w:t xml:space="preserve">the </w:t>
      </w:r>
      <w:r w:rsidRPr="00A71970">
        <w:rPr>
          <w:rFonts w:ascii="Times New Roman" w:hAnsi="Times New Roman" w:cs="Times New Roman"/>
          <w:lang w:val="en-US"/>
        </w:rPr>
        <w:t>causal</w:t>
      </w:r>
      <w:r>
        <w:rPr>
          <w:rFonts w:ascii="Times New Roman" w:hAnsi="Times New Roman" w:cs="Times New Roman"/>
          <w:lang w:val="en-US"/>
        </w:rPr>
        <w:t>ity</w:t>
      </w:r>
      <w:r w:rsidR="00361701">
        <w:rPr>
          <w:rFonts w:ascii="Times New Roman" w:hAnsi="Times New Roman" w:cs="Times New Roman"/>
          <w:lang w:val="en-US"/>
        </w:rPr>
        <w:t xml:space="preserve"> relations that hold among </w:t>
      </w:r>
      <w:r w:rsidR="007B2890">
        <w:rPr>
          <w:rFonts w:ascii="Times New Roman" w:hAnsi="Times New Roman" w:cs="Times New Roman"/>
          <w:lang w:val="en-US"/>
        </w:rPr>
        <w:t>them, that</w:t>
      </w:r>
      <w:r w:rsidR="00361701">
        <w:rPr>
          <w:rFonts w:ascii="Times New Roman" w:hAnsi="Times New Roman" w:cs="Times New Roman"/>
          <w:lang w:val="en-US"/>
        </w:rPr>
        <w:t xml:space="preserve"> relate to the representation of biological death. This effort supports the ongoing development of an application </w:t>
      </w:r>
      <w:r w:rsidR="00020934">
        <w:rPr>
          <w:rFonts w:ascii="Times New Roman" w:hAnsi="Times New Roman" w:cs="Times New Roman"/>
          <w:lang w:val="en-US"/>
        </w:rPr>
        <w:t xml:space="preserve">able </w:t>
      </w:r>
      <w:r w:rsidR="007B2890">
        <w:rPr>
          <w:rFonts w:ascii="Times New Roman" w:hAnsi="Times New Roman" w:cs="Times New Roman"/>
          <w:lang w:val="en-US"/>
        </w:rPr>
        <w:t>to query</w:t>
      </w:r>
      <w:r w:rsidR="00020934">
        <w:rPr>
          <w:rFonts w:ascii="Times New Roman" w:hAnsi="Times New Roman" w:cs="Times New Roman"/>
          <w:lang w:val="en-US"/>
        </w:rPr>
        <w:t xml:space="preserve"> simultaneously Brazilian morbidity and mortality databases, matching their registers when necessary.</w:t>
      </w:r>
    </w:p>
    <w:p w:rsidR="006F34D4" w:rsidRDefault="006F34D4" w:rsidP="006035AC">
      <w:pPr>
        <w:spacing w:line="480" w:lineRule="auto"/>
        <w:jc w:val="both"/>
        <w:rPr>
          <w:rFonts w:ascii="Times New Roman" w:hAnsi="Times New Roman" w:cs="Times New Roman"/>
          <w:lang w:val="en-US"/>
        </w:rPr>
      </w:pPr>
    </w:p>
    <w:p w:rsidR="006F34D4" w:rsidRPr="006F34D4" w:rsidRDefault="006F34D4" w:rsidP="006035AC">
      <w:pPr>
        <w:spacing w:line="480" w:lineRule="auto"/>
        <w:jc w:val="both"/>
        <w:rPr>
          <w:rFonts w:ascii="Times New Roman" w:hAnsi="Times New Roman" w:cs="Times New Roman"/>
          <w:i/>
          <w:lang w:val="en-US"/>
        </w:rPr>
      </w:pPr>
      <w:r w:rsidRPr="006F34D4">
        <w:rPr>
          <w:rFonts w:ascii="Times New Roman" w:hAnsi="Times New Roman" w:cs="Times New Roman"/>
          <w:i/>
          <w:lang w:val="en-US"/>
        </w:rPr>
        <w:t>Results</w:t>
      </w:r>
    </w:p>
    <w:p w:rsidR="006F34D4" w:rsidRDefault="006035AC" w:rsidP="006035AC">
      <w:pPr>
        <w:spacing w:line="480" w:lineRule="auto"/>
        <w:jc w:val="both"/>
        <w:rPr>
          <w:rFonts w:ascii="Times New Roman" w:hAnsi="Times New Roman" w:cs="Times New Roman"/>
          <w:lang w:val="en-US"/>
        </w:rPr>
      </w:pPr>
      <w:r>
        <w:rPr>
          <w:rFonts w:ascii="Times New Roman" w:hAnsi="Times New Roman" w:cs="Times New Roman"/>
          <w:lang w:val="en-US"/>
        </w:rPr>
        <w:t>S</w:t>
      </w:r>
      <w:r w:rsidRPr="00F82E3A">
        <w:rPr>
          <w:rFonts w:ascii="Times New Roman" w:hAnsi="Times New Roman" w:cs="Times New Roman"/>
          <w:lang w:val="en-US"/>
        </w:rPr>
        <w:t xml:space="preserve">everal </w:t>
      </w:r>
      <w:r>
        <w:rPr>
          <w:rFonts w:ascii="Times New Roman" w:hAnsi="Times New Roman" w:cs="Times New Roman"/>
          <w:lang w:val="en-US"/>
        </w:rPr>
        <w:t xml:space="preserve">representational </w:t>
      </w:r>
      <w:r w:rsidRPr="00F82E3A">
        <w:rPr>
          <w:rFonts w:ascii="Times New Roman" w:hAnsi="Times New Roman" w:cs="Times New Roman"/>
          <w:lang w:val="en-US"/>
        </w:rPr>
        <w:t xml:space="preserve">difficulties were </w:t>
      </w:r>
      <w:r w:rsidR="00361701">
        <w:rPr>
          <w:rFonts w:ascii="Times New Roman" w:hAnsi="Times New Roman" w:cs="Times New Roman"/>
          <w:lang w:val="en-US"/>
        </w:rPr>
        <w:t>overcome</w:t>
      </w:r>
      <w:r w:rsidRPr="00F82E3A">
        <w:rPr>
          <w:rFonts w:ascii="Times New Roman" w:hAnsi="Times New Roman" w:cs="Times New Roman"/>
          <w:lang w:val="en-US"/>
        </w:rPr>
        <w:t xml:space="preserve">, mainly regarding to the </w:t>
      </w:r>
      <w:r>
        <w:rPr>
          <w:rFonts w:ascii="Times New Roman" w:hAnsi="Times New Roman" w:cs="Times New Roman"/>
          <w:lang w:val="en-US"/>
        </w:rPr>
        <w:t>concepts which are hard to be precisely grasped,</w:t>
      </w:r>
      <w:r w:rsidRPr="00F82E3A">
        <w:rPr>
          <w:rFonts w:ascii="Times New Roman" w:hAnsi="Times New Roman" w:cs="Times New Roman"/>
          <w:i/>
          <w:lang w:val="en-US"/>
        </w:rPr>
        <w:t>viz.</w:t>
      </w:r>
      <w:r>
        <w:rPr>
          <w:rFonts w:ascii="Times New Roman" w:hAnsi="Times New Roman" w:cs="Times New Roman"/>
          <w:lang w:val="en-US"/>
        </w:rPr>
        <w:t xml:space="preserve"> death and its relationships with injuries, diseases, processes, etc</w:t>
      </w:r>
      <w:r w:rsidRPr="00F82E3A">
        <w:rPr>
          <w:rFonts w:ascii="Times New Roman" w:hAnsi="Times New Roman" w:cs="Times New Roman"/>
          <w:lang w:val="en-US"/>
        </w:rPr>
        <w:t>.</w:t>
      </w:r>
      <w:r>
        <w:rPr>
          <w:rFonts w:ascii="Times New Roman" w:hAnsi="Times New Roman" w:cs="Times New Roman"/>
          <w:lang w:val="en-US"/>
        </w:rPr>
        <w:t xml:space="preserve"> We illustrate the </w:t>
      </w:r>
      <w:r w:rsidR="00361701">
        <w:rPr>
          <w:rFonts w:ascii="Times New Roman" w:hAnsi="Times New Roman" w:cs="Times New Roman"/>
          <w:lang w:val="en-US"/>
        </w:rPr>
        <w:t xml:space="preserve">ontology development process of the ontology parts related to death with </w:t>
      </w:r>
      <w:r>
        <w:rPr>
          <w:rFonts w:ascii="Times New Roman" w:hAnsi="Times New Roman" w:cs="Times New Roman"/>
          <w:lang w:val="en-US"/>
        </w:rPr>
        <w:t xml:space="preserve">four </w:t>
      </w:r>
      <w:r w:rsidR="00361701">
        <w:rPr>
          <w:rFonts w:ascii="Times New Roman" w:hAnsi="Times New Roman" w:cs="Times New Roman"/>
          <w:lang w:val="en-US"/>
        </w:rPr>
        <w:t xml:space="preserve">consecutive </w:t>
      </w:r>
      <w:r>
        <w:rPr>
          <w:rFonts w:ascii="Times New Roman" w:hAnsi="Times New Roman" w:cs="Times New Roman"/>
          <w:lang w:val="en-US"/>
        </w:rPr>
        <w:t>versions of the ontology</w:t>
      </w:r>
      <w:r w:rsidR="00361701">
        <w:rPr>
          <w:rFonts w:ascii="Times New Roman" w:hAnsi="Times New Roman" w:cs="Times New Roman"/>
          <w:lang w:val="en-US"/>
        </w:rPr>
        <w:t xml:space="preserve">. The purpose it this iterative development was </w:t>
      </w:r>
      <w:r>
        <w:rPr>
          <w:rFonts w:ascii="Times New Roman" w:hAnsi="Times New Roman" w:cs="Times New Roman"/>
          <w:lang w:val="en-US"/>
        </w:rPr>
        <w:t>stress</w:t>
      </w:r>
      <w:r w:rsidR="00361701">
        <w:rPr>
          <w:rFonts w:ascii="Times New Roman" w:hAnsi="Times New Roman" w:cs="Times New Roman"/>
          <w:lang w:val="en-US"/>
        </w:rPr>
        <w:t>ing</w:t>
      </w:r>
      <w:r w:rsidRPr="002223BB">
        <w:rPr>
          <w:rFonts w:ascii="Times New Roman" w:hAnsi="Times New Roman" w:cs="Times New Roman"/>
          <w:lang w:val="en-US"/>
        </w:rPr>
        <w:t xml:space="preserve"> the </w:t>
      </w:r>
      <w:r>
        <w:rPr>
          <w:rFonts w:ascii="Times New Roman" w:hAnsi="Times New Roman" w:cs="Times New Roman"/>
          <w:lang w:val="en-US"/>
        </w:rPr>
        <w:t xml:space="preserve">typical </w:t>
      </w:r>
      <w:r w:rsidRPr="002223BB">
        <w:rPr>
          <w:rFonts w:ascii="Times New Roman" w:hAnsi="Times New Roman" w:cs="Times New Roman"/>
          <w:lang w:val="en-US"/>
        </w:rPr>
        <w:t xml:space="preserve">problems encountered </w:t>
      </w:r>
      <w:r>
        <w:rPr>
          <w:rFonts w:ascii="Times New Roman" w:hAnsi="Times New Roman" w:cs="Times New Roman"/>
          <w:lang w:val="en-US"/>
        </w:rPr>
        <w:t>in representing complex biological events, as well as pointing out</w:t>
      </w:r>
      <w:r w:rsidRPr="002223BB">
        <w:rPr>
          <w:rFonts w:ascii="Times New Roman" w:hAnsi="Times New Roman" w:cs="Times New Roman"/>
          <w:lang w:val="en-US"/>
        </w:rPr>
        <w:t xml:space="preserve"> possible solutions. </w:t>
      </w:r>
      <w:r>
        <w:rPr>
          <w:rFonts w:ascii="Times New Roman" w:hAnsi="Times New Roman" w:cs="Times New Roman"/>
          <w:lang w:val="en-US"/>
        </w:rPr>
        <w:t xml:space="preserve">We designed the ontology together with its mortality parts following the principles of minimal encoding bias and minimal ontological commitment proposed by Tom Gruber, in order to foster the </w:t>
      </w:r>
      <w:r w:rsidR="00361701">
        <w:rPr>
          <w:rFonts w:ascii="Times New Roman" w:hAnsi="Times New Roman" w:cs="Times New Roman"/>
          <w:lang w:val="en-US"/>
        </w:rPr>
        <w:t xml:space="preserve">reuse </w:t>
      </w:r>
      <w:r>
        <w:rPr>
          <w:rFonts w:ascii="Times New Roman" w:hAnsi="Times New Roman" w:cs="Times New Roman"/>
          <w:lang w:val="en-US"/>
        </w:rPr>
        <w:t>possibilities by a wide</w:t>
      </w:r>
      <w:r w:rsidR="00361701">
        <w:rPr>
          <w:rFonts w:ascii="Times New Roman" w:hAnsi="Times New Roman" w:cs="Times New Roman"/>
          <w:lang w:val="en-US"/>
        </w:rPr>
        <w:t>r</w:t>
      </w:r>
      <w:r>
        <w:rPr>
          <w:rFonts w:ascii="Times New Roman" w:hAnsi="Times New Roman" w:cs="Times New Roman"/>
          <w:lang w:val="en-US"/>
        </w:rPr>
        <w:t xml:space="preserve"> range of applications. </w:t>
      </w:r>
    </w:p>
    <w:p w:rsidR="006F34D4" w:rsidRDefault="006F34D4" w:rsidP="006035AC">
      <w:pPr>
        <w:spacing w:line="480" w:lineRule="auto"/>
        <w:jc w:val="both"/>
        <w:rPr>
          <w:rFonts w:ascii="Times New Roman" w:hAnsi="Times New Roman" w:cs="Times New Roman"/>
          <w:lang w:val="en-US"/>
        </w:rPr>
      </w:pPr>
    </w:p>
    <w:p w:rsidR="006F34D4" w:rsidRPr="006F34D4" w:rsidRDefault="006F34D4" w:rsidP="006035AC">
      <w:pPr>
        <w:spacing w:line="480" w:lineRule="auto"/>
        <w:jc w:val="both"/>
        <w:rPr>
          <w:rFonts w:ascii="Times New Roman" w:hAnsi="Times New Roman" w:cs="Times New Roman"/>
          <w:i/>
          <w:lang w:val="en-US"/>
        </w:rPr>
      </w:pPr>
      <w:r w:rsidRPr="006F34D4">
        <w:rPr>
          <w:rFonts w:ascii="Times New Roman" w:hAnsi="Times New Roman" w:cs="Times New Roman"/>
          <w:i/>
          <w:lang w:val="en-US"/>
        </w:rPr>
        <w:t>Conclusion</w:t>
      </w:r>
    </w:p>
    <w:p w:rsidR="00361701" w:rsidRDefault="006035AC" w:rsidP="006035AC">
      <w:pPr>
        <w:spacing w:line="480" w:lineRule="auto"/>
        <w:jc w:val="both"/>
        <w:rPr>
          <w:rFonts w:ascii="Times New Roman" w:hAnsi="Times New Roman" w:cs="Times New Roman"/>
          <w:lang w:val="en-US"/>
        </w:rPr>
      </w:pPr>
      <w:r>
        <w:rPr>
          <w:rFonts w:ascii="Times New Roman" w:hAnsi="Times New Roman" w:cs="Times New Roman"/>
          <w:lang w:val="en-US"/>
        </w:rPr>
        <w:t xml:space="preserve">The NTDO in its current status includes the mortality definitions described here, and allows for an accurate </w:t>
      </w:r>
      <w:r w:rsidRPr="007F70AB">
        <w:rPr>
          <w:rFonts w:ascii="Times New Roman" w:hAnsi="Times New Roman" w:cs="Times New Roman"/>
          <w:lang w:val="en-US"/>
        </w:rPr>
        <w:t>descri</w:t>
      </w:r>
      <w:r>
        <w:rPr>
          <w:rFonts w:ascii="Times New Roman" w:hAnsi="Times New Roman" w:cs="Times New Roman"/>
          <w:lang w:val="en-US"/>
        </w:rPr>
        <w:t xml:space="preserve">ption of all of the </w:t>
      </w:r>
      <w:r w:rsidR="007B2890" w:rsidRPr="007F70AB">
        <w:rPr>
          <w:rFonts w:ascii="Times New Roman" w:hAnsi="Times New Roman" w:cs="Times New Roman"/>
          <w:lang w:val="en-US"/>
        </w:rPr>
        <w:t>processes related</w:t>
      </w:r>
      <w:r>
        <w:rPr>
          <w:rFonts w:ascii="Times New Roman" w:hAnsi="Times New Roman" w:cs="Times New Roman"/>
          <w:lang w:val="en-US"/>
        </w:rPr>
        <w:t xml:space="preserve"> to diseases and injuries, including their </w:t>
      </w:r>
      <w:r w:rsidRPr="007F70AB">
        <w:rPr>
          <w:rFonts w:ascii="Times New Roman" w:hAnsi="Times New Roman" w:cs="Times New Roman"/>
          <w:lang w:val="en-US"/>
        </w:rPr>
        <w:t xml:space="preserve">evolution </w:t>
      </w:r>
      <w:r>
        <w:rPr>
          <w:rFonts w:ascii="Times New Roman" w:hAnsi="Times New Roman" w:cs="Times New Roman"/>
          <w:lang w:val="en-US"/>
        </w:rPr>
        <w:t>that ultimately can lead to</w:t>
      </w:r>
      <w:r w:rsidRPr="007F70AB">
        <w:rPr>
          <w:rFonts w:ascii="Times New Roman" w:hAnsi="Times New Roman" w:cs="Times New Roman"/>
          <w:lang w:val="en-US"/>
        </w:rPr>
        <w:t xml:space="preserve"> death. </w:t>
      </w:r>
      <w:r w:rsidR="00361701">
        <w:rPr>
          <w:rFonts w:ascii="Times New Roman" w:hAnsi="Times New Roman" w:cs="Times New Roman"/>
          <w:lang w:val="en-US"/>
        </w:rPr>
        <w:t>Employing</w:t>
      </w:r>
      <w:r>
        <w:rPr>
          <w:rFonts w:ascii="Times New Roman" w:hAnsi="Times New Roman" w:cs="Times New Roman"/>
          <w:lang w:val="en-US"/>
        </w:rPr>
        <w:t xml:space="preserve"> it together with</w:t>
      </w:r>
      <w:r w:rsidRPr="007F70AB">
        <w:rPr>
          <w:rFonts w:ascii="Times New Roman" w:hAnsi="Times New Roman" w:cs="Times New Roman"/>
          <w:lang w:val="en-US"/>
        </w:rPr>
        <w:t xml:space="preserve"> other parts of NTDO, as the description of </w:t>
      </w:r>
      <w:r w:rsidRPr="007F70AB">
        <w:rPr>
          <w:rFonts w:ascii="Times New Roman" w:hAnsi="Times New Roman" w:cs="Times New Roman"/>
          <w:lang w:val="en-US"/>
        </w:rPr>
        <w:lastRenderedPageBreak/>
        <w:t xml:space="preserve">pathogen transmission by arthropod </w:t>
      </w:r>
      <w:r w:rsidR="007B2890" w:rsidRPr="007F70AB">
        <w:rPr>
          <w:rFonts w:ascii="Times New Roman" w:hAnsi="Times New Roman" w:cs="Times New Roman"/>
          <w:lang w:val="en-US"/>
        </w:rPr>
        <w:t>vectors</w:t>
      </w:r>
      <w:r w:rsidR="007B2890">
        <w:rPr>
          <w:rFonts w:ascii="Times New Roman" w:hAnsi="Times New Roman" w:cs="Times New Roman"/>
          <w:lang w:val="en-US"/>
        </w:rPr>
        <w:t>, enables</w:t>
      </w:r>
      <w:r w:rsidR="00361701">
        <w:rPr>
          <w:rFonts w:ascii="Times New Roman" w:hAnsi="Times New Roman" w:cs="Times New Roman"/>
          <w:lang w:val="en-US"/>
        </w:rPr>
        <w:t xml:space="preserve"> building a detailed description of the </w:t>
      </w:r>
      <w:r w:rsidR="007B2890" w:rsidRPr="007F70AB">
        <w:rPr>
          <w:rFonts w:ascii="Times New Roman" w:hAnsi="Times New Roman" w:cs="Times New Roman"/>
          <w:lang w:val="en-US"/>
        </w:rPr>
        <w:t>processes</w:t>
      </w:r>
      <w:r w:rsidR="007B2890">
        <w:rPr>
          <w:rFonts w:ascii="Times New Roman" w:hAnsi="Times New Roman" w:cs="Times New Roman"/>
          <w:lang w:val="en-US"/>
        </w:rPr>
        <w:t xml:space="preserve"> and</w:t>
      </w:r>
      <w:r w:rsidR="00361701">
        <w:rPr>
          <w:rFonts w:ascii="Times New Roman" w:hAnsi="Times New Roman" w:cs="Times New Roman"/>
          <w:lang w:val="en-US"/>
        </w:rPr>
        <w:t xml:space="preserve"> their relations</w:t>
      </w:r>
      <w:r>
        <w:rPr>
          <w:rFonts w:ascii="Times New Roman" w:hAnsi="Times New Roman" w:cs="Times New Roman"/>
          <w:lang w:val="en-US"/>
        </w:rPr>
        <w:t>, starting from</w:t>
      </w:r>
      <w:r w:rsidRPr="007F70AB">
        <w:rPr>
          <w:rFonts w:ascii="Times New Roman" w:hAnsi="Times New Roman" w:cs="Times New Roman"/>
          <w:lang w:val="en-US"/>
        </w:rPr>
        <w:t xml:space="preserve"> the inoculation of a pathogen by a vector, until the death of an individual.</w:t>
      </w:r>
    </w:p>
    <w:p w:rsidR="006035AC" w:rsidRPr="00361701" w:rsidRDefault="00361701" w:rsidP="006035AC">
      <w:pPr>
        <w:spacing w:line="480" w:lineRule="auto"/>
        <w:jc w:val="both"/>
        <w:rPr>
          <w:rFonts w:ascii="Times New Roman" w:hAnsi="Times New Roman" w:cs="Times New Roman"/>
          <w:lang w:val="en-US"/>
        </w:rPr>
      </w:pPr>
      <w:r>
        <w:rPr>
          <w:rFonts w:ascii="Times New Roman" w:hAnsi="Times New Roman" w:cs="Times New Roman"/>
          <w:lang w:val="en-US"/>
        </w:rPr>
        <w:t>T</w:t>
      </w:r>
      <w:r w:rsidR="006035AC">
        <w:rPr>
          <w:rFonts w:ascii="Times New Roman" w:hAnsi="Times New Roman" w:cs="Times New Roman"/>
          <w:lang w:val="en-US"/>
        </w:rPr>
        <w:t xml:space="preserve">he ontology with its mortality contents may serve many different </w:t>
      </w:r>
      <w:r>
        <w:rPr>
          <w:rFonts w:ascii="Times New Roman" w:hAnsi="Times New Roman" w:cs="Times New Roman"/>
          <w:lang w:val="en-US"/>
        </w:rPr>
        <w:t>aims</w:t>
      </w:r>
      <w:r w:rsidR="006035AC">
        <w:rPr>
          <w:rFonts w:ascii="Times New Roman" w:hAnsi="Times New Roman" w:cs="Times New Roman"/>
          <w:lang w:val="en-US"/>
        </w:rPr>
        <w:t xml:space="preserve">, such as supporting tutoring systems, </w:t>
      </w:r>
      <w:r>
        <w:rPr>
          <w:rFonts w:ascii="Times New Roman" w:hAnsi="Times New Roman" w:cs="Times New Roman"/>
          <w:lang w:val="en-US"/>
        </w:rPr>
        <w:t>playing the role of a</w:t>
      </w:r>
      <w:r w:rsidR="006035AC">
        <w:rPr>
          <w:rFonts w:ascii="Times New Roman" w:hAnsi="Times New Roman" w:cs="Times New Roman"/>
          <w:lang w:val="en-US"/>
        </w:rPr>
        <w:t xml:space="preserve"> shared vocabulary in data integration solutions, etc. </w:t>
      </w:r>
    </w:p>
    <w:p w:rsidR="00A002B4" w:rsidRPr="000A79B5" w:rsidRDefault="00A002B4" w:rsidP="00FC39FC">
      <w:pPr>
        <w:rPr>
          <w:sz w:val="28"/>
          <w:lang w:val="en-US"/>
        </w:rPr>
      </w:pPr>
    </w:p>
    <w:p w:rsidR="006035AC" w:rsidRDefault="006035AC" w:rsidP="00915D2F">
      <w:pPr>
        <w:rPr>
          <w:lang w:val="en-US"/>
        </w:rPr>
      </w:pPr>
    </w:p>
    <w:p w:rsidR="006035AC" w:rsidRDefault="006035AC" w:rsidP="00915D2F">
      <w:pPr>
        <w:rPr>
          <w:lang w:val="en-US"/>
        </w:rPr>
      </w:pPr>
    </w:p>
    <w:p w:rsidR="00A002B4" w:rsidRPr="000A79B5" w:rsidRDefault="00A002B4">
      <w:pPr>
        <w:pStyle w:val="Ttulo1"/>
        <w:spacing w:before="0" w:after="200"/>
        <w:rPr>
          <w:sz w:val="28"/>
          <w:szCs w:val="28"/>
          <w:lang w:val="en-US"/>
        </w:rPr>
      </w:pPr>
      <w:r w:rsidRPr="000A79B5">
        <w:rPr>
          <w:sz w:val="28"/>
          <w:szCs w:val="28"/>
          <w:lang w:val="en-US"/>
        </w:rPr>
        <w:t>Introduction</w:t>
      </w:r>
    </w:p>
    <w:p w:rsidR="00A002B4" w:rsidRPr="00C9778E" w:rsidRDefault="002640E0" w:rsidP="00FC39FC">
      <w:pPr>
        <w:spacing w:line="480" w:lineRule="auto"/>
        <w:rPr>
          <w:rFonts w:ascii="Times New Roman" w:eastAsia="Times New Roman" w:hAnsi="Times New Roman" w:cs="Times New Roman"/>
          <w:lang w:val="en-US"/>
        </w:rPr>
      </w:pPr>
      <w:r w:rsidRPr="00C9778E">
        <w:rPr>
          <w:rFonts w:ascii="Times New Roman" w:eastAsia="Times New Roman" w:hAnsi="Times New Roman" w:cs="Times New Roman"/>
          <w:lang w:val="en-US"/>
        </w:rPr>
        <w:t>With t</w:t>
      </w:r>
      <w:r w:rsidR="00A002B4" w:rsidRPr="00C9778E">
        <w:rPr>
          <w:rFonts w:ascii="Times New Roman" w:eastAsia="Times New Roman" w:hAnsi="Times New Roman" w:cs="Times New Roman"/>
          <w:lang w:val="en-US"/>
        </w:rPr>
        <w:t>he growing intere</w:t>
      </w:r>
      <w:r w:rsidRPr="00C9778E">
        <w:rPr>
          <w:rFonts w:ascii="Times New Roman" w:eastAsia="Times New Roman" w:hAnsi="Times New Roman" w:cs="Times New Roman"/>
          <w:lang w:val="en-US"/>
        </w:rPr>
        <w:t>st surrounding biomedical data</w:t>
      </w:r>
      <w:r w:rsidR="00A002B4" w:rsidRPr="00C9778E">
        <w:rPr>
          <w:rFonts w:ascii="Times New Roman" w:eastAsia="Times New Roman" w:hAnsi="Times New Roman" w:cs="Times New Roman"/>
          <w:lang w:val="en-US"/>
        </w:rPr>
        <w:t xml:space="preserve"> available in large-scale experimental data sources and research results, </w:t>
      </w:r>
      <w:r w:rsidR="00A002B4" w:rsidRPr="00C9778E">
        <w:rPr>
          <w:rFonts w:ascii="Times New Roman" w:eastAsia="Times New Roman" w:hAnsi="Times New Roman" w:cs="Times New Roman"/>
          <w:i/>
          <w:iCs/>
          <w:lang w:val="en-US"/>
        </w:rPr>
        <w:t>viz.</w:t>
      </w:r>
      <w:r w:rsidR="00A002B4" w:rsidRPr="00C9778E">
        <w:rPr>
          <w:rFonts w:ascii="Times New Roman" w:eastAsia="Times New Roman" w:hAnsi="Times New Roman" w:cs="Times New Roman"/>
          <w:lang w:val="en-US"/>
        </w:rPr>
        <w:t xml:space="preserve"> EMBL Nucleotide Sequence database (EMBL, http://www.ebi.ac.uk/embl/) and</w:t>
      </w:r>
      <w:r w:rsidRPr="00C9778E">
        <w:rPr>
          <w:rFonts w:ascii="Times New Roman" w:eastAsia="Times New Roman" w:hAnsi="Times New Roman" w:cs="Times New Roman"/>
          <w:lang w:val="en-US"/>
        </w:rPr>
        <w:t xml:space="preserve"> the</w:t>
      </w:r>
      <w:r w:rsidR="00A002B4" w:rsidRPr="00C9778E">
        <w:rPr>
          <w:rFonts w:ascii="Times New Roman" w:eastAsia="Times New Roman" w:hAnsi="Times New Roman" w:cs="Times New Roman"/>
          <w:lang w:val="en-US"/>
        </w:rPr>
        <w:t xml:space="preserve"> Swiss-Prot Protein Database (Swiss-Prot, </w:t>
      </w:r>
      <w:r w:rsidR="000D1355" w:rsidRPr="008406DF">
        <w:rPr>
          <w:rFonts w:ascii="Times New Roman" w:eastAsia="Times New Roman" w:hAnsi="Times New Roman" w:cs="Times New Roman"/>
          <w:lang w:val="en-US"/>
        </w:rPr>
        <w:t>http://us.expasy.org/sprot/</w:t>
      </w:r>
      <w:r w:rsidR="00A002B4" w:rsidRPr="00C9778E">
        <w:rPr>
          <w:rFonts w:ascii="Times New Roman" w:eastAsia="Times New Roman" w:hAnsi="Times New Roman" w:cs="Times New Roman"/>
          <w:lang w:val="en-US"/>
        </w:rPr>
        <w:t>),</w:t>
      </w:r>
      <w:r w:rsidR="008406DF">
        <w:rPr>
          <w:rFonts w:ascii="Times New Roman" w:eastAsia="Times New Roman" w:hAnsi="Times New Roman" w:cs="Times New Roman"/>
          <w:lang w:val="en-US"/>
        </w:rPr>
        <w:t>many</w:t>
      </w:r>
      <w:r w:rsidR="008406DF" w:rsidRPr="00C9778E">
        <w:rPr>
          <w:rFonts w:ascii="Times New Roman" w:eastAsia="Times New Roman" w:hAnsi="Times New Roman" w:cs="Times New Roman"/>
          <w:lang w:val="en-US"/>
        </w:rPr>
        <w:t xml:space="preserve"> researchers</w:t>
      </w:r>
      <w:r w:rsidRPr="00C9778E">
        <w:rPr>
          <w:rFonts w:ascii="Times New Roman" w:eastAsia="Times New Roman" w:hAnsi="Times New Roman" w:cs="Times New Roman"/>
          <w:lang w:val="en-US"/>
        </w:rPr>
        <w:t xml:space="preserve"> a</w:t>
      </w:r>
      <w:r w:rsidR="000D1355">
        <w:rPr>
          <w:rFonts w:ascii="Times New Roman" w:eastAsia="Times New Roman" w:hAnsi="Times New Roman" w:cs="Times New Roman"/>
          <w:lang w:val="en-US"/>
        </w:rPr>
        <w:t>r</w:t>
      </w:r>
      <w:r w:rsidRPr="00C9778E">
        <w:rPr>
          <w:rFonts w:ascii="Times New Roman" w:eastAsia="Times New Roman" w:hAnsi="Times New Roman" w:cs="Times New Roman"/>
          <w:lang w:val="en-US"/>
        </w:rPr>
        <w:t xml:space="preserve">e relying on ontologies for </w:t>
      </w:r>
      <w:r w:rsidR="000D1355">
        <w:rPr>
          <w:rFonts w:ascii="Times New Roman" w:eastAsia="Times New Roman" w:hAnsi="Times New Roman" w:cs="Times New Roman"/>
          <w:lang w:val="en-US"/>
        </w:rPr>
        <w:t xml:space="preserve">many tasks, such as information retrieval based on concepts (instead of terms), properly connecting </w:t>
      </w:r>
      <w:r w:rsidRPr="00C9778E">
        <w:rPr>
          <w:rFonts w:ascii="Times New Roman" w:eastAsia="Times New Roman" w:hAnsi="Times New Roman" w:cs="Times New Roman"/>
          <w:lang w:val="en-US"/>
        </w:rPr>
        <w:t xml:space="preserve">the different senses </w:t>
      </w:r>
      <w:r w:rsidR="000D1355">
        <w:rPr>
          <w:rFonts w:ascii="Times New Roman" w:eastAsia="Times New Roman" w:hAnsi="Times New Roman" w:cs="Times New Roman"/>
          <w:lang w:val="en-US"/>
        </w:rPr>
        <w:t>of</w:t>
      </w:r>
      <w:r w:rsidRPr="00C9778E">
        <w:rPr>
          <w:rFonts w:ascii="Times New Roman" w:eastAsia="Times New Roman" w:hAnsi="Times New Roman" w:cs="Times New Roman"/>
          <w:lang w:val="en-US"/>
        </w:rPr>
        <w:t xml:space="preserve"> a concept </w:t>
      </w:r>
      <w:r w:rsidR="000D1355">
        <w:rPr>
          <w:rFonts w:ascii="Times New Roman" w:eastAsia="Times New Roman" w:hAnsi="Times New Roman" w:cs="Times New Roman"/>
          <w:lang w:val="en-US"/>
        </w:rPr>
        <w:t xml:space="preserve">which are </w:t>
      </w:r>
      <w:r w:rsidRPr="00C9778E">
        <w:rPr>
          <w:rFonts w:ascii="Times New Roman" w:eastAsia="Times New Roman" w:hAnsi="Times New Roman" w:cs="Times New Roman"/>
          <w:lang w:val="en-US"/>
        </w:rPr>
        <w:t xml:space="preserve">related to data </w:t>
      </w:r>
      <w:r w:rsidR="000D1355">
        <w:rPr>
          <w:rFonts w:ascii="Times New Roman" w:eastAsia="Times New Roman" w:hAnsi="Times New Roman" w:cs="Times New Roman"/>
          <w:lang w:val="en-US"/>
        </w:rPr>
        <w:t xml:space="preserve">coming from these data sources, etc.  Particularly, the use of ontologies </w:t>
      </w:r>
      <w:r w:rsidR="000D1355" w:rsidRPr="00C9778E">
        <w:rPr>
          <w:rFonts w:ascii="Times New Roman" w:eastAsia="Times New Roman" w:hAnsi="Times New Roman" w:cs="Times New Roman"/>
          <w:lang w:val="en-US"/>
        </w:rPr>
        <w:t>facilitate</w:t>
      </w:r>
      <w:r w:rsidR="000D1355">
        <w:rPr>
          <w:rFonts w:ascii="Times New Roman" w:eastAsia="Times New Roman" w:hAnsi="Times New Roman" w:cs="Times New Roman"/>
          <w:lang w:val="en-US"/>
        </w:rPr>
        <w:t>s</w:t>
      </w:r>
      <w:r w:rsidRPr="00C9778E">
        <w:rPr>
          <w:rFonts w:ascii="Times New Roman" w:eastAsia="Times New Roman" w:hAnsi="Times New Roman" w:cs="Times New Roman"/>
          <w:lang w:val="en-US"/>
        </w:rPr>
        <w:t xml:space="preserve"> the task of intelligent information integration </w:t>
      </w:r>
      <w:r w:rsidR="006419E2">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Citation{4711f491-af33-4082-b741-52ae4605b0c2} CSL_CITATION  { "citationItems" : [ { "id" : "ITEM-1", "itemData" : { "author" : [ { "family" : "Mena", "given" : "E" }, { "family" : "Kashyap", "given" : "V" }, { "family" : "Illarramendi", "given" : "Arantza" }, { "family" : "Sheth", "given" : "A" } ], "container-title" : "Formal Ontology in Information Systems", "id" : "ITEM-1", "issued" : { "date-parts" : [ [ "1998" ] ] }, "publisher" : "IOS Press", "title" : "Domain Specific Ontologies for Semantic Information Brokering on the Global Information Infrastructure 1 Introduction", "type" : "paper-conference" }, "uris" : [ "http://www.mendeley.com/documents/?uuid=4711f491-af33-4082-b741-52ae4605b0c2" ] } ], "mendeley" : { "previouslyFormattedCitation" : "[1]" }, "properties" : { "noteIndex" : 0 }, "schema" : "https://github.com/citation-style-language/schema/raw/master/csl-citation.json" } </w:instrText>
      </w:r>
      <w:r w:rsidR="006419E2">
        <w:rPr>
          <w:rFonts w:ascii="Times New Roman" w:eastAsia="Times New Roman" w:hAnsi="Times New Roman" w:cs="Times New Roman"/>
          <w:lang w:val="en-US"/>
        </w:rPr>
        <w:fldChar w:fldCharType="separate"/>
      </w:r>
      <w:r w:rsidR="00811145" w:rsidRPr="00811145">
        <w:rPr>
          <w:rFonts w:ascii="Times New Roman" w:eastAsia="Times New Roman" w:hAnsi="Times New Roman" w:cs="Times New Roman"/>
          <w:noProof/>
          <w:lang w:val="en-US"/>
        </w:rPr>
        <w:t>[1]</w:t>
      </w:r>
      <w:r w:rsidR="006419E2">
        <w:rPr>
          <w:rFonts w:ascii="Times New Roman" w:eastAsia="Times New Roman" w:hAnsi="Times New Roman" w:cs="Times New Roman"/>
          <w:lang w:val="en-US"/>
        </w:rPr>
        <w:fldChar w:fldCharType="end"/>
      </w:r>
      <w:r w:rsidR="000D1355">
        <w:rPr>
          <w:rFonts w:ascii="Times New Roman" w:eastAsia="Times New Roman" w:hAnsi="Times New Roman" w:cs="Times New Roman"/>
          <w:lang w:val="en-US"/>
        </w:rPr>
        <w:t>a great deal</w:t>
      </w:r>
      <w:r w:rsidR="00096F3C" w:rsidRPr="00C9778E">
        <w:rPr>
          <w:rFonts w:ascii="Times New Roman" w:eastAsia="Times New Roman" w:hAnsi="Times New Roman" w:cs="Times New Roman"/>
          <w:lang w:val="en-US"/>
        </w:rPr>
        <w:t xml:space="preserve">, since they assure interoperability in a safe way in terms of semantics of the concepts and </w:t>
      </w:r>
      <w:r w:rsidR="000D1355">
        <w:rPr>
          <w:rFonts w:ascii="Times New Roman" w:eastAsia="Times New Roman" w:hAnsi="Times New Roman" w:cs="Times New Roman"/>
          <w:lang w:val="en-US"/>
        </w:rPr>
        <w:t xml:space="preserve">sense </w:t>
      </w:r>
      <w:r w:rsidR="00956725" w:rsidRPr="00C9778E">
        <w:rPr>
          <w:rFonts w:ascii="Times New Roman" w:eastAsia="Times New Roman" w:hAnsi="Times New Roman" w:cs="Times New Roman"/>
          <w:lang w:val="en-US"/>
        </w:rPr>
        <w:t>disambiguation</w:t>
      </w:r>
      <w:r w:rsidR="00956725">
        <w:rPr>
          <w:rFonts w:ascii="Times New Roman" w:eastAsia="Times New Roman" w:hAnsi="Times New Roman" w:cs="Times New Roman"/>
          <w:lang w:val="en-US"/>
        </w:rPr>
        <w:t>. Indeed</w:t>
      </w:r>
      <w:r w:rsidR="00096F3C">
        <w:rPr>
          <w:rFonts w:ascii="Times New Roman" w:eastAsia="Times New Roman" w:hAnsi="Times New Roman" w:cs="Times New Roman"/>
          <w:lang w:val="en-US"/>
        </w:rPr>
        <w:t xml:space="preserve">, </w:t>
      </w:r>
      <w:r w:rsidR="0062089A">
        <w:rPr>
          <w:rFonts w:ascii="Times New Roman" w:eastAsia="Times New Roman" w:hAnsi="Times New Roman" w:cs="Times New Roman"/>
          <w:lang w:val="en-US"/>
        </w:rPr>
        <w:t xml:space="preserve">currently </w:t>
      </w:r>
      <w:r w:rsidR="00096F3C">
        <w:rPr>
          <w:rFonts w:ascii="Times New Roman" w:eastAsia="Times New Roman" w:hAnsi="Times New Roman" w:cs="Times New Roman"/>
          <w:lang w:val="en-US"/>
        </w:rPr>
        <w:t>m</w:t>
      </w:r>
      <w:r w:rsidR="00A002B4" w:rsidRPr="002640E0">
        <w:rPr>
          <w:rFonts w:ascii="Times New Roman" w:eastAsia="Times New Roman" w:hAnsi="Times New Roman" w:cs="Times New Roman"/>
          <w:lang w:val="en-US"/>
        </w:rPr>
        <w:t xml:space="preserve">ore than 250 ontologies </w:t>
      </w:r>
      <w:r w:rsidR="00582D58">
        <w:rPr>
          <w:rFonts w:ascii="Times New Roman" w:eastAsia="Times New Roman" w:hAnsi="Times New Roman" w:cs="Times New Roman"/>
          <w:lang w:val="en-US"/>
        </w:rPr>
        <w:t>are</w:t>
      </w:r>
      <w:r w:rsidR="00A002B4" w:rsidRPr="002640E0">
        <w:rPr>
          <w:rFonts w:ascii="Times New Roman" w:eastAsia="Times New Roman" w:hAnsi="Times New Roman" w:cs="Times New Roman"/>
          <w:lang w:val="en-US"/>
        </w:rPr>
        <w:t xml:space="preserve"> available in the BioPortal</w:t>
      </w:r>
      <w:r w:rsidR="00AD3E0A">
        <w:rPr>
          <w:rFonts w:ascii="Times New Roman" w:eastAsia="Times New Roman" w:hAnsi="Times New Roman" w:cs="Times New Roman"/>
          <w:lang w:val="en-US"/>
        </w:rPr>
        <w:t xml:space="preserve"> </w:t>
      </w:r>
      <w:r w:rsidR="000D1355">
        <w:rPr>
          <w:rFonts w:ascii="Times New Roman" w:eastAsia="Times New Roman" w:hAnsi="Times New Roman" w:cs="Times New Roman"/>
          <w:lang w:val="en-US"/>
        </w:rPr>
        <w:t>ontologies’</w:t>
      </w:r>
      <w:r w:rsidR="00A002B4" w:rsidRPr="002640E0">
        <w:rPr>
          <w:rFonts w:ascii="Times New Roman" w:eastAsia="Times New Roman" w:hAnsi="Times New Roman" w:cs="Times New Roman"/>
          <w:lang w:val="en-US"/>
        </w:rPr>
        <w:t xml:space="preserve"> library </w:t>
      </w:r>
      <w:r w:rsidR="006419E2">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Citation{94a159c5-5e14-47bf-982a-fad6603d58c4};{a927b25f-608a-4f75-8472-d54ab64652cd} CSL_CITATION  { "citationItems" : [ { "id" : "ITEM-1", "itemData" : { "DOI" : "10.1093/nar/gkp440", "abstract" : "Biomedical ontologies provide essential domain knowledge to drive data integration, information retrieval, data annotation, natural-language processing and decision support. BioPortal (http://bioportal.bioontology.org) is an open repository of biomedical ontologies that provides access via Web services and Web browsers to ontologies developed in OWL, RDF, OBO format and Prot\u00e9g\u00e9 frames. BioPortal functionality includes the ability to browse, search and visualize ontologies. The Web interface also facilitates community-based participation in the evaluation and evolution of ontology content by providing features to add notes to ontology terms, mappings between terms and ontology reviews based on criteria such as usability, domain coverage, quality of content, and documentation and support. BioPortal also enables integrated search of biomedical data resources such as the Gene Expression Omnibus (GEO), ClinicalTrials.gov, and ArrayExpress, through the annotation and indexing of these resources with ontologies in BioPortal. Thus, BioPortal not only provides investigators, clinicians, and developers 'one-stop shopping' to programmatically access biomedical ontologies, but also provides support to integrate data from a variety of biomedical resources.", "author" : [ { "family" : "Noy", "given" : "Natalya F" }, { "family" : "Shah", "given" : "Nigam H" }, { "family" : "Whetzel", "given" : "Patricia L" }, { "family" : "Dai", "given" : "Benjamin" }, { "family" : "Dorf", "given" : "Michael" }, { "family" : "Griffith", "given" : "Nicholas" }, { "family" : "Jonquet", "given" : "Clement" }, { "family" : "Rubin", "given" : "Daniel L" }, { "family" : "Storey", "given" : "Margaret-Anne" }, { "family" : "Chute", "given" : "Christopher G" }, { "family" : "Musen", "given" : "Mark a" } ], "container-title" : "Nucl. Acids Res.", "id" : "ITEM-1", "issue" : "Web Server issue", "issued" : { "date-parts" : [ [ "2009", "7", "1" ] ] }, "note" : "\u003cm:note/\u003e", "page" : "W170-3", "title" : "BioPortal: ontologies and integrated data resources at the click of a mouse.", "type" : "article-journal", "volume" : "37" }, "uris" : [ "http://www.mendeley.com/documents/?uuid=94a159c5-5e14-47bf-982a-fad6603d58c4" ] }, { "id" : "ITEM-2", "itemData" : { "URL" : "http://bioportal.bioontology.org/", "id" : "ITEM-2", "title" : "BioPortal", "type" : "webpage" }, "uris" : [ "http://www.mendeley.com/documents/?uuid=a927b25f-608a-4f75-8472-d54ab64652cd" ] } ], "mendeley" : { "previouslyFormattedCitation" : "[2, 3]" }, "properties" : { "noteIndex" : 0 }, "schema" : "https://github.com/citation-style-language/schema/raw/master/csl-citation.json" } </w:instrText>
      </w:r>
      <w:r w:rsidR="006419E2">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[2, 3]</w:t>
      </w:r>
      <w:r w:rsidR="006419E2">
        <w:rPr>
          <w:rFonts w:ascii="Times New Roman" w:eastAsia="Times New Roman" w:hAnsi="Times New Roman" w:cs="Times New Roman"/>
          <w:lang w:val="en-US"/>
        </w:rPr>
        <w:fldChar w:fldCharType="end"/>
      </w:r>
      <w:r w:rsidR="000D1355">
        <w:rPr>
          <w:rFonts w:ascii="Times New Roman" w:eastAsia="Times New Roman" w:hAnsi="Times New Roman" w:cs="Times New Roman"/>
          <w:lang w:val="en-US"/>
        </w:rPr>
        <w:t>to</w:t>
      </w:r>
      <w:r w:rsidR="00582D58">
        <w:rPr>
          <w:rFonts w:ascii="Times New Roman" w:eastAsia="Times New Roman" w:hAnsi="Times New Roman" w:cs="Times New Roman"/>
          <w:lang w:val="en-US"/>
        </w:rPr>
        <w:t xml:space="preserve"> represent a wide range of </w:t>
      </w:r>
      <w:r w:rsidR="000D1355">
        <w:rPr>
          <w:rFonts w:ascii="Times New Roman" w:eastAsia="Times New Roman" w:hAnsi="Times New Roman" w:cs="Times New Roman"/>
          <w:lang w:val="en-US"/>
        </w:rPr>
        <w:t>topics of biomedical interest</w:t>
      </w:r>
      <w:r w:rsidR="00A002B4" w:rsidRPr="00C9778E">
        <w:rPr>
          <w:rFonts w:ascii="Times New Roman" w:eastAsia="Times New Roman" w:hAnsi="Times New Roman" w:cs="Times New Roman"/>
          <w:lang w:val="en-US"/>
        </w:rPr>
        <w:t xml:space="preserve"> and, also, to provide intelligent data retrieval from such datab</w:t>
      </w:r>
      <w:r w:rsidR="00096F3C" w:rsidRPr="00C9778E">
        <w:rPr>
          <w:rFonts w:ascii="Times New Roman" w:eastAsia="Times New Roman" w:hAnsi="Times New Roman" w:cs="Times New Roman"/>
          <w:lang w:val="en-US"/>
        </w:rPr>
        <w:t>ases</w:t>
      </w:r>
      <w:r w:rsidR="00A002B4" w:rsidRPr="00C9778E">
        <w:rPr>
          <w:rFonts w:ascii="Times New Roman" w:eastAsia="Times New Roman" w:hAnsi="Times New Roman" w:cs="Times New Roman"/>
          <w:lang w:val="en-US"/>
        </w:rPr>
        <w:t xml:space="preserve">. </w:t>
      </w:r>
    </w:p>
    <w:p w:rsidR="00A002B4" w:rsidRPr="00C9778E" w:rsidRDefault="00A002B4" w:rsidP="00FC39FC">
      <w:pPr>
        <w:spacing w:after="200" w:line="480" w:lineRule="auto"/>
        <w:rPr>
          <w:rFonts w:ascii="Times New Roman" w:eastAsia="Times New Roman" w:hAnsi="Times New Roman" w:cs="Times New Roman"/>
          <w:lang w:val="en-US"/>
        </w:rPr>
      </w:pPr>
      <w:r w:rsidRPr="00C9778E">
        <w:rPr>
          <w:rFonts w:ascii="Times New Roman" w:eastAsia="Times New Roman" w:hAnsi="Times New Roman" w:cs="Times New Roman"/>
          <w:lang w:val="en-US"/>
        </w:rPr>
        <w:t xml:space="preserve">Although many efforts are devoted to the development of ontologies, mainly following the structure, relations and annotations provided by the Gene Ontology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Citation{0806ea1c-4acc-4d5d-8666-3be81106c730} CSL_CITATION  { "citationItems" : [ { "id" : "ITEM-1", "itemData" : { "author" : [ { "family" : "The Gene Ontology Consortium", "given" : "" } ], "container-title" : "Nature Genetics", "id" : "ITEM-1", "issue" : "may", "issued" : { "date-parts" : [ [ "2000" ] ] }, "note" : "\u003cm:note/\u003e", "page" : "25-29", "title" : "Gene Ontology : tool for the unification of biology", "type" : "article-journal", "volume" : "25" }, "uris" : [ "http://www.mendeley.com/documents/?uuid=0806ea1c-4acc-4d5d-8666-3be81106c730" ] } ], "mendeley" : { "previouslyFormattedCitation" : "[4]"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[4]</w:t>
      </w:r>
      <w:r w:rsidR="006419E2" w:rsidRPr="00C9778E">
        <w:rPr>
          <w:rFonts w:ascii="Times New Roman" w:eastAsia="Times New Roman" w:hAnsi="Times New Roman" w:cs="Times New Roman"/>
          <w:lang w:val="en-US"/>
        </w:rPr>
        <w:fldChar w:fldCharType="end"/>
      </w:r>
      <w:r w:rsidRPr="00C9778E">
        <w:rPr>
          <w:rFonts w:ascii="Times New Roman" w:eastAsia="Times New Roman" w:hAnsi="Times New Roman" w:cs="Times New Roman"/>
          <w:lang w:val="en-US"/>
        </w:rPr>
        <w:t xml:space="preserve"> to integrate large data bodies, few others are </w:t>
      </w:r>
      <w:r w:rsidR="0003707C" w:rsidRPr="00C9778E">
        <w:rPr>
          <w:rFonts w:ascii="Times New Roman" w:eastAsia="Times New Roman" w:hAnsi="Times New Roman" w:cs="Times New Roman"/>
          <w:lang w:val="en-US"/>
        </w:rPr>
        <w:t>focusing on</w:t>
      </w:r>
      <w:r w:rsidRPr="00C9778E">
        <w:rPr>
          <w:rFonts w:ascii="Times New Roman" w:eastAsia="Times New Roman" w:hAnsi="Times New Roman" w:cs="Times New Roman"/>
          <w:lang w:val="en-US"/>
        </w:rPr>
        <w:t xml:space="preserve"> the World Health Organization (WHO) </w:t>
      </w:r>
      <w:r w:rsidR="00096F3C" w:rsidRPr="00C9778E">
        <w:rPr>
          <w:rFonts w:ascii="Times New Roman" w:eastAsia="Times New Roman" w:hAnsi="Times New Roman" w:cs="Times New Roman"/>
          <w:lang w:val="en-US"/>
        </w:rPr>
        <w:t>wor</w:t>
      </w:r>
      <w:r w:rsidR="002D5B13">
        <w:rPr>
          <w:rFonts w:ascii="Times New Roman" w:eastAsia="Times New Roman" w:hAnsi="Times New Roman" w:cs="Times New Roman"/>
          <w:lang w:val="en-US"/>
        </w:rPr>
        <w:t>king groups’ needs and program</w:t>
      </w:r>
      <w:r w:rsidR="00096F3C" w:rsidRPr="00C9778E">
        <w:rPr>
          <w:rFonts w:ascii="Times New Roman" w:eastAsia="Times New Roman" w:hAnsi="Times New Roman" w:cs="Times New Roman"/>
          <w:lang w:val="en-US"/>
        </w:rPr>
        <w:t>s</w:t>
      </w:r>
      <w:r w:rsidRPr="00C9778E">
        <w:rPr>
          <w:rFonts w:ascii="Times New Roman" w:eastAsia="Times New Roman" w:hAnsi="Times New Roman" w:cs="Times New Roman"/>
          <w:lang w:val="en-US"/>
        </w:rPr>
        <w:t xml:space="preserve">, </w:t>
      </w:r>
      <w:r w:rsidR="00096F3C" w:rsidRPr="00C9778E">
        <w:rPr>
          <w:rFonts w:ascii="Times New Roman" w:eastAsia="Times New Roman" w:hAnsi="Times New Roman" w:cs="Times New Roman"/>
          <w:lang w:val="en-US"/>
        </w:rPr>
        <w:t xml:space="preserve">such </w:t>
      </w:r>
      <w:r w:rsidRPr="00C9778E">
        <w:rPr>
          <w:rFonts w:ascii="Times New Roman" w:eastAsia="Times New Roman" w:hAnsi="Times New Roman" w:cs="Times New Roman"/>
          <w:lang w:val="en-US"/>
        </w:rPr>
        <w:t xml:space="preserve">as the “Stop TB Partnership” </w:t>
      </w:r>
      <w:r w:rsidR="002D5B13">
        <w:rPr>
          <w:rFonts w:ascii="Times New Roman" w:eastAsia="Times New Roman" w:hAnsi="Times New Roman" w:cs="Times New Roman"/>
          <w:lang w:val="en-US"/>
        </w:rPr>
        <w:t xml:space="preserve">program </w:t>
      </w:r>
      <w:r w:rsidRPr="00C9778E">
        <w:rPr>
          <w:rFonts w:ascii="Times New Roman" w:eastAsia="Times New Roman" w:hAnsi="Times New Roman" w:cs="Times New Roman"/>
          <w:lang w:val="en-US"/>
        </w:rPr>
        <w:t xml:space="preserve">which aims at eliminate Tuberculosis </w:t>
      </w:r>
      <w:r w:rsidR="002D5B13">
        <w:rPr>
          <w:rFonts w:ascii="Times New Roman" w:eastAsia="Times New Roman" w:hAnsi="Times New Roman" w:cs="Times New Roman"/>
          <w:lang w:val="en-US"/>
        </w:rPr>
        <w:t xml:space="preserve">from earth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Citation{236048e1-4630-45ea-b014-dfd670acbc50} CSL_CITATION  { "citationItems" : [ { "id" : "ITEM-1", "itemData" : { "author" : [ { "family" : "Stop TB Partnership", "given" : "" } ], "id" : "ITEM-1", "issued" : { "date-parts" : [ [ "2011" ] ] }, "note" : "\u003cm:note\u003e\u003c/m:note\u003e", "page" : "101", "title" : "The Global Plan to Stop TB 2011-2015", "type" : "report" }, "uris" : [ "http://www.mendeley.com/documents/?uuid=236048e1-4630-45ea-b014-dfd670acbc50" ] } ], "mendeley" : { "previouslyFormattedCitation" : "[5]"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[5]</w:t>
      </w:r>
      <w:r w:rsidR="006419E2" w:rsidRPr="00C9778E">
        <w:rPr>
          <w:rFonts w:ascii="Times New Roman" w:eastAsia="Times New Roman" w:hAnsi="Times New Roman" w:cs="Times New Roman"/>
          <w:lang w:val="en-US"/>
        </w:rPr>
        <w:fldChar w:fldCharType="end"/>
      </w:r>
      <w:r w:rsidRPr="00C9778E">
        <w:rPr>
          <w:rFonts w:ascii="Times New Roman" w:eastAsia="Times New Roman" w:hAnsi="Times New Roman" w:cs="Times New Roman"/>
          <w:lang w:val="en-US"/>
        </w:rPr>
        <w:t>.</w:t>
      </w:r>
    </w:p>
    <w:p w:rsidR="0096636B" w:rsidRDefault="0096636B" w:rsidP="00FC39FC">
      <w:pPr>
        <w:spacing w:after="200" w:line="480" w:lineRule="auto"/>
        <w:rPr>
          <w:rFonts w:ascii="Times New Roman" w:hAnsi="Times New Roman"/>
          <w:lang w:val="en-US"/>
        </w:rPr>
      </w:pPr>
    </w:p>
    <w:p w:rsidR="004D6251" w:rsidRDefault="00A002B4" w:rsidP="00FC39FC">
      <w:pPr>
        <w:spacing w:after="200" w:line="480" w:lineRule="auto"/>
        <w:rPr>
          <w:rFonts w:ascii="Times New Roman" w:eastAsia="Times New Roman" w:hAnsi="Times New Roman" w:cs="Times New Roman"/>
          <w:lang w:val="en-US"/>
        </w:rPr>
      </w:pPr>
      <w:r w:rsidRPr="00C9778E">
        <w:rPr>
          <w:rFonts w:ascii="Times New Roman" w:hAnsi="Times New Roman"/>
          <w:lang w:val="en-US"/>
        </w:rPr>
        <w:t xml:space="preserve">As the epidemiological surveillance </w:t>
      </w:r>
      <w:r w:rsidR="00F5369C" w:rsidRPr="00C9778E">
        <w:rPr>
          <w:rFonts w:ascii="Times New Roman" w:hAnsi="Times New Roman"/>
          <w:lang w:val="en-US"/>
        </w:rPr>
        <w:t>actions aim at identifying and determining</w:t>
      </w:r>
      <w:r w:rsidRPr="00C9778E">
        <w:rPr>
          <w:rFonts w:ascii="Times New Roman" w:hAnsi="Times New Roman"/>
          <w:lang w:val="en-US"/>
        </w:rPr>
        <w:t xml:space="preserve"> the factors which </w:t>
      </w:r>
      <w:r w:rsidR="0062089A">
        <w:rPr>
          <w:rFonts w:ascii="Times New Roman" w:hAnsi="Times New Roman"/>
          <w:lang w:val="en-US"/>
        </w:rPr>
        <w:t>increase the spread</w:t>
      </w:r>
      <w:r w:rsidRPr="00C9778E">
        <w:rPr>
          <w:rFonts w:ascii="Times New Roman" w:hAnsi="Times New Roman"/>
          <w:lang w:val="en-US"/>
        </w:rPr>
        <w:t xml:space="preserve"> a given disease, </w:t>
      </w:r>
      <w:r w:rsidR="00F5369C" w:rsidRPr="00C9778E">
        <w:rPr>
          <w:rFonts w:ascii="Times New Roman" w:hAnsi="Times New Roman"/>
          <w:lang w:val="en-US"/>
        </w:rPr>
        <w:t xml:space="preserve">morbidity </w:t>
      </w:r>
      <w:r w:rsidR="00956725" w:rsidRPr="00C9778E">
        <w:rPr>
          <w:rFonts w:ascii="Times New Roman" w:hAnsi="Times New Roman"/>
          <w:lang w:val="en-US"/>
        </w:rPr>
        <w:t>databases</w:t>
      </w:r>
      <w:r w:rsidR="00956725">
        <w:rPr>
          <w:rFonts w:ascii="Times New Roman" w:hAnsi="Times New Roman"/>
          <w:lang w:val="en-US"/>
        </w:rPr>
        <w:t>,</w:t>
      </w:r>
      <w:r w:rsidR="00956725" w:rsidRPr="00C9778E">
        <w:rPr>
          <w:rFonts w:ascii="Times New Roman" w:hAnsi="Times New Roman"/>
          <w:lang w:val="en-US"/>
        </w:rPr>
        <w:t xml:space="preserve"> such</w:t>
      </w:r>
      <w:r w:rsidR="0062089A" w:rsidRPr="00C9778E">
        <w:rPr>
          <w:rFonts w:ascii="Times New Roman" w:hAnsi="Times New Roman"/>
          <w:lang w:val="en-US"/>
        </w:rPr>
        <w:t xml:space="preserve"> as the National Morbidity Notification Information System in Brazil (in Portuguese, </w:t>
      </w:r>
      <w:r w:rsidR="0062089A" w:rsidRPr="00956725">
        <w:rPr>
          <w:rFonts w:ascii="Times New Roman" w:hAnsi="Times New Roman"/>
          <w:i/>
          <w:lang w:val="en-US"/>
        </w:rPr>
        <w:t>Sistema de Informação de Agravos de Notificação</w:t>
      </w:r>
      <w:r w:rsidR="0062089A" w:rsidRPr="00C9778E">
        <w:rPr>
          <w:rFonts w:ascii="Times New Roman" w:hAnsi="Times New Roman"/>
          <w:lang w:val="en-US"/>
        </w:rPr>
        <w:t xml:space="preserve">, SINAN)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Citation{46bbd333-74f5-4743-95cb-fe9c971f8928} CSL_CITATION  { "citationItems" : [ { "id" : "ITEM-1", "itemData" : { "URL" : "http://portal.saude.gov.br/portal/saude/visualizar_texto.cfm?idtxt=21383", "accessed" : { "date-parts" : [ [ "2011", "12", "15" ] ] }, "author" : [ { "family" : "Brasil", "given" : "Minist\u00e9rio da Sa\u00fade" } ], "id" : "ITEM-1", "issued" : { "date-parts" : [ [ "2011" ] ] }, "note" : "\u003cm:note\u003e\u003c/m:note\u003e", "title" : "Sistema de Informa\u00e7\u00e3o de Agravos de Notifica\u00e7\u00e3o (SINAN)", "type" : "webpage" }, "uris" : [ "http://www.mendeley.com/documents/?uuid=46bbd333-74f5-4743-95cb-fe9c971f8928" ] } ], "mendeley" : { "previouslyFormattedCitation" : "[6]"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[6]</w:t>
      </w:r>
      <w:r w:rsidR="006419E2" w:rsidRPr="00C9778E">
        <w:rPr>
          <w:rFonts w:ascii="Times New Roman" w:eastAsia="Times New Roman" w:hAnsi="Times New Roman" w:cs="Times New Roman"/>
          <w:lang w:val="en-US"/>
        </w:rPr>
        <w:fldChar w:fldCharType="end"/>
      </w:r>
      <w:r w:rsidR="0062089A">
        <w:rPr>
          <w:rFonts w:ascii="Times New Roman" w:eastAsia="Times New Roman" w:hAnsi="Times New Roman" w:cs="Times New Roman"/>
          <w:lang w:val="en-US"/>
        </w:rPr>
        <w:t xml:space="preserve">, </w:t>
      </w:r>
      <w:r w:rsidR="00F5369C" w:rsidRPr="00C9778E">
        <w:rPr>
          <w:rFonts w:ascii="Times New Roman" w:hAnsi="Times New Roman"/>
          <w:lang w:val="en-US"/>
        </w:rPr>
        <w:t>are</w:t>
      </w:r>
      <w:r w:rsidRPr="00C9778E">
        <w:rPr>
          <w:rFonts w:ascii="Times New Roman" w:hAnsi="Times New Roman"/>
          <w:lang w:val="en-US"/>
        </w:rPr>
        <w:t xml:space="preserve"> used </w:t>
      </w:r>
      <w:r w:rsidRPr="00C9778E">
        <w:rPr>
          <w:rFonts w:ascii="Times New Roman" w:hAnsi="Times New Roman"/>
          <w:lang w:val="en-US"/>
        </w:rPr>
        <w:lastRenderedPageBreak/>
        <w:t>as the main source</w:t>
      </w:r>
      <w:r w:rsidR="00F5369C" w:rsidRPr="00C9778E">
        <w:rPr>
          <w:rFonts w:ascii="Times New Roman" w:hAnsi="Times New Roman"/>
          <w:lang w:val="en-US"/>
        </w:rPr>
        <w:t>s</w:t>
      </w:r>
      <w:r w:rsidRPr="00C9778E">
        <w:rPr>
          <w:rFonts w:ascii="Times New Roman" w:hAnsi="Times New Roman"/>
          <w:lang w:val="en-US"/>
        </w:rPr>
        <w:t xml:space="preserve"> for </w:t>
      </w:r>
      <w:r w:rsidR="0062089A">
        <w:rPr>
          <w:rFonts w:ascii="Times New Roman" w:hAnsi="Times New Roman"/>
          <w:lang w:val="en-US"/>
        </w:rPr>
        <w:t xml:space="preserve">deciding </w:t>
      </w:r>
      <w:r w:rsidR="00466077">
        <w:rPr>
          <w:rFonts w:ascii="Times New Roman" w:hAnsi="Times New Roman"/>
          <w:lang w:val="en-US"/>
        </w:rPr>
        <w:t>policies and concrete actions</w:t>
      </w:r>
      <w:r w:rsidR="0062089A">
        <w:rPr>
          <w:rFonts w:ascii="Times New Roman" w:hAnsi="Times New Roman"/>
          <w:lang w:val="en-US"/>
        </w:rPr>
        <w:t xml:space="preserve"> for </w:t>
      </w:r>
      <w:r w:rsidR="00F5369C" w:rsidRPr="00C9778E">
        <w:rPr>
          <w:rFonts w:ascii="Times New Roman" w:hAnsi="Times New Roman"/>
          <w:lang w:val="en-US"/>
        </w:rPr>
        <w:t xml:space="preserve">disease </w:t>
      </w:r>
      <w:r w:rsidRPr="00C9778E">
        <w:rPr>
          <w:rFonts w:ascii="Times New Roman" w:hAnsi="Times New Roman"/>
          <w:lang w:val="en-US"/>
        </w:rPr>
        <w:t xml:space="preserve">prevention and </w:t>
      </w:r>
      <w:r w:rsidR="00956725" w:rsidRPr="00C9778E">
        <w:rPr>
          <w:rFonts w:ascii="Times New Roman" w:hAnsi="Times New Roman"/>
          <w:lang w:val="en-US"/>
        </w:rPr>
        <w:t>control</w:t>
      </w:r>
      <w:r w:rsidR="00956725" w:rsidRPr="00C9778E">
        <w:rPr>
          <w:rFonts w:ascii="Times New Roman" w:eastAsia="Times New Roman" w:hAnsi="Times New Roman" w:cs="Times New Roman"/>
          <w:lang w:val="en-US"/>
        </w:rPr>
        <w:t>.</w:t>
      </w:r>
      <w:r w:rsidR="00956725" w:rsidRPr="00C9778E">
        <w:rPr>
          <w:rFonts w:ascii="Times New Roman" w:hAnsi="Times New Roman"/>
          <w:lang w:val="en-US"/>
        </w:rPr>
        <w:t xml:space="preserve"> Mortality</w:t>
      </w:r>
      <w:r w:rsidRPr="00C9778E">
        <w:rPr>
          <w:rFonts w:ascii="Times New Roman" w:hAnsi="Times New Roman"/>
          <w:lang w:val="en-US"/>
        </w:rPr>
        <w:t xml:space="preserve"> databases </w:t>
      </w:r>
      <w:r w:rsidR="00F5369C" w:rsidRPr="00C9778E">
        <w:rPr>
          <w:rFonts w:ascii="Times New Roman" w:hAnsi="Times New Roman"/>
          <w:lang w:val="en-US"/>
        </w:rPr>
        <w:t>are</w:t>
      </w:r>
      <w:r w:rsidR="00796054" w:rsidRPr="00C9778E">
        <w:rPr>
          <w:rFonts w:ascii="Times New Roman" w:hAnsi="Times New Roman"/>
          <w:lang w:val="en-US"/>
        </w:rPr>
        <w:t xml:space="preserve"> also related to the problem, o</w:t>
      </w:r>
      <w:r w:rsidR="00F5369C" w:rsidRPr="00C9778E">
        <w:rPr>
          <w:rFonts w:ascii="Times New Roman" w:hAnsi="Times New Roman"/>
          <w:lang w:val="en-US"/>
        </w:rPr>
        <w:t xml:space="preserve">nce </w:t>
      </w:r>
      <w:r w:rsidR="0062089A">
        <w:rPr>
          <w:rFonts w:ascii="Times New Roman" w:hAnsi="Times New Roman"/>
          <w:lang w:val="en-US"/>
        </w:rPr>
        <w:t xml:space="preserve">a piece of information stored in it, </w:t>
      </w:r>
      <w:r w:rsidR="00F5369C" w:rsidRPr="00C9778E">
        <w:rPr>
          <w:rFonts w:ascii="Times New Roman" w:hAnsi="Times New Roman"/>
          <w:lang w:val="en-US"/>
        </w:rPr>
        <w:t xml:space="preserve">the </w:t>
      </w:r>
      <w:r w:rsidR="0062089A">
        <w:rPr>
          <w:rFonts w:ascii="Times New Roman" w:hAnsi="Times New Roman"/>
          <w:lang w:val="en-US"/>
        </w:rPr>
        <w:t xml:space="preserve">main </w:t>
      </w:r>
      <w:r w:rsidR="00796054" w:rsidRPr="00C9778E">
        <w:rPr>
          <w:rFonts w:ascii="Times New Roman" w:hAnsi="Times New Roman"/>
          <w:lang w:val="en-US"/>
        </w:rPr>
        <w:t xml:space="preserve">death </w:t>
      </w:r>
      <w:r w:rsidR="00F5369C" w:rsidRPr="00C9778E">
        <w:rPr>
          <w:rFonts w:ascii="Times New Roman" w:hAnsi="Times New Roman"/>
          <w:lang w:val="en-US"/>
        </w:rPr>
        <w:t>cause</w:t>
      </w:r>
      <w:r w:rsidR="0062089A">
        <w:rPr>
          <w:rFonts w:ascii="Times New Roman" w:hAnsi="Times New Roman"/>
          <w:lang w:val="en-US"/>
        </w:rPr>
        <w:t>,</w:t>
      </w:r>
      <w:r w:rsidR="00F5369C" w:rsidRPr="00C9778E">
        <w:rPr>
          <w:rFonts w:ascii="Times New Roman" w:hAnsi="Times New Roman"/>
          <w:lang w:val="en-US"/>
        </w:rPr>
        <w:t xml:space="preserve"> may be </w:t>
      </w:r>
      <w:r w:rsidR="00937391" w:rsidRPr="00C9778E">
        <w:rPr>
          <w:rFonts w:ascii="Times New Roman" w:hAnsi="Times New Roman"/>
          <w:lang w:val="en-US"/>
        </w:rPr>
        <w:t>one of these</w:t>
      </w:r>
      <w:r w:rsidR="00796054" w:rsidRPr="00C9778E">
        <w:rPr>
          <w:rFonts w:ascii="Times New Roman" w:hAnsi="Times New Roman"/>
          <w:lang w:val="en-US"/>
        </w:rPr>
        <w:t xml:space="preserve"> disease</w:t>
      </w:r>
      <w:r w:rsidR="00937391" w:rsidRPr="00C9778E">
        <w:rPr>
          <w:rFonts w:ascii="Times New Roman" w:hAnsi="Times New Roman"/>
          <w:lang w:val="en-US"/>
        </w:rPr>
        <w:t>s which receive interest from WHO</w:t>
      </w:r>
      <w:r w:rsidR="00F5369C" w:rsidRPr="00C9778E">
        <w:rPr>
          <w:rFonts w:ascii="Times New Roman" w:hAnsi="Times New Roman"/>
          <w:lang w:val="en-US"/>
        </w:rPr>
        <w:t>.  In Brazil</w:t>
      </w:r>
      <w:r w:rsidRPr="00C9778E">
        <w:rPr>
          <w:rFonts w:ascii="Times New Roman" w:hAnsi="Times New Roman"/>
          <w:lang w:val="en-US"/>
        </w:rPr>
        <w:t xml:space="preserve">, </w:t>
      </w:r>
      <w:r w:rsidR="0062089A">
        <w:rPr>
          <w:rFonts w:ascii="Times New Roman" w:hAnsi="Times New Roman"/>
          <w:lang w:val="en-US"/>
        </w:rPr>
        <w:t>mortality</w:t>
      </w:r>
      <w:r w:rsidRPr="00C9778E">
        <w:rPr>
          <w:rFonts w:ascii="Times New Roman" w:hAnsi="Times New Roman"/>
          <w:lang w:val="en-US"/>
        </w:rPr>
        <w:t xml:space="preserve"> data are stored in </w:t>
      </w:r>
      <w:r w:rsidR="00F5369C" w:rsidRPr="00C9778E">
        <w:rPr>
          <w:rFonts w:ascii="Times New Roman" w:hAnsi="Times New Roman"/>
          <w:lang w:val="en-US"/>
        </w:rPr>
        <w:t>the B</w:t>
      </w:r>
      <w:r w:rsidRPr="00C9778E">
        <w:rPr>
          <w:rFonts w:ascii="Times New Roman" w:hAnsi="Times New Roman"/>
          <w:lang w:val="en-US"/>
        </w:rPr>
        <w:t xml:space="preserve">razilian Mortality System (SIM </w:t>
      </w:r>
      <w:r w:rsidRPr="00C9778E">
        <w:rPr>
          <w:rFonts w:ascii="Times New Roman" w:eastAsia="Times New Roman" w:hAnsi="Times New Roman" w:cs="Times New Roman"/>
          <w:lang w:val="en-US"/>
        </w:rPr>
        <w:t xml:space="preserve">- </w:t>
      </w:r>
      <w:r w:rsidRPr="00C9778E">
        <w:rPr>
          <w:rFonts w:ascii="Times New Roman" w:eastAsia="Times New Roman" w:hAnsi="Times New Roman" w:cs="Times New Roman"/>
          <w:i/>
          <w:iCs/>
          <w:lang w:val="en-US"/>
        </w:rPr>
        <w:t>Sistema de Informação de Mortalidade</w:t>
      </w:r>
      <w:r w:rsidRPr="00C9778E">
        <w:rPr>
          <w:rFonts w:ascii="Times New Roman" w:eastAsia="Times New Roman" w:hAnsi="Times New Roman" w:cs="Times New Roman"/>
          <w:lang w:val="en-US"/>
        </w:rPr>
        <w:t>)</w:t>
      </w:r>
      <w:r w:rsidR="00466077">
        <w:rPr>
          <w:rFonts w:ascii="Times New Roman" w:eastAsia="Times New Roman" w:hAnsi="Times New Roman" w:cs="Times New Roman"/>
          <w:lang w:val="en-US"/>
        </w:rPr>
        <w:t>.</w:t>
      </w:r>
      <w:r w:rsidR="00AD3E0A">
        <w:rPr>
          <w:rFonts w:ascii="Times New Roman" w:eastAsia="Times New Roman" w:hAnsi="Times New Roman" w:cs="Times New Roman"/>
          <w:lang w:val="en-US"/>
        </w:rPr>
        <w:t xml:space="preserve"> </w:t>
      </w:r>
      <w:r w:rsidR="003B3F73" w:rsidRPr="00C9778E">
        <w:rPr>
          <w:rFonts w:ascii="Times New Roman" w:hAnsi="Times New Roman"/>
          <w:lang w:val="en-US"/>
        </w:rPr>
        <w:t>Both</w:t>
      </w:r>
      <w:r w:rsidR="00AD3E0A">
        <w:rPr>
          <w:rFonts w:ascii="Times New Roman" w:hAnsi="Times New Roman"/>
          <w:lang w:val="en-US"/>
        </w:rPr>
        <w:t xml:space="preserve"> </w:t>
      </w:r>
      <w:r w:rsidR="00956725" w:rsidRPr="00C9778E">
        <w:rPr>
          <w:rFonts w:ascii="Times New Roman" w:hAnsi="Times New Roman"/>
          <w:lang w:val="en-US"/>
        </w:rPr>
        <w:t>databases</w:t>
      </w:r>
      <w:r w:rsidR="00956725">
        <w:rPr>
          <w:rFonts w:ascii="Times New Roman" w:hAnsi="Times New Roman"/>
          <w:lang w:val="en-US"/>
        </w:rPr>
        <w:t xml:space="preserve"> have</w:t>
      </w:r>
      <w:r w:rsidR="00466077">
        <w:rPr>
          <w:rFonts w:ascii="Times New Roman" w:hAnsi="Times New Roman"/>
          <w:lang w:val="en-US"/>
        </w:rPr>
        <w:t xml:space="preserve"> a limited </w:t>
      </w:r>
      <w:r w:rsidRPr="00C9778E">
        <w:rPr>
          <w:rFonts w:ascii="Times New Roman" w:hAnsi="Times New Roman"/>
          <w:lang w:val="en-US"/>
        </w:rPr>
        <w:t xml:space="preserve">use to </w:t>
      </w:r>
      <w:r w:rsidR="00956725" w:rsidRPr="00C9778E">
        <w:rPr>
          <w:rFonts w:ascii="Times New Roman" w:hAnsi="Times New Roman"/>
          <w:lang w:val="en-US"/>
        </w:rPr>
        <w:t>monitor health</w:t>
      </w:r>
      <w:r w:rsidRPr="00C9778E">
        <w:rPr>
          <w:rFonts w:ascii="Times New Roman" w:hAnsi="Times New Roman"/>
          <w:lang w:val="en-US"/>
        </w:rPr>
        <w:t xml:space="preserve"> related events, like injuries or diseases, like TB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Citation{9456ed2c-9269-475c-bd26-e70ba46b4fd2} CSL_CITATION  { "citationItems" : [ { "id" : "ITEM-1", "itemData" : { "DOI" : "10.1590/S1806-37132004000400006", "author" : [ { "family" : "Selig", "given" : "Lia" }, { "family" : "Belo", "given" : "M\u00e1rcia" }, { "family" : "Cunha", "given" : "Ant\u00f4nio Jose Ledo Alves da" }, { "family" : "Teixeira", "given" : "Eleny Guimar\u00e3es" }, { "family" : "Brito", "given" : "Rossana" }, { "family" : "Luna", "given" : "Ana Lucia" }, { "family" : "Trajman", "given" : "Anete" } ], "container-title" : "Jornal Brasileiro de Pneumologia", "id" : "ITEM-1", "issue" : "4", "issued" : { "date-parts" : [ [ "2004", "8" ] ] }, "note" : "\u003cm:note/\u003e", "page" : "335-342", "title" : "\u00d3bitos atribu\u00eddos \u00e0 tuberculose no Estado do Rio de Janeiro", "type" : "article-journal", "volume" : "30" }, "uris" : [ "http://www.mendeley.com/documents/?uuid=9456ed2c-9269-475c-bd26-e70ba46b4fd2" ] } ], "mendeley" : { "previouslyFormattedCitation" : "[7]"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[7]</w:t>
      </w:r>
      <w:r w:rsidR="006419E2" w:rsidRPr="00C9778E">
        <w:rPr>
          <w:rFonts w:ascii="Times New Roman" w:eastAsia="Times New Roman" w:hAnsi="Times New Roman" w:cs="Times New Roman"/>
          <w:lang w:val="en-US"/>
        </w:rPr>
        <w:fldChar w:fldCharType="end"/>
      </w:r>
      <w:r w:rsidRPr="00C9778E">
        <w:rPr>
          <w:rFonts w:ascii="Times New Roman" w:eastAsia="Times New Roman" w:hAnsi="Times New Roman" w:cs="Times New Roman"/>
          <w:lang w:val="en-US"/>
        </w:rPr>
        <w:t>.</w:t>
      </w:r>
    </w:p>
    <w:p w:rsidR="0096636B" w:rsidRDefault="0096636B" w:rsidP="0096636B">
      <w:pPr>
        <w:spacing w:after="200" w:line="480" w:lineRule="auto"/>
        <w:rPr>
          <w:rFonts w:ascii="Times New Roman" w:hAnsi="Times New Roman"/>
          <w:lang w:val="en-US"/>
        </w:rPr>
      </w:pPr>
    </w:p>
    <w:p w:rsidR="0096636B" w:rsidRPr="00C9778E" w:rsidRDefault="0096636B" w:rsidP="0096636B">
      <w:pPr>
        <w:spacing w:after="200" w:line="480" w:lineRule="auto"/>
        <w:rPr>
          <w:rFonts w:ascii="Times New Roman" w:hAnsi="Times New Roman"/>
          <w:lang w:val="en-US"/>
        </w:rPr>
      </w:pPr>
      <w:r w:rsidRPr="00C9778E">
        <w:rPr>
          <w:rFonts w:ascii="Times New Roman" w:hAnsi="Times New Roman"/>
          <w:lang w:val="en-US"/>
        </w:rPr>
        <w:t xml:space="preserve">Hence, on integrating the two databases, we are facing many interesting integration problems. For instance, we observed that the identifiers in both databases do not follow strict rules so as to prevent misidentification and leverage data integration. This type of problem </w:t>
      </w:r>
      <w:r>
        <w:rPr>
          <w:rFonts w:ascii="Times New Roman" w:hAnsi="Times New Roman"/>
          <w:lang w:val="en-US"/>
        </w:rPr>
        <w:t>can be considered as</w:t>
      </w:r>
      <w:r w:rsidRPr="00C9778E">
        <w:rPr>
          <w:rFonts w:ascii="Times New Roman" w:hAnsi="Times New Roman"/>
          <w:lang w:val="en-US"/>
        </w:rPr>
        <w:t xml:space="preserve"> a syntactical one, which is usually dealt with algorithms that compute cumulative evidence from other pieces of the registers to decide for a matching. However, a more interesting semantic integration problem was also brought about while querying the two databases altogether: sometimes an individual dies due to a certain disease, but, instead of reporting that disease as the main cause of death, a typical symptom of it was annotated and carried to the database.    </w:t>
      </w:r>
    </w:p>
    <w:p w:rsidR="0096636B" w:rsidRDefault="0096636B" w:rsidP="00A90F0A">
      <w:pPr>
        <w:spacing w:line="480" w:lineRule="auto"/>
        <w:rPr>
          <w:rFonts w:ascii="Times New Roman" w:eastAsia="Times New Roman" w:hAnsi="Times New Roman" w:cs="Times New Roman"/>
          <w:lang w:val="en-US"/>
        </w:rPr>
      </w:pPr>
      <w:bookmarkStart w:id="0" w:name="h.9mvbpe6agxqm"/>
      <w:bookmarkStart w:id="1" w:name="h.kt0rfcrfwkpj"/>
      <w:bookmarkEnd w:id="0"/>
      <w:bookmarkEnd w:id="1"/>
      <w:r w:rsidRPr="00C9778E">
        <w:rPr>
          <w:rFonts w:ascii="Times New Roman" w:hAnsi="Times New Roman"/>
          <w:lang w:val="en-US"/>
        </w:rPr>
        <w:t xml:space="preserve">Therefore, a new requirement of the NTDO thus consists in encompassing the profile of an individual from life to death in case he had been struck by certain diseases, the so called Neglected Tropical Diseases. A main challenge for meeting this requirement resides in proposing a sound ontological representation of death. Many subtle aspects hamper a precise definition in this case: the conditions in which an individual is considered dead, the ontological problem of preserving identity of an individual or not, among others. </w:t>
      </w:r>
    </w:p>
    <w:p w:rsidR="0096636B" w:rsidRPr="00C9778E" w:rsidRDefault="0096636B" w:rsidP="00FC39FC">
      <w:pPr>
        <w:spacing w:after="200" w:line="480" w:lineRule="auto"/>
        <w:rPr>
          <w:rFonts w:ascii="Times New Roman" w:hAnsi="Times New Roman"/>
          <w:lang w:val="en-US"/>
        </w:rPr>
      </w:pPr>
    </w:p>
    <w:p w:rsidR="00E5503E" w:rsidRPr="00C9778E" w:rsidRDefault="00A90F0A" w:rsidP="00FC39FC">
      <w:pPr>
        <w:spacing w:after="200" w:line="480" w:lineRule="auto"/>
        <w:rPr>
          <w:rFonts w:ascii="Times New Roman" w:hAnsi="Times New Roman"/>
          <w:lang w:val="en-US"/>
        </w:rPr>
      </w:pPr>
      <w:r>
        <w:rPr>
          <w:rFonts w:ascii="Times New Roman" w:eastAsia="Times New Roman" w:hAnsi="Times New Roman" w:cs="Times New Roman"/>
          <w:lang w:val="en-US"/>
        </w:rPr>
        <w:t>T</w:t>
      </w:r>
      <w:r w:rsidR="00E5503E" w:rsidRPr="00C9778E">
        <w:rPr>
          <w:rFonts w:ascii="Times New Roman" w:eastAsia="Times New Roman" w:hAnsi="Times New Roman" w:cs="Times New Roman"/>
          <w:lang w:val="en-US"/>
        </w:rPr>
        <w:t>he purpose of the current study is to ontologically formalize foundational processes and other human lifecycle related events,</w:t>
      </w:r>
      <w:r w:rsidR="00466077">
        <w:rPr>
          <w:rFonts w:ascii="Times New Roman" w:eastAsia="Times New Roman" w:hAnsi="Times New Roman" w:cs="Times New Roman"/>
          <w:lang w:val="en-US"/>
        </w:rPr>
        <w:t xml:space="preserve"> particularly related to death, casualties, diseases and injuries,</w:t>
      </w:r>
      <w:r w:rsidR="00E5503E" w:rsidRPr="00C9778E">
        <w:rPr>
          <w:rFonts w:ascii="Times New Roman" w:eastAsia="Times New Roman" w:hAnsi="Times New Roman" w:cs="Times New Roman"/>
          <w:lang w:val="en-US"/>
        </w:rPr>
        <w:t xml:space="preserve"> in the scope of the</w:t>
      </w:r>
      <w:r w:rsidR="00E5503E" w:rsidRPr="00C9778E">
        <w:rPr>
          <w:rFonts w:ascii="Times New Roman" w:eastAsia="Times New Roman" w:hAnsi="Times New Roman" w:cs="Times New Roman"/>
          <w:i/>
          <w:iCs/>
          <w:lang w:val="en-US"/>
        </w:rPr>
        <w:t xml:space="preserve"> Neglected Tropical Disease Ontology</w:t>
      </w:r>
      <w:r w:rsidR="00E5503E" w:rsidRPr="00C9778E">
        <w:rPr>
          <w:rFonts w:ascii="Times New Roman" w:eastAsia="Times New Roman" w:hAnsi="Times New Roman" w:cs="Times New Roman"/>
          <w:lang w:val="en-US"/>
        </w:rPr>
        <w:t xml:space="preserve"> (NTDO)</w:t>
      </w:r>
      <w:r w:rsidR="006419E2">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Citation{15a1fd5d-0c7f-447c-b1ae-2e51dfbabfad};{57d8aa87-fe08-4d57-91b5-2a1784d69d8e}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"note" : "\u003cm:note/\u003e", "page" : "i349-i356", "title" : "Ontology patterns for tabular representations of biomedical knowledge on neglected tropical diseases", "type" : "article-journal", "volume" : "27" }, "uris" : [ "http://www.mendeley.com/documents/?uuid=15a1fd5d-0c7f-447c-b1ae-2e51dfbabfad" ] }, { "id" : "ITEM-2", "itemData" : { "URL" : "http://www.cin.ufpe.br/~ntdo/", "author" : [ { "family" : "NTDO", "given" : "" } ], "id" : "ITEM-2", "issued" : { "date-parts" : [ [ "2012" ] ] }, "note" : "\u003cm:note\u003e\u003c/m:note\u003e", "title" : "Neglected Tropical Disease Ontology", "type" : "webpage" }, "uris" : [ "http://www.mendeley.com/documents/?uuid=57d8aa87-fe08-4d57-91b5-2a1784d69d8e" ] } ], "mendeley" : { "previouslyFormattedCitation" : "[8, 9]" }, "properties" : { "noteIndex" : 0 }, "schema" : "https://github.com/citation-style-language/schema/raw/master/csl-citation.json" } </w:instrText>
      </w:r>
      <w:r w:rsidR="006419E2">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[8, 9]</w:t>
      </w:r>
      <w:r w:rsidR="006419E2">
        <w:rPr>
          <w:rFonts w:ascii="Times New Roman" w:eastAsia="Times New Roman" w:hAnsi="Times New Roman" w:cs="Times New Roman"/>
          <w:lang w:val="en-US"/>
        </w:rPr>
        <w:fldChar w:fldCharType="end"/>
      </w:r>
      <w:r w:rsidR="00E5503E" w:rsidRPr="00C9778E">
        <w:rPr>
          <w:rFonts w:ascii="Times New Roman" w:hAnsi="Times New Roman"/>
          <w:lang w:val="en-US"/>
        </w:rPr>
        <w:t xml:space="preserve">. </w:t>
      </w:r>
    </w:p>
    <w:p w:rsidR="00937391" w:rsidRPr="00C9778E" w:rsidRDefault="00937391" w:rsidP="00FC39FC">
      <w:pPr>
        <w:spacing w:after="200" w:line="480" w:lineRule="auto"/>
        <w:rPr>
          <w:rFonts w:ascii="Times New Roman" w:hAnsi="Times New Roman"/>
          <w:lang w:val="en-US"/>
        </w:rPr>
      </w:pPr>
      <w:r w:rsidRPr="00C9778E">
        <w:rPr>
          <w:rFonts w:ascii="Times New Roman" w:hAnsi="Times New Roman"/>
          <w:lang w:val="en-US"/>
        </w:rPr>
        <w:lastRenderedPageBreak/>
        <w:t xml:space="preserve">Ontologies, from a formal point of view, intend to describe </w:t>
      </w:r>
      <w:r w:rsidR="00466077">
        <w:rPr>
          <w:rFonts w:ascii="Times New Roman" w:hAnsi="Times New Roman"/>
          <w:lang w:val="en-US"/>
        </w:rPr>
        <w:t>t</w:t>
      </w:r>
      <w:r w:rsidRPr="00C9778E">
        <w:rPr>
          <w:rFonts w:ascii="Times New Roman" w:hAnsi="Times New Roman"/>
          <w:lang w:val="en-US"/>
        </w:rPr>
        <w:t xml:space="preserve">he nature of entities </w:t>
      </w:r>
      <w:r w:rsidR="00466077">
        <w:rPr>
          <w:rFonts w:ascii="Times New Roman" w:hAnsi="Times New Roman"/>
          <w:lang w:val="en-US"/>
        </w:rPr>
        <w:t xml:space="preserve">from a given </w:t>
      </w:r>
      <w:r w:rsidRPr="00C9778E">
        <w:rPr>
          <w:rFonts w:ascii="Times New Roman" w:hAnsi="Times New Roman"/>
          <w:lang w:val="en-US"/>
        </w:rPr>
        <w:t xml:space="preserve">domain, </w:t>
      </w:r>
      <w:r w:rsidR="00466077">
        <w:rPr>
          <w:rFonts w:ascii="Times New Roman" w:hAnsi="Times New Roman"/>
          <w:lang w:val="en-US"/>
        </w:rPr>
        <w:t xml:space="preserve">ideally </w:t>
      </w:r>
      <w:r w:rsidRPr="00C9778E">
        <w:rPr>
          <w:rFonts w:ascii="Times New Roman" w:hAnsi="Times New Roman"/>
          <w:lang w:val="en-US"/>
        </w:rPr>
        <w:t xml:space="preserve">independently of </w:t>
      </w:r>
      <w:r w:rsidR="00466077">
        <w:rPr>
          <w:rFonts w:ascii="Times New Roman" w:hAnsi="Times New Roman"/>
          <w:lang w:val="en-US"/>
        </w:rPr>
        <w:t xml:space="preserve">possible </w:t>
      </w:r>
      <w:r w:rsidRPr="00C9778E">
        <w:rPr>
          <w:rFonts w:ascii="Times New Roman" w:hAnsi="Times New Roman"/>
          <w:lang w:val="en-US"/>
        </w:rPr>
        <w:t>linguistic variation</w:t>
      </w:r>
      <w:r w:rsidR="00466077">
        <w:rPr>
          <w:rFonts w:ascii="Times New Roman" w:hAnsi="Times New Roman"/>
          <w:lang w:val="en-US"/>
        </w:rPr>
        <w:t>s</w:t>
      </w:r>
      <w:r w:rsidRPr="00C9778E">
        <w:rPr>
          <w:rFonts w:ascii="Times New Roman" w:hAnsi="Times New Roman"/>
          <w:lang w:val="en-US"/>
        </w:rPr>
        <w:t xml:space="preserve"> of the terms </w:t>
      </w:r>
      <w:r w:rsidR="0075513E">
        <w:rPr>
          <w:rFonts w:ascii="Times New Roman" w:hAnsi="Times New Roman"/>
          <w:lang w:val="en-US"/>
        </w:rPr>
        <w:t>referred by it</w:t>
      </w:r>
      <w:r w:rsidRPr="00C9778E">
        <w:rPr>
          <w:rFonts w:ascii="Times New Roman" w:hAnsi="Times New Roman"/>
          <w:lang w:val="en-US"/>
        </w:rPr>
        <w:t xml:space="preserve">. Accordingly, formal </w:t>
      </w:r>
      <w:r w:rsidR="0075513E">
        <w:rPr>
          <w:rFonts w:ascii="Times New Roman" w:hAnsi="Times New Roman"/>
          <w:lang w:val="en-US"/>
        </w:rPr>
        <w:t xml:space="preserve">many </w:t>
      </w:r>
      <w:r w:rsidRPr="00C9778E">
        <w:rPr>
          <w:rFonts w:ascii="Times New Roman" w:hAnsi="Times New Roman"/>
          <w:lang w:val="en-US"/>
        </w:rPr>
        <w:t xml:space="preserve">ontologies are expressed by means of a formal semantics, </w:t>
      </w:r>
      <w:r w:rsidR="0075513E">
        <w:rPr>
          <w:rFonts w:ascii="Times New Roman" w:hAnsi="Times New Roman"/>
          <w:lang w:val="en-US"/>
        </w:rPr>
        <w:t xml:space="preserve">when they are expressed in knowledge representation </w:t>
      </w:r>
      <w:r w:rsidR="00956725">
        <w:rPr>
          <w:rFonts w:ascii="Times New Roman" w:hAnsi="Times New Roman"/>
          <w:lang w:val="en-US"/>
        </w:rPr>
        <w:t>formalisms such</w:t>
      </w:r>
      <w:r w:rsidR="0075513E">
        <w:rPr>
          <w:rFonts w:ascii="Times New Roman" w:hAnsi="Times New Roman"/>
          <w:lang w:val="en-US"/>
        </w:rPr>
        <w:t xml:space="preserve"> as </w:t>
      </w:r>
      <w:r w:rsidRPr="00C9778E">
        <w:rPr>
          <w:rFonts w:ascii="Times New Roman" w:hAnsi="Times New Roman"/>
          <w:lang w:val="en-US"/>
        </w:rPr>
        <w:t xml:space="preserve">Description Logics (DL)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"note" : "\u003cm:note\u003e\u003c/m:note\u003e", "publisher" : "Cambridge University Press", "publisher-place" : "Cambridge", "title" : "The Description Logic Handbook: Theory, implementation, and applications", "type" : "book" }, "uris" : [ "http://www.mendeley.com/documents/?uuid=d4fb5941-ddf7-46da-a66a-e36e9303c7f5" ] } ], "mendeley" : { "previouslyFormattedCitation" : "[10]"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[10]</w:t>
      </w:r>
      <w:r w:rsidR="006419E2" w:rsidRPr="00C9778E">
        <w:rPr>
          <w:rFonts w:ascii="Times New Roman" w:eastAsia="Times New Roman" w:hAnsi="Times New Roman" w:cs="Times New Roman"/>
          <w:lang w:val="en-US"/>
        </w:rPr>
        <w:fldChar w:fldCharType="end"/>
      </w:r>
      <w:r w:rsidRPr="00C9778E">
        <w:rPr>
          <w:rFonts w:ascii="Times New Roman" w:hAnsi="Times New Roman"/>
          <w:lang w:val="en-US"/>
        </w:rPr>
        <w:t xml:space="preserve">, </w:t>
      </w:r>
      <w:r w:rsidR="0075513E">
        <w:rPr>
          <w:rFonts w:ascii="Times New Roman" w:hAnsi="Times New Roman"/>
          <w:lang w:val="en-US"/>
        </w:rPr>
        <w:t xml:space="preserve">and </w:t>
      </w:r>
      <w:r w:rsidR="00956725">
        <w:rPr>
          <w:rFonts w:ascii="Times New Roman" w:hAnsi="Times New Roman"/>
          <w:lang w:val="en-US"/>
        </w:rPr>
        <w:t>its</w:t>
      </w:r>
      <w:r w:rsidR="00956725" w:rsidRPr="00C9778E">
        <w:rPr>
          <w:rFonts w:ascii="Times New Roman" w:hAnsi="Times New Roman"/>
          <w:lang w:val="en-US"/>
        </w:rPr>
        <w:t xml:space="preserve"> Web</w:t>
      </w:r>
      <w:r w:rsidR="0075513E" w:rsidRPr="00C9778E">
        <w:rPr>
          <w:rFonts w:ascii="Times New Roman" w:hAnsi="Times New Roman"/>
          <w:lang w:val="en-US"/>
        </w:rPr>
        <w:t xml:space="preserve"> Ontology Language (OWL)</w:t>
      </w:r>
      <w:r w:rsidR="0075513E">
        <w:rPr>
          <w:rFonts w:ascii="Times New Roman" w:hAnsi="Times New Roman"/>
          <w:lang w:val="en-US"/>
        </w:rPr>
        <w:t xml:space="preserve">, which is </w:t>
      </w:r>
      <w:r w:rsidR="00956725">
        <w:rPr>
          <w:rFonts w:ascii="Times New Roman" w:hAnsi="Times New Roman"/>
          <w:lang w:val="en-US"/>
        </w:rPr>
        <w:t>a Semantic</w:t>
      </w:r>
      <w:r w:rsidR="0075513E">
        <w:rPr>
          <w:rFonts w:ascii="Times New Roman" w:hAnsi="Times New Roman"/>
          <w:lang w:val="en-US"/>
        </w:rPr>
        <w:t xml:space="preserve"> Web standard language</w:t>
      </w:r>
      <w:r w:rsidR="0075513E" w:rsidRPr="00C9778E">
        <w:rPr>
          <w:rFonts w:ascii="Times New Roman" w:hAnsi="Times New Roman"/>
          <w:lang w:val="en-US"/>
        </w:rPr>
        <w:t xml:space="preserve"> recommended</w:t>
      </w:r>
      <w:r w:rsidR="0075513E">
        <w:rPr>
          <w:rFonts w:ascii="Times New Roman" w:hAnsi="Times New Roman"/>
          <w:lang w:val="en-US"/>
        </w:rPr>
        <w:t xml:space="preserve"> by the </w:t>
      </w:r>
      <w:r w:rsidRPr="00C9778E">
        <w:rPr>
          <w:rFonts w:ascii="Times New Roman" w:hAnsi="Times New Roman"/>
          <w:lang w:val="en-US"/>
        </w:rPr>
        <w:t xml:space="preserve">World Wide Web Consortium (W3C) </w:t>
      </w:r>
      <w:r w:rsidR="006419E2" w:rsidRPr="00C9778E">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"note" : "\u003cm:note/\u003e", "title" : "OWL 2 Web Ontology: Language Document Overview", "type" : "webpage" }, "uris" : [ "http://www.mendeley.com/documents/?uuid=7514ce83-7090-4e16-8e0e-8cbd97daf945" ] } ], "mendeley" : { "previouslyFormattedCitation" : "[11]" }, "properties" : { "noteIndex" : 0 }, "schema" : "https://github.com/citation-style-language/schema/raw/master/csl-citation.json" } </w:instrText>
      </w:r>
      <w:r w:rsidR="006419E2" w:rsidRPr="00C9778E">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[11]</w:t>
      </w:r>
      <w:r w:rsidR="006419E2" w:rsidRPr="00C9778E">
        <w:rPr>
          <w:rFonts w:ascii="Times New Roman" w:eastAsia="Times New Roman" w:hAnsi="Times New Roman" w:cs="Times New Roman"/>
          <w:lang w:val="en-US"/>
        </w:rPr>
        <w:fldChar w:fldCharType="end"/>
      </w:r>
      <w:r w:rsidRPr="00C9778E">
        <w:rPr>
          <w:rFonts w:ascii="Times New Roman" w:hAnsi="Times New Roman"/>
          <w:lang w:val="en-US"/>
        </w:rPr>
        <w:t>.</w:t>
      </w:r>
    </w:p>
    <w:p w:rsidR="00A54E87" w:rsidRPr="00C9778E" w:rsidRDefault="00A54E87" w:rsidP="00FC39FC">
      <w:pPr>
        <w:spacing w:line="480" w:lineRule="auto"/>
        <w:rPr>
          <w:rFonts w:ascii="Times New Roman" w:hAnsi="Times New Roman"/>
          <w:lang w:val="en-US"/>
        </w:rPr>
      </w:pPr>
      <w:r w:rsidRPr="00C9778E">
        <w:rPr>
          <w:rFonts w:ascii="Times New Roman" w:hAnsi="Times New Roman"/>
          <w:lang w:val="en-US"/>
        </w:rPr>
        <w:t xml:space="preserve">The focus of the article is </w:t>
      </w:r>
      <w:r w:rsidR="0075513E">
        <w:rPr>
          <w:rFonts w:ascii="Times New Roman" w:hAnsi="Times New Roman"/>
          <w:lang w:val="en-US"/>
        </w:rPr>
        <w:t>proposing a</w:t>
      </w:r>
      <w:r w:rsidRPr="00C9778E">
        <w:rPr>
          <w:rFonts w:ascii="Times New Roman" w:hAnsi="Times New Roman"/>
          <w:lang w:val="en-US"/>
        </w:rPr>
        <w:t xml:space="preserve"> death representation </w:t>
      </w:r>
      <w:r w:rsidR="0075513E">
        <w:rPr>
          <w:rFonts w:ascii="Times New Roman" w:hAnsi="Times New Roman"/>
          <w:lang w:val="en-US"/>
        </w:rPr>
        <w:t>which is able to overcome the problems posed by</w:t>
      </w:r>
      <w:r w:rsidRPr="00C9778E">
        <w:rPr>
          <w:rFonts w:ascii="Times New Roman" w:hAnsi="Times New Roman"/>
          <w:lang w:val="en-US"/>
        </w:rPr>
        <w:t xml:space="preserve"> many of its subtleties</w:t>
      </w:r>
      <w:r w:rsidR="0075513E">
        <w:rPr>
          <w:rFonts w:ascii="Times New Roman" w:hAnsi="Times New Roman"/>
          <w:lang w:val="en-US"/>
        </w:rPr>
        <w:t>, like preserving the identity meta-property</w:t>
      </w:r>
      <w:r w:rsidR="006419E2">
        <w:rPr>
          <w:rFonts w:ascii="Times New Roman" w:hAnsi="Times New Roman"/>
          <w:lang w:val="en-US"/>
        </w:rPr>
        <w:fldChar w:fldCharType="begin" w:fldLock="1"/>
      </w:r>
      <w:r w:rsidR="009A4DC4">
        <w:rPr>
          <w:rFonts w:ascii="Times New Roman" w:hAnsi="Times New Roman"/>
          <w:lang w:val="en-US"/>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"note" : "\u003cm:note/\u003e", "publisher" : "AAAI Press", "publisher-place" : "Menlo Park", "title" : "A Formal Ontology of Properties", "type" : "paper-conference" }, "uris" : [ "http://www.mendeley.com/documents/?uuid=fc7e889b-e6ef-44a3-91dd-4e05d49057e9" ] } ], "mendeley" : { "previouslyFormattedCitation" : "[12]" }, "properties" : { "noteIndex" : 0 }, "schema" : "https://github.com/citation-style-language/schema/raw/master/csl-citation.json" } </w:instrText>
      </w:r>
      <w:r w:rsidR="006419E2">
        <w:rPr>
          <w:rFonts w:ascii="Times New Roman" w:hAnsi="Times New Roman"/>
          <w:lang w:val="en-US"/>
        </w:rPr>
        <w:fldChar w:fldCharType="separate"/>
      </w:r>
      <w:r w:rsidR="0074485B" w:rsidRPr="0074485B">
        <w:rPr>
          <w:rFonts w:ascii="Times New Roman" w:hAnsi="Times New Roman"/>
          <w:noProof/>
          <w:lang w:val="en-US"/>
        </w:rPr>
        <w:t>[12]</w:t>
      </w:r>
      <w:r w:rsidR="006419E2">
        <w:rPr>
          <w:rFonts w:ascii="Times New Roman" w:hAnsi="Times New Roman"/>
          <w:lang w:val="en-US"/>
        </w:rPr>
        <w:fldChar w:fldCharType="end"/>
      </w:r>
      <w:r w:rsidR="0075513E">
        <w:rPr>
          <w:rFonts w:ascii="Times New Roman" w:hAnsi="Times New Roman"/>
          <w:lang w:val="en-US"/>
        </w:rPr>
        <w:t>, respec</w:t>
      </w:r>
      <w:r w:rsidR="00956725">
        <w:rPr>
          <w:rFonts w:ascii="Times New Roman" w:hAnsi="Times New Roman"/>
          <w:lang w:val="en-US"/>
        </w:rPr>
        <w:t>ting cardinality constraints, et</w:t>
      </w:r>
      <w:r w:rsidR="0075513E">
        <w:rPr>
          <w:rFonts w:ascii="Times New Roman" w:hAnsi="Times New Roman"/>
          <w:lang w:val="en-US"/>
        </w:rPr>
        <w:t>c</w:t>
      </w:r>
      <w:r w:rsidRPr="00C9778E">
        <w:rPr>
          <w:rFonts w:ascii="Times New Roman" w:hAnsi="Times New Roman"/>
          <w:lang w:val="en-US"/>
        </w:rPr>
        <w:t xml:space="preserve">. </w:t>
      </w:r>
      <w:r w:rsidR="00B41F19" w:rsidRPr="00C9778E">
        <w:rPr>
          <w:rFonts w:ascii="Times New Roman" w:hAnsi="Times New Roman"/>
          <w:lang w:val="en-US"/>
        </w:rPr>
        <w:t xml:space="preserve">In order to serve as an example of iterative modeling, we outline here four versions for representing </w:t>
      </w:r>
      <w:r w:rsidR="00956725" w:rsidRPr="00C9778E">
        <w:rPr>
          <w:rFonts w:ascii="Times New Roman" w:hAnsi="Times New Roman"/>
          <w:lang w:val="en-US"/>
        </w:rPr>
        <w:t>mortality</w:t>
      </w:r>
      <w:r w:rsidR="00956725">
        <w:rPr>
          <w:rFonts w:ascii="Times New Roman" w:hAnsi="Times New Roman"/>
          <w:lang w:val="en-US"/>
        </w:rPr>
        <w:t>,</w:t>
      </w:r>
      <w:r w:rsidR="00956725" w:rsidRPr="00C9778E">
        <w:rPr>
          <w:rFonts w:ascii="Times New Roman" w:hAnsi="Times New Roman"/>
          <w:lang w:val="en-US"/>
        </w:rPr>
        <w:t xml:space="preserve"> interlea</w:t>
      </w:r>
      <w:r w:rsidR="00956725">
        <w:rPr>
          <w:rFonts w:ascii="Times New Roman" w:hAnsi="Times New Roman"/>
          <w:lang w:val="en-US"/>
        </w:rPr>
        <w:t>ving</w:t>
      </w:r>
      <w:r w:rsidRPr="00C9778E">
        <w:rPr>
          <w:rFonts w:ascii="Times New Roman" w:hAnsi="Times New Roman"/>
          <w:lang w:val="en-US"/>
        </w:rPr>
        <w:t xml:space="preserve"> their presentation with a </w:t>
      </w:r>
      <w:r w:rsidR="00B41F19" w:rsidRPr="00C9778E">
        <w:rPr>
          <w:rFonts w:ascii="Times New Roman" w:hAnsi="Times New Roman"/>
          <w:lang w:val="en-US"/>
        </w:rPr>
        <w:t>discuss</w:t>
      </w:r>
      <w:r w:rsidRPr="00C9778E">
        <w:rPr>
          <w:rFonts w:ascii="Times New Roman" w:hAnsi="Times New Roman"/>
          <w:lang w:val="en-US"/>
        </w:rPr>
        <w:t>ion of</w:t>
      </w:r>
      <w:r w:rsidR="00B41F19" w:rsidRPr="00C9778E">
        <w:rPr>
          <w:rFonts w:ascii="Times New Roman" w:hAnsi="Times New Roman"/>
          <w:lang w:val="en-US"/>
        </w:rPr>
        <w:t xml:space="preserve"> the representational problems </w:t>
      </w:r>
      <w:r w:rsidRPr="00C9778E">
        <w:rPr>
          <w:rFonts w:ascii="Times New Roman" w:hAnsi="Times New Roman"/>
          <w:lang w:val="en-US"/>
        </w:rPr>
        <w:t>or</w:t>
      </w:r>
      <w:r w:rsidR="00B41F19" w:rsidRPr="00C9778E">
        <w:rPr>
          <w:rFonts w:ascii="Times New Roman" w:hAnsi="Times New Roman"/>
          <w:lang w:val="en-US"/>
        </w:rPr>
        <w:t xml:space="preserve"> the complexity of reason</w:t>
      </w:r>
      <w:r w:rsidRPr="00C9778E">
        <w:rPr>
          <w:rFonts w:ascii="Times New Roman" w:hAnsi="Times New Roman"/>
          <w:lang w:val="en-US"/>
        </w:rPr>
        <w:t>ing arising from each.</w:t>
      </w:r>
      <w:r w:rsidR="0075513E">
        <w:rPr>
          <w:rFonts w:ascii="Times New Roman" w:hAnsi="Times New Roman"/>
          <w:lang w:val="en-US"/>
        </w:rPr>
        <w:t xml:space="preserve"> The consecutive versions and the iterative ontology construction process are explic</w:t>
      </w:r>
      <w:r w:rsidR="00EA572C">
        <w:rPr>
          <w:rFonts w:ascii="Times New Roman" w:hAnsi="Times New Roman"/>
          <w:lang w:val="en-US"/>
        </w:rPr>
        <w:t>i</w:t>
      </w:r>
      <w:r w:rsidR="0075513E">
        <w:rPr>
          <w:rFonts w:ascii="Times New Roman" w:hAnsi="Times New Roman"/>
          <w:lang w:val="en-US"/>
        </w:rPr>
        <w:t xml:space="preserve">ted here with the intention of guiding other ontologists to detect and solve hidden problems with their </w:t>
      </w:r>
      <w:r w:rsidR="00EA572C">
        <w:rPr>
          <w:rFonts w:ascii="Times New Roman" w:hAnsi="Times New Roman"/>
          <w:lang w:val="en-US"/>
        </w:rPr>
        <w:t xml:space="preserve">biological </w:t>
      </w:r>
      <w:r w:rsidR="0075513E">
        <w:rPr>
          <w:rFonts w:ascii="Times New Roman" w:hAnsi="Times New Roman"/>
          <w:lang w:val="en-US"/>
        </w:rPr>
        <w:t>representations.</w:t>
      </w:r>
    </w:p>
    <w:p w:rsidR="00C9778E" w:rsidRDefault="00C9778E" w:rsidP="00FC39FC">
      <w:pPr>
        <w:spacing w:line="480" w:lineRule="auto"/>
        <w:rPr>
          <w:lang w:val="en-US"/>
        </w:rPr>
      </w:pPr>
    </w:p>
    <w:p w:rsidR="003368B7" w:rsidRPr="00C9778E" w:rsidRDefault="00A54E87" w:rsidP="00FC39FC">
      <w:pPr>
        <w:spacing w:line="480" w:lineRule="auto"/>
        <w:rPr>
          <w:rFonts w:ascii="Times New Roman" w:hAnsi="Times New Roman"/>
          <w:sz w:val="24"/>
          <w:lang w:val="en-US"/>
        </w:rPr>
      </w:pPr>
      <w:r w:rsidRPr="00C9778E">
        <w:rPr>
          <w:rFonts w:ascii="Times New Roman" w:hAnsi="Times New Roman"/>
          <w:lang w:val="en-US"/>
        </w:rPr>
        <w:t xml:space="preserve">Finally, in the end of the article we describe very briefly our use case on the integration of the morbidity and mortality databases described above. The death processes and related events incremented to the NTDO </w:t>
      </w:r>
      <w:r w:rsidR="00956725" w:rsidRPr="00C9778E">
        <w:rPr>
          <w:rFonts w:ascii="Times New Roman" w:hAnsi="Times New Roman"/>
          <w:lang w:val="en-US"/>
        </w:rPr>
        <w:t>play</w:t>
      </w:r>
      <w:r w:rsidRPr="00C9778E">
        <w:rPr>
          <w:rFonts w:ascii="Times New Roman" w:hAnsi="Times New Roman"/>
          <w:lang w:val="en-US"/>
        </w:rPr>
        <w:t xml:space="preserve"> a crucial role for the </w:t>
      </w:r>
      <w:r w:rsidR="0075513E">
        <w:rPr>
          <w:rFonts w:ascii="Times New Roman" w:hAnsi="Times New Roman"/>
          <w:lang w:val="en-US"/>
        </w:rPr>
        <w:t>matching registers from the two databases</w:t>
      </w:r>
      <w:r w:rsidRPr="00C9778E">
        <w:rPr>
          <w:rFonts w:ascii="Times New Roman" w:hAnsi="Times New Roman"/>
          <w:lang w:val="en-US"/>
        </w:rPr>
        <w:t>.</w:t>
      </w:r>
    </w:p>
    <w:p w:rsidR="003368B7" w:rsidRDefault="003368B7" w:rsidP="00FC39FC">
      <w:pPr>
        <w:rPr>
          <w:lang w:val="en-US"/>
        </w:rPr>
      </w:pPr>
    </w:p>
    <w:p w:rsidR="00A90F0A" w:rsidRDefault="00A90F0A">
      <w:pPr>
        <w:spacing w:line="240" w:lineRule="auto"/>
        <w:rPr>
          <w:b/>
          <w:bCs/>
          <w:sz w:val="28"/>
          <w:szCs w:val="28"/>
          <w:lang w:val="en-US"/>
        </w:rPr>
      </w:pPr>
      <w:r>
        <w:rPr>
          <w:sz w:val="28"/>
          <w:szCs w:val="28"/>
          <w:lang w:val="en-US"/>
        </w:rPr>
        <w:br w:type="page"/>
      </w:r>
    </w:p>
    <w:p w:rsidR="00060336" w:rsidRDefault="00060336" w:rsidP="003368B7">
      <w:pPr>
        <w:pStyle w:val="Ttulo1"/>
        <w:spacing w:before="0" w:after="0" w:line="360" w:lineRule="auto"/>
        <w:jc w:val="both"/>
        <w:rPr>
          <w:sz w:val="28"/>
          <w:szCs w:val="28"/>
          <w:lang w:val="en-US"/>
        </w:rPr>
      </w:pPr>
      <w:r>
        <w:rPr>
          <w:sz w:val="28"/>
          <w:szCs w:val="28"/>
          <w:lang w:val="en-US"/>
        </w:rPr>
        <w:lastRenderedPageBreak/>
        <w:t>Methods</w:t>
      </w:r>
    </w:p>
    <w:p w:rsidR="00A90F0A" w:rsidRDefault="00A90F0A" w:rsidP="00FC39FC">
      <w:pPr>
        <w:spacing w:line="480" w:lineRule="auto"/>
        <w:rPr>
          <w:rFonts w:ascii="Times New Roman" w:eastAsia="Times New Roman" w:hAnsi="Times New Roman" w:cs="Times New Roman"/>
          <w:lang w:val="en-US"/>
        </w:rPr>
      </w:pPr>
    </w:p>
    <w:p w:rsidR="00A002B4" w:rsidRDefault="00D04A4D" w:rsidP="00FC39FC">
      <w:pPr>
        <w:spacing w:line="480" w:lineRule="auto"/>
        <w:rPr>
          <w:rFonts w:ascii="Times New Roman" w:eastAsia="Times New Roman" w:hAnsi="Times New Roman" w:cs="Times New Roman"/>
          <w:lang w:val="en-US"/>
        </w:rPr>
      </w:pPr>
      <w:r w:rsidRPr="00FC39FC">
        <w:rPr>
          <w:rFonts w:ascii="Times New Roman" w:eastAsia="Times New Roman" w:hAnsi="Times New Roman" w:cs="Times New Roman"/>
          <w:lang w:val="en-US"/>
        </w:rPr>
        <w:t>For the representation</w:t>
      </w:r>
      <w:r w:rsidR="00671626" w:rsidRPr="00FC39FC">
        <w:rPr>
          <w:rFonts w:ascii="Times New Roman" w:eastAsia="Times New Roman" w:hAnsi="Times New Roman" w:cs="Times New Roman"/>
          <w:lang w:val="en-US"/>
        </w:rPr>
        <w:t xml:space="preserve"> of</w:t>
      </w:r>
      <w:r w:rsidRPr="00FC39FC">
        <w:rPr>
          <w:rFonts w:ascii="Times New Roman" w:eastAsia="Times New Roman" w:hAnsi="Times New Roman" w:cs="Times New Roman"/>
          <w:lang w:val="en-US"/>
        </w:rPr>
        <w:t xml:space="preserve"> the new definitions, NTDO </w:t>
      </w:r>
      <w:r w:rsidR="00671626" w:rsidRPr="00FC39FC">
        <w:rPr>
          <w:rFonts w:ascii="Times New Roman" w:eastAsia="Times New Roman" w:hAnsi="Times New Roman" w:cs="Times New Roman"/>
          <w:lang w:val="en-US"/>
        </w:rPr>
        <w:t xml:space="preserve">specialize </w:t>
      </w:r>
      <w:r w:rsidR="00A002B4" w:rsidRPr="00FC39FC">
        <w:rPr>
          <w:rFonts w:ascii="Times New Roman" w:eastAsia="Times New Roman" w:hAnsi="Times New Roman" w:cs="Times New Roman"/>
          <w:lang w:val="en-US"/>
        </w:rPr>
        <w:t xml:space="preserve">classes and </w:t>
      </w:r>
      <w:r w:rsidR="00671626" w:rsidRPr="00FC39FC">
        <w:rPr>
          <w:rFonts w:ascii="Times New Roman" w:eastAsia="Times New Roman" w:hAnsi="Times New Roman" w:cs="Times New Roman"/>
          <w:lang w:val="en-US"/>
        </w:rPr>
        <w:t xml:space="preserve">reuse </w:t>
      </w:r>
      <w:r w:rsidR="00A002B4" w:rsidRPr="00FC39FC">
        <w:rPr>
          <w:rFonts w:ascii="Times New Roman" w:eastAsia="Times New Roman" w:hAnsi="Times New Roman" w:cs="Times New Roman"/>
          <w:lang w:val="en-US"/>
        </w:rPr>
        <w:t>relations provided by the upper level ontology BioTop</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Citation{36a1afd2-ae0d-400f-a20c-a39a4cf91f85} CSL_CITATION  { "citationItems" : [ { "id" : "ITEM-1", "itemData" : { "DOI" : "10.3233/AO-2008-0057", "author" : [ { "family" : "Beisswanger", "given" : "Elena" }, { "family" : "Schulz", "given" : "Stefan" }, { "family" : "Stenzhorn", "given" : "Holger" }, { "family" : "Hahn", "given" : "Udo" } ], "container-title" : "Applied Ontology", "id" : "ITEM-1", "issue" : "4", "issued" : { "date-parts" : [ [ "2008" ] ] }, "note" : "\u003cm:note/\u003e", "page" : "205-212", "title" : "BIOTOP : An Upper Domain Ontology for the Life Sciences", "type" : "article-journal", "volume" : "3" }, "uris" : [ "http://www.mendeley.com/documents/?uuid=36a1afd2-ae0d-400f-a20c-a39a4cf91f85" ] } ], "mendeley" : { "previouslyFormattedCitation" : "[13]"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[13]</w:t>
      </w:r>
      <w:r w:rsidR="006419E2" w:rsidRPr="00FC39FC">
        <w:rPr>
          <w:rFonts w:ascii="Times New Roman" w:eastAsia="Times New Roman" w:hAnsi="Times New Roman" w:cs="Times New Roman"/>
          <w:lang w:val="en-US"/>
        </w:rPr>
        <w:fldChar w:fldCharType="end"/>
      </w:r>
      <w:r w:rsidR="00A002B4" w:rsidRPr="00FC39FC">
        <w:rPr>
          <w:rFonts w:ascii="Times New Roman" w:eastAsia="Times New Roman" w:hAnsi="Times New Roman" w:cs="Times New Roman"/>
          <w:lang w:val="en-US"/>
        </w:rPr>
        <w:t xml:space="preserve">, generalizing it upwards to the BioTop connection level and, sometimes, specializing downward to the required leaf node. Other classes and relations where imported from the General Formal Ontology </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Citation{b9ebe041-0121-4265-83ed-60bf8a51ca71};{b8e4ff01-a823-4ae9-83a2-109190c5513b} CSL_CITATION  { "citationItems" : [ { "id" : "ITEM-1", "itemData" : { "DOI" : "10.1023/B:AXIO.0000006788.44025.49", "author" : [ { "family" : "Heller", "given" : "Barbara" }, { "family" : "Herre", "given" : "Heinrich" } ], "container-title" : "Axiomathes", "id" : "ITEM-1", "issue" : "1", "issued" : { "date-parts" : [ [ "2004" ] ] }, "note" : "\u003cm:note/\u003e", "page" : "57-76", "title" : "Ontological Categories in GOL", "type" : "article-journal", "volume" : "14" }, "uris" : [ "http://www.mendeley.com/documents/?uuid=b9ebe041-0121-4265-83ed-60bf8a51ca71" ] }, { "id" : "ITEM-2", "itemData" : { "author" : [ { "family" : "Herre", "given" : "Heinrich" }, { "family" : "Heller", "given" : "Barbara" }, { "family" : "Burek", "given" : "Patryk" }, { "family" : "Hoehndorf", "given" : "Robert" }, { "family" : "Loebe", "given" : "Frank" }, { "family" : "Michalek", "given" : "Hannes" } ], "id" : "ITEM-2",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15]"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[14, 15]</w:t>
      </w:r>
      <w:r w:rsidR="006419E2" w:rsidRPr="00FC39FC">
        <w:rPr>
          <w:rFonts w:ascii="Times New Roman" w:eastAsia="Times New Roman" w:hAnsi="Times New Roman" w:cs="Times New Roman"/>
          <w:lang w:val="en-US"/>
        </w:rPr>
        <w:fldChar w:fldCharType="end"/>
      </w:r>
      <w:r w:rsidR="00A002B4" w:rsidRPr="00FC39FC">
        <w:rPr>
          <w:rFonts w:ascii="Times New Roman" w:eastAsia="Times New Roman" w:hAnsi="Times New Roman" w:cs="Times New Roman"/>
          <w:lang w:val="en-US"/>
        </w:rPr>
        <w:t xml:space="preserve">, mainly, for representing time intervals and its limits (boundaries). </w:t>
      </w:r>
      <w:r w:rsidR="00B85E14">
        <w:rPr>
          <w:rFonts w:ascii="Times New Roman" w:eastAsia="Times New Roman" w:hAnsi="Times New Roman" w:cs="Times New Roman"/>
          <w:lang w:val="en-US"/>
        </w:rPr>
        <w:t>Throughout the text, we use the terms ‘relation’ and ‘property’ interchangeably, standing for binary relationships between two individuals, i.e. instances of a class.</w:t>
      </w:r>
    </w:p>
    <w:p w:rsidR="00B85E14" w:rsidRPr="00FC39FC" w:rsidRDefault="00B85E14" w:rsidP="00FC39FC">
      <w:pPr>
        <w:spacing w:line="480" w:lineRule="auto"/>
        <w:rPr>
          <w:rFonts w:ascii="Times New Roman" w:eastAsia="Times New Roman" w:hAnsi="Times New Roman" w:cs="Times New Roman"/>
          <w:lang w:val="en-US"/>
        </w:rPr>
      </w:pPr>
    </w:p>
    <w:p w:rsidR="00A002B4" w:rsidRPr="00FC39FC" w:rsidRDefault="00A002B4" w:rsidP="00FC39FC">
      <w:pPr>
        <w:spacing w:line="480" w:lineRule="auto"/>
        <w:jc w:val="both"/>
        <w:rPr>
          <w:rFonts w:ascii="Times New Roman" w:eastAsia="Times New Roman" w:hAnsi="Times New Roman" w:cs="Times New Roman"/>
          <w:lang w:val="en-US"/>
        </w:rPr>
      </w:pPr>
      <w:r w:rsidRPr="00FC39FC">
        <w:rPr>
          <w:rFonts w:ascii="Times New Roman" w:eastAsia="Times New Roman" w:hAnsi="Times New Roman" w:cs="Times New Roman"/>
          <w:lang w:val="en-US"/>
        </w:rPr>
        <w:t xml:space="preserve">Furthermore, the current work was based in </w:t>
      </w:r>
      <w:r w:rsidR="00EA572C">
        <w:rPr>
          <w:rFonts w:ascii="Times New Roman" w:eastAsia="Times New Roman" w:hAnsi="Times New Roman" w:cs="Times New Roman"/>
          <w:lang w:val="en-US"/>
        </w:rPr>
        <w:t>well-</w:t>
      </w:r>
      <w:r w:rsidRPr="00FC39FC">
        <w:rPr>
          <w:rFonts w:ascii="Times New Roman" w:eastAsia="Times New Roman" w:hAnsi="Times New Roman" w:cs="Times New Roman"/>
          <w:lang w:val="en-US"/>
        </w:rPr>
        <w:t xml:space="preserve">established ontology construction guidelines available in </w:t>
      </w:r>
      <w:r w:rsidR="0074485B">
        <w:rPr>
          <w:rFonts w:ascii="Times New Roman" w:eastAsia="Times New Roman" w:hAnsi="Times New Roman" w:cs="Times New Roman"/>
          <w:lang w:val="en-US"/>
        </w:rPr>
        <w:t xml:space="preserve">Rector </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Citation{bb8bb5aa-f83a-41c0-bc26-1e8ed242eab9} CSL_CITATION  { "citationItems" : [ { "id" : "ITEM-1", "itemData" : { "DOI" : "10.1145/945649.945664", "ISBN" : "1581135831", "author" : [ { "family" : "Rector", "given" : "Alan L." } ], "container-title" : "Proceedings of the international conference on Knowledge capture - K-CAP '03", "id" : "ITEM-1", "issued" : { "date-parts" : [ [ "2003" ] ] }, "note" : "\u003cm:note/\u003e", "page" : "121", "publisher" : "ACM Press", "publisher-place" : "New York, New York, USA", "title" : "Modularisation of domain ontologies implemented in description logics and related formalisms including OWL", "type" : "paper-conference" }, "uris" : [ "http://www.mendeley.com/documents/?uuid=bb8bb5aa-f83a-41c0-bc26-1e8ed242eab9" ] } ], "mendeley" : { "previouslyFormattedCitation" : "[16]"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[16]</w:t>
      </w:r>
      <w:r w:rsidR="006419E2" w:rsidRPr="00FC39FC">
        <w:rPr>
          <w:rFonts w:ascii="Times New Roman" w:eastAsia="Times New Roman" w:hAnsi="Times New Roman" w:cs="Times New Roman"/>
          <w:lang w:val="en-US"/>
        </w:rPr>
        <w:fldChar w:fldCharType="end"/>
      </w:r>
      <w:r w:rsidRPr="00FC39FC">
        <w:rPr>
          <w:rFonts w:ascii="Times New Roman" w:eastAsia="Times New Roman" w:hAnsi="Times New Roman" w:cs="Times New Roman"/>
          <w:lang w:val="en-US"/>
        </w:rPr>
        <w:t>, wh</w:t>
      </w:r>
      <w:r w:rsidR="00EA572C">
        <w:rPr>
          <w:rFonts w:ascii="Times New Roman" w:eastAsia="Times New Roman" w:hAnsi="Times New Roman" w:cs="Times New Roman"/>
          <w:lang w:val="en-US"/>
        </w:rPr>
        <w:t>ich</w:t>
      </w:r>
      <w:r w:rsidRPr="00FC39FC">
        <w:rPr>
          <w:rFonts w:ascii="Times New Roman" w:eastAsia="Times New Roman" w:hAnsi="Times New Roman" w:cs="Times New Roman"/>
          <w:lang w:val="en-US"/>
        </w:rPr>
        <w:t xml:space="preserve"> suggested the untangling of asserted graph</w:t>
      </w:r>
      <w:r w:rsidR="00EA572C">
        <w:rPr>
          <w:rFonts w:ascii="Times New Roman" w:eastAsia="Times New Roman" w:hAnsi="Times New Roman" w:cs="Times New Roman"/>
          <w:lang w:val="en-US"/>
        </w:rPr>
        <w:t xml:space="preserve">s into disjoint orthogonal axes. We are also relying on </w:t>
      </w:r>
      <w:r w:rsidRPr="00FC39FC">
        <w:rPr>
          <w:rFonts w:ascii="Times New Roman" w:eastAsia="Times New Roman" w:hAnsi="Times New Roman" w:cs="Times New Roman"/>
          <w:lang w:val="en-US"/>
        </w:rPr>
        <w:t>the naming conventions provided by</w:t>
      </w:r>
      <w:r w:rsidR="00AD3E0A">
        <w:rPr>
          <w:rFonts w:ascii="Times New Roman" w:eastAsia="Times New Roman" w:hAnsi="Times New Roman" w:cs="Times New Roman"/>
          <w:lang w:val="en-US"/>
        </w:rPr>
        <w:t xml:space="preserve"> </w:t>
      </w:r>
      <w:r w:rsidR="00956725">
        <w:rPr>
          <w:rFonts w:ascii="Times New Roman" w:eastAsia="Times New Roman" w:hAnsi="Times New Roman" w:cs="Times New Roman"/>
          <w:lang w:val="en-US"/>
        </w:rPr>
        <w:t xml:space="preserve">Schober et al. </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Citation{20a974b9-f8e4-42d0-9713-5fa72ba46ddf} CSL_CITATION  { "citationItems" : [ { "id" : "ITEM-1", "itemData" : { "DOI" : "10.1186/1471-2105-10-125", "ISBN" : "1471210510", "abstract" : "A wide variety of ontologies relevant to the biological and medical domains are available through the OBO Foundry portal, and their number is growing rapidly. Integration of these ontologies, while requiring considerable effort, is extremely desirable. However, heterogeneities in format and style pose serious obstacles to such integration. In particular, inconsistencies in naming conventions can impair the readability and navigability of ontology class hierarchies, and hinder their alignment and integration. While other sources of diversity are tremendously complex and challenging, agreeing a set of common naming conventions is an achievable goal, particularly if those conventions are based on lessons drawn from pooled practical experience and surveys of community opinion.", "author" : [ { "family" : "Schober", "given" : "Daniel" }, { "family" : "Smith", "given" : "Barry" }, { "family" : "Lewis", "given" : "Suzanna E" }, { "family" : "Kusnierczyk", "given" : "Waclaw" }, { "family" : "Lomax", "given" : "Jane" }, { "family" : "Mungall", "given" : "Chris" }, { "family" : "Taylor", "given" : "Chris F" }, { "family" : "Rocca-Serra", "given" : "Philippe" }, { "family" : "Sansone", "given" : "Susanna-Assunta" } ], "container-title" : "BMC bioinformatics", "id" : "ITEM-1", "issued" : { "date-parts" : [ [ "2009", "1" ] ] }, "note" : "\u003cm:note/\u003e", "page" : "125", "title" : "Survey-based naming conventions for use in OBO Foundry ontology development.", "type" : "article-journal", "volume" : "10" }, "uris" : [ "http://www.mendeley.com/documents/?uuid=20a974b9-f8e4-42d0-9713-5fa72ba46ddf" ] } ], "mendeley" : { "previouslyFormattedCitation" : "[17]"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[17]</w:t>
      </w:r>
      <w:r w:rsidR="006419E2" w:rsidRPr="00FC39FC">
        <w:rPr>
          <w:rFonts w:ascii="Times New Roman" w:eastAsia="Times New Roman" w:hAnsi="Times New Roman" w:cs="Times New Roman"/>
          <w:lang w:val="en-US"/>
        </w:rPr>
        <w:fldChar w:fldCharType="end"/>
      </w:r>
      <w:r w:rsidRPr="00FC39FC">
        <w:rPr>
          <w:rFonts w:ascii="Times New Roman" w:eastAsia="Times New Roman" w:hAnsi="Times New Roman" w:cs="Times New Roman"/>
          <w:lang w:val="en-US"/>
        </w:rPr>
        <w:t>.</w:t>
      </w:r>
    </w:p>
    <w:p w:rsidR="00FC39FC" w:rsidRDefault="00FC39FC" w:rsidP="00FC39FC">
      <w:pPr>
        <w:spacing w:line="480" w:lineRule="auto"/>
        <w:jc w:val="both"/>
        <w:rPr>
          <w:rFonts w:ascii="Times New Roman" w:eastAsia="Times New Roman" w:hAnsi="Times New Roman" w:cs="Times New Roman"/>
          <w:lang w:val="en-US"/>
        </w:rPr>
      </w:pPr>
    </w:p>
    <w:p w:rsidR="00A002B4" w:rsidRPr="00FC39FC" w:rsidRDefault="00A002B4" w:rsidP="00FC39FC">
      <w:pPr>
        <w:spacing w:line="480" w:lineRule="auto"/>
        <w:jc w:val="both"/>
        <w:rPr>
          <w:rFonts w:ascii="Times New Roman" w:eastAsia="Times New Roman" w:hAnsi="Times New Roman" w:cs="Times New Roman"/>
          <w:lang w:val="en-US"/>
        </w:rPr>
      </w:pPr>
      <w:r w:rsidRPr="00FC39FC">
        <w:rPr>
          <w:rFonts w:ascii="Times New Roman" w:eastAsia="Times New Roman" w:hAnsi="Times New Roman" w:cs="Times New Roman"/>
          <w:lang w:val="en-US"/>
        </w:rPr>
        <w:t>NTDO is built upon the Ontology Web Language 2 (OWL2)</w:t>
      </w:r>
      <w:r w:rsidR="006419E2">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"note" : "\u003cm:note/\u003e", "title" : "OWL 2 Web Ontology: Language Document Overview", "type" : "webpage" }, "uris" : [ "http://www.mendeley.com/documents/?uuid=7514ce83-7090-4e16-8e0e-8cbd97daf945" ] } ], "mendeley" : { "previouslyFormattedCitation" : "[11]" }, "properties" : { "noteIndex" : 0 }, "schema" : "https://github.com/citation-style-language/schema/raw/master/csl-citation.json" } </w:instrText>
      </w:r>
      <w:r w:rsidR="006419E2">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[11]</w:t>
      </w:r>
      <w:r w:rsidR="006419E2">
        <w:rPr>
          <w:rFonts w:ascii="Times New Roman" w:eastAsia="Times New Roman" w:hAnsi="Times New Roman" w:cs="Times New Roman"/>
          <w:lang w:val="en-US"/>
        </w:rPr>
        <w:fldChar w:fldCharType="end"/>
      </w:r>
      <w:r w:rsidRPr="00FC39FC">
        <w:rPr>
          <w:rFonts w:ascii="Times New Roman" w:eastAsia="Times New Roman" w:hAnsi="Times New Roman" w:cs="Times New Roman"/>
          <w:lang w:val="en-US"/>
        </w:rPr>
        <w:t>, by means of the ontology editor Protégé v.4.1</w:t>
      </w:r>
      <w:r w:rsidR="00EA572C">
        <w:rPr>
          <w:rFonts w:ascii="Times New Roman" w:eastAsia="Times New Roman" w:hAnsi="Times New Roman" w:cs="Times New Roman"/>
          <w:lang w:val="en-US"/>
        </w:rPr>
        <w:t xml:space="preserve">, which </w:t>
      </w:r>
      <w:r w:rsidRPr="00FC39FC">
        <w:rPr>
          <w:rFonts w:ascii="Times New Roman" w:eastAsia="Times New Roman" w:hAnsi="Times New Roman" w:cs="Times New Roman"/>
          <w:lang w:val="en-US"/>
        </w:rPr>
        <w:t>us</w:t>
      </w:r>
      <w:r w:rsidR="00EA572C">
        <w:rPr>
          <w:rFonts w:ascii="Times New Roman" w:eastAsia="Times New Roman" w:hAnsi="Times New Roman" w:cs="Times New Roman"/>
          <w:lang w:val="en-US"/>
        </w:rPr>
        <w:t xml:space="preserve">es the </w:t>
      </w:r>
      <w:r w:rsidR="00956725">
        <w:rPr>
          <w:rFonts w:ascii="Times New Roman" w:eastAsia="Times New Roman" w:hAnsi="Times New Roman" w:cs="Times New Roman"/>
          <w:lang w:val="en-US"/>
        </w:rPr>
        <w:t xml:space="preserve">reasoned </w:t>
      </w:r>
      <w:r w:rsidRPr="00FC39FC">
        <w:rPr>
          <w:rFonts w:ascii="Times New Roman" w:eastAsia="Times New Roman" w:hAnsi="Times New Roman" w:cs="Times New Roman"/>
          <w:lang w:val="en-US"/>
        </w:rPr>
        <w:t>HermiT</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Citation{8ddb890e-4ffe-4458-92a9-3e06a3c2e2fd} CSL_CITATION  { "citationItems" : [ { "id" : "ITEM-1", "itemData" : { "DOI" : "10.1613/jair.2811", "author" : [ { "family" : "Motik", "given" : "Boris" }, { "family" : "Shearer", "given" : "Rob" }, { "family" : "Horrocks", "given" : "Ian" } ], "container-title" : "Journal of Artificial Intelligence Research", "id" : "ITEM-1", "issued" : { "date-parts" : [ [ "2009" ] ] }, "note" : "\u003cm:note\u003e\u003c/m:note\u003e", "page" : "165-228", "title" : "Hypertableau Reasoning for Description Logics", "type" : "article-journal", "volume" : "36" }, "uris" : [ "http://www.mendeley.com/documents/?uuid=8ddb890e-4ffe-4458-92a9-3e06a3c2e2fd" ] } ], "mendeley" : { "previouslyFormattedCitation" : "[18]"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[18]</w:t>
      </w:r>
      <w:r w:rsidR="006419E2" w:rsidRPr="00FC39FC">
        <w:rPr>
          <w:rFonts w:ascii="Times New Roman" w:eastAsia="Times New Roman" w:hAnsi="Times New Roman" w:cs="Times New Roman"/>
          <w:lang w:val="en-US"/>
        </w:rPr>
        <w:fldChar w:fldCharType="end"/>
      </w:r>
      <w:r w:rsidRPr="00FC39FC">
        <w:rPr>
          <w:rFonts w:ascii="Times New Roman" w:eastAsia="Times New Roman" w:hAnsi="Times New Roman" w:cs="Times New Roman"/>
          <w:lang w:val="en-US"/>
        </w:rPr>
        <w:t>.</w:t>
      </w:r>
    </w:p>
    <w:p w:rsidR="00FC39FC" w:rsidRDefault="00FC39FC" w:rsidP="00FC39FC">
      <w:pPr>
        <w:spacing w:line="480" w:lineRule="auto"/>
        <w:jc w:val="both"/>
        <w:rPr>
          <w:rFonts w:ascii="Times New Roman" w:eastAsia="Times New Roman" w:hAnsi="Times New Roman" w:cs="Times New Roman"/>
          <w:lang w:val="en-US"/>
        </w:rPr>
      </w:pPr>
      <w:bookmarkStart w:id="2" w:name="h.eu2m9emmure2"/>
      <w:bookmarkStart w:id="3" w:name="h.s5y5b1y4p9ok"/>
      <w:bookmarkEnd w:id="2"/>
      <w:bookmarkEnd w:id="3"/>
    </w:p>
    <w:p w:rsidR="0074485B" w:rsidRDefault="00B52B4E" w:rsidP="00DD543D">
      <w:pPr>
        <w:spacing w:line="480" w:lineRule="auto"/>
        <w:jc w:val="both"/>
        <w:rPr>
          <w:rFonts w:ascii="Times New Roman" w:hAnsi="Times New Roman"/>
          <w:lang w:val="en-US"/>
        </w:rPr>
      </w:pPr>
      <w:r w:rsidRPr="00FC39FC">
        <w:rPr>
          <w:rFonts w:ascii="Times New Roman" w:eastAsia="Times New Roman" w:hAnsi="Times New Roman" w:cs="Times New Roman"/>
          <w:lang w:val="en-US"/>
        </w:rPr>
        <w:t>Apart from the literature review</w:t>
      </w:r>
      <w:r w:rsidR="00EA572C">
        <w:rPr>
          <w:rFonts w:ascii="Times New Roman" w:eastAsia="Times New Roman" w:hAnsi="Times New Roman" w:cs="Times New Roman"/>
          <w:lang w:val="en-US"/>
        </w:rPr>
        <w:t xml:space="preserve"> that helped us on creating the ontology contents related to death</w:t>
      </w:r>
      <w:r w:rsidR="009454C6" w:rsidRPr="00FC39FC">
        <w:rPr>
          <w:rFonts w:ascii="Times New Roman" w:eastAsia="Times New Roman" w:hAnsi="Times New Roman" w:cs="Times New Roman"/>
          <w:lang w:val="en-US"/>
        </w:rPr>
        <w:t xml:space="preserve">, other relevant sources were the </w:t>
      </w:r>
      <w:r w:rsidR="00EA572C">
        <w:rPr>
          <w:rFonts w:ascii="Times New Roman" w:eastAsia="Times New Roman" w:hAnsi="Times New Roman" w:cs="Times New Roman"/>
          <w:lang w:val="en-US"/>
        </w:rPr>
        <w:t xml:space="preserve">Brazilian </w:t>
      </w:r>
      <w:r w:rsidR="009454C6" w:rsidRPr="00FC39FC">
        <w:rPr>
          <w:rFonts w:ascii="Times New Roman" w:eastAsia="Times New Roman" w:hAnsi="Times New Roman" w:cs="Times New Roman"/>
          <w:lang w:val="en-US"/>
        </w:rPr>
        <w:t>Morbidity and Mortality systems themselves</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Citation{72040585-cc3b-414c-ab59-960d08b7753a};{46bbd333-74f5-4743-95cb-fe9c971f8928} CSL_CITATION  { "citationItems" : [ { "id" : "ITEM-1", "itemData" : { "URL" : "http://portal.saude.gov.br/portal/saude/visualizar_texto.cfm?idtxt=21377", "accessed" : { "date-parts" : [ [ "2011", "12", "15" ] ] }, "author" : [ { "family" : "Brasil", "given" : "Minist\u00e9rio da Sa\u00fade" } ], "id" : "ITEM-1", "issued" : { "date-parts" : [ [ "2011" ] ] }, "note" : "\u003cm:note\u003e\u003c/m:note\u003e", "title" : "Sistema de Informa\u00e7\u00e3o de Mortalidade (SIM)", "type" : "webpage" }, "uris" : [ "http://www.mendeley.com/documents/?uuid=72040585-cc3b-414c-ab59-960d08b7753a" ] }, { "id" : "ITEM-2", "itemData" : { "URL" : "http://portal.saude.gov.br/portal/saude/visualizar_texto.cfm?idtxt=21383", "accessed" : { "date-parts" : [ [ "2011", "12", "15" ] ] }, "author" : [ { "family" : "Brasil", "given" : "Minist\u00e9rio da Sa\u00fade" } ], "id" : "ITEM-2", "issued" : { "date-parts" : [ [ "2011" ] ] }, "note" : "\u003cm:note\u003e\u003c/m:note\u003e", "title" : "Sistema de Informa\u00e7\u00e3o de Agravos de Notifica\u00e7\u00e3o (SINAN)", "type" : "webpage" }, "uris" : [ "http://www.mendeley.com/documents/?uuid=46bbd333-74f5-4743-95cb-fe9c971f8928" ] } ], "mendeley" : { "previouslyFormattedCitation" : "[6, 19]"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[6, 19]</w:t>
      </w:r>
      <w:r w:rsidR="006419E2" w:rsidRPr="00FC39FC">
        <w:rPr>
          <w:rFonts w:ascii="Times New Roman" w:eastAsia="Times New Roman" w:hAnsi="Times New Roman" w:cs="Times New Roman"/>
          <w:lang w:val="en-US"/>
        </w:rPr>
        <w:fldChar w:fldCharType="end"/>
      </w:r>
      <w:r w:rsidR="009454C6" w:rsidRPr="00FC39FC">
        <w:rPr>
          <w:rFonts w:ascii="Times New Roman" w:eastAsia="Times New Roman" w:hAnsi="Times New Roman" w:cs="Times New Roman"/>
          <w:lang w:val="en-US"/>
        </w:rPr>
        <w:t>.</w:t>
      </w:r>
      <w:r w:rsidR="00A002B4" w:rsidRPr="00FC39FC">
        <w:rPr>
          <w:rFonts w:ascii="Times New Roman" w:eastAsia="Times New Roman" w:hAnsi="Times New Roman" w:cs="Times New Roman"/>
          <w:lang w:val="en-US"/>
        </w:rPr>
        <w:t xml:space="preserve">Thereunto, </w:t>
      </w:r>
      <w:r w:rsidR="009454C6" w:rsidRPr="00FC39FC">
        <w:rPr>
          <w:rFonts w:ascii="Times New Roman" w:eastAsia="Times New Roman" w:hAnsi="Times New Roman" w:cs="Times New Roman"/>
          <w:lang w:val="en-US"/>
        </w:rPr>
        <w:t xml:space="preserve">at some extent, </w:t>
      </w:r>
      <w:r w:rsidR="00A002B4" w:rsidRPr="00FC39FC">
        <w:rPr>
          <w:rFonts w:ascii="Times New Roman" w:eastAsia="Times New Roman" w:hAnsi="Times New Roman" w:cs="Times New Roman"/>
          <w:lang w:val="en-US"/>
        </w:rPr>
        <w:t xml:space="preserve">we </w:t>
      </w:r>
      <w:r w:rsidR="00374584" w:rsidRPr="00FC39FC">
        <w:rPr>
          <w:rFonts w:ascii="Times New Roman" w:eastAsia="Times New Roman" w:hAnsi="Times New Roman" w:cs="Times New Roman"/>
          <w:lang w:val="en-US"/>
        </w:rPr>
        <w:t>grounded</w:t>
      </w:r>
      <w:r w:rsidR="009454C6" w:rsidRPr="00FC39FC">
        <w:rPr>
          <w:rFonts w:ascii="Times New Roman" w:eastAsia="Times New Roman" w:hAnsi="Times New Roman" w:cs="Times New Roman"/>
          <w:lang w:val="en-US"/>
        </w:rPr>
        <w:t xml:space="preserve"> our definitions on the way </w:t>
      </w:r>
      <w:r w:rsidR="00EA572C">
        <w:rPr>
          <w:rFonts w:ascii="Times New Roman" w:eastAsia="Times New Roman" w:hAnsi="Times New Roman" w:cs="Times New Roman"/>
          <w:lang w:val="en-US"/>
        </w:rPr>
        <w:t>death cases are reported in</w:t>
      </w:r>
      <w:r w:rsidR="00A002B4" w:rsidRPr="00FC39FC">
        <w:rPr>
          <w:rFonts w:ascii="Times New Roman" w:eastAsia="Times New Roman" w:hAnsi="Times New Roman" w:cs="Times New Roman"/>
          <w:lang w:val="en-US"/>
        </w:rPr>
        <w:t xml:space="preserve"> the </w:t>
      </w:r>
      <w:r w:rsidR="00EA572C">
        <w:rPr>
          <w:rFonts w:ascii="Times New Roman" w:eastAsia="Times New Roman" w:hAnsi="Times New Roman" w:cs="Times New Roman"/>
          <w:lang w:val="en-US"/>
        </w:rPr>
        <w:t>s</w:t>
      </w:r>
      <w:r w:rsidR="00A002B4" w:rsidRPr="00FC39FC">
        <w:rPr>
          <w:rFonts w:ascii="Times New Roman" w:eastAsia="Times New Roman" w:hAnsi="Times New Roman" w:cs="Times New Roman"/>
          <w:lang w:val="en-US"/>
        </w:rPr>
        <w:t>ystem</w:t>
      </w:r>
      <w:r w:rsidR="00EA572C">
        <w:rPr>
          <w:rFonts w:ascii="Times New Roman" w:eastAsia="Times New Roman" w:hAnsi="Times New Roman" w:cs="Times New Roman"/>
          <w:lang w:val="en-US"/>
        </w:rPr>
        <w:t>s’ databases</w:t>
      </w:r>
      <w:r w:rsidR="006419E2" w:rsidRPr="00FC39FC">
        <w:rPr>
          <w:rFonts w:ascii="Times New Roman" w:eastAsia="Times New Roman" w:hAnsi="Times New Roman" w:cs="Times New Roman"/>
          <w:lang w:val="en-US"/>
        </w:rPr>
        <w:fldChar w:fldCharType="begin" w:fldLock="1"/>
      </w:r>
      <w:r w:rsidR="009A4DC4">
        <w:rPr>
          <w:rFonts w:ascii="Times New Roman" w:eastAsia="Times New Roman" w:hAnsi="Times New Roman" w:cs="Times New Roman"/>
          <w:lang w:val="en-US"/>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"note" : "\u003cm:note\u003e\u003c/m:note\u003e", "title" : "Sistema de Informa\u00e7\u00e3o de Mortalidade (SIM)", "type" : "webpage" }, "uris" : [ "http://www.mendeley.com/documents/?uuid=72040585-cc3b-414c-ab59-960d08b7753a" ] } ], "mendeley" : { "previouslyFormattedCitation" : "[19]"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0074485B" w:rsidRPr="0074485B">
        <w:rPr>
          <w:rFonts w:ascii="Times New Roman" w:eastAsia="Times New Roman" w:hAnsi="Times New Roman" w:cs="Times New Roman"/>
          <w:noProof/>
          <w:lang w:val="en-US"/>
        </w:rPr>
        <w:t>[19]</w:t>
      </w:r>
      <w:r w:rsidR="006419E2" w:rsidRPr="00FC39FC">
        <w:rPr>
          <w:rFonts w:ascii="Times New Roman" w:eastAsia="Times New Roman" w:hAnsi="Times New Roman" w:cs="Times New Roman"/>
          <w:lang w:val="en-US"/>
        </w:rPr>
        <w:fldChar w:fldCharType="end"/>
      </w:r>
      <w:r w:rsidR="00A002B4" w:rsidRPr="00FC39FC">
        <w:rPr>
          <w:rFonts w:ascii="Times New Roman" w:eastAsia="Times New Roman" w:hAnsi="Times New Roman" w:cs="Times New Roman"/>
          <w:lang w:val="en-US"/>
        </w:rPr>
        <w:t>.</w:t>
      </w:r>
      <w:r w:rsidR="00EA572C">
        <w:rPr>
          <w:rFonts w:ascii="Times New Roman" w:hAnsi="Times New Roman"/>
          <w:lang w:val="en-US"/>
        </w:rPr>
        <w:t>In the mortality system</w:t>
      </w:r>
      <w:r w:rsidR="00A002B4" w:rsidRPr="00FC39FC">
        <w:rPr>
          <w:rFonts w:ascii="Times New Roman" w:hAnsi="Times New Roman"/>
          <w:lang w:val="en-US"/>
        </w:rPr>
        <w:t xml:space="preserve">, cases </w:t>
      </w:r>
      <w:r w:rsidR="00EA572C">
        <w:rPr>
          <w:rFonts w:ascii="Times New Roman" w:hAnsi="Times New Roman"/>
          <w:lang w:val="en-US"/>
        </w:rPr>
        <w:t>include</w:t>
      </w:r>
      <w:r w:rsidR="00A002B4" w:rsidRPr="00FC39FC">
        <w:rPr>
          <w:rFonts w:ascii="Times New Roman" w:hAnsi="Times New Roman"/>
          <w:lang w:val="en-US"/>
        </w:rPr>
        <w:t xml:space="preserve"> “the main cause of death” </w:t>
      </w:r>
      <w:r w:rsidR="00EA572C">
        <w:rPr>
          <w:rFonts w:ascii="Times New Roman" w:hAnsi="Times New Roman"/>
          <w:lang w:val="en-US"/>
        </w:rPr>
        <w:t>as well as</w:t>
      </w:r>
      <w:r w:rsidR="00A002B4" w:rsidRPr="00FC39FC">
        <w:rPr>
          <w:rFonts w:ascii="Times New Roman" w:hAnsi="Times New Roman"/>
          <w:lang w:val="en-US"/>
        </w:rPr>
        <w:t xml:space="preserve"> other secondary causes, </w:t>
      </w:r>
      <w:r w:rsidR="00EA572C">
        <w:rPr>
          <w:rFonts w:ascii="Times New Roman" w:hAnsi="Times New Roman"/>
          <w:lang w:val="en-US"/>
        </w:rPr>
        <w:t xml:space="preserve">which can be directly associated with certain diseases. </w:t>
      </w:r>
    </w:p>
    <w:p w:rsidR="0074485B" w:rsidRDefault="0074485B" w:rsidP="00DD543D">
      <w:pPr>
        <w:spacing w:line="480" w:lineRule="auto"/>
        <w:jc w:val="both"/>
        <w:rPr>
          <w:rFonts w:ascii="Times New Roman" w:hAnsi="Times New Roman"/>
          <w:lang w:val="en-US"/>
        </w:rPr>
      </w:pPr>
    </w:p>
    <w:p w:rsidR="00DD543D" w:rsidRDefault="00DD543D" w:rsidP="00DD543D">
      <w:pPr>
        <w:spacing w:line="480" w:lineRule="auto"/>
        <w:jc w:val="both"/>
        <w:rPr>
          <w:rFonts w:ascii="Times New Roman" w:hAnsi="Times New Roman" w:cs="Times New Roman"/>
          <w:lang w:val="en-US"/>
        </w:rPr>
      </w:pPr>
      <w:r w:rsidRPr="00AF6673">
        <w:rPr>
          <w:rFonts w:ascii="Times New Roman" w:hAnsi="Times New Roman" w:cs="Times New Roman"/>
          <w:lang w:val="en-US"/>
        </w:rPr>
        <w:t xml:space="preserve">From the epidemiological point of view, these can only be completely defined </w:t>
      </w:r>
      <w:r>
        <w:rPr>
          <w:rFonts w:ascii="Times New Roman" w:hAnsi="Times New Roman" w:cs="Times New Roman"/>
          <w:i/>
          <w:lang w:val="en-US"/>
        </w:rPr>
        <w:t>a posteriori</w:t>
      </w:r>
      <w:r w:rsidRPr="00AF6673">
        <w:rPr>
          <w:rFonts w:ascii="Times New Roman" w:hAnsi="Times New Roman" w:cs="Times New Roman"/>
          <w:lang w:val="en-US"/>
        </w:rPr>
        <w:t xml:space="preserve">, since a previous cause (illness / injury) can only be </w:t>
      </w:r>
      <w:r>
        <w:rPr>
          <w:rFonts w:ascii="Times New Roman" w:hAnsi="Times New Roman" w:cs="Times New Roman"/>
          <w:lang w:val="en-US"/>
        </w:rPr>
        <w:t>linked</w:t>
      </w:r>
      <w:r w:rsidRPr="00AF6673">
        <w:rPr>
          <w:rFonts w:ascii="Times New Roman" w:hAnsi="Times New Roman" w:cs="Times New Roman"/>
          <w:lang w:val="en-US"/>
        </w:rPr>
        <w:t xml:space="preserve"> to the main cause of death </w:t>
      </w:r>
      <w:r>
        <w:rPr>
          <w:rFonts w:ascii="Times New Roman" w:hAnsi="Times New Roman" w:cs="Times New Roman"/>
          <w:lang w:val="en-US"/>
        </w:rPr>
        <w:t xml:space="preserve"> in a </w:t>
      </w:r>
      <w:r w:rsidRPr="003117FD">
        <w:rPr>
          <w:rFonts w:ascii="Times New Roman" w:hAnsi="Times New Roman"/>
          <w:i/>
          <w:lang w:val="en-US"/>
        </w:rPr>
        <w:t>post mortem</w:t>
      </w:r>
      <w:r>
        <w:rPr>
          <w:rFonts w:ascii="Times New Roman" w:hAnsi="Times New Roman" w:cs="Times New Roman"/>
          <w:lang w:val="en-US"/>
        </w:rPr>
        <w:t xml:space="preserve"> analysis (by autopsy, for instance),</w:t>
      </w:r>
      <w:r w:rsidRPr="00AF6673">
        <w:rPr>
          <w:rFonts w:ascii="Times New Roman" w:hAnsi="Times New Roman" w:cs="Times New Roman"/>
          <w:lang w:val="en-US"/>
        </w:rPr>
        <w:t xml:space="preserve"> or the </w:t>
      </w:r>
      <w:r>
        <w:rPr>
          <w:rFonts w:ascii="Times New Roman" w:hAnsi="Times New Roman" w:cs="Times New Roman"/>
          <w:lang w:val="en-US"/>
        </w:rPr>
        <w:t>statementfrom</w:t>
      </w:r>
      <w:r w:rsidRPr="00FC39FC">
        <w:rPr>
          <w:rFonts w:ascii="Times New Roman" w:hAnsi="Times New Roman"/>
          <w:lang w:val="en-US"/>
        </w:rPr>
        <w:t xml:space="preserve">a forensic medicine service or </w:t>
      </w:r>
      <w:r>
        <w:rPr>
          <w:rFonts w:ascii="Times New Roman" w:hAnsi="Times New Roman" w:cs="Times New Roman"/>
          <w:lang w:val="en-US"/>
        </w:rPr>
        <w:t>the</w:t>
      </w:r>
      <w:r w:rsidRPr="00AF6673">
        <w:rPr>
          <w:rFonts w:ascii="Times New Roman" w:hAnsi="Times New Roman" w:cs="Times New Roman"/>
          <w:lang w:val="en-US"/>
        </w:rPr>
        <w:t xml:space="preserve"> physician that took care </w:t>
      </w:r>
      <w:r>
        <w:rPr>
          <w:rFonts w:ascii="Times New Roman" w:hAnsi="Times New Roman" w:cs="Times New Roman"/>
          <w:lang w:val="en-US"/>
        </w:rPr>
        <w:t>of the patient until her</w:t>
      </w:r>
      <w:r w:rsidRPr="00AF6673">
        <w:rPr>
          <w:rFonts w:ascii="Times New Roman" w:hAnsi="Times New Roman" w:cs="Times New Roman"/>
          <w:lang w:val="en-US"/>
        </w:rPr>
        <w:t xml:space="preserve"> death. </w:t>
      </w:r>
      <w:r>
        <w:rPr>
          <w:rFonts w:ascii="Times New Roman" w:hAnsi="Times New Roman" w:cs="Times New Roman"/>
          <w:lang w:val="en-US"/>
        </w:rPr>
        <w:t>Ano</w:t>
      </w:r>
      <w:r w:rsidRPr="00AF6673">
        <w:rPr>
          <w:rFonts w:ascii="Times New Roman" w:hAnsi="Times New Roman" w:cs="Times New Roman"/>
          <w:lang w:val="en-US"/>
        </w:rPr>
        <w:t xml:space="preserve">ther </w:t>
      </w:r>
      <w:r>
        <w:rPr>
          <w:rFonts w:ascii="Times New Roman" w:hAnsi="Times New Roman" w:cs="Times New Roman"/>
          <w:lang w:val="en-US"/>
        </w:rPr>
        <w:t>relevantaspect</w:t>
      </w:r>
      <w:r w:rsidRPr="00AF6673">
        <w:rPr>
          <w:rFonts w:ascii="Times New Roman" w:hAnsi="Times New Roman" w:cs="Times New Roman"/>
          <w:lang w:val="en-US"/>
        </w:rPr>
        <w:t xml:space="preserve">, from a conceptual standpoint, is the fact that the </w:t>
      </w:r>
      <w:r w:rsidRPr="00AF6673">
        <w:rPr>
          <w:rFonts w:ascii="Times New Roman" w:hAnsi="Times New Roman" w:cs="Times New Roman"/>
          <w:lang w:val="en-US"/>
        </w:rPr>
        <w:lastRenderedPageBreak/>
        <w:t xml:space="preserve">axioms </w:t>
      </w:r>
      <w:r>
        <w:rPr>
          <w:rFonts w:ascii="Times New Roman" w:hAnsi="Times New Roman" w:cs="Times New Roman"/>
          <w:lang w:val="en-US"/>
        </w:rPr>
        <w:t>we defined here</w:t>
      </w:r>
      <w:r w:rsidRPr="00AF6673">
        <w:rPr>
          <w:rFonts w:ascii="Times New Roman" w:hAnsi="Times New Roman" w:cs="Times New Roman"/>
          <w:lang w:val="en-US"/>
        </w:rPr>
        <w:t xml:space="preserve"> mention only causal relationships. However, the notion of causality used and necessary for the representation is based on the observer of the process, </w:t>
      </w:r>
      <w:r w:rsidRPr="00AF6673">
        <w:rPr>
          <w:rFonts w:ascii="Times New Roman" w:hAnsi="Times New Roman" w:cs="Times New Roman"/>
          <w:i/>
          <w:lang w:val="en-US"/>
        </w:rPr>
        <w:t>i.e.</w:t>
      </w:r>
      <w:r w:rsidRPr="00AF6673">
        <w:rPr>
          <w:rFonts w:ascii="Times New Roman" w:hAnsi="Times New Roman" w:cs="Times New Roman"/>
          <w:lang w:val="en-US"/>
        </w:rPr>
        <w:t xml:space="preserve"> the health professional (physician) who certified the cause of death.Taking as an example a death record in a </w:t>
      </w:r>
      <w:r>
        <w:rPr>
          <w:rFonts w:ascii="Times New Roman" w:hAnsi="Times New Roman" w:cs="Times New Roman"/>
          <w:lang w:val="en-US"/>
        </w:rPr>
        <w:t xml:space="preserve">mortality </w:t>
      </w:r>
      <w:r w:rsidRPr="00AF6673">
        <w:rPr>
          <w:rFonts w:ascii="Times New Roman" w:hAnsi="Times New Roman" w:cs="Times New Roman"/>
          <w:lang w:val="en-US"/>
        </w:rPr>
        <w:t xml:space="preserve">notification database, </w:t>
      </w:r>
      <w:r w:rsidRPr="006B6753">
        <w:rPr>
          <w:rFonts w:ascii="Times New Roman" w:hAnsi="Times New Roman" w:cs="Times New Roman"/>
          <w:i/>
          <w:lang w:val="en-US"/>
        </w:rPr>
        <w:t>viz</w:t>
      </w:r>
      <w:r w:rsidRPr="00AF6673">
        <w:rPr>
          <w:rFonts w:ascii="Times New Roman" w:hAnsi="Times New Roman" w:cs="Times New Roman"/>
          <w:i/>
          <w:lang w:val="en-US"/>
        </w:rPr>
        <w:t>.</w:t>
      </w:r>
      <w:r w:rsidRPr="00AF6673">
        <w:rPr>
          <w:rFonts w:ascii="Times New Roman" w:hAnsi="Times New Roman" w:cs="Times New Roman"/>
          <w:lang w:val="en-US"/>
        </w:rPr>
        <w:t xml:space="preserve"> SIM, </w:t>
      </w:r>
      <w:r>
        <w:rPr>
          <w:rFonts w:ascii="Times New Roman" w:hAnsi="Times New Roman" w:cs="Times New Roman"/>
          <w:lang w:val="en-US"/>
        </w:rPr>
        <w:t>a physician</w:t>
      </w:r>
      <w:r w:rsidRPr="00AF6673">
        <w:rPr>
          <w:rFonts w:ascii="Times New Roman" w:hAnsi="Times New Roman" w:cs="Times New Roman"/>
          <w:lang w:val="en-US"/>
        </w:rPr>
        <w:t xml:space="preserve"> certifies the underlying cause of death and </w:t>
      </w:r>
      <w:r>
        <w:rPr>
          <w:rFonts w:ascii="Times New Roman" w:hAnsi="Times New Roman" w:cs="Times New Roman"/>
          <w:lang w:val="en-US"/>
        </w:rPr>
        <w:t>sometimes</w:t>
      </w:r>
      <w:r w:rsidRPr="00AF6673">
        <w:rPr>
          <w:rFonts w:ascii="Times New Roman" w:hAnsi="Times New Roman" w:cs="Times New Roman"/>
          <w:lang w:val="en-US"/>
        </w:rPr>
        <w:t xml:space="preserve"> secondary</w:t>
      </w:r>
      <w:r>
        <w:rPr>
          <w:rFonts w:ascii="Times New Roman" w:hAnsi="Times New Roman" w:cs="Times New Roman"/>
          <w:lang w:val="en-US"/>
        </w:rPr>
        <w:t xml:space="preserve"> ones</w:t>
      </w:r>
      <w:r w:rsidRPr="00AF6673">
        <w:rPr>
          <w:rFonts w:ascii="Times New Roman" w:hAnsi="Times New Roman" w:cs="Times New Roman"/>
          <w:lang w:val="en-US"/>
        </w:rPr>
        <w:t xml:space="preserve">. </w:t>
      </w:r>
    </w:p>
    <w:p w:rsidR="00FC39FC" w:rsidRDefault="00FC39FC" w:rsidP="00FC39FC">
      <w:pPr>
        <w:spacing w:line="480" w:lineRule="auto"/>
        <w:jc w:val="both"/>
        <w:rPr>
          <w:rFonts w:ascii="Times New Roman" w:eastAsia="Times New Roman" w:hAnsi="Times New Roman" w:cs="Times New Roman"/>
          <w:lang w:val="en-US"/>
        </w:rPr>
      </w:pPr>
    </w:p>
    <w:p w:rsidR="00A90F0A" w:rsidRDefault="00A90F0A">
      <w:pPr>
        <w:spacing w:line="240" w:lineRule="auto"/>
        <w:rPr>
          <w:b/>
          <w:bCs/>
          <w:sz w:val="28"/>
          <w:szCs w:val="28"/>
          <w:lang w:val="en-US"/>
        </w:rPr>
      </w:pPr>
      <w:bookmarkStart w:id="4" w:name="h.j4rf7denru7x"/>
      <w:bookmarkEnd w:id="4"/>
      <w:r>
        <w:rPr>
          <w:sz w:val="28"/>
          <w:szCs w:val="28"/>
          <w:lang w:val="en-US"/>
        </w:rPr>
        <w:br w:type="page"/>
      </w:r>
    </w:p>
    <w:p w:rsidR="00FC7AEC" w:rsidRDefault="00FC7AEC">
      <w:pPr>
        <w:pStyle w:val="Ttulo1"/>
        <w:spacing w:before="0" w:after="200"/>
        <w:rPr>
          <w:sz w:val="28"/>
          <w:szCs w:val="28"/>
          <w:lang w:val="en-US"/>
        </w:rPr>
      </w:pPr>
      <w:r>
        <w:rPr>
          <w:sz w:val="28"/>
          <w:szCs w:val="28"/>
          <w:lang w:val="en-US"/>
        </w:rPr>
        <w:lastRenderedPageBreak/>
        <w:t>Results</w:t>
      </w:r>
    </w:p>
    <w:p w:rsidR="00A90F0A" w:rsidRDefault="00A90F0A" w:rsidP="005E50E8">
      <w:pPr>
        <w:spacing w:line="480" w:lineRule="auto"/>
        <w:rPr>
          <w:rFonts w:ascii="Times New Roman" w:hAnsi="Times New Roman" w:cs="Times New Roman"/>
          <w:lang w:val="en-US"/>
        </w:rPr>
      </w:pPr>
    </w:p>
    <w:p w:rsidR="005E50E8" w:rsidRPr="008A5913" w:rsidRDefault="005E50E8" w:rsidP="005E50E8">
      <w:pPr>
        <w:spacing w:line="480" w:lineRule="auto"/>
        <w:rPr>
          <w:rFonts w:ascii="Times New Roman" w:hAnsi="Times New Roman" w:cs="Times New Roman"/>
          <w:lang w:val="en-US"/>
        </w:rPr>
      </w:pPr>
      <w:r w:rsidRPr="008A5913">
        <w:rPr>
          <w:rFonts w:ascii="Times New Roman" w:hAnsi="Times New Roman" w:cs="Times New Roman"/>
          <w:lang w:val="en-US"/>
        </w:rPr>
        <w:t>In this section, we describe the ontological r</w:t>
      </w:r>
      <w:r w:rsidR="00426171">
        <w:rPr>
          <w:rFonts w:ascii="Times New Roman" w:hAnsi="Times New Roman" w:cs="Times New Roman"/>
          <w:lang w:val="en-US"/>
        </w:rPr>
        <w:t>epresentation of mortality. The</w:t>
      </w:r>
      <w:r w:rsidRPr="008A5913">
        <w:rPr>
          <w:rFonts w:ascii="Times New Roman" w:hAnsi="Times New Roman" w:cs="Times New Roman"/>
          <w:lang w:val="en-US"/>
        </w:rPr>
        <w:t xml:space="preserve"> model</w:t>
      </w:r>
      <w:r w:rsidR="00426171">
        <w:rPr>
          <w:rFonts w:ascii="Times New Roman" w:hAnsi="Times New Roman" w:cs="Times New Roman"/>
          <w:lang w:val="en-US"/>
        </w:rPr>
        <w:t xml:space="preserve">s proposed here are intended to cover the representation of death occurring by most means, although we are focused on the ones </w:t>
      </w:r>
      <w:r w:rsidRPr="008A5913">
        <w:rPr>
          <w:rFonts w:ascii="Times New Roman" w:hAnsi="Times New Roman" w:cs="Times New Roman"/>
          <w:lang w:val="en-US"/>
        </w:rPr>
        <w:t xml:space="preserve">related to </w:t>
      </w:r>
      <w:r>
        <w:rPr>
          <w:rFonts w:ascii="Times New Roman" w:hAnsi="Times New Roman" w:cs="Times New Roman"/>
          <w:lang w:val="en-US"/>
        </w:rPr>
        <w:t xml:space="preserve">diseases as </w:t>
      </w:r>
      <w:r w:rsidR="00426171">
        <w:rPr>
          <w:rFonts w:ascii="Times New Roman" w:hAnsi="Times New Roman" w:cs="Times New Roman"/>
          <w:lang w:val="en-US"/>
        </w:rPr>
        <w:t xml:space="preserve">their </w:t>
      </w:r>
      <w:r>
        <w:rPr>
          <w:rFonts w:ascii="Times New Roman" w:hAnsi="Times New Roman" w:cs="Times New Roman"/>
          <w:lang w:val="en-US"/>
        </w:rPr>
        <w:t>primary</w:t>
      </w:r>
      <w:r w:rsidRPr="008A5913">
        <w:rPr>
          <w:rFonts w:ascii="Times New Roman" w:hAnsi="Times New Roman" w:cs="Times New Roman"/>
          <w:lang w:val="en-US"/>
        </w:rPr>
        <w:t xml:space="preserve"> ca</w:t>
      </w:r>
      <w:r>
        <w:rPr>
          <w:rFonts w:ascii="Times New Roman" w:hAnsi="Times New Roman" w:cs="Times New Roman"/>
          <w:lang w:val="en-US"/>
        </w:rPr>
        <w:t>u</w:t>
      </w:r>
      <w:r w:rsidRPr="008A5913">
        <w:rPr>
          <w:rFonts w:ascii="Times New Roman" w:hAnsi="Times New Roman" w:cs="Times New Roman"/>
          <w:lang w:val="en-US"/>
        </w:rPr>
        <w:t>ses. Th</w:t>
      </w:r>
      <w:r w:rsidR="00426171">
        <w:rPr>
          <w:rFonts w:ascii="Times New Roman" w:hAnsi="Times New Roman" w:cs="Times New Roman"/>
          <w:lang w:val="en-US"/>
        </w:rPr>
        <w:t>u</w:t>
      </w:r>
      <w:r w:rsidRPr="008A5913">
        <w:rPr>
          <w:rFonts w:ascii="Times New Roman" w:hAnsi="Times New Roman" w:cs="Times New Roman"/>
          <w:lang w:val="en-US"/>
        </w:rPr>
        <w:t>s</w:t>
      </w:r>
      <w:r w:rsidR="00426171">
        <w:rPr>
          <w:rFonts w:ascii="Times New Roman" w:hAnsi="Times New Roman" w:cs="Times New Roman"/>
          <w:lang w:val="en-US"/>
        </w:rPr>
        <w:t>, the</w:t>
      </w:r>
      <w:r w:rsidRPr="008A5913">
        <w:rPr>
          <w:rFonts w:ascii="Times New Roman" w:hAnsi="Times New Roman" w:cs="Times New Roman"/>
          <w:lang w:val="en-US"/>
        </w:rPr>
        <w:t xml:space="preserve"> representation</w:t>
      </w:r>
      <w:r w:rsidR="00426171">
        <w:rPr>
          <w:rFonts w:ascii="Times New Roman" w:hAnsi="Times New Roman" w:cs="Times New Roman"/>
          <w:lang w:val="en-US"/>
        </w:rPr>
        <w:t>s</w:t>
      </w:r>
      <w:r w:rsidRPr="008A5913">
        <w:rPr>
          <w:rFonts w:ascii="Times New Roman" w:hAnsi="Times New Roman" w:cs="Times New Roman"/>
          <w:lang w:val="en-US"/>
        </w:rPr>
        <w:t xml:space="preserve"> describe the processes and events</w:t>
      </w:r>
      <w:r w:rsidR="00426171">
        <w:rPr>
          <w:rFonts w:ascii="Times New Roman" w:hAnsi="Times New Roman" w:cs="Times New Roman"/>
          <w:lang w:val="en-US"/>
        </w:rPr>
        <w:t>,</w:t>
      </w:r>
      <w:r>
        <w:rPr>
          <w:rFonts w:ascii="Times New Roman" w:hAnsi="Times New Roman" w:cs="Times New Roman"/>
          <w:lang w:val="en-US"/>
        </w:rPr>
        <w:t>starting from</w:t>
      </w:r>
      <w:r w:rsidRPr="008A5913">
        <w:rPr>
          <w:rFonts w:ascii="Times New Roman" w:hAnsi="Times New Roman" w:cs="Times New Roman"/>
          <w:lang w:val="en-US"/>
        </w:rPr>
        <w:t xml:space="preserve"> the transmission of a pathogen, </w:t>
      </w:r>
      <w:r w:rsidR="00426171">
        <w:rPr>
          <w:rFonts w:ascii="Times New Roman" w:hAnsi="Times New Roman" w:cs="Times New Roman"/>
          <w:lang w:val="en-US"/>
        </w:rPr>
        <w:t>going through</w:t>
      </w:r>
      <w:r w:rsidRPr="008A5913">
        <w:rPr>
          <w:rFonts w:ascii="Times New Roman" w:hAnsi="Times New Roman" w:cs="Times New Roman"/>
          <w:lang w:val="en-US"/>
        </w:rPr>
        <w:t xml:space="preserve">the disease </w:t>
      </w:r>
      <w:r>
        <w:rPr>
          <w:rFonts w:ascii="Times New Roman" w:hAnsi="Times New Roman" w:cs="Times New Roman"/>
          <w:lang w:val="en-US"/>
        </w:rPr>
        <w:t>contamination</w:t>
      </w:r>
      <w:r w:rsidRPr="008A5913">
        <w:rPr>
          <w:rFonts w:ascii="Times New Roman" w:hAnsi="Times New Roman" w:cs="Times New Roman"/>
          <w:lang w:val="en-US"/>
        </w:rPr>
        <w:t xml:space="preserve">, and </w:t>
      </w:r>
      <w:r>
        <w:rPr>
          <w:rFonts w:ascii="Times New Roman" w:hAnsi="Times New Roman" w:cs="Times New Roman"/>
          <w:lang w:val="en-US"/>
        </w:rPr>
        <w:t>finally arriving at</w:t>
      </w:r>
      <w:r w:rsidRPr="008A5913">
        <w:rPr>
          <w:rFonts w:ascii="Times New Roman" w:hAnsi="Times New Roman" w:cs="Times New Roman"/>
          <w:lang w:val="en-US"/>
        </w:rPr>
        <w:t xml:space="preserve"> a possible passing. </w:t>
      </w:r>
      <w:r>
        <w:rPr>
          <w:rFonts w:ascii="Times New Roman" w:hAnsi="Times New Roman" w:cs="Times New Roman"/>
          <w:lang w:val="en-US"/>
        </w:rPr>
        <w:t>In the next subsections</w:t>
      </w:r>
      <w:r w:rsidRPr="008A5913">
        <w:rPr>
          <w:rFonts w:ascii="Times New Roman" w:hAnsi="Times New Roman" w:cs="Times New Roman"/>
          <w:lang w:val="en-US"/>
        </w:rPr>
        <w:t xml:space="preserve">, </w:t>
      </w:r>
      <w:r>
        <w:rPr>
          <w:rFonts w:ascii="Times New Roman" w:hAnsi="Times New Roman" w:cs="Times New Roman"/>
          <w:lang w:val="en-US"/>
        </w:rPr>
        <w:t>we</w:t>
      </w:r>
      <w:r w:rsidRPr="008A5913">
        <w:rPr>
          <w:rFonts w:ascii="Times New Roman" w:hAnsi="Times New Roman" w:cs="Times New Roman"/>
          <w:lang w:val="en-US"/>
        </w:rPr>
        <w:t xml:space="preserve"> will </w:t>
      </w:r>
      <w:r>
        <w:rPr>
          <w:rFonts w:ascii="Times New Roman" w:hAnsi="Times New Roman" w:cs="Times New Roman"/>
          <w:lang w:val="en-US"/>
        </w:rPr>
        <w:t xml:space="preserve">discuss and represent </w:t>
      </w:r>
      <w:r w:rsidRPr="008A5913">
        <w:rPr>
          <w:rFonts w:ascii="Times New Roman" w:hAnsi="Times New Roman" w:cs="Times New Roman"/>
          <w:lang w:val="en-US"/>
        </w:rPr>
        <w:t xml:space="preserve">many complex issues </w:t>
      </w:r>
      <w:r>
        <w:rPr>
          <w:rFonts w:ascii="Times New Roman" w:hAnsi="Times New Roman" w:cs="Times New Roman"/>
          <w:lang w:val="en-US"/>
        </w:rPr>
        <w:t>and aspects of the</w:t>
      </w:r>
      <w:r w:rsidRPr="008A5913">
        <w:rPr>
          <w:rFonts w:ascii="Times New Roman" w:hAnsi="Times New Roman" w:cs="Times New Roman"/>
          <w:lang w:val="en-US"/>
        </w:rPr>
        <w:t xml:space="preserve"> modeling.</w:t>
      </w:r>
    </w:p>
    <w:p w:rsidR="00426171" w:rsidRDefault="00426171" w:rsidP="005E50E8">
      <w:pPr>
        <w:spacing w:line="480" w:lineRule="auto"/>
        <w:rPr>
          <w:rFonts w:ascii="Times New Roman" w:hAnsi="Times New Roman"/>
          <w:b/>
          <w:lang w:val="en-US"/>
        </w:rPr>
      </w:pPr>
    </w:p>
    <w:p w:rsidR="005E50E8" w:rsidRPr="00D4036D" w:rsidRDefault="005E50E8" w:rsidP="005E50E8">
      <w:pPr>
        <w:spacing w:line="480" w:lineRule="auto"/>
        <w:rPr>
          <w:rFonts w:ascii="Times New Roman" w:hAnsi="Times New Roman"/>
          <w:b/>
          <w:lang w:val="en-US"/>
        </w:rPr>
      </w:pPr>
      <w:r w:rsidRPr="00D4036D">
        <w:rPr>
          <w:rFonts w:ascii="Times New Roman" w:hAnsi="Times New Roman"/>
          <w:b/>
          <w:lang w:val="en-US"/>
        </w:rPr>
        <w:t>Representing Injury and Death</w:t>
      </w:r>
    </w:p>
    <w:p w:rsidR="005E50E8" w:rsidRDefault="00B0321C" w:rsidP="005E50E8">
      <w:pPr>
        <w:spacing w:line="480" w:lineRule="auto"/>
        <w:rPr>
          <w:rFonts w:ascii="Times New Roman" w:hAnsi="Times New Roman" w:cs="Times New Roman"/>
          <w:lang w:val="en-US"/>
        </w:rPr>
      </w:pPr>
      <w:r>
        <w:rPr>
          <w:rFonts w:ascii="Times New Roman" w:hAnsi="Times New Roman" w:cs="Times New Roman"/>
          <w:lang w:val="en-US"/>
        </w:rPr>
        <w:t>Since the terms 'birth', and 'death'are dual, both referring to the term ‘life’, and no s</w:t>
      </w:r>
      <w:r w:rsidRPr="00D8133A">
        <w:rPr>
          <w:rFonts w:ascii="Times New Roman" w:hAnsi="Times New Roman" w:cs="Times New Roman"/>
          <w:lang w:val="en-US"/>
        </w:rPr>
        <w:t>tandard</w:t>
      </w:r>
      <w:r>
        <w:rPr>
          <w:rFonts w:ascii="Times New Roman" w:hAnsi="Times New Roman" w:cs="Times New Roman"/>
          <w:lang w:val="en-US"/>
        </w:rPr>
        <w:t xml:space="preserve"> definition of them is absolutely accepted in the literature, it is </w:t>
      </w:r>
      <w:r w:rsidRPr="00D8133A">
        <w:rPr>
          <w:rFonts w:ascii="Times New Roman" w:hAnsi="Times New Roman" w:cs="Times New Roman"/>
          <w:lang w:val="en-US"/>
        </w:rPr>
        <w:t xml:space="preserve">necessary to introduce the notion of </w:t>
      </w:r>
      <w:r>
        <w:rPr>
          <w:rFonts w:ascii="Times New Roman" w:hAnsi="Times New Roman" w:cs="Times New Roman"/>
          <w:lang w:val="en-US"/>
        </w:rPr>
        <w:t xml:space="preserve">them </w:t>
      </w:r>
      <w:r w:rsidRPr="00D8133A">
        <w:rPr>
          <w:rFonts w:ascii="Times New Roman" w:hAnsi="Times New Roman" w:cs="Times New Roman"/>
          <w:lang w:val="en-US"/>
        </w:rPr>
        <w:t>to proceed to more complex considerations.</w:t>
      </w:r>
      <w:r>
        <w:rPr>
          <w:rFonts w:ascii="Times New Roman" w:hAnsi="Times New Roman" w:cs="Times New Roman"/>
          <w:lang w:val="en-US"/>
        </w:rPr>
        <w:t xml:space="preserve"> First of all, t</w:t>
      </w:r>
      <w:r w:rsidR="005E50E8" w:rsidRPr="008A5913">
        <w:rPr>
          <w:rFonts w:ascii="Times New Roman" w:hAnsi="Times New Roman" w:cs="Times New Roman"/>
          <w:lang w:val="en-US"/>
        </w:rPr>
        <w:t xml:space="preserve">he representation of death presented </w:t>
      </w:r>
      <w:r w:rsidR="00426171">
        <w:rPr>
          <w:rFonts w:ascii="Times New Roman" w:hAnsi="Times New Roman" w:cs="Times New Roman"/>
          <w:lang w:val="en-US"/>
        </w:rPr>
        <w:t>here</w:t>
      </w:r>
      <w:r w:rsidR="005E50E8" w:rsidRPr="008A5913">
        <w:rPr>
          <w:rFonts w:ascii="Times New Roman" w:hAnsi="Times New Roman" w:cs="Times New Roman"/>
          <w:lang w:val="en-US"/>
        </w:rPr>
        <w:t xml:space="preserve"> is based on the </w:t>
      </w:r>
      <w:r w:rsidR="005E50E8">
        <w:rPr>
          <w:rFonts w:ascii="Times New Roman" w:hAnsi="Times New Roman" w:cs="Times New Roman"/>
          <w:lang w:val="en-US"/>
        </w:rPr>
        <w:t xml:space="preserve">lifecycle displayed in Figure </w:t>
      </w:r>
      <w:r w:rsidR="00754470">
        <w:rPr>
          <w:rFonts w:ascii="Times New Roman" w:hAnsi="Times New Roman" w:cs="Times New Roman"/>
          <w:lang w:val="en-US"/>
        </w:rPr>
        <w:t>1</w:t>
      </w:r>
      <w:r w:rsidR="005E50E8">
        <w:rPr>
          <w:rFonts w:ascii="Times New Roman" w:hAnsi="Times New Roman" w:cs="Times New Roman"/>
          <w:lang w:val="en-US"/>
        </w:rPr>
        <w:t xml:space="preserve"> below</w:t>
      </w:r>
      <w:r w:rsidR="005E50E8" w:rsidRPr="008A5913">
        <w:rPr>
          <w:rFonts w:ascii="Times New Roman" w:hAnsi="Times New Roman" w:cs="Times New Roman"/>
          <w:lang w:val="en-US"/>
        </w:rPr>
        <w:t>.</w:t>
      </w:r>
    </w:p>
    <w:p w:rsidR="00FC39FC" w:rsidRDefault="00FC39FC" w:rsidP="005E50E8">
      <w:pPr>
        <w:spacing w:line="480" w:lineRule="auto"/>
        <w:rPr>
          <w:rFonts w:ascii="Times New Roman" w:hAnsi="Times New Roman" w:cs="Times New Roman"/>
          <w:lang w:val="en-US"/>
        </w:rPr>
      </w:pPr>
    </w:p>
    <w:p w:rsidR="00F02860" w:rsidRDefault="005E50E8" w:rsidP="005E50E8">
      <w:pPr>
        <w:spacing w:line="480" w:lineRule="auto"/>
        <w:rPr>
          <w:rFonts w:ascii="Times New Roman" w:hAnsi="Times New Roman" w:cs="Times New Roman"/>
          <w:lang w:val="en-US"/>
        </w:rPr>
      </w:pPr>
      <w:r w:rsidRPr="008A5913">
        <w:rPr>
          <w:rFonts w:ascii="Times New Roman" w:hAnsi="Times New Roman" w:cs="Times New Roman"/>
          <w:lang w:val="en-US"/>
        </w:rPr>
        <w:t xml:space="preserve">Taking the birth as the starting point, </w:t>
      </w:r>
      <w:r>
        <w:rPr>
          <w:rFonts w:ascii="Times New Roman" w:hAnsi="Times New Roman" w:cs="Times New Roman"/>
          <w:lang w:val="en-US"/>
        </w:rPr>
        <w:t>an individ</w:t>
      </w:r>
      <w:r w:rsidR="004334E0">
        <w:rPr>
          <w:rFonts w:ascii="Times New Roman" w:hAnsi="Times New Roman" w:cs="Times New Roman"/>
          <w:lang w:val="en-US"/>
        </w:rPr>
        <w:t>ual lifespan continues until her</w:t>
      </w:r>
      <w:r>
        <w:rPr>
          <w:rFonts w:ascii="Times New Roman" w:hAnsi="Times New Roman" w:cs="Times New Roman"/>
          <w:lang w:val="en-US"/>
        </w:rPr>
        <w:t xml:space="preserve"> death</w:t>
      </w:r>
      <w:r w:rsidR="00426171">
        <w:rPr>
          <w:rFonts w:ascii="Times New Roman" w:hAnsi="Times New Roman" w:cs="Times New Roman"/>
          <w:lang w:val="en-US"/>
        </w:rPr>
        <w:t xml:space="preserve">, </w:t>
      </w:r>
      <w:r w:rsidR="003A4C51">
        <w:rPr>
          <w:rFonts w:ascii="Times New Roman" w:hAnsi="Times New Roman" w:cs="Times New Roman"/>
          <w:lang w:val="en-US"/>
        </w:rPr>
        <w:t>and</w:t>
      </w:r>
      <w:r w:rsidR="0043298A">
        <w:rPr>
          <w:rFonts w:ascii="Times New Roman" w:hAnsi="Times New Roman" w:cs="Times New Roman"/>
          <w:lang w:val="en-US"/>
        </w:rPr>
        <w:t xml:space="preserve"> necessarily</w:t>
      </w:r>
      <w:r w:rsidR="00426171">
        <w:rPr>
          <w:rFonts w:ascii="Times New Roman" w:hAnsi="Times New Roman" w:cs="Times New Roman"/>
          <w:lang w:val="en-US"/>
        </w:rPr>
        <w:t>includ</w:t>
      </w:r>
      <w:r w:rsidR="003A4C51">
        <w:rPr>
          <w:rFonts w:ascii="Times New Roman" w:hAnsi="Times New Roman" w:cs="Times New Roman"/>
          <w:lang w:val="en-US"/>
        </w:rPr>
        <w:t>es</w:t>
      </w:r>
      <w:r>
        <w:rPr>
          <w:rFonts w:ascii="Times New Roman" w:hAnsi="Times New Roman" w:cs="Times New Roman"/>
          <w:lang w:val="en-US"/>
        </w:rPr>
        <w:t xml:space="preserve"> the beginning of </w:t>
      </w:r>
      <w:r w:rsidR="0074485B">
        <w:rPr>
          <w:rFonts w:ascii="Times New Roman" w:hAnsi="Times New Roman" w:cs="Times New Roman"/>
          <w:lang w:val="en-US"/>
        </w:rPr>
        <w:t>‘b</w:t>
      </w:r>
      <w:r>
        <w:rPr>
          <w:rFonts w:ascii="Times New Roman" w:hAnsi="Times New Roman" w:cs="Times New Roman"/>
          <w:lang w:val="en-US"/>
        </w:rPr>
        <w:t xml:space="preserve">iological </w:t>
      </w:r>
      <w:r w:rsidR="0074485B">
        <w:rPr>
          <w:rFonts w:ascii="Times New Roman" w:hAnsi="Times New Roman" w:cs="Times New Roman"/>
          <w:lang w:val="en-US"/>
        </w:rPr>
        <w:t>d</w:t>
      </w:r>
      <w:r>
        <w:rPr>
          <w:rFonts w:ascii="Times New Roman" w:hAnsi="Times New Roman" w:cs="Times New Roman"/>
          <w:lang w:val="en-US"/>
        </w:rPr>
        <w:t xml:space="preserve">eath </w:t>
      </w:r>
      <w:r w:rsidR="0074485B">
        <w:rPr>
          <w:rFonts w:ascii="Times New Roman" w:hAnsi="Times New Roman" w:cs="Times New Roman"/>
          <w:lang w:val="en-US"/>
        </w:rPr>
        <w:t>p</w:t>
      </w:r>
      <w:r>
        <w:rPr>
          <w:rFonts w:ascii="Times New Roman" w:hAnsi="Times New Roman" w:cs="Times New Roman"/>
          <w:lang w:val="en-US"/>
        </w:rPr>
        <w:t>rocesses</w:t>
      </w:r>
      <w:r w:rsidR="0074485B">
        <w:rPr>
          <w:rFonts w:ascii="Times New Roman" w:hAnsi="Times New Roman" w:cs="Times New Roman"/>
          <w:lang w:val="en-US"/>
        </w:rPr>
        <w:t>’</w:t>
      </w:r>
      <w:r w:rsidR="0043298A">
        <w:rPr>
          <w:rFonts w:ascii="Times New Roman" w:hAnsi="Times New Roman" w:cs="Times New Roman"/>
          <w:lang w:val="en-US"/>
        </w:rPr>
        <w:t xml:space="preserve"> (if a register in the mortality database refers to her)</w:t>
      </w:r>
      <w:r w:rsidR="004334E0">
        <w:rPr>
          <w:rFonts w:ascii="Times New Roman" w:hAnsi="Times New Roman" w:cs="Times New Roman"/>
          <w:lang w:val="en-US"/>
        </w:rPr>
        <w:t>, one or more of which will ultimately lead to her death</w:t>
      </w:r>
      <w:r w:rsidRPr="008A5913">
        <w:rPr>
          <w:rFonts w:ascii="Times New Roman" w:hAnsi="Times New Roman" w:cs="Times New Roman"/>
          <w:lang w:val="en-US"/>
        </w:rPr>
        <w:t xml:space="preserve">. </w:t>
      </w:r>
      <w:r w:rsidR="004334E0">
        <w:rPr>
          <w:rFonts w:ascii="Times New Roman" w:hAnsi="Times New Roman" w:cs="Times New Roman"/>
          <w:lang w:val="en-US"/>
        </w:rPr>
        <w:t xml:space="preserve">That definition </w:t>
      </w:r>
      <w:r w:rsidRPr="008A5913">
        <w:rPr>
          <w:rFonts w:ascii="Times New Roman" w:hAnsi="Times New Roman" w:cs="Times New Roman"/>
          <w:lang w:val="en-US"/>
        </w:rPr>
        <w:t xml:space="preserve">is </w:t>
      </w:r>
      <w:r w:rsidR="004334E0">
        <w:rPr>
          <w:rFonts w:ascii="Times New Roman" w:hAnsi="Times New Roman" w:cs="Times New Roman"/>
          <w:lang w:val="en-US"/>
        </w:rPr>
        <w:t xml:space="preserve">grounded on the </w:t>
      </w:r>
      <w:r w:rsidRPr="008A5913">
        <w:rPr>
          <w:rFonts w:ascii="Times New Roman" w:hAnsi="Times New Roman" w:cs="Times New Roman"/>
          <w:lang w:val="en-US"/>
        </w:rPr>
        <w:t>widely known</w:t>
      </w:r>
      <w:r w:rsidR="004334E0">
        <w:rPr>
          <w:rFonts w:ascii="Times New Roman" w:hAnsi="Times New Roman" w:cs="Times New Roman"/>
          <w:lang w:val="en-US"/>
        </w:rPr>
        <w:t xml:space="preserve"> fact</w:t>
      </w:r>
      <w:r w:rsidRPr="008A5913">
        <w:rPr>
          <w:rFonts w:ascii="Times New Roman" w:hAnsi="Times New Roman" w:cs="Times New Roman"/>
          <w:lang w:val="en-US"/>
        </w:rPr>
        <w:t xml:space="preserve"> that several factors can influence the lifetime of an individual</w:t>
      </w:r>
      <w:r w:rsidR="0043298A">
        <w:rPr>
          <w:rFonts w:ascii="Times New Roman" w:hAnsi="Times New Roman" w:cs="Times New Roman"/>
          <w:lang w:val="en-US"/>
        </w:rPr>
        <w:t>, such</w:t>
      </w:r>
      <w:r w:rsidRPr="008A5913">
        <w:rPr>
          <w:rFonts w:ascii="Times New Roman" w:hAnsi="Times New Roman" w:cs="Times New Roman"/>
          <w:lang w:val="en-US"/>
        </w:rPr>
        <w:t xml:space="preserve"> as an accident or an illness</w:t>
      </w:r>
      <w:r w:rsidR="0043298A">
        <w:rPr>
          <w:rFonts w:ascii="Times New Roman" w:hAnsi="Times New Roman" w:cs="Times New Roman"/>
          <w:lang w:val="en-US"/>
        </w:rPr>
        <w:t xml:space="preserve">that </w:t>
      </w:r>
      <w:r w:rsidR="004334E0">
        <w:rPr>
          <w:rFonts w:ascii="Times New Roman" w:hAnsi="Times New Roman" w:cs="Times New Roman"/>
          <w:lang w:val="en-US"/>
        </w:rPr>
        <w:t>provoke</w:t>
      </w:r>
      <w:r w:rsidR="0043298A">
        <w:rPr>
          <w:rFonts w:ascii="Times New Roman" w:hAnsi="Times New Roman" w:cs="Times New Roman"/>
          <w:lang w:val="en-US"/>
        </w:rPr>
        <w:t>s</w:t>
      </w:r>
      <w:r w:rsidR="004334E0">
        <w:rPr>
          <w:rFonts w:ascii="Times New Roman" w:hAnsi="Times New Roman" w:cs="Times New Roman"/>
          <w:lang w:val="en-US"/>
        </w:rPr>
        <w:t xml:space="preserve"> her</w:t>
      </w:r>
      <w:r w:rsidRPr="008A5913">
        <w:rPr>
          <w:rFonts w:ascii="Times New Roman" w:hAnsi="Times New Roman" w:cs="Times New Roman"/>
          <w:lang w:val="en-US"/>
        </w:rPr>
        <w:t xml:space="preserve"> death.</w:t>
      </w:r>
      <w:r w:rsidR="004334E0">
        <w:rPr>
          <w:rFonts w:ascii="Times New Roman" w:hAnsi="Times New Roman" w:cs="Times New Roman"/>
          <w:lang w:val="en-US"/>
        </w:rPr>
        <w:t xml:space="preserve"> Many mortality systems worldwide assume that only a single main cause of death is possible, although this is more of a notification design decision that help</w:t>
      </w:r>
      <w:r w:rsidR="0043298A">
        <w:rPr>
          <w:rFonts w:ascii="Times New Roman" w:hAnsi="Times New Roman" w:cs="Times New Roman"/>
          <w:lang w:val="en-US"/>
        </w:rPr>
        <w:t>s</w:t>
      </w:r>
      <w:r w:rsidR="004334E0">
        <w:rPr>
          <w:rFonts w:ascii="Times New Roman" w:hAnsi="Times New Roman" w:cs="Times New Roman"/>
          <w:lang w:val="en-US"/>
        </w:rPr>
        <w:t xml:space="preserve"> build health statistics. On our ontology, we follow t</w:t>
      </w:r>
      <w:r w:rsidR="007D0BE5">
        <w:rPr>
          <w:rFonts w:ascii="Times New Roman" w:hAnsi="Times New Roman" w:cs="Times New Roman"/>
          <w:lang w:val="en-US"/>
        </w:rPr>
        <w:t xml:space="preserve">his </w:t>
      </w:r>
      <w:r w:rsidR="0043298A">
        <w:rPr>
          <w:rFonts w:ascii="Times New Roman" w:hAnsi="Times New Roman" w:cs="Times New Roman"/>
          <w:lang w:val="en-US"/>
        </w:rPr>
        <w:t>stance</w:t>
      </w:r>
      <w:r w:rsidR="007D0BE5">
        <w:rPr>
          <w:rFonts w:ascii="Times New Roman" w:hAnsi="Times New Roman" w:cs="Times New Roman"/>
          <w:lang w:val="en-US"/>
        </w:rPr>
        <w:t xml:space="preserve">; nevertheless extending it to accommodate many causes is a quite straightforward process that </w:t>
      </w:r>
      <w:r w:rsidR="0043298A">
        <w:rPr>
          <w:rFonts w:ascii="Times New Roman" w:hAnsi="Times New Roman" w:cs="Times New Roman"/>
          <w:lang w:val="en-US"/>
        </w:rPr>
        <w:t>causes</w:t>
      </w:r>
      <w:r w:rsidR="007D0BE5">
        <w:rPr>
          <w:rFonts w:ascii="Times New Roman" w:hAnsi="Times New Roman" w:cs="Times New Roman"/>
          <w:lang w:val="en-US"/>
        </w:rPr>
        <w:t xml:space="preserve"> no additional comp</w:t>
      </w:r>
      <w:r w:rsidR="0043298A">
        <w:rPr>
          <w:rFonts w:ascii="Times New Roman" w:hAnsi="Times New Roman" w:cs="Times New Roman"/>
          <w:lang w:val="en-US"/>
        </w:rPr>
        <w:t>utational costs for the reasoned that will</w:t>
      </w:r>
      <w:r w:rsidR="007D0BE5">
        <w:rPr>
          <w:rFonts w:ascii="Times New Roman" w:hAnsi="Times New Roman" w:cs="Times New Roman"/>
          <w:lang w:val="en-US"/>
        </w:rPr>
        <w:t xml:space="preserve"> deal with the queries.</w:t>
      </w:r>
    </w:p>
    <w:p w:rsidR="008B11B4" w:rsidRDefault="008B11B4" w:rsidP="005E50E8">
      <w:pPr>
        <w:spacing w:line="480" w:lineRule="auto"/>
        <w:rPr>
          <w:rFonts w:ascii="Times New Roman" w:hAnsi="Times New Roman" w:cs="Times New Roman"/>
          <w:lang w:val="en-US"/>
        </w:rPr>
      </w:pPr>
    </w:p>
    <w:p w:rsidR="005E50E8" w:rsidRDefault="005E50E8" w:rsidP="005E50E8">
      <w:pPr>
        <w:spacing w:line="480" w:lineRule="auto"/>
        <w:rPr>
          <w:rFonts w:ascii="Times New Roman" w:hAnsi="Times New Roman" w:cs="Times New Roman"/>
          <w:lang w:val="en-US"/>
        </w:rPr>
      </w:pPr>
      <w:r w:rsidRPr="00023333">
        <w:rPr>
          <w:rFonts w:ascii="Times New Roman" w:hAnsi="Times New Roman" w:cs="Times New Roman"/>
          <w:lang w:val="en-US"/>
        </w:rPr>
        <w:lastRenderedPageBreak/>
        <w:t xml:space="preserve">Firstly, 'life' is </w:t>
      </w:r>
      <w:r w:rsidR="0043298A">
        <w:rPr>
          <w:rFonts w:ascii="Times New Roman" w:hAnsi="Times New Roman" w:cs="Times New Roman"/>
          <w:lang w:val="en-US"/>
        </w:rPr>
        <w:t xml:space="preserve">thought of </w:t>
      </w:r>
      <w:r w:rsidRPr="00023333">
        <w:rPr>
          <w:rFonts w:ascii="Times New Roman" w:hAnsi="Times New Roman" w:cs="Times New Roman"/>
          <w:lang w:val="en-US"/>
        </w:rPr>
        <w:t xml:space="preserve"> in this work as described by Koshland</w:t>
      </w:r>
      <w:r w:rsidR="00AD3E0A">
        <w:rPr>
          <w:rFonts w:ascii="Times New Roman" w:hAnsi="Times New Roman" w:cs="Times New Roman"/>
          <w:lang w:val="en-US"/>
        </w:rPr>
        <w:t xml:space="preserve">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Citation{f9b6f72b-afe0-4119-b020-57d2380495fd} CSL_CITATION  { "citationItems" : [ { "id" : "ITEM-1", "itemData" : { "DOI" : "10.1126/science.1068489", "author" : [ { "family" : "Koshland", "given" : "Daniel E" } ], "container-title" : "Science (New York, N.Y.)", "id" : "ITEM-1", "issue" : "5563", "issued" : { "date-parts" : [ [ "2002", "3", "22" ] ] }, "note" : "\u003cm:note/\u003e", "page" : "2215-6", "title" : "The seven pillars of life.", "type" : "article-journal", "volume" : "295" }, "uris" : [ "http://www.mendeley.com/documents/?uuid=f9b6f72b-afe0-4119-b020-57d2380495fd" ] } ], "mendeley" : { "previouslyFormattedCitation" : "[20]"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[20]</w:t>
      </w:r>
      <w:r w:rsidR="006419E2">
        <w:rPr>
          <w:rFonts w:ascii="Times New Roman" w:hAnsi="Times New Roman" w:cs="Times New Roman"/>
          <w:lang w:val="en-US"/>
        </w:rPr>
        <w:fldChar w:fldCharType="end"/>
      </w:r>
      <w:r w:rsidR="0043298A">
        <w:rPr>
          <w:rFonts w:ascii="Times New Roman" w:hAnsi="Times New Roman" w:cs="Times New Roman"/>
          <w:lang w:val="en-US"/>
        </w:rPr>
        <w:t xml:space="preserve">. It </w:t>
      </w:r>
      <w:r w:rsidR="001677AE">
        <w:rPr>
          <w:rFonts w:ascii="Times New Roman" w:hAnsi="Times New Roman" w:cs="Times New Roman"/>
          <w:lang w:val="en-US"/>
        </w:rPr>
        <w:t>relate</w:t>
      </w:r>
      <w:r w:rsidR="0043298A">
        <w:rPr>
          <w:rFonts w:ascii="Times New Roman" w:hAnsi="Times New Roman" w:cs="Times New Roman"/>
          <w:lang w:val="en-US"/>
        </w:rPr>
        <w:t>s</w:t>
      </w:r>
      <w:r w:rsidR="001677AE">
        <w:rPr>
          <w:rFonts w:ascii="Times New Roman" w:hAnsi="Times New Roman" w:cs="Times New Roman"/>
          <w:lang w:val="en-US"/>
        </w:rPr>
        <w:t xml:space="preserve"> the inherent capabilit</w:t>
      </w:r>
      <w:r w:rsidRPr="00023333">
        <w:rPr>
          <w:rFonts w:ascii="Times New Roman" w:hAnsi="Times New Roman" w:cs="Times New Roman"/>
          <w:lang w:val="en-US"/>
        </w:rPr>
        <w:t>y of being naturally programmed (</w:t>
      </w:r>
      <w:r w:rsidR="001677AE">
        <w:rPr>
          <w:rFonts w:ascii="Times New Roman" w:hAnsi="Times New Roman" w:cs="Times New Roman"/>
          <w:lang w:val="en-US"/>
        </w:rPr>
        <w:t xml:space="preserve">as </w:t>
      </w:r>
      <w:r w:rsidRPr="00023333">
        <w:rPr>
          <w:rFonts w:ascii="Times New Roman" w:hAnsi="Times New Roman" w:cs="Times New Roman"/>
          <w:lang w:val="en-US"/>
        </w:rPr>
        <w:t xml:space="preserve">described in </w:t>
      </w:r>
      <w:r w:rsidR="0043298A">
        <w:rPr>
          <w:rFonts w:ascii="Times New Roman" w:hAnsi="Times New Roman" w:cs="Times New Roman"/>
          <w:lang w:val="en-US"/>
        </w:rPr>
        <w:t>each individual’s</w:t>
      </w:r>
      <w:r w:rsidRPr="00023333">
        <w:rPr>
          <w:rFonts w:ascii="Times New Roman" w:hAnsi="Times New Roman" w:cs="Times New Roman"/>
          <w:lang w:val="en-US"/>
        </w:rPr>
        <w:t xml:space="preserve"> DNA), as well as </w:t>
      </w:r>
      <w:r w:rsidR="001677AE">
        <w:rPr>
          <w:rFonts w:ascii="Times New Roman" w:hAnsi="Times New Roman" w:cs="Times New Roman"/>
          <w:lang w:val="en-US"/>
        </w:rPr>
        <w:t xml:space="preserve">of </w:t>
      </w:r>
      <w:r w:rsidR="007B7B83">
        <w:rPr>
          <w:rFonts w:ascii="Times New Roman" w:hAnsi="Times New Roman" w:cs="Times New Roman"/>
          <w:lang w:val="en-US"/>
        </w:rPr>
        <w:t xml:space="preserve">accomplishing </w:t>
      </w:r>
      <w:r w:rsidR="007B7B83" w:rsidRPr="00023333">
        <w:rPr>
          <w:rFonts w:ascii="Times New Roman" w:hAnsi="Times New Roman" w:cs="Times New Roman"/>
          <w:lang w:val="en-US"/>
        </w:rPr>
        <w:t>kinetic</w:t>
      </w:r>
      <w:r w:rsidRPr="00023333">
        <w:rPr>
          <w:rFonts w:ascii="Times New Roman" w:hAnsi="Times New Roman" w:cs="Times New Roman"/>
          <w:lang w:val="en-US"/>
        </w:rPr>
        <w:t xml:space="preserve"> interactions (such as genome and metabol</w:t>
      </w:r>
      <w:r>
        <w:rPr>
          <w:rFonts w:ascii="Times New Roman" w:hAnsi="Times New Roman" w:cs="Times New Roman"/>
          <w:lang w:val="en-US"/>
        </w:rPr>
        <w:t>ism</w:t>
      </w:r>
      <w:r w:rsidRPr="00023333">
        <w:rPr>
          <w:rFonts w:ascii="Times New Roman" w:hAnsi="Times New Roman" w:cs="Times New Roman"/>
          <w:lang w:val="en-US"/>
        </w:rPr>
        <w:t>), capable o</w:t>
      </w:r>
      <w:r w:rsidR="001677AE">
        <w:rPr>
          <w:rFonts w:ascii="Times New Roman" w:hAnsi="Times New Roman" w:cs="Times New Roman"/>
          <w:lang w:val="en-US"/>
        </w:rPr>
        <w:t>f mutating</w:t>
      </w:r>
      <w:r w:rsidRPr="00023333">
        <w:rPr>
          <w:rFonts w:ascii="Times New Roman" w:hAnsi="Times New Roman" w:cs="Times New Roman"/>
          <w:lang w:val="en-US"/>
        </w:rPr>
        <w:t xml:space="preserve"> and enabling selection of</w:t>
      </w:r>
      <w:r w:rsidR="001677AE">
        <w:rPr>
          <w:rFonts w:ascii="Times New Roman" w:hAnsi="Times New Roman" w:cs="Times New Roman"/>
          <w:lang w:val="en-US"/>
        </w:rPr>
        <w:t xml:space="preserve"> individuals</w:t>
      </w:r>
      <w:r w:rsidRPr="00023333">
        <w:rPr>
          <w:rFonts w:ascii="Times New Roman" w:hAnsi="Times New Roman" w:cs="Times New Roman"/>
          <w:lang w:val="en-US"/>
        </w:rPr>
        <w:t xml:space="preserve">. The bearer of survival skills is a body compartmentalized in cells and / or organs, which can metabolize substances to generate energy for adaptation, regeneration and </w:t>
      </w:r>
      <w:r w:rsidR="0043298A">
        <w:rPr>
          <w:rFonts w:ascii="Times New Roman" w:hAnsi="Times New Roman" w:cs="Times New Roman"/>
          <w:lang w:val="en-US"/>
        </w:rPr>
        <w:t>reproduction</w:t>
      </w:r>
      <w:r w:rsidRPr="00023333">
        <w:rPr>
          <w:rFonts w:ascii="Times New Roman" w:hAnsi="Times New Roman" w:cs="Times New Roman"/>
          <w:lang w:val="en-US"/>
        </w:rPr>
        <w:t>.</w:t>
      </w:r>
    </w:p>
    <w:p w:rsidR="00F02860" w:rsidRDefault="00F02860" w:rsidP="005E50E8">
      <w:pPr>
        <w:spacing w:line="480" w:lineRule="auto"/>
        <w:rPr>
          <w:rFonts w:ascii="Times New Roman" w:hAnsi="Times New Roman" w:cs="Times New Roman"/>
          <w:lang w:val="en-US"/>
        </w:rPr>
      </w:pPr>
    </w:p>
    <w:p w:rsidR="00B0321C" w:rsidRDefault="001677AE" w:rsidP="00B0321C">
      <w:pPr>
        <w:spacing w:line="480" w:lineRule="auto"/>
        <w:rPr>
          <w:rFonts w:ascii="Times New Roman" w:hAnsi="Times New Roman" w:cs="Times New Roman"/>
          <w:lang w:val="en-US"/>
        </w:rPr>
      </w:pPr>
      <w:r>
        <w:rPr>
          <w:rFonts w:ascii="Times New Roman" w:hAnsi="Times New Roman" w:cs="Times New Roman"/>
          <w:lang w:val="en-US"/>
        </w:rPr>
        <w:t xml:space="preserve">The definition of </w:t>
      </w:r>
      <w:r w:rsidR="005E50E8" w:rsidRPr="00C601F3">
        <w:rPr>
          <w:rFonts w:ascii="Times New Roman" w:hAnsi="Times New Roman" w:cs="Times New Roman"/>
          <w:lang w:val="en-US"/>
        </w:rPr>
        <w:t xml:space="preserve">'Birth' </w:t>
      </w:r>
      <w:r w:rsidR="0043298A">
        <w:rPr>
          <w:rFonts w:ascii="Times New Roman" w:hAnsi="Times New Roman" w:cs="Times New Roman"/>
          <w:lang w:val="en-US"/>
        </w:rPr>
        <w:t>pre</w:t>
      </w:r>
      <w:r>
        <w:rPr>
          <w:rFonts w:ascii="Times New Roman" w:hAnsi="Times New Roman" w:cs="Times New Roman"/>
          <w:lang w:val="en-US"/>
        </w:rPr>
        <w:t xml:space="preserve">sumed </w:t>
      </w:r>
      <w:r w:rsidR="0043298A">
        <w:rPr>
          <w:rFonts w:ascii="Times New Roman" w:hAnsi="Times New Roman" w:cs="Times New Roman"/>
          <w:lang w:val="en-US"/>
        </w:rPr>
        <w:t>in</w:t>
      </w:r>
      <w:r>
        <w:rPr>
          <w:rFonts w:ascii="Times New Roman" w:hAnsi="Times New Roman" w:cs="Times New Roman"/>
          <w:lang w:val="en-US"/>
        </w:rPr>
        <w:t xml:space="preserve"> this work </w:t>
      </w:r>
      <w:r w:rsidR="005E50E8" w:rsidRPr="00C601F3">
        <w:rPr>
          <w:rFonts w:ascii="Times New Roman" w:hAnsi="Times New Roman" w:cs="Times New Roman"/>
          <w:lang w:val="en-US"/>
        </w:rPr>
        <w:t xml:space="preserve">is </w:t>
      </w:r>
      <w:r w:rsidR="0043298A">
        <w:rPr>
          <w:rFonts w:ascii="Times New Roman" w:hAnsi="Times New Roman" w:cs="Times New Roman"/>
          <w:lang w:val="en-US"/>
        </w:rPr>
        <w:t xml:space="preserve">also </w:t>
      </w:r>
      <w:r w:rsidR="005E50E8" w:rsidRPr="00C601F3">
        <w:rPr>
          <w:rFonts w:ascii="Times New Roman" w:hAnsi="Times New Roman" w:cs="Times New Roman"/>
          <w:lang w:val="en-US"/>
        </w:rPr>
        <w:t>based on the</w:t>
      </w:r>
      <w:r w:rsidR="00F22BBC" w:rsidRPr="00C601F3">
        <w:rPr>
          <w:rFonts w:ascii="Times New Roman" w:hAnsi="Times New Roman" w:cs="Times New Roman"/>
          <w:lang w:val="en-US"/>
        </w:rPr>
        <w:t xml:space="preserve"> descri</w:t>
      </w:r>
      <w:r w:rsidR="00F22BBC">
        <w:rPr>
          <w:rFonts w:ascii="Times New Roman" w:hAnsi="Times New Roman" w:cs="Times New Roman"/>
          <w:lang w:val="en-US"/>
        </w:rPr>
        <w:t>ptionof</w:t>
      </w:r>
      <w:r w:rsidR="00F22BBC" w:rsidRPr="00C601F3">
        <w:rPr>
          <w:rFonts w:ascii="Times New Roman" w:hAnsi="Times New Roman" w:cs="Times New Roman"/>
          <w:lang w:val="en-US"/>
        </w:rPr>
        <w:t xml:space="preserve"> "live birth</w:t>
      </w:r>
      <w:r w:rsidR="00F22BBC">
        <w:rPr>
          <w:rFonts w:ascii="Times New Roman" w:hAnsi="Times New Roman" w:cs="Times New Roman"/>
          <w:lang w:val="en-US"/>
        </w:rPr>
        <w:t>” provided by the</w:t>
      </w:r>
      <w:r w:rsidR="005E50E8" w:rsidRPr="00C601F3">
        <w:rPr>
          <w:rFonts w:ascii="Times New Roman" w:hAnsi="Times New Roman" w:cs="Times New Roman"/>
          <w:lang w:val="en-US"/>
        </w:rPr>
        <w:t>Brazilian Institute of Geography and Statistics (</w:t>
      </w:r>
      <w:r w:rsidRPr="007B7B83">
        <w:rPr>
          <w:rFonts w:ascii="Times New Roman" w:hAnsi="Times New Roman" w:cs="Times New Roman"/>
          <w:i/>
          <w:lang w:val="en-US"/>
        </w:rPr>
        <w:t>InstitutoBrasileiro de Geografia e Estatistica</w:t>
      </w:r>
      <w:r w:rsidR="00AD3E0A">
        <w:rPr>
          <w:rFonts w:ascii="Times New Roman" w:hAnsi="Times New Roman" w:cs="Times New Roman"/>
          <w:i/>
          <w:lang w:val="en-US"/>
        </w:rPr>
        <w:t xml:space="preserve"> </w:t>
      </w:r>
      <w:r w:rsidR="00F22BBC">
        <w:rPr>
          <w:rFonts w:ascii="Times New Roman" w:hAnsi="Times New Roman" w:cs="Times New Roman"/>
          <w:lang w:val="en-US"/>
        </w:rPr>
        <w:t>–</w:t>
      </w:r>
      <w:r w:rsidR="005E50E8" w:rsidRPr="00C601F3">
        <w:rPr>
          <w:rFonts w:ascii="Times New Roman" w:hAnsi="Times New Roman" w:cs="Times New Roman"/>
          <w:lang w:val="en-US"/>
        </w:rPr>
        <w:t>IBGE</w:t>
      </w:r>
      <w:r w:rsidR="00F22BBC">
        <w:rPr>
          <w:rFonts w:ascii="Times New Roman" w:hAnsi="Times New Roman" w:cs="Times New Roman"/>
          <w:lang w:val="en-US"/>
        </w:rPr>
        <w:t>)</w:t>
      </w:r>
      <w:r w:rsidR="00AD3E0A">
        <w:rPr>
          <w:rFonts w:ascii="Times New Roman" w:hAnsi="Times New Roman" w:cs="Times New Roman"/>
          <w:lang w:val="en-US"/>
        </w:rPr>
        <w:t xml:space="preserve">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Citation{5d65c58f-686c-412c-9928-f0d38705da69} CSL_CITATION  { "citationItems" : [ { "id" : "ITEM-1", "itemData" : { "URL" : "http://www.ibge.gov.br/home/estatistica/populacao/registrocivil/nascido_vivo.shtm", "accessed" : { "date-parts" : [ [ "2011", "5", "5" ] ] }, "author" : [ { "family" : "Instituto Brasileiro de Geografia e Estat\u00edstica (IBGE)", "given" : "" } ], "id" : "ITEM-1", "issued" : { "date-parts" : [ [ "2011" ] ] }, "note" : "\u003cm:note\u003e\u003c/m:note\u003e", "title" : "Nascido Vivo", "type" : "webpage" }, "uris" : [ "http://www.mendeley.com/documents/?uuid=5d65c58f-686c-412c-9928-f0d38705da69" ] } ], "mendeley" : { "previouslyFormattedCitation" : "[21]"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[21]</w:t>
      </w:r>
      <w:r w:rsidR="006419E2">
        <w:rPr>
          <w:rFonts w:ascii="Times New Roman" w:hAnsi="Times New Roman" w:cs="Times New Roman"/>
          <w:lang w:val="en-US"/>
        </w:rPr>
        <w:fldChar w:fldCharType="end"/>
      </w:r>
      <w:r w:rsidR="005E50E8" w:rsidRPr="00C601F3">
        <w:rPr>
          <w:rFonts w:ascii="Times New Roman" w:hAnsi="Times New Roman" w:cs="Times New Roman"/>
          <w:lang w:val="en-US"/>
        </w:rPr>
        <w:t xml:space="preserve">. </w:t>
      </w:r>
      <w:r w:rsidR="00F22BBC">
        <w:rPr>
          <w:rFonts w:ascii="Times New Roman" w:hAnsi="Times New Roman" w:cs="Times New Roman"/>
          <w:lang w:val="en-US"/>
        </w:rPr>
        <w:t>It correspond</w:t>
      </w:r>
      <w:r w:rsidR="005E50E8" w:rsidRPr="00C601F3">
        <w:rPr>
          <w:rFonts w:ascii="Times New Roman" w:hAnsi="Times New Roman" w:cs="Times New Roman"/>
          <w:lang w:val="en-US"/>
        </w:rPr>
        <w:t xml:space="preserve">s </w:t>
      </w:r>
      <w:r w:rsidR="00F22BBC">
        <w:rPr>
          <w:rFonts w:ascii="Times New Roman" w:hAnsi="Times New Roman" w:cs="Times New Roman"/>
          <w:lang w:val="en-US"/>
        </w:rPr>
        <w:t xml:space="preserve">to </w:t>
      </w:r>
      <w:r w:rsidR="005E50E8" w:rsidRPr="00C601F3">
        <w:rPr>
          <w:rFonts w:ascii="Times New Roman" w:hAnsi="Times New Roman" w:cs="Times New Roman"/>
          <w:lang w:val="en-US"/>
        </w:rPr>
        <w:t>the complete expulsion or extraction of a product generated by the maternal body after conception, which after separat</w:t>
      </w:r>
      <w:r w:rsidR="005E50E8">
        <w:rPr>
          <w:rFonts w:ascii="Times New Roman" w:hAnsi="Times New Roman" w:cs="Times New Roman"/>
          <w:lang w:val="en-US"/>
        </w:rPr>
        <w:t>ed</w:t>
      </w:r>
      <w:r w:rsidR="005E50E8" w:rsidRPr="00C601F3">
        <w:rPr>
          <w:rFonts w:ascii="Times New Roman" w:hAnsi="Times New Roman" w:cs="Times New Roman"/>
          <w:lang w:val="en-US"/>
        </w:rPr>
        <w:t xml:space="preserve"> from the maternal body, breathe or give some other signs of life, </w:t>
      </w:r>
      <w:r w:rsidR="005E50E8" w:rsidRPr="00C601F3">
        <w:rPr>
          <w:rFonts w:ascii="Times New Roman" w:hAnsi="Times New Roman" w:cs="Times New Roman"/>
          <w:i/>
          <w:lang w:val="en-US"/>
        </w:rPr>
        <w:t>e.g.</w:t>
      </w:r>
      <w:r w:rsidR="005E50E8" w:rsidRPr="00C601F3">
        <w:rPr>
          <w:rFonts w:ascii="Times New Roman" w:hAnsi="Times New Roman" w:cs="Times New Roman"/>
          <w:lang w:val="en-US"/>
        </w:rPr>
        <w:t xml:space="preserve"> heartbeat, voluntary muscle contraction, umbilical cord</w:t>
      </w:r>
      <w:r w:rsidR="005E50E8">
        <w:rPr>
          <w:rFonts w:ascii="Times New Roman" w:hAnsi="Times New Roman" w:cs="Times New Roman"/>
          <w:lang w:val="en-US"/>
        </w:rPr>
        <w:t xml:space="preserve"> contraction</w:t>
      </w:r>
      <w:r w:rsidR="005E50E8" w:rsidRPr="00C601F3">
        <w:rPr>
          <w:rFonts w:ascii="Times New Roman" w:hAnsi="Times New Roman" w:cs="Times New Roman"/>
          <w:lang w:val="en-US"/>
        </w:rPr>
        <w:t xml:space="preserve">, </w:t>
      </w:r>
      <w:r w:rsidR="005E50E8">
        <w:rPr>
          <w:rFonts w:ascii="Times New Roman" w:hAnsi="Times New Roman" w:cs="Times New Roman"/>
          <w:lang w:val="en-US"/>
        </w:rPr>
        <w:t xml:space="preserve">even ifthe </w:t>
      </w:r>
      <w:r w:rsidR="005E50E8" w:rsidRPr="00C601F3">
        <w:rPr>
          <w:rFonts w:ascii="Times New Roman" w:hAnsi="Times New Roman" w:cs="Times New Roman"/>
          <w:lang w:val="en-US"/>
        </w:rPr>
        <w:t xml:space="preserve">cord </w:t>
      </w:r>
      <w:r w:rsidR="005E50E8">
        <w:rPr>
          <w:rFonts w:ascii="Times New Roman" w:hAnsi="Times New Roman" w:cs="Times New Roman"/>
          <w:lang w:val="en-US"/>
        </w:rPr>
        <w:t>was</w:t>
      </w:r>
      <w:r w:rsidR="005E50E8" w:rsidRPr="00C601F3">
        <w:rPr>
          <w:rFonts w:ascii="Times New Roman" w:hAnsi="Times New Roman" w:cs="Times New Roman"/>
          <w:lang w:val="en-US"/>
        </w:rPr>
        <w:t xml:space="preserve"> cut or not, and whether or not the placenta </w:t>
      </w:r>
      <w:r w:rsidR="005E50E8">
        <w:rPr>
          <w:rFonts w:ascii="Times New Roman" w:hAnsi="Times New Roman" w:cs="Times New Roman"/>
          <w:lang w:val="en-US"/>
        </w:rPr>
        <w:t>was</w:t>
      </w:r>
      <w:r w:rsidR="005E50E8" w:rsidRPr="00C601F3">
        <w:rPr>
          <w:rFonts w:ascii="Times New Roman" w:hAnsi="Times New Roman" w:cs="Times New Roman"/>
          <w:lang w:val="en-US"/>
        </w:rPr>
        <w:t xml:space="preserve"> expelled. Conversely, "death" means absence of brain functions and cessation of all biological functions</w:t>
      </w:r>
      <w:r w:rsidR="005E50E8">
        <w:rPr>
          <w:rFonts w:ascii="Times New Roman" w:hAnsi="Times New Roman" w:cs="Times New Roman"/>
          <w:lang w:val="en-US"/>
        </w:rPr>
        <w:t>,</w:t>
      </w:r>
      <w:r w:rsidR="005E50E8" w:rsidRPr="00C601F3">
        <w:rPr>
          <w:rFonts w:ascii="Times New Roman" w:hAnsi="Times New Roman" w:cs="Times New Roman"/>
          <w:lang w:val="en-US"/>
        </w:rPr>
        <w:t xml:space="preserve"> inherent to the human body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Citation{4b6021c1-5c39-4f47-96ed-a738620369ef} CSL_CITATION  { "citationItems" : [ { "id" : "ITEM-1", "itemData" : { "DOI" : "10.1136/jme.2009.035196", "abstract" : "Although established in the law and current practice, the determination of death according to neurological criteria continues to be controversial. Some scholars have advocated return to the traditional circulatory and respiratory criteria for determining death because individuals diagnosed as 'brain dead' display an extensive range of integrated biological functioning with the aid of mechanical ventilation. Others have attempted to refute this stance by appealing to the analogy between decapitation and brain death. Since a decapitated animal is obviously dead, and 'brain death' represents physiological decapitation, brain dead individuals must be dead. In this article we refute this 'decapitation gambit.' We argue that decapitated animals are not necessarily dead, and that, moreover, the analogy between decapitation and the clinical syndrome of brain death is flawed.", "author" : [ { "family" : "Miller", "given" : "Franklin G" }, { "family" : "Truog", "given" : "Robert D" } ], "container-title" : "Journal of medical ethics", "id" : "ITEM-1", "issue" : "10", "issued" : { "date-parts" : [ [ "2010", "10" ] ] }, "note" : "\u003cm:note\u003e\u003c/m:note\u003e", "page" : "632-4", "title" : "Decapitation and the definition of death.", "type" : "article-journal", "volume" : "36" }, "uris" : [ "http://www.mendeley.com/documents/?uuid=4b6021c1-5c39-4f47-96ed-a738620369ef" ] } ], "mendeley" : { "previouslyFormattedCitation" : "[22]"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[22]</w:t>
      </w:r>
      <w:r w:rsidR="006419E2">
        <w:rPr>
          <w:rFonts w:ascii="Times New Roman" w:hAnsi="Times New Roman" w:cs="Times New Roman"/>
          <w:lang w:val="en-US"/>
        </w:rPr>
        <w:fldChar w:fldCharType="end"/>
      </w:r>
      <w:r w:rsidR="005E50E8" w:rsidRPr="00C601F3">
        <w:rPr>
          <w:rFonts w:ascii="Times New Roman" w:hAnsi="Times New Roman" w:cs="Times New Roman"/>
          <w:lang w:val="en-US"/>
        </w:rPr>
        <w:t>.</w:t>
      </w:r>
    </w:p>
    <w:p w:rsidR="00B0321C" w:rsidRDefault="00B0321C" w:rsidP="00B0321C">
      <w:pPr>
        <w:spacing w:line="480" w:lineRule="auto"/>
        <w:rPr>
          <w:rFonts w:ascii="Times New Roman" w:hAnsi="Times New Roman" w:cs="Times New Roman"/>
          <w:lang w:val="en-US"/>
        </w:rPr>
      </w:pPr>
    </w:p>
    <w:p w:rsidR="0043298A" w:rsidRDefault="0043298A" w:rsidP="00B0321C">
      <w:pPr>
        <w:spacing w:line="480" w:lineRule="auto"/>
        <w:rPr>
          <w:lang w:val="en-US"/>
        </w:rPr>
      </w:pPr>
      <w:r>
        <w:rPr>
          <w:rFonts w:ascii="Times New Roman" w:hAnsi="Times New Roman" w:cs="Times New Roman"/>
          <w:lang w:val="en-US"/>
        </w:rPr>
        <w:t>A</w:t>
      </w:r>
      <w:r w:rsidRPr="00AA0FB6">
        <w:rPr>
          <w:rFonts w:ascii="Times New Roman" w:hAnsi="Times New Roman" w:cs="Times New Roman"/>
          <w:lang w:val="en-US"/>
        </w:rPr>
        <w:t>t a given moment in the life of an individual, she can acquire,</w:t>
      </w:r>
      <w:r>
        <w:rPr>
          <w:rFonts w:ascii="Times New Roman" w:hAnsi="Times New Roman" w:cs="Times New Roman"/>
          <w:lang w:val="en-US"/>
        </w:rPr>
        <w:t xml:space="preserve"> for instance, </w:t>
      </w:r>
      <w:r w:rsidRPr="00AA0FB6">
        <w:rPr>
          <w:rFonts w:ascii="Times New Roman" w:hAnsi="Times New Roman" w:cs="Times New Roman"/>
          <w:lang w:val="en-US"/>
        </w:rPr>
        <w:t xml:space="preserve">by vector transmission, a certain disease, </w:t>
      </w:r>
      <w:r w:rsidRPr="00BE4999">
        <w:rPr>
          <w:rFonts w:ascii="Times New Roman" w:hAnsi="Times New Roman" w:cs="Times New Roman"/>
          <w:i/>
          <w:lang w:val="en-US"/>
        </w:rPr>
        <w:t>e.g.</w:t>
      </w:r>
      <w:r>
        <w:rPr>
          <w:rFonts w:ascii="Times New Roman" w:hAnsi="Times New Roman" w:cs="Times New Roman"/>
          <w:lang w:val="en-US"/>
        </w:rPr>
        <w:t>dengue fever</w:t>
      </w:r>
      <w:r w:rsidRPr="00AA0FB6">
        <w:rPr>
          <w:rFonts w:ascii="Times New Roman" w:hAnsi="Times New Roman" w:cs="Times New Roman"/>
          <w:lang w:val="en-US"/>
        </w:rPr>
        <w:t xml:space="preserve">, which may </w:t>
      </w:r>
      <w:r>
        <w:rPr>
          <w:rFonts w:ascii="Times New Roman" w:hAnsi="Times New Roman" w:cs="Times New Roman"/>
          <w:lang w:val="en-US"/>
        </w:rPr>
        <w:t xml:space="preserve">causeher to die earlier </w:t>
      </w:r>
      <w:r w:rsidRPr="00AA0FB6">
        <w:rPr>
          <w:rFonts w:ascii="Times New Roman" w:hAnsi="Times New Roman" w:cs="Times New Roman"/>
          <w:lang w:val="en-US"/>
        </w:rPr>
        <w:t xml:space="preserve">than </w:t>
      </w:r>
      <w:r>
        <w:rPr>
          <w:rFonts w:ascii="Times New Roman" w:hAnsi="Times New Roman" w:cs="Times New Roman"/>
          <w:lang w:val="en-US"/>
        </w:rPr>
        <w:t xml:space="preserve">expected, </w:t>
      </w:r>
      <w:r w:rsidRPr="00AA0FB6">
        <w:rPr>
          <w:rFonts w:ascii="Times New Roman" w:hAnsi="Times New Roman" w:cs="Times New Roman"/>
          <w:lang w:val="en-US"/>
        </w:rPr>
        <w:t xml:space="preserve">depending </w:t>
      </w:r>
      <w:r>
        <w:rPr>
          <w:rFonts w:ascii="Times New Roman" w:hAnsi="Times New Roman" w:cs="Times New Roman"/>
          <w:lang w:val="en-US"/>
        </w:rPr>
        <w:t>up</w:t>
      </w:r>
      <w:r w:rsidRPr="00AA0FB6">
        <w:rPr>
          <w:rFonts w:ascii="Times New Roman" w:hAnsi="Times New Roman" w:cs="Times New Roman"/>
          <w:lang w:val="en-US"/>
        </w:rPr>
        <w:t xml:space="preserve">on the disease type </w:t>
      </w:r>
      <w:r w:rsidR="00B0321C">
        <w:rPr>
          <w:rFonts w:ascii="Times New Roman" w:hAnsi="Times New Roman" w:cs="Times New Roman"/>
          <w:lang w:val="en-US"/>
        </w:rPr>
        <w:t xml:space="preserve">and </w:t>
      </w:r>
      <w:r w:rsidRPr="00AA0FB6">
        <w:rPr>
          <w:rFonts w:ascii="Times New Roman" w:hAnsi="Times New Roman" w:cs="Times New Roman"/>
          <w:lang w:val="en-US"/>
        </w:rPr>
        <w:t>he</w:t>
      </w:r>
      <w:r w:rsidR="00B0321C">
        <w:rPr>
          <w:rFonts w:ascii="Times New Roman" w:hAnsi="Times New Roman" w:cs="Times New Roman"/>
          <w:lang w:val="en-US"/>
        </w:rPr>
        <w:t>r</w:t>
      </w:r>
      <w:r>
        <w:rPr>
          <w:rFonts w:ascii="Times New Roman" w:hAnsi="Times New Roman" w:cs="Times New Roman"/>
          <w:lang w:val="en-US"/>
        </w:rPr>
        <w:t>health conditions</w:t>
      </w:r>
      <w:r w:rsidRPr="00AA0FB6">
        <w:rPr>
          <w:rFonts w:ascii="Times New Roman" w:hAnsi="Times New Roman" w:cs="Times New Roman"/>
          <w:lang w:val="en-US"/>
        </w:rPr>
        <w:t xml:space="preserve">. </w:t>
      </w:r>
      <w:r>
        <w:rPr>
          <w:rFonts w:ascii="Times New Roman" w:hAnsi="Times New Roman" w:cs="Times New Roman"/>
          <w:lang w:val="en-US"/>
        </w:rPr>
        <w:t>The</w:t>
      </w:r>
      <w:r w:rsidR="00B0321C">
        <w:rPr>
          <w:rFonts w:ascii="Times New Roman" w:hAnsi="Times New Roman" w:cs="Times New Roman"/>
          <w:lang w:val="en-US"/>
        </w:rPr>
        <w:t>death</w:t>
      </w:r>
      <w:r>
        <w:rPr>
          <w:rFonts w:ascii="Times New Roman" w:hAnsi="Times New Roman" w:cs="Times New Roman"/>
          <w:lang w:val="en-US"/>
        </w:rPr>
        <w:t>of an individual</w:t>
      </w:r>
      <w:r w:rsidRPr="00AA0FB6">
        <w:rPr>
          <w:rFonts w:ascii="Times New Roman" w:hAnsi="Times New Roman" w:cs="Times New Roman"/>
          <w:lang w:val="en-US"/>
        </w:rPr>
        <w:t xml:space="preserve"> is usually </w:t>
      </w:r>
      <w:r w:rsidR="00B0321C">
        <w:rPr>
          <w:rFonts w:ascii="Times New Roman" w:hAnsi="Times New Roman" w:cs="Times New Roman"/>
          <w:lang w:val="en-US"/>
        </w:rPr>
        <w:t>linked</w:t>
      </w:r>
      <w:r w:rsidRPr="00AA0FB6">
        <w:rPr>
          <w:rFonts w:ascii="Times New Roman" w:hAnsi="Times New Roman" w:cs="Times New Roman"/>
          <w:lang w:val="en-US"/>
        </w:rPr>
        <w:t xml:space="preserve"> to one or more causes, </w:t>
      </w:r>
      <w:r>
        <w:rPr>
          <w:rFonts w:ascii="Times New Roman" w:hAnsi="Times New Roman" w:cs="Times New Roman"/>
          <w:lang w:val="en-US"/>
        </w:rPr>
        <w:t xml:space="preserve">which are determined </w:t>
      </w:r>
      <w:r w:rsidRPr="00AA0FB6">
        <w:rPr>
          <w:rFonts w:ascii="Times New Roman" w:hAnsi="Times New Roman" w:cs="Times New Roman"/>
          <w:lang w:val="en-US"/>
        </w:rPr>
        <w:t xml:space="preserve">dependent </w:t>
      </w:r>
      <w:r>
        <w:rPr>
          <w:rFonts w:ascii="Times New Roman" w:hAnsi="Times New Roman" w:cs="Times New Roman"/>
          <w:lang w:val="en-US"/>
        </w:rPr>
        <w:t>up</w:t>
      </w:r>
      <w:r w:rsidRPr="00AA0FB6">
        <w:rPr>
          <w:rFonts w:ascii="Times New Roman" w:hAnsi="Times New Roman" w:cs="Times New Roman"/>
          <w:lang w:val="en-US"/>
        </w:rPr>
        <w:t>on medical or medical-legal</w:t>
      </w:r>
      <w:r>
        <w:rPr>
          <w:rFonts w:ascii="Times New Roman" w:hAnsi="Times New Roman" w:cs="Times New Roman"/>
          <w:lang w:val="en-US"/>
        </w:rPr>
        <w:t xml:space="preserve"> investigation</w:t>
      </w:r>
      <w:r w:rsidRPr="00AA0FB6">
        <w:rPr>
          <w:rFonts w:ascii="Times New Roman" w:hAnsi="Times New Roman" w:cs="Times New Roman"/>
          <w:lang w:val="en-US"/>
        </w:rPr>
        <w:t xml:space="preserve">. In medical terms, </w:t>
      </w:r>
      <w:r w:rsidR="0074485B">
        <w:rPr>
          <w:rFonts w:ascii="Times New Roman" w:hAnsi="Times New Roman" w:cs="Times New Roman"/>
          <w:lang w:val="en-US"/>
        </w:rPr>
        <w:t>the</w:t>
      </w:r>
      <w:r w:rsidRPr="00AA0FB6">
        <w:rPr>
          <w:rFonts w:ascii="Times New Roman" w:hAnsi="Times New Roman" w:cs="Times New Roman"/>
          <w:lang w:val="en-US"/>
        </w:rPr>
        <w:t xml:space="preserve"> cause</w:t>
      </w:r>
      <w:r w:rsidR="00B0321C">
        <w:rPr>
          <w:rFonts w:ascii="Times New Roman" w:hAnsi="Times New Roman" w:cs="Times New Roman"/>
          <w:lang w:val="en-US"/>
        </w:rPr>
        <w:t xml:space="preserve"> of a death</w:t>
      </w:r>
      <w:r w:rsidRPr="00AA0FB6">
        <w:rPr>
          <w:rFonts w:ascii="Times New Roman" w:hAnsi="Times New Roman" w:cs="Times New Roman"/>
          <w:lang w:val="en-US"/>
        </w:rPr>
        <w:t xml:space="preserve"> is a </w:t>
      </w:r>
      <w:r w:rsidR="00B0321C">
        <w:rPr>
          <w:rFonts w:ascii="Times New Roman" w:hAnsi="Times New Roman" w:cs="Times New Roman"/>
          <w:lang w:val="en-US"/>
        </w:rPr>
        <w:t>dys</w:t>
      </w:r>
      <w:r w:rsidR="00B0321C" w:rsidRPr="00AA0FB6">
        <w:rPr>
          <w:rFonts w:ascii="Times New Roman" w:hAnsi="Times New Roman" w:cs="Times New Roman"/>
          <w:lang w:val="en-US"/>
        </w:rPr>
        <w:t>function</w:t>
      </w:r>
      <w:r w:rsidRPr="00AA0FB6">
        <w:rPr>
          <w:rFonts w:ascii="Times New Roman" w:hAnsi="Times New Roman" w:cs="Times New Roman"/>
          <w:lang w:val="en-US"/>
        </w:rPr>
        <w:t xml:space="preserve"> of the physiological state of the individual</w:t>
      </w:r>
      <w:r w:rsidR="0074485B">
        <w:rPr>
          <w:rFonts w:ascii="Times New Roman" w:hAnsi="Times New Roman" w:cs="Times New Roman"/>
          <w:lang w:val="en-US"/>
        </w:rPr>
        <w:t xml:space="preserve"> which leads to death</w:t>
      </w:r>
      <w:r w:rsidR="00B0321C">
        <w:rPr>
          <w:rFonts w:ascii="Times New Roman" w:hAnsi="Times New Roman" w:cs="Times New Roman"/>
          <w:lang w:val="en-US"/>
        </w:rPr>
        <w:t>. I</w:t>
      </w:r>
      <w:r>
        <w:rPr>
          <w:rFonts w:ascii="Times New Roman" w:hAnsi="Times New Roman" w:cs="Times New Roman"/>
          <w:lang w:val="en-US"/>
        </w:rPr>
        <w:t>t</w:t>
      </w:r>
      <w:r w:rsidRPr="00AA0FB6">
        <w:rPr>
          <w:rFonts w:ascii="Times New Roman" w:hAnsi="Times New Roman" w:cs="Times New Roman"/>
          <w:lang w:val="en-US"/>
        </w:rPr>
        <w:t xml:space="preserve"> can be related to previous </w:t>
      </w:r>
      <w:r>
        <w:rPr>
          <w:rFonts w:ascii="Times New Roman" w:hAnsi="Times New Roman" w:cs="Times New Roman"/>
          <w:lang w:val="en-US"/>
        </w:rPr>
        <w:t>biological death processes</w:t>
      </w:r>
      <w:r w:rsidRPr="00AA0FB6">
        <w:rPr>
          <w:rFonts w:ascii="Times New Roman" w:hAnsi="Times New Roman" w:cs="Times New Roman"/>
          <w:lang w:val="en-US"/>
        </w:rPr>
        <w:t>, registered or not, in the life of an individual.</w:t>
      </w:r>
    </w:p>
    <w:p w:rsidR="0043298A" w:rsidRDefault="0043298A" w:rsidP="0043298A">
      <w:pPr>
        <w:spacing w:line="480" w:lineRule="auto"/>
        <w:rPr>
          <w:rFonts w:ascii="Times New Roman" w:hAnsi="Times New Roman" w:cs="Times New Roman"/>
          <w:lang w:val="en-US"/>
        </w:rPr>
      </w:pPr>
    </w:p>
    <w:p w:rsidR="0043298A" w:rsidRDefault="0043298A" w:rsidP="0043298A">
      <w:pPr>
        <w:spacing w:line="480" w:lineRule="auto"/>
        <w:rPr>
          <w:rFonts w:ascii="Times New Roman" w:hAnsi="Times New Roman" w:cs="Times New Roman"/>
          <w:lang w:val="en-US"/>
        </w:rPr>
      </w:pPr>
      <w:r w:rsidRPr="00521144">
        <w:rPr>
          <w:rFonts w:ascii="Times New Roman" w:hAnsi="Times New Roman" w:cs="Times New Roman"/>
          <w:lang w:val="en-US"/>
        </w:rPr>
        <w:t xml:space="preserve">Thus, it is possible to describe and trace the sequence (or overlapping) </w:t>
      </w:r>
      <w:r>
        <w:rPr>
          <w:rFonts w:ascii="Times New Roman" w:hAnsi="Times New Roman" w:cs="Times New Roman"/>
          <w:lang w:val="en-US"/>
        </w:rPr>
        <w:t xml:space="preserve">of the deleterious </w:t>
      </w:r>
      <w:r w:rsidRPr="00521144">
        <w:rPr>
          <w:rFonts w:ascii="Times New Roman" w:hAnsi="Times New Roman" w:cs="Times New Roman"/>
          <w:lang w:val="en-US"/>
        </w:rPr>
        <w:t>processes which pervaded the l</w:t>
      </w:r>
      <w:r>
        <w:rPr>
          <w:rFonts w:ascii="Times New Roman" w:hAnsi="Times New Roman" w:cs="Times New Roman"/>
          <w:lang w:val="en-US"/>
        </w:rPr>
        <w:t>ife of that individual, from her</w:t>
      </w:r>
      <w:r w:rsidRPr="00521144">
        <w:rPr>
          <w:rFonts w:ascii="Times New Roman" w:hAnsi="Times New Roman" w:cs="Times New Roman"/>
          <w:lang w:val="en-US"/>
        </w:rPr>
        <w:t xml:space="preserve"> birth</w:t>
      </w:r>
      <w:r>
        <w:rPr>
          <w:rFonts w:ascii="Times New Roman" w:hAnsi="Times New Roman" w:cs="Times New Roman"/>
          <w:lang w:val="en-US"/>
        </w:rPr>
        <w:t xml:space="preserve"> to her death. Some of them</w:t>
      </w:r>
      <w:r w:rsidRPr="00521144">
        <w:rPr>
          <w:rFonts w:ascii="Times New Roman" w:hAnsi="Times New Roman" w:cs="Times New Roman"/>
          <w:lang w:val="en-US"/>
        </w:rPr>
        <w:t xml:space="preserve"> may </w:t>
      </w:r>
      <w:r>
        <w:rPr>
          <w:rFonts w:ascii="Times New Roman" w:hAnsi="Times New Roman" w:cs="Times New Roman"/>
          <w:lang w:val="en-US"/>
        </w:rPr>
        <w:t>damage</w:t>
      </w:r>
      <w:r w:rsidRPr="00521144">
        <w:rPr>
          <w:rFonts w:ascii="Times New Roman" w:hAnsi="Times New Roman" w:cs="Times New Roman"/>
          <w:lang w:val="en-US"/>
        </w:rPr>
        <w:t xml:space="preserve"> the overall physiological state of the organism </w:t>
      </w:r>
      <w:r>
        <w:rPr>
          <w:rFonts w:ascii="Times New Roman" w:hAnsi="Times New Roman" w:cs="Times New Roman"/>
          <w:lang w:val="en-US"/>
        </w:rPr>
        <w:t>so as to</w:t>
      </w:r>
      <w:r w:rsidRPr="00521144">
        <w:rPr>
          <w:rFonts w:ascii="Times New Roman" w:hAnsi="Times New Roman" w:cs="Times New Roman"/>
          <w:lang w:val="en-US"/>
        </w:rPr>
        <w:t xml:space="preserve"> initiate a physiological death</w:t>
      </w:r>
      <w:r w:rsidR="00B0321C" w:rsidRPr="00521144">
        <w:rPr>
          <w:rFonts w:ascii="Times New Roman" w:hAnsi="Times New Roman" w:cs="Times New Roman"/>
          <w:lang w:val="en-US"/>
        </w:rPr>
        <w:t>process</w:t>
      </w:r>
      <w:r w:rsidRPr="00521144">
        <w:rPr>
          <w:rFonts w:ascii="Times New Roman" w:hAnsi="Times New Roman" w:cs="Times New Roman"/>
          <w:lang w:val="en-US"/>
        </w:rPr>
        <w:t xml:space="preserve">, leading to death </w:t>
      </w:r>
      <w:r>
        <w:rPr>
          <w:rFonts w:ascii="Times New Roman" w:hAnsi="Times New Roman" w:cs="Times New Roman"/>
          <w:lang w:val="en-US"/>
        </w:rPr>
        <w:t>itself</w:t>
      </w:r>
      <w:r w:rsidRPr="00521144">
        <w:rPr>
          <w:rFonts w:ascii="Times New Roman" w:hAnsi="Times New Roman" w:cs="Times New Roman"/>
          <w:lang w:val="en-US"/>
        </w:rPr>
        <w:t>. This sequence of events is</w:t>
      </w:r>
      <w:r>
        <w:rPr>
          <w:rFonts w:ascii="Times New Roman" w:hAnsi="Times New Roman" w:cs="Times New Roman"/>
          <w:lang w:val="en-US"/>
        </w:rPr>
        <w:t xml:space="preserve"> sometimes</w:t>
      </w:r>
      <w:r w:rsidRPr="00521144">
        <w:rPr>
          <w:rFonts w:ascii="Times New Roman" w:hAnsi="Times New Roman" w:cs="Times New Roman"/>
          <w:lang w:val="en-US"/>
        </w:rPr>
        <w:t xml:space="preserve"> evidenced by the records of an individual when the cause of death was </w:t>
      </w:r>
      <w:r>
        <w:rPr>
          <w:rFonts w:ascii="Times New Roman" w:hAnsi="Times New Roman" w:cs="Times New Roman"/>
          <w:lang w:val="en-US"/>
        </w:rPr>
        <w:t>previously registered in a morbidity system</w:t>
      </w:r>
      <w:r w:rsidRPr="00521144">
        <w:rPr>
          <w:rFonts w:ascii="Times New Roman" w:hAnsi="Times New Roman" w:cs="Times New Roman"/>
          <w:lang w:val="en-US"/>
        </w:rPr>
        <w:t xml:space="preserve">, </w:t>
      </w:r>
      <w:r w:rsidRPr="00521144">
        <w:rPr>
          <w:rFonts w:ascii="Times New Roman" w:hAnsi="Times New Roman" w:cs="Times New Roman"/>
          <w:i/>
          <w:lang w:val="en-US"/>
        </w:rPr>
        <w:t>i.e.</w:t>
      </w:r>
      <w:r w:rsidRPr="00521144">
        <w:rPr>
          <w:rFonts w:ascii="Times New Roman" w:hAnsi="Times New Roman" w:cs="Times New Roman"/>
          <w:lang w:val="en-US"/>
        </w:rPr>
        <w:t xml:space="preserve"> the cause of death was already known.</w:t>
      </w:r>
    </w:p>
    <w:p w:rsidR="00F02860" w:rsidRDefault="00F02860" w:rsidP="005E50E8">
      <w:pPr>
        <w:spacing w:line="480" w:lineRule="auto"/>
        <w:rPr>
          <w:rFonts w:ascii="Times New Roman" w:hAnsi="Times New Roman" w:cs="Times New Roman"/>
          <w:lang w:val="en-US"/>
        </w:rPr>
      </w:pPr>
    </w:p>
    <w:p w:rsidR="005E50E8" w:rsidRDefault="005E50E8" w:rsidP="008F7344">
      <w:pPr>
        <w:spacing w:line="480" w:lineRule="auto"/>
        <w:rPr>
          <w:rFonts w:ascii="Times New Roman" w:hAnsi="Times New Roman"/>
          <w:lang w:val="en-US"/>
        </w:rPr>
      </w:pPr>
      <w:r w:rsidRPr="009E191D">
        <w:rPr>
          <w:rFonts w:ascii="Times New Roman" w:hAnsi="Times New Roman" w:cs="Times New Roman"/>
          <w:lang w:val="en-US"/>
        </w:rPr>
        <w:t xml:space="preserve">However, there are major difficulties related to </w:t>
      </w:r>
      <w:r w:rsidR="00F22BBC">
        <w:rPr>
          <w:rFonts w:ascii="Times New Roman" w:hAnsi="Times New Roman" w:cs="Times New Roman"/>
          <w:lang w:val="en-US"/>
        </w:rPr>
        <w:t xml:space="preserve">the </w:t>
      </w:r>
      <w:r w:rsidRPr="009E191D">
        <w:rPr>
          <w:rFonts w:ascii="Times New Roman" w:hAnsi="Times New Roman" w:cs="Times New Roman"/>
          <w:lang w:val="en-US"/>
        </w:rPr>
        <w:t>accurate representation of the process</w:t>
      </w:r>
      <w:r w:rsidR="008B3149">
        <w:rPr>
          <w:rFonts w:ascii="Times New Roman" w:hAnsi="Times New Roman" w:cs="Times New Roman"/>
          <w:lang w:val="en-US"/>
        </w:rPr>
        <w:t>es</w:t>
      </w:r>
      <w:r w:rsidRPr="009E191D">
        <w:rPr>
          <w:rFonts w:ascii="Times New Roman" w:hAnsi="Times New Roman" w:cs="Times New Roman"/>
          <w:lang w:val="en-US"/>
        </w:rPr>
        <w:t xml:space="preserve"> that </w:t>
      </w:r>
      <w:r w:rsidR="00F22BBC">
        <w:rPr>
          <w:rFonts w:ascii="Times New Roman" w:hAnsi="Times New Roman" w:cs="Times New Roman"/>
          <w:lang w:val="en-US"/>
        </w:rPr>
        <w:t xml:space="preserve">makes </w:t>
      </w:r>
      <w:r w:rsidRPr="009E191D">
        <w:rPr>
          <w:rFonts w:ascii="Times New Roman" w:hAnsi="Times New Roman" w:cs="Times New Roman"/>
          <w:lang w:val="en-US"/>
        </w:rPr>
        <w:t xml:space="preserve">an individual </w:t>
      </w:r>
      <w:r w:rsidR="00F22BBC">
        <w:rPr>
          <w:rFonts w:ascii="Times New Roman" w:hAnsi="Times New Roman" w:cs="Times New Roman"/>
          <w:lang w:val="en-US"/>
        </w:rPr>
        <w:t>die</w:t>
      </w:r>
      <w:r w:rsidRPr="009E191D">
        <w:rPr>
          <w:rFonts w:ascii="Times New Roman" w:hAnsi="Times New Roman" w:cs="Times New Roman"/>
          <w:lang w:val="en-US"/>
        </w:rPr>
        <w:t xml:space="preserve">, mainly due to the complexity in </w:t>
      </w:r>
      <w:r w:rsidR="009A0403">
        <w:rPr>
          <w:rFonts w:ascii="Times New Roman" w:hAnsi="Times New Roman" w:cs="Times New Roman"/>
          <w:lang w:val="en-US"/>
        </w:rPr>
        <w:t>relating</w:t>
      </w:r>
      <w:r w:rsidRPr="009E191D">
        <w:rPr>
          <w:rFonts w:ascii="Times New Roman" w:hAnsi="Times New Roman" w:cs="Times New Roman"/>
          <w:lang w:val="en-US"/>
        </w:rPr>
        <w:t xml:space="preserve"> sequences </w:t>
      </w:r>
      <w:r w:rsidR="009A0403">
        <w:rPr>
          <w:rFonts w:ascii="Times New Roman" w:hAnsi="Times New Roman" w:cs="Times New Roman"/>
          <w:lang w:val="en-US"/>
        </w:rPr>
        <w:t>of processes</w:t>
      </w:r>
      <w:r w:rsidRPr="009E191D">
        <w:rPr>
          <w:rFonts w:ascii="Times New Roman" w:hAnsi="Times New Roman" w:cs="Times New Roman"/>
          <w:lang w:val="en-US"/>
        </w:rPr>
        <w:t xml:space="preserve"> and time, with a </w:t>
      </w:r>
      <w:r w:rsidR="00F22BBC">
        <w:rPr>
          <w:rFonts w:ascii="Times New Roman" w:hAnsi="Times New Roman" w:cs="Times New Roman"/>
          <w:lang w:val="en-US"/>
        </w:rPr>
        <w:t>precise</w:t>
      </w:r>
      <w:r w:rsidRPr="009E191D">
        <w:rPr>
          <w:rFonts w:ascii="Times New Roman" w:hAnsi="Times New Roman" w:cs="Times New Roman"/>
          <w:lang w:val="en-US"/>
        </w:rPr>
        <w:t xml:space="preserve">description </w:t>
      </w:r>
      <w:r w:rsidR="00F22BBC">
        <w:rPr>
          <w:rFonts w:ascii="Times New Roman" w:hAnsi="Times New Roman" w:cs="Times New Roman"/>
          <w:lang w:val="en-US"/>
        </w:rPr>
        <w:t xml:space="preserve">of </w:t>
      </w:r>
      <w:r w:rsidRPr="009E191D">
        <w:rPr>
          <w:rFonts w:ascii="Times New Roman" w:hAnsi="Times New Roman" w:cs="Times New Roman"/>
          <w:lang w:val="en-US"/>
        </w:rPr>
        <w:t xml:space="preserve">when each process </w:t>
      </w:r>
      <w:r w:rsidR="009A0403">
        <w:rPr>
          <w:rFonts w:ascii="Times New Roman" w:hAnsi="Times New Roman" w:cs="Times New Roman"/>
          <w:lang w:val="en-US"/>
        </w:rPr>
        <w:t>took place</w:t>
      </w:r>
      <w:r w:rsidRPr="009E191D">
        <w:rPr>
          <w:rFonts w:ascii="Times New Roman" w:hAnsi="Times New Roman" w:cs="Times New Roman"/>
          <w:lang w:val="en-US"/>
        </w:rPr>
        <w:t xml:space="preserve">. </w:t>
      </w:r>
      <w:r w:rsidR="009A0403">
        <w:rPr>
          <w:rFonts w:ascii="Times New Roman" w:hAnsi="Times New Roman" w:cs="Times New Roman"/>
          <w:lang w:val="en-US"/>
        </w:rPr>
        <w:t>Nevertheless, this exact information is probably not important</w:t>
      </w:r>
      <w:r w:rsidR="008B3149">
        <w:rPr>
          <w:rFonts w:ascii="Times New Roman" w:hAnsi="Times New Roman" w:cs="Times New Roman"/>
          <w:lang w:val="en-US"/>
        </w:rPr>
        <w:t xml:space="preserve"> at all</w:t>
      </w:r>
      <w:r w:rsidR="009A0403">
        <w:rPr>
          <w:rFonts w:ascii="Times New Roman" w:hAnsi="Times New Roman" w:cs="Times New Roman"/>
          <w:lang w:val="en-US"/>
        </w:rPr>
        <w:t>; instead</w:t>
      </w:r>
      <w:r w:rsidR="008B3149">
        <w:rPr>
          <w:rFonts w:ascii="Times New Roman" w:hAnsi="Times New Roman" w:cs="Times New Roman"/>
          <w:lang w:val="en-US"/>
        </w:rPr>
        <w:t xml:space="preserve"> what counts is </w:t>
      </w:r>
      <w:r w:rsidR="0035285E">
        <w:rPr>
          <w:rFonts w:ascii="Times New Roman" w:hAnsi="Times New Roman" w:cs="Times New Roman"/>
          <w:lang w:val="en-US"/>
        </w:rPr>
        <w:t xml:space="preserve">the knowledge of </w:t>
      </w:r>
      <w:r w:rsidR="008B3149">
        <w:rPr>
          <w:rFonts w:ascii="Times New Roman" w:hAnsi="Times New Roman" w:cs="Times New Roman"/>
          <w:lang w:val="en-US"/>
        </w:rPr>
        <w:t xml:space="preserve">the </w:t>
      </w:r>
      <w:r w:rsidR="0035285E">
        <w:rPr>
          <w:rFonts w:ascii="Times New Roman" w:hAnsi="Times New Roman" w:cs="Times New Roman"/>
          <w:lang w:val="en-US"/>
        </w:rPr>
        <w:t>causal and temporal relations of symptom</w:t>
      </w:r>
      <w:r w:rsidR="008B3149">
        <w:rPr>
          <w:rFonts w:ascii="Times New Roman" w:hAnsi="Times New Roman" w:cs="Times New Roman"/>
          <w:lang w:val="en-US"/>
        </w:rPr>
        <w:t>s in</w:t>
      </w:r>
      <w:r w:rsidR="009A0403">
        <w:rPr>
          <w:rFonts w:ascii="Times New Roman" w:hAnsi="Times New Roman" w:cs="Times New Roman"/>
          <w:lang w:val="en-US"/>
        </w:rPr>
        <w:t xml:space="preserve"> a disease</w:t>
      </w:r>
      <w:r w:rsidR="0035285E">
        <w:rPr>
          <w:rFonts w:ascii="Times New Roman" w:hAnsi="Times New Roman" w:cs="Times New Roman"/>
          <w:lang w:val="en-US"/>
        </w:rPr>
        <w:t xml:space="preserve"> when they are detected (by the registry in a morbidity database)</w:t>
      </w:r>
      <w:r w:rsidR="008B3149">
        <w:rPr>
          <w:rFonts w:ascii="Times New Roman" w:hAnsi="Times New Roman" w:cs="Times New Roman"/>
          <w:lang w:val="en-US"/>
        </w:rPr>
        <w:t>, because the time constraints involving them, e.g. during a TB, a cough with secretion is followed by a pulmonary infection, can be checked in morbidity and mortality notifications</w:t>
      </w:r>
      <w:r w:rsidRPr="009E191D">
        <w:rPr>
          <w:rFonts w:ascii="Times New Roman" w:hAnsi="Times New Roman" w:cs="Times New Roman"/>
          <w:lang w:val="en-US"/>
        </w:rPr>
        <w:t>.</w:t>
      </w:r>
      <w:r w:rsidR="00C43B77">
        <w:rPr>
          <w:rFonts w:ascii="Times New Roman" w:hAnsi="Times New Roman" w:cs="Times New Roman"/>
          <w:lang w:val="en-US"/>
        </w:rPr>
        <w:t xml:space="preserve">Although the symptoms are not usually found out in their beginning, we assume as premise that they for our aims they exist when they are notified for the morbidity information system. We also </w:t>
      </w:r>
      <w:r w:rsidR="008F7344">
        <w:rPr>
          <w:rFonts w:ascii="Times New Roman" w:hAnsi="Times New Roman" w:cs="Times New Roman"/>
          <w:lang w:val="en-US"/>
        </w:rPr>
        <w:t>presume t</w:t>
      </w:r>
      <w:r w:rsidR="008F7344">
        <w:rPr>
          <w:rFonts w:ascii="Times New Roman" w:hAnsi="Times New Roman"/>
          <w:lang w:val="en-US"/>
        </w:rPr>
        <w:t>he</w:t>
      </w:r>
      <w:r w:rsidRPr="008F7344">
        <w:rPr>
          <w:rFonts w:ascii="Times New Roman" w:hAnsi="Times New Roman" w:cs="Times New Roman"/>
          <w:lang w:val="en-US"/>
        </w:rPr>
        <w:t xml:space="preserve"> notion of 'event'</w:t>
      </w:r>
      <w:r w:rsidR="008F7344">
        <w:rPr>
          <w:rFonts w:ascii="Times New Roman" w:hAnsi="Times New Roman"/>
          <w:lang w:val="en-US"/>
        </w:rPr>
        <w:t xml:space="preserve"> provided by</w:t>
      </w:r>
      <w:r w:rsidR="006D4FF3" w:rsidRPr="008F7344">
        <w:rPr>
          <w:rFonts w:ascii="Times New Roman" w:hAnsi="Times New Roman" w:cs="Times New Roman"/>
          <w:lang w:val="en-US"/>
        </w:rPr>
        <w:t xml:space="preserve"> GFO</w:t>
      </w:r>
      <w:r w:rsidR="008F7344">
        <w:rPr>
          <w:rFonts w:ascii="Times New Roman" w:hAnsi="Times New Roman" w:cs="Times New Roman"/>
          <w:lang w:val="en-US"/>
        </w:rPr>
        <w:t>,</w:t>
      </w:r>
      <w:r w:rsidR="008F7344">
        <w:rPr>
          <w:rFonts w:ascii="Times New Roman" w:hAnsi="Times New Roman"/>
          <w:lang w:val="en-US"/>
        </w:rPr>
        <w:t xml:space="preserve"> as a fact that occurs in an instant. W</w:t>
      </w:r>
      <w:r w:rsidR="00C43B77" w:rsidRPr="008F7344">
        <w:rPr>
          <w:rFonts w:ascii="Times New Roman" w:hAnsi="Times New Roman" w:cs="Times New Roman"/>
          <w:lang w:val="en-US"/>
        </w:rPr>
        <w:t xml:space="preserve">e use this concept to state the relation among the </w:t>
      </w:r>
      <w:r w:rsidRPr="008F7344">
        <w:rPr>
          <w:rFonts w:ascii="Times New Roman" w:hAnsi="Times New Roman" w:cs="Times New Roman"/>
          <w:lang w:val="en-US"/>
        </w:rPr>
        <w:t xml:space="preserve">behavior </w:t>
      </w:r>
      <w:r w:rsidR="00C43B77" w:rsidRPr="008F7344">
        <w:rPr>
          <w:rFonts w:ascii="Times New Roman" w:hAnsi="Times New Roman" w:cs="Times New Roman"/>
          <w:lang w:val="en-US"/>
        </w:rPr>
        <w:t>the patient exhibits with</w:t>
      </w:r>
      <w:r w:rsidR="006D4FF3" w:rsidRPr="008F7344">
        <w:rPr>
          <w:rFonts w:ascii="Times New Roman" w:hAnsi="Times New Roman" w:cs="Times New Roman"/>
          <w:lang w:val="en-US"/>
        </w:rPr>
        <w:t xml:space="preserve"> some</w:t>
      </w:r>
      <w:r w:rsidRPr="008F7344">
        <w:rPr>
          <w:rFonts w:ascii="Times New Roman" w:hAnsi="Times New Roman" w:cs="Times New Roman"/>
          <w:lang w:val="en-US"/>
        </w:rPr>
        <w:t xml:space="preserve"> processes</w:t>
      </w:r>
      <w:r w:rsidR="00C43B77" w:rsidRPr="008F7344">
        <w:rPr>
          <w:rFonts w:ascii="Times New Roman" w:hAnsi="Times New Roman" w:cs="Times New Roman"/>
          <w:lang w:val="en-US"/>
        </w:rPr>
        <w:t xml:space="preserve"> which are temporarily limited (right or left time boundaries) by events</w:t>
      </w:r>
      <w:r w:rsidR="006419E2" w:rsidRPr="008F7344">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sidRPr="008F7344">
        <w:rPr>
          <w:rFonts w:ascii="Times New Roman" w:hAnsi="Times New Roman" w:cs="Times New Roman"/>
          <w:lang w:val="en-US"/>
        </w:rPr>
        <w:fldChar w:fldCharType="separate"/>
      </w:r>
      <w:r w:rsidR="0074485B" w:rsidRPr="0074485B">
        <w:rPr>
          <w:rFonts w:ascii="Times New Roman" w:hAnsi="Times New Roman" w:cs="Times New Roman"/>
          <w:noProof/>
          <w:lang w:val="en-US"/>
        </w:rPr>
        <w:t>[15]</w:t>
      </w:r>
      <w:r w:rsidR="006419E2" w:rsidRPr="008F7344">
        <w:rPr>
          <w:rFonts w:ascii="Times New Roman" w:hAnsi="Times New Roman" w:cs="Times New Roman"/>
          <w:lang w:val="en-US"/>
        </w:rPr>
        <w:fldChar w:fldCharType="end"/>
      </w:r>
      <w:r w:rsidRPr="008F7344">
        <w:rPr>
          <w:rFonts w:ascii="Times New Roman" w:hAnsi="Times New Roman" w:cs="Times New Roman"/>
          <w:lang w:val="en-US"/>
        </w:rPr>
        <w:t xml:space="preserve">. </w:t>
      </w:r>
    </w:p>
    <w:p w:rsidR="00F02860" w:rsidRDefault="00F02860" w:rsidP="005E50E8">
      <w:pPr>
        <w:spacing w:line="480" w:lineRule="auto"/>
        <w:rPr>
          <w:rFonts w:ascii="Times New Roman" w:hAnsi="Times New Roman" w:cs="Times New Roman"/>
          <w:lang w:val="en-US"/>
        </w:rPr>
      </w:pPr>
    </w:p>
    <w:p w:rsidR="005E50E8" w:rsidRDefault="006D4FF3" w:rsidP="005E50E8">
      <w:pPr>
        <w:spacing w:line="480" w:lineRule="auto"/>
        <w:rPr>
          <w:rFonts w:ascii="Times New Roman" w:hAnsi="Times New Roman" w:cs="Times New Roman"/>
          <w:lang w:val="en-US"/>
        </w:rPr>
      </w:pPr>
      <w:r>
        <w:rPr>
          <w:rFonts w:ascii="Times New Roman" w:hAnsi="Times New Roman" w:cs="Times New Roman"/>
          <w:lang w:val="en-US"/>
        </w:rPr>
        <w:t>Next</w:t>
      </w:r>
      <w:r w:rsidR="005E50E8" w:rsidRPr="00D4036D">
        <w:rPr>
          <w:rFonts w:ascii="Times New Roman" w:hAnsi="Times New Roman" w:cs="Times New Roman"/>
          <w:lang w:val="en-US"/>
        </w:rPr>
        <w:t>, we present the main challenges related to the representation of entities and conceptualizations introduced until now. For this purpose, the representation is divided into four versions, which demonstrate the evolution of the model to a final proposal.</w:t>
      </w:r>
    </w:p>
    <w:p w:rsidR="00607B08" w:rsidRDefault="00607B08" w:rsidP="005E50E8">
      <w:pPr>
        <w:spacing w:line="480" w:lineRule="auto"/>
        <w:rPr>
          <w:rFonts w:ascii="Times New Roman" w:hAnsi="Times New Roman"/>
          <w:b/>
          <w:lang w:val="en-US"/>
        </w:rPr>
      </w:pPr>
    </w:p>
    <w:p w:rsidR="008B11B4" w:rsidRDefault="008B11B4" w:rsidP="005E50E8">
      <w:pPr>
        <w:spacing w:line="480" w:lineRule="auto"/>
        <w:rPr>
          <w:rFonts w:ascii="Times New Roman" w:hAnsi="Times New Roman"/>
          <w:b/>
          <w:lang w:val="en-US"/>
        </w:rPr>
      </w:pPr>
    </w:p>
    <w:p w:rsidR="005E50E8" w:rsidRPr="00FC39FC" w:rsidRDefault="00607B08" w:rsidP="005E50E8">
      <w:pPr>
        <w:spacing w:line="480" w:lineRule="auto"/>
        <w:rPr>
          <w:rFonts w:ascii="Times New Roman" w:hAnsi="Times New Roman"/>
          <w:b/>
          <w:sz w:val="24"/>
          <w:lang w:val="en-US"/>
        </w:rPr>
      </w:pPr>
      <w:r>
        <w:rPr>
          <w:rFonts w:ascii="Times New Roman" w:hAnsi="Times New Roman"/>
          <w:b/>
          <w:lang w:val="en-US"/>
        </w:rPr>
        <w:t xml:space="preserve">The </w:t>
      </w:r>
      <w:r w:rsidR="005E50E8" w:rsidRPr="00D4036D">
        <w:rPr>
          <w:rFonts w:ascii="Times New Roman" w:hAnsi="Times New Roman"/>
          <w:b/>
          <w:lang w:val="en-US"/>
        </w:rPr>
        <w:t>Mortality Model</w:t>
      </w:r>
      <w:r>
        <w:rPr>
          <w:rFonts w:ascii="Times New Roman" w:hAnsi="Times New Roman"/>
          <w:b/>
          <w:lang w:val="en-US"/>
        </w:rPr>
        <w:t>s</w:t>
      </w:r>
    </w:p>
    <w:p w:rsidR="005E50E8" w:rsidRDefault="005E50E8" w:rsidP="005E50E8">
      <w:pPr>
        <w:spacing w:line="480" w:lineRule="auto"/>
        <w:rPr>
          <w:rFonts w:ascii="Times New Roman" w:hAnsi="Times New Roman" w:cs="Times New Roman"/>
          <w:lang w:val="en-US"/>
        </w:rPr>
      </w:pPr>
      <w:r w:rsidRPr="005B613B">
        <w:rPr>
          <w:rFonts w:ascii="Times New Roman" w:hAnsi="Times New Roman" w:cs="Times New Roman"/>
          <w:lang w:val="en-US"/>
        </w:rPr>
        <w:t xml:space="preserve">Several challenges were encountered in </w:t>
      </w:r>
      <w:r w:rsidR="006D4FF3">
        <w:rPr>
          <w:rFonts w:ascii="Times New Roman" w:hAnsi="Times New Roman" w:cs="Times New Roman"/>
          <w:lang w:val="en-US"/>
        </w:rPr>
        <w:t>creating</w:t>
      </w:r>
      <w:r w:rsidRPr="005B613B">
        <w:rPr>
          <w:rFonts w:ascii="Times New Roman" w:hAnsi="Times New Roman" w:cs="Times New Roman"/>
          <w:lang w:val="en-US"/>
        </w:rPr>
        <w:t xml:space="preserve"> a coherent representation</w:t>
      </w:r>
      <w:r w:rsidR="006D4FF3">
        <w:rPr>
          <w:rFonts w:ascii="Times New Roman" w:hAnsi="Times New Roman" w:cs="Times New Roman"/>
          <w:lang w:val="en-US"/>
        </w:rPr>
        <w:t xml:space="preserve"> for a mortality event</w:t>
      </w:r>
      <w:r w:rsidRPr="005B613B">
        <w:rPr>
          <w:rFonts w:ascii="Times New Roman" w:hAnsi="Times New Roman" w:cs="Times New Roman"/>
          <w:lang w:val="en-US"/>
        </w:rPr>
        <w:t xml:space="preserve">, </w:t>
      </w:r>
      <w:r w:rsidR="006D4FF3">
        <w:rPr>
          <w:rFonts w:ascii="Times New Roman" w:hAnsi="Times New Roman" w:cs="Times New Roman"/>
          <w:lang w:val="en-US"/>
        </w:rPr>
        <w:t>such as</w:t>
      </w:r>
      <w:r w:rsidRPr="005B613B">
        <w:rPr>
          <w:rFonts w:ascii="Times New Roman" w:hAnsi="Times New Roman" w:cs="Times New Roman"/>
          <w:lang w:val="en-US"/>
        </w:rPr>
        <w:t xml:space="preserve">preserving the identity of </w:t>
      </w:r>
      <w:r>
        <w:rPr>
          <w:rFonts w:ascii="Times New Roman" w:hAnsi="Times New Roman" w:cs="Times New Roman"/>
          <w:lang w:val="en-US"/>
        </w:rPr>
        <w:t xml:space="preserve">related </w:t>
      </w:r>
      <w:r w:rsidRPr="005B613B">
        <w:rPr>
          <w:rFonts w:ascii="Times New Roman" w:hAnsi="Times New Roman" w:cs="Times New Roman"/>
          <w:lang w:val="en-US"/>
        </w:rPr>
        <w:t>individuals by setting cardinalities</w:t>
      </w:r>
      <w:r>
        <w:rPr>
          <w:rFonts w:ascii="Times New Roman" w:hAnsi="Times New Roman" w:cs="Times New Roman"/>
          <w:lang w:val="en-US"/>
        </w:rPr>
        <w:t>,</w:t>
      </w:r>
      <w:r w:rsidR="006D4FF3">
        <w:rPr>
          <w:rFonts w:ascii="Times New Roman" w:hAnsi="Times New Roman" w:cs="Times New Roman"/>
          <w:lang w:val="en-US"/>
        </w:rPr>
        <w:t>and</w:t>
      </w:r>
      <w:r w:rsidRPr="005B613B">
        <w:rPr>
          <w:rFonts w:ascii="Times New Roman" w:hAnsi="Times New Roman" w:cs="Times New Roman"/>
          <w:lang w:val="en-US"/>
        </w:rPr>
        <w:t xml:space="preserve"> representing the resulting ontology in a decidable DL</w:t>
      </w:r>
      <w:r w:rsidR="006D4FF3">
        <w:rPr>
          <w:rFonts w:ascii="Times New Roman" w:hAnsi="Times New Roman" w:cs="Times New Roman"/>
          <w:lang w:val="en-US"/>
        </w:rPr>
        <w:t xml:space="preserve">, thus posing no difficulties for the reasoners that will solve </w:t>
      </w:r>
      <w:r w:rsidR="00607B08">
        <w:rPr>
          <w:rFonts w:ascii="Times New Roman" w:hAnsi="Times New Roman" w:cs="Times New Roman"/>
          <w:lang w:val="en-US"/>
        </w:rPr>
        <w:t xml:space="preserve">its </w:t>
      </w:r>
      <w:r w:rsidR="006D4FF3">
        <w:rPr>
          <w:rFonts w:ascii="Times New Roman" w:hAnsi="Times New Roman" w:cs="Times New Roman"/>
          <w:lang w:val="en-US"/>
        </w:rPr>
        <w:t>user queries</w:t>
      </w:r>
      <w:r w:rsidRPr="005B613B">
        <w:rPr>
          <w:rFonts w:ascii="Times New Roman" w:hAnsi="Times New Roman" w:cs="Times New Roman"/>
          <w:lang w:val="en-US"/>
        </w:rPr>
        <w:t xml:space="preserve">. Each of these items </w:t>
      </w:r>
      <w:r w:rsidR="00B12480">
        <w:rPr>
          <w:rFonts w:ascii="Times New Roman" w:hAnsi="Times New Roman" w:cs="Times New Roman"/>
          <w:lang w:val="en-US"/>
        </w:rPr>
        <w:t>is</w:t>
      </w:r>
      <w:r w:rsidRPr="005B613B">
        <w:rPr>
          <w:rFonts w:ascii="Times New Roman" w:hAnsi="Times New Roman" w:cs="Times New Roman"/>
          <w:lang w:val="en-US"/>
        </w:rPr>
        <w:t xml:space="preserve"> discussed</w:t>
      </w:r>
      <w:r w:rsidR="006D4FF3">
        <w:rPr>
          <w:rFonts w:ascii="Times New Roman" w:hAnsi="Times New Roman" w:cs="Times New Roman"/>
          <w:lang w:val="en-US"/>
        </w:rPr>
        <w:t xml:space="preserve"> in the</w:t>
      </w:r>
      <w:r w:rsidR="00B12480">
        <w:rPr>
          <w:rFonts w:ascii="Times New Roman" w:hAnsi="Times New Roman" w:cs="Times New Roman"/>
          <w:lang w:val="en-US"/>
        </w:rPr>
        <w:t xml:space="preserve"> consecutive versions until </w:t>
      </w:r>
      <w:r w:rsidR="006D4FF3">
        <w:rPr>
          <w:rFonts w:ascii="Times New Roman" w:hAnsi="Times New Roman" w:cs="Times New Roman"/>
          <w:lang w:val="en-US"/>
        </w:rPr>
        <w:t>we arrive at a satisfactory model</w:t>
      </w:r>
      <w:r w:rsidRPr="005B613B">
        <w:rPr>
          <w:rFonts w:ascii="Times New Roman" w:hAnsi="Times New Roman" w:cs="Times New Roman"/>
          <w:lang w:val="en-US"/>
        </w:rPr>
        <w:t>.</w:t>
      </w:r>
    </w:p>
    <w:p w:rsidR="00B12480" w:rsidRDefault="00B12480" w:rsidP="005E50E8">
      <w:pPr>
        <w:spacing w:line="480" w:lineRule="auto"/>
        <w:rPr>
          <w:rFonts w:ascii="Times New Roman" w:hAnsi="Times New Roman" w:cs="Times New Roman"/>
          <w:lang w:val="en-US"/>
        </w:rPr>
      </w:pPr>
    </w:p>
    <w:p w:rsidR="005E50E8" w:rsidRDefault="005E50E8" w:rsidP="00B12480">
      <w:pPr>
        <w:pStyle w:val="PargrafodaLista"/>
        <w:numPr>
          <w:ilvl w:val="0"/>
          <w:numId w:val="5"/>
        </w:numPr>
        <w:spacing w:after="0" w:line="480" w:lineRule="auto"/>
        <w:rPr>
          <w:rFonts w:ascii="Times New Roman" w:hAnsi="Times New Roman"/>
          <w:lang w:val="en-US"/>
        </w:rPr>
      </w:pPr>
      <w:r w:rsidRPr="004B32FA">
        <w:rPr>
          <w:rFonts w:ascii="Times New Roman" w:hAnsi="Times New Roman"/>
          <w:lang w:val="en-US"/>
        </w:rPr>
        <w:t>Version 1</w:t>
      </w:r>
    </w:p>
    <w:p w:rsidR="005E50E8" w:rsidRDefault="006D4FF3" w:rsidP="005E50E8">
      <w:pPr>
        <w:spacing w:line="480" w:lineRule="auto"/>
        <w:rPr>
          <w:rFonts w:ascii="Times New Roman" w:hAnsi="Times New Roman" w:cs="Times New Roman"/>
          <w:lang w:val="en-US"/>
        </w:rPr>
      </w:pPr>
      <w:r>
        <w:rPr>
          <w:rFonts w:ascii="Times New Roman" w:hAnsi="Times New Roman" w:cs="Times New Roman"/>
          <w:lang w:val="en-US"/>
        </w:rPr>
        <w:t>An i</w:t>
      </w:r>
      <w:r w:rsidR="005E50E8" w:rsidRPr="004B32FA">
        <w:rPr>
          <w:rFonts w:ascii="Times New Roman" w:hAnsi="Times New Roman" w:cs="Times New Roman"/>
          <w:lang w:val="en-US"/>
        </w:rPr>
        <w:t>nitial definition of death could be:</w:t>
      </w:r>
    </w:p>
    <w:p w:rsidR="00F02860" w:rsidRDefault="00F02860" w:rsidP="005E50E8">
      <w:pPr>
        <w:spacing w:line="480" w:lineRule="auto"/>
        <w:rPr>
          <w:rFonts w:ascii="Times New Roman" w:hAnsi="Times New Roman" w:cs="Times New Roman"/>
          <w:i/>
          <w:lang w:val="en-US"/>
        </w:rPr>
      </w:pPr>
    </w:p>
    <w:p w:rsidR="005E50E8" w:rsidRPr="004B32FA" w:rsidRDefault="00B20865" w:rsidP="005E50E8">
      <w:pPr>
        <w:spacing w:line="480" w:lineRule="auto"/>
        <w:rPr>
          <w:rFonts w:ascii="Times New Roman" w:hAnsi="Times New Roman" w:cs="Times New Roman"/>
          <w:lang w:val="en-US"/>
        </w:rPr>
      </w:pPr>
      <w:r>
        <w:rPr>
          <w:rFonts w:ascii="Times New Roman" w:hAnsi="Times New Roman" w:cs="Times New Roman"/>
          <w:lang w:val="en-US"/>
        </w:rPr>
        <w:t>ntdo:</w:t>
      </w:r>
      <w:r w:rsidR="005E50E8" w:rsidRPr="004B32FA">
        <w:rPr>
          <w:rFonts w:ascii="Times New Roman" w:hAnsi="Times New Roman" w:cs="Times New Roman"/>
          <w:i/>
          <w:lang w:val="en-US"/>
        </w:rPr>
        <w:t>DeathEvent</w:t>
      </w:r>
      <w:r w:rsidR="005E50E8" w:rsidRPr="004B32FA">
        <w:rPr>
          <w:rFonts w:ascii="Times New Roman" w:hAnsi="Times New Roman" w:cs="Times New Roman"/>
          <w:lang w:val="en-US"/>
        </w:rPr>
        <w:t>equivalentTo</w:t>
      </w:r>
      <w:r>
        <w:rPr>
          <w:rFonts w:ascii="Times New Roman" w:hAnsi="Times New Roman" w:cs="Times New Roman"/>
          <w:lang w:val="en-US"/>
        </w:rPr>
        <w:t>gfo:</w:t>
      </w:r>
      <w:r w:rsidR="005E50E8" w:rsidRPr="004B32FA">
        <w:rPr>
          <w:rFonts w:ascii="Times New Roman" w:hAnsi="Times New Roman" w:cs="Times New Roman"/>
          <w:i/>
          <w:lang w:val="en-US"/>
        </w:rPr>
        <w:t>Event</w:t>
      </w:r>
    </w:p>
    <w:p w:rsidR="005E50E8" w:rsidRPr="004B32FA" w:rsidRDefault="005E50E8" w:rsidP="005E50E8">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B20865">
        <w:rPr>
          <w:rFonts w:ascii="Times New Roman" w:hAnsi="Times New Roman" w:cs="Times New Roman"/>
          <w:lang w:val="en-US"/>
        </w:rPr>
        <w:t>biotop:</w:t>
      </w:r>
      <w:r w:rsidRPr="004B32FA">
        <w:rPr>
          <w:rFonts w:ascii="Times New Roman" w:hAnsi="Times New Roman" w:cs="Times New Roman"/>
          <w:b/>
          <w:lang w:val="en-US"/>
        </w:rPr>
        <w:t>hasLocus</w:t>
      </w:r>
      <w:r w:rsidRPr="004B32FA">
        <w:rPr>
          <w:rFonts w:ascii="Times New Roman" w:hAnsi="Times New Roman" w:cs="Times New Roman"/>
          <w:lang w:val="en-US"/>
        </w:rPr>
        <w:t xml:space="preserve"> some </w:t>
      </w:r>
      <w:r w:rsidR="00B20865">
        <w:rPr>
          <w:rFonts w:ascii="Times New Roman" w:hAnsi="Times New Roman" w:cs="Times New Roman"/>
          <w:lang w:val="en-US"/>
        </w:rPr>
        <w:t>ntdo:</w:t>
      </w:r>
      <w:r w:rsidRPr="004B32FA">
        <w:rPr>
          <w:rFonts w:ascii="Times New Roman" w:hAnsi="Times New Roman" w:cs="Times New Roman"/>
          <w:i/>
          <w:lang w:val="en-US"/>
        </w:rPr>
        <w:t>GeographicLocation</w:t>
      </w:r>
      <w:r w:rsidRPr="004B32FA">
        <w:rPr>
          <w:rFonts w:ascii="Times New Roman" w:hAnsi="Times New Roman" w:cs="Times New Roman"/>
          <w:lang w:val="en-US"/>
        </w:rPr>
        <w:t xml:space="preserve">) </w:t>
      </w:r>
    </w:p>
    <w:p w:rsidR="005E50E8" w:rsidRPr="004B32FA" w:rsidRDefault="005E50E8" w:rsidP="005E50E8">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B20865">
        <w:rPr>
          <w:rFonts w:ascii="Times New Roman" w:hAnsi="Times New Roman" w:cs="Times New Roman"/>
          <w:lang w:val="en-US"/>
        </w:rPr>
        <w:t>biotop:</w:t>
      </w:r>
      <w:r w:rsidRPr="004B32FA">
        <w:rPr>
          <w:rFonts w:ascii="Times New Roman" w:hAnsi="Times New Roman" w:cs="Times New Roman"/>
          <w:b/>
          <w:lang w:val="en-US"/>
        </w:rPr>
        <w:t>hasPatient</w:t>
      </w:r>
      <w:r w:rsidRPr="004B32FA">
        <w:rPr>
          <w:rFonts w:ascii="Times New Roman" w:hAnsi="Times New Roman" w:cs="Times New Roman"/>
          <w:lang w:val="en-US"/>
        </w:rPr>
        <w:t xml:space="preserve"> some </w:t>
      </w:r>
      <w:r w:rsidRPr="004B32FA">
        <w:rPr>
          <w:rFonts w:ascii="Times New Roman" w:hAnsi="Times New Roman" w:cs="Times New Roman"/>
          <w:i/>
          <w:lang w:val="en-US"/>
        </w:rPr>
        <w:t>DeadOrganism</w:t>
      </w:r>
      <w:r w:rsidR="00B20865">
        <w:rPr>
          <w:rFonts w:ascii="Times New Roman" w:hAnsi="Times New Roman" w:cs="Times New Roman"/>
          <w:lang w:val="en-US"/>
        </w:rPr>
        <w:t xml:space="preserve">)             </w:t>
      </w:r>
      <w:r w:rsidR="00AD3E0A">
        <w:rPr>
          <w:rFonts w:ascii="Times New Roman" w:hAnsi="Times New Roman" w:cs="Times New Roman"/>
          <w:lang w:val="en-US"/>
        </w:rPr>
        <w:t xml:space="preserve">                                                      </w:t>
      </w:r>
      <w:r w:rsidR="00B20865">
        <w:rPr>
          <w:rFonts w:ascii="Times New Roman" w:hAnsi="Times New Roman" w:cs="Times New Roman"/>
          <w:lang w:val="en-US"/>
        </w:rPr>
        <w:t xml:space="preserve">  </w:t>
      </w:r>
      <w:r w:rsidRPr="004B32FA">
        <w:rPr>
          <w:rFonts w:ascii="Times New Roman" w:hAnsi="Times New Roman" w:cs="Times New Roman"/>
          <w:lang w:val="en-US"/>
        </w:rPr>
        <w:t xml:space="preserve">         (1)</w:t>
      </w:r>
    </w:p>
    <w:p w:rsidR="005E50E8" w:rsidRPr="004B32FA" w:rsidRDefault="005E50E8" w:rsidP="005E50E8">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B20865">
        <w:rPr>
          <w:rFonts w:ascii="Times New Roman" w:hAnsi="Times New Roman" w:cs="Times New Roman"/>
          <w:lang w:val="en-US"/>
        </w:rPr>
        <w:t>biotop:</w:t>
      </w:r>
      <w:r w:rsidR="00B20865" w:rsidRPr="00B20865">
        <w:rPr>
          <w:rFonts w:ascii="Times New Roman" w:hAnsi="Times New Roman" w:cs="Times New Roman"/>
          <w:b/>
          <w:lang w:val="en-US"/>
        </w:rPr>
        <w:t>p</w:t>
      </w:r>
      <w:r w:rsidR="00402D26">
        <w:rPr>
          <w:rFonts w:ascii="Times New Roman" w:hAnsi="Times New Roman" w:cs="Times New Roman"/>
          <w:b/>
          <w:lang w:val="en-US"/>
        </w:rPr>
        <w:t>recededBy</w:t>
      </w:r>
      <w:r w:rsidRPr="004B32FA">
        <w:rPr>
          <w:rFonts w:ascii="Times New Roman" w:hAnsi="Times New Roman" w:cs="Times New Roman"/>
          <w:lang w:val="en-US"/>
        </w:rPr>
        <w:t xml:space="preserve"> some </w:t>
      </w:r>
      <w:r w:rsidR="00B20865">
        <w:rPr>
          <w:rFonts w:ascii="Times New Roman" w:hAnsi="Times New Roman" w:cs="Times New Roman"/>
          <w:lang w:val="en-US"/>
        </w:rPr>
        <w:t>ntdo:</w:t>
      </w:r>
      <w:r w:rsidRPr="004B32FA">
        <w:rPr>
          <w:rFonts w:ascii="Times New Roman" w:hAnsi="Times New Roman" w:cs="Times New Roman"/>
          <w:i/>
          <w:lang w:val="en-US"/>
        </w:rPr>
        <w:t>BiologicalDeathProcess</w:t>
      </w:r>
      <w:r w:rsidRPr="004B32FA">
        <w:rPr>
          <w:rFonts w:ascii="Times New Roman" w:hAnsi="Times New Roman" w:cs="Times New Roman"/>
          <w:lang w:val="en-US"/>
        </w:rPr>
        <w:t xml:space="preserve">) </w:t>
      </w:r>
    </w:p>
    <w:p w:rsidR="005E50E8" w:rsidRPr="00C178D8" w:rsidRDefault="005E50E8" w:rsidP="005E50E8">
      <w:pPr>
        <w:spacing w:line="480" w:lineRule="auto"/>
        <w:ind w:firstLine="708"/>
        <w:rPr>
          <w:rFonts w:ascii="Times New Roman" w:hAnsi="Times New Roman" w:cs="Times New Roman"/>
          <w:lang w:val="en-US"/>
        </w:rPr>
      </w:pPr>
      <w:r w:rsidRPr="00C178D8">
        <w:rPr>
          <w:rFonts w:ascii="Times New Roman" w:hAnsi="Times New Roman" w:cs="Times New Roman"/>
          <w:lang w:val="en-US"/>
        </w:rPr>
        <w:t>and (</w:t>
      </w:r>
      <w:r w:rsidR="00B20865">
        <w:rPr>
          <w:rFonts w:ascii="Times New Roman" w:hAnsi="Times New Roman" w:cs="Times New Roman"/>
          <w:lang w:val="en-US"/>
        </w:rPr>
        <w:t>ntdo:</w:t>
      </w:r>
      <w:r w:rsidR="00607B08">
        <w:rPr>
          <w:rFonts w:ascii="Times New Roman" w:hAnsi="Times New Roman" w:cs="Times New Roman"/>
          <w:b/>
          <w:lang w:val="en-US"/>
        </w:rPr>
        <w:t>has</w:t>
      </w:r>
      <w:r w:rsidRPr="00C178D8">
        <w:rPr>
          <w:rFonts w:ascii="Times New Roman" w:hAnsi="Times New Roman" w:cs="Times New Roman"/>
          <w:b/>
          <w:lang w:val="en-US"/>
        </w:rPr>
        <w:t>Instant</w:t>
      </w:r>
      <w:r w:rsidRPr="00C178D8">
        <w:rPr>
          <w:rFonts w:ascii="Times New Roman" w:hAnsi="Times New Roman" w:cs="Times New Roman"/>
          <w:lang w:val="en-US"/>
        </w:rPr>
        <w:t xml:space="preserve"> some </w:t>
      </w:r>
      <w:r w:rsidRPr="00C178D8">
        <w:rPr>
          <w:rFonts w:ascii="Times New Roman" w:hAnsi="Times New Roman" w:cs="Times New Roman"/>
          <w:i/>
          <w:lang w:val="en-US"/>
        </w:rPr>
        <w:t>PointInTime</w:t>
      </w:r>
      <w:r w:rsidRPr="00C178D8">
        <w:rPr>
          <w:rFonts w:ascii="Times New Roman" w:hAnsi="Times New Roman" w:cs="Times New Roman"/>
          <w:lang w:val="en-US"/>
        </w:rPr>
        <w:t>)</w:t>
      </w:r>
    </w:p>
    <w:p w:rsidR="00F02860" w:rsidRDefault="00F02860" w:rsidP="005E50E8">
      <w:pPr>
        <w:spacing w:line="480" w:lineRule="auto"/>
        <w:rPr>
          <w:rFonts w:ascii="Times New Roman" w:hAnsi="Times New Roman" w:cs="Times New Roman"/>
          <w:lang w:val="en-US"/>
        </w:rPr>
      </w:pPr>
    </w:p>
    <w:p w:rsidR="005E50E8" w:rsidRDefault="006D4FF3" w:rsidP="005E50E8">
      <w:pPr>
        <w:spacing w:line="480" w:lineRule="auto"/>
        <w:rPr>
          <w:rFonts w:ascii="Times New Roman" w:hAnsi="Times New Roman" w:cs="Times New Roman"/>
          <w:lang w:val="en-US"/>
        </w:rPr>
      </w:pPr>
      <w:r>
        <w:rPr>
          <w:rFonts w:ascii="Times New Roman" w:hAnsi="Times New Roman" w:cs="Times New Roman"/>
          <w:lang w:val="en-US"/>
        </w:rPr>
        <w:t>i</w:t>
      </w:r>
      <w:r w:rsidR="005E50E8" w:rsidRPr="00C178D8">
        <w:rPr>
          <w:rFonts w:ascii="Times New Roman" w:hAnsi="Times New Roman" w:cs="Times New Roman"/>
          <w:lang w:val="en-US"/>
        </w:rPr>
        <w:t xml:space="preserve">ndicating that an event of death is an event that </w:t>
      </w:r>
      <w:r w:rsidR="005E50E8">
        <w:rPr>
          <w:rFonts w:ascii="Times New Roman" w:hAnsi="Times New Roman" w:cs="Times New Roman"/>
          <w:lang w:val="en-US"/>
        </w:rPr>
        <w:t>occurs in at least one location</w:t>
      </w:r>
      <w:r w:rsidR="00D77594">
        <w:rPr>
          <w:rFonts w:ascii="Times New Roman" w:hAnsi="Times New Roman" w:cs="Times New Roman"/>
          <w:lang w:val="en-US"/>
        </w:rPr>
        <w:t>, and in which a dead organism i</w:t>
      </w:r>
      <w:r w:rsidR="005E50E8" w:rsidRPr="00C178D8">
        <w:rPr>
          <w:rFonts w:ascii="Times New Roman" w:hAnsi="Times New Roman" w:cs="Times New Roman"/>
          <w:lang w:val="en-US"/>
        </w:rPr>
        <w:t xml:space="preserve">s </w:t>
      </w:r>
      <w:r w:rsidR="00D77594">
        <w:rPr>
          <w:rFonts w:ascii="Times New Roman" w:hAnsi="Times New Roman" w:cs="Times New Roman"/>
          <w:lang w:val="en-US"/>
        </w:rPr>
        <w:t>a participant. It also states that</w:t>
      </w:r>
      <w:r w:rsidR="005E50E8">
        <w:rPr>
          <w:rFonts w:ascii="Times New Roman" w:hAnsi="Times New Roman" w:cs="Times New Roman"/>
          <w:lang w:val="en-US"/>
        </w:rPr>
        <w:t xml:space="preserve">there is </w:t>
      </w:r>
      <w:r w:rsidR="005E50E8" w:rsidRPr="00C178D8">
        <w:rPr>
          <w:rFonts w:ascii="Times New Roman" w:hAnsi="Times New Roman" w:cs="Times New Roman"/>
          <w:lang w:val="en-US"/>
        </w:rPr>
        <w:t xml:space="preserve">one or more biological </w:t>
      </w:r>
      <w:r w:rsidR="008F7344">
        <w:rPr>
          <w:rFonts w:ascii="Times New Roman" w:hAnsi="Times New Roman" w:cs="Times New Roman"/>
          <w:lang w:val="en-US"/>
        </w:rPr>
        <w:t xml:space="preserve">death </w:t>
      </w:r>
      <w:r w:rsidR="005E50E8" w:rsidRPr="00C178D8">
        <w:rPr>
          <w:rFonts w:ascii="Times New Roman" w:hAnsi="Times New Roman" w:cs="Times New Roman"/>
          <w:lang w:val="en-US"/>
        </w:rPr>
        <w:t xml:space="preserve">processes as part of the death </w:t>
      </w:r>
      <w:r w:rsidR="008F7344">
        <w:rPr>
          <w:rFonts w:ascii="Times New Roman" w:hAnsi="Times New Roman" w:cs="Times New Roman"/>
          <w:lang w:val="en-US"/>
        </w:rPr>
        <w:t>event</w:t>
      </w:r>
      <w:r w:rsidR="005E50E8" w:rsidRPr="00C178D8">
        <w:rPr>
          <w:rFonts w:ascii="Times New Roman" w:hAnsi="Times New Roman" w:cs="Times New Roman"/>
          <w:lang w:val="en-US"/>
        </w:rPr>
        <w:t xml:space="preserve"> and </w:t>
      </w:r>
      <w:r w:rsidR="00D77594">
        <w:rPr>
          <w:rFonts w:ascii="Times New Roman" w:hAnsi="Times New Roman" w:cs="Times New Roman"/>
          <w:lang w:val="en-US"/>
        </w:rPr>
        <w:t xml:space="preserve">it takes place </w:t>
      </w:r>
      <w:r w:rsidR="005E50E8" w:rsidRPr="00C178D8">
        <w:rPr>
          <w:rFonts w:ascii="Times New Roman" w:hAnsi="Times New Roman" w:cs="Times New Roman"/>
          <w:lang w:val="en-US"/>
        </w:rPr>
        <w:t>at a given moment in time.</w:t>
      </w:r>
    </w:p>
    <w:p w:rsidR="00B20865" w:rsidRDefault="00B20865" w:rsidP="005E50E8">
      <w:pPr>
        <w:spacing w:line="480" w:lineRule="auto"/>
        <w:rPr>
          <w:rFonts w:ascii="Times New Roman" w:hAnsi="Times New Roman" w:cs="Times New Roman"/>
          <w:lang w:val="en-US"/>
        </w:rPr>
      </w:pPr>
    </w:p>
    <w:p w:rsidR="00C24D3B" w:rsidRDefault="00C24D3B" w:rsidP="00C24D3B">
      <w:pPr>
        <w:numPr>
          <w:ilvl w:val="0"/>
          <w:numId w:val="5"/>
        </w:numPr>
        <w:spacing w:line="480" w:lineRule="auto"/>
        <w:rPr>
          <w:rFonts w:ascii="Times New Roman" w:hAnsi="Times New Roman" w:cs="Times New Roman"/>
          <w:lang w:val="en-US"/>
        </w:rPr>
      </w:pPr>
      <w:r>
        <w:rPr>
          <w:rFonts w:ascii="Times New Roman" w:hAnsi="Times New Roman" w:cs="Times New Roman"/>
          <w:lang w:val="en-US"/>
        </w:rPr>
        <w:t>Analysis</w:t>
      </w:r>
    </w:p>
    <w:p w:rsidR="00D77594" w:rsidRDefault="008F7344" w:rsidP="005E50E8">
      <w:pPr>
        <w:spacing w:line="480" w:lineRule="auto"/>
        <w:rPr>
          <w:rFonts w:ascii="Times New Roman" w:hAnsi="Times New Roman" w:cs="Times New Roman"/>
          <w:lang w:val="en-US"/>
        </w:rPr>
      </w:pPr>
      <w:r>
        <w:rPr>
          <w:rFonts w:ascii="Times New Roman" w:hAnsi="Times New Roman" w:cs="Times New Roman"/>
          <w:lang w:val="en-US"/>
        </w:rPr>
        <w:t>Despite this version grasps the general idea of connecting death with biological processes, s</w:t>
      </w:r>
      <w:r w:rsidR="005E50E8" w:rsidRPr="00B22CB7">
        <w:rPr>
          <w:rFonts w:ascii="Times New Roman" w:hAnsi="Times New Roman" w:cs="Times New Roman"/>
          <w:lang w:val="en-US"/>
        </w:rPr>
        <w:t xml:space="preserve">uch definition brings several imprecisions, mainly </w:t>
      </w:r>
      <w:r w:rsidR="005E50E8">
        <w:rPr>
          <w:rFonts w:ascii="Times New Roman" w:hAnsi="Times New Roman" w:cs="Times New Roman"/>
          <w:lang w:val="en-US"/>
        </w:rPr>
        <w:t>on how to</w:t>
      </w:r>
      <w:r w:rsidR="005E50E8" w:rsidRPr="00B22CB7">
        <w:rPr>
          <w:rFonts w:ascii="Times New Roman" w:hAnsi="Times New Roman" w:cs="Times New Roman"/>
          <w:lang w:val="en-US"/>
        </w:rPr>
        <w:t xml:space="preserve"> preserve identity and </w:t>
      </w:r>
      <w:r>
        <w:rPr>
          <w:rFonts w:ascii="Times New Roman" w:hAnsi="Times New Roman" w:cs="Times New Roman"/>
          <w:lang w:val="en-US"/>
        </w:rPr>
        <w:t>the relation of identit</w:t>
      </w:r>
      <w:r w:rsidR="00D77594">
        <w:rPr>
          <w:rFonts w:ascii="Times New Roman" w:hAnsi="Times New Roman" w:cs="Times New Roman"/>
          <w:lang w:val="en-US"/>
        </w:rPr>
        <w:t>y and</w:t>
      </w:r>
      <w:r w:rsidR="005E50E8" w:rsidRPr="00B22CB7">
        <w:rPr>
          <w:rFonts w:ascii="Times New Roman" w:hAnsi="Times New Roman" w:cs="Times New Roman"/>
          <w:lang w:val="en-US"/>
        </w:rPr>
        <w:t>cardinalities.</w:t>
      </w:r>
    </w:p>
    <w:p w:rsidR="00F02860" w:rsidRDefault="00F02860" w:rsidP="0069104D">
      <w:pPr>
        <w:spacing w:line="480" w:lineRule="auto"/>
        <w:rPr>
          <w:rFonts w:ascii="Times New Roman" w:hAnsi="Times New Roman" w:cs="Times New Roman"/>
          <w:lang w:val="en-US"/>
        </w:rPr>
      </w:pPr>
    </w:p>
    <w:p w:rsidR="00D77594" w:rsidRPr="0069104D" w:rsidRDefault="00D77594" w:rsidP="0069104D">
      <w:pPr>
        <w:spacing w:line="480" w:lineRule="auto"/>
        <w:rPr>
          <w:rFonts w:ascii="Times New Roman" w:hAnsi="Times New Roman" w:cs="Times New Roman"/>
          <w:lang w:val="en-US"/>
        </w:rPr>
      </w:pPr>
      <w:r>
        <w:rPr>
          <w:rFonts w:ascii="Times New Roman" w:hAnsi="Times New Roman" w:cs="Times New Roman"/>
          <w:lang w:val="en-US"/>
        </w:rPr>
        <w:t>First, t</w:t>
      </w:r>
      <w:r w:rsidR="005E50E8" w:rsidRPr="00B22CB7">
        <w:rPr>
          <w:rFonts w:ascii="Times New Roman" w:hAnsi="Times New Roman" w:cs="Times New Roman"/>
          <w:lang w:val="en-US"/>
        </w:rPr>
        <w:t xml:space="preserve">he purpose of representing </w:t>
      </w:r>
      <w:r>
        <w:rPr>
          <w:rFonts w:ascii="Times New Roman" w:hAnsi="Times New Roman" w:cs="Times New Roman"/>
          <w:lang w:val="en-US"/>
        </w:rPr>
        <w:t>this</w:t>
      </w:r>
      <w:r w:rsidR="005E50E8" w:rsidRPr="00B22CB7">
        <w:rPr>
          <w:rFonts w:ascii="Times New Roman" w:hAnsi="Times New Roman" w:cs="Times New Roman"/>
          <w:lang w:val="en-US"/>
        </w:rPr>
        <w:t xml:space="preserve"> class is to convey information about the death of a single organism. However, the axiom expresses no cardinality constraint, wh</w:t>
      </w:r>
      <w:r w:rsidR="008F7344">
        <w:rPr>
          <w:rFonts w:ascii="Times New Roman" w:hAnsi="Times New Roman" w:cs="Times New Roman"/>
          <w:lang w:val="en-US"/>
        </w:rPr>
        <w:t>at</w:t>
      </w:r>
      <w:r w:rsidR="005E50E8" w:rsidRPr="00B22CB7">
        <w:rPr>
          <w:rFonts w:ascii="Times New Roman" w:hAnsi="Times New Roman" w:cs="Times New Roman"/>
          <w:lang w:val="en-US"/>
        </w:rPr>
        <w:t xml:space="preserve"> may </w:t>
      </w:r>
      <w:r>
        <w:rPr>
          <w:rFonts w:ascii="Times New Roman" w:hAnsi="Times New Roman" w:cs="Times New Roman"/>
          <w:lang w:val="en-US"/>
        </w:rPr>
        <w:t xml:space="preserve">give rise </w:t>
      </w:r>
      <w:r w:rsidR="005E50E8" w:rsidRPr="00B22CB7">
        <w:rPr>
          <w:rFonts w:ascii="Times New Roman" w:hAnsi="Times New Roman" w:cs="Times New Roman"/>
          <w:lang w:val="en-US"/>
        </w:rPr>
        <w:t xml:space="preserve">to </w:t>
      </w:r>
      <w:r w:rsidR="008F7344">
        <w:rPr>
          <w:rFonts w:ascii="Times New Roman" w:hAnsi="Times New Roman" w:cs="Times New Roman"/>
          <w:lang w:val="en-US"/>
        </w:rPr>
        <w:t xml:space="preserve">the unintended interpretation </w:t>
      </w:r>
      <w:r w:rsidR="006E5869">
        <w:rPr>
          <w:rFonts w:ascii="Times New Roman" w:hAnsi="Times New Roman" w:cs="Times New Roman"/>
          <w:lang w:val="en-US"/>
        </w:rPr>
        <w:t xml:space="preserve">(according to the mortality database assumption) </w:t>
      </w:r>
      <w:r w:rsidR="008F7344">
        <w:rPr>
          <w:rFonts w:ascii="Times New Roman" w:hAnsi="Times New Roman" w:cs="Times New Roman"/>
          <w:lang w:val="en-US"/>
        </w:rPr>
        <w:t xml:space="preserve">if </w:t>
      </w:r>
      <w:r>
        <w:rPr>
          <w:rFonts w:ascii="Times New Roman" w:hAnsi="Times New Roman" w:cs="Times New Roman"/>
          <w:lang w:val="en-US"/>
        </w:rPr>
        <w:t>more than an</w:t>
      </w:r>
      <w:r w:rsidR="005E50E8" w:rsidRPr="00B22CB7">
        <w:rPr>
          <w:rFonts w:ascii="Times New Roman" w:hAnsi="Times New Roman" w:cs="Times New Roman"/>
          <w:lang w:val="en-US"/>
        </w:rPr>
        <w:t xml:space="preserve"> individual </w:t>
      </w:r>
      <w:r>
        <w:rPr>
          <w:rFonts w:ascii="Times New Roman" w:hAnsi="Times New Roman" w:cs="Times New Roman"/>
          <w:lang w:val="en-US"/>
        </w:rPr>
        <w:t>dying at once</w:t>
      </w:r>
      <w:r w:rsidR="008F7344">
        <w:rPr>
          <w:rFonts w:ascii="Times New Roman" w:hAnsi="Times New Roman" w:cs="Times New Roman"/>
          <w:lang w:val="en-US"/>
        </w:rPr>
        <w:t xml:space="preserve"> in a same death event</w:t>
      </w:r>
      <w:r w:rsidR="005E50E8" w:rsidRPr="00B22CB7">
        <w:rPr>
          <w:rFonts w:ascii="Times New Roman" w:hAnsi="Times New Roman" w:cs="Times New Roman"/>
          <w:lang w:val="en-US"/>
        </w:rPr>
        <w:t xml:space="preserve">. Moreover, </w:t>
      </w:r>
      <w:r>
        <w:rPr>
          <w:rFonts w:ascii="Times New Roman" w:hAnsi="Times New Roman" w:cs="Times New Roman"/>
          <w:lang w:val="en-US"/>
        </w:rPr>
        <w:t xml:space="preserve">according to the class definition, </w:t>
      </w:r>
      <w:r w:rsidR="005E50E8" w:rsidRPr="00B22CB7">
        <w:rPr>
          <w:rFonts w:ascii="Times New Roman" w:hAnsi="Times New Roman" w:cs="Times New Roman"/>
          <w:lang w:val="en-US"/>
        </w:rPr>
        <w:t>there is no guarantee that the living and the dead body are identical</w:t>
      </w:r>
      <w:r>
        <w:rPr>
          <w:rFonts w:ascii="Times New Roman" w:hAnsi="Times New Roman" w:cs="Times New Roman"/>
          <w:lang w:val="en-US"/>
        </w:rPr>
        <w:t xml:space="preserve">, </w:t>
      </w:r>
      <w:r w:rsidR="0069104D">
        <w:rPr>
          <w:rFonts w:ascii="Times New Roman" w:hAnsi="Times New Roman" w:cs="Times New Roman"/>
          <w:lang w:val="en-US"/>
        </w:rPr>
        <w:t xml:space="preserve">since the patients of the </w:t>
      </w:r>
      <w:r w:rsidR="0069104D">
        <w:rPr>
          <w:rFonts w:ascii="Times New Roman" w:hAnsi="Times New Roman" w:cs="Times New Roman"/>
          <w:i/>
          <w:lang w:val="en-US"/>
        </w:rPr>
        <w:t>DeathEvent</w:t>
      </w:r>
      <w:r w:rsidR="00AD3E0A">
        <w:rPr>
          <w:rFonts w:ascii="Times New Roman" w:hAnsi="Times New Roman" w:cs="Times New Roman"/>
          <w:i/>
          <w:lang w:val="en-US"/>
        </w:rPr>
        <w:t xml:space="preserve"> </w:t>
      </w:r>
      <w:r w:rsidR="0069104D" w:rsidRPr="0069104D">
        <w:rPr>
          <w:rFonts w:ascii="Times New Roman" w:hAnsi="Times New Roman" w:cs="Times New Roman"/>
          <w:lang w:val="en-US"/>
        </w:rPr>
        <w:t>and</w:t>
      </w:r>
      <w:r w:rsidR="00AD3E0A">
        <w:rPr>
          <w:rFonts w:ascii="Times New Roman" w:hAnsi="Times New Roman" w:cs="Times New Roman"/>
          <w:lang w:val="en-US"/>
        </w:rPr>
        <w:t xml:space="preserve"> </w:t>
      </w:r>
      <w:r w:rsidR="0069104D">
        <w:rPr>
          <w:rFonts w:ascii="Times New Roman" w:hAnsi="Times New Roman" w:cs="Times New Roman"/>
          <w:i/>
          <w:lang w:val="en-US"/>
        </w:rPr>
        <w:t>B</w:t>
      </w:r>
      <w:r w:rsidR="0069104D" w:rsidRPr="004B32FA">
        <w:rPr>
          <w:rFonts w:ascii="Times New Roman" w:hAnsi="Times New Roman" w:cs="Times New Roman"/>
          <w:i/>
          <w:lang w:val="en-US"/>
        </w:rPr>
        <w:t>iologicalDeathProcess</w:t>
      </w:r>
      <w:r w:rsidR="00AD3E0A">
        <w:rPr>
          <w:rFonts w:ascii="Times New Roman" w:hAnsi="Times New Roman" w:cs="Times New Roman"/>
          <w:i/>
          <w:lang w:val="en-US"/>
        </w:rPr>
        <w:t xml:space="preserve"> </w:t>
      </w:r>
      <w:r w:rsidR="0069104D">
        <w:rPr>
          <w:rFonts w:ascii="Times New Roman" w:hAnsi="Times New Roman" w:cs="Times New Roman"/>
          <w:lang w:val="en-US"/>
        </w:rPr>
        <w:t>may not be the same.</w:t>
      </w:r>
      <w:r w:rsidR="006E5869">
        <w:rPr>
          <w:rFonts w:ascii="Times New Roman" w:hAnsi="Times New Roman" w:cs="Times New Roman"/>
          <w:lang w:val="en-US"/>
        </w:rPr>
        <w:t xml:space="preserve"> Nothing in the axiom states that the </w:t>
      </w:r>
      <w:r w:rsidR="006E5869" w:rsidRPr="006E5869">
        <w:rPr>
          <w:rFonts w:ascii="Times New Roman" w:hAnsi="Times New Roman" w:cs="Times New Roman"/>
          <w:i/>
          <w:lang w:val="en-US"/>
        </w:rPr>
        <w:t>BiologicalDeathProcess</w:t>
      </w:r>
      <w:r w:rsidR="006E5869">
        <w:rPr>
          <w:rFonts w:ascii="Times New Roman" w:hAnsi="Times New Roman" w:cs="Times New Roman"/>
          <w:lang w:val="en-US"/>
        </w:rPr>
        <w:t xml:space="preserve"> relates to individual involved in the relation </w:t>
      </w:r>
      <w:r w:rsidR="006E5869" w:rsidRPr="006E5869">
        <w:rPr>
          <w:rFonts w:ascii="Times New Roman" w:hAnsi="Times New Roman" w:cs="Times New Roman"/>
          <w:b/>
          <w:lang w:val="en-US"/>
        </w:rPr>
        <w:t>hasPatient</w:t>
      </w:r>
      <w:r w:rsidR="006E5869">
        <w:rPr>
          <w:rFonts w:ascii="Times New Roman" w:hAnsi="Times New Roman" w:cs="Times New Roman"/>
          <w:lang w:val="en-US"/>
        </w:rPr>
        <w:t>.</w:t>
      </w:r>
    </w:p>
    <w:p w:rsidR="00F02860" w:rsidRDefault="00F02860" w:rsidP="005E50E8">
      <w:pPr>
        <w:spacing w:line="480" w:lineRule="auto"/>
        <w:rPr>
          <w:rFonts w:ascii="Times New Roman" w:hAnsi="Times New Roman" w:cs="Times New Roman"/>
          <w:lang w:val="en-US"/>
        </w:rPr>
      </w:pPr>
    </w:p>
    <w:p w:rsidR="005E50E8" w:rsidRDefault="0069104D" w:rsidP="005E50E8">
      <w:pPr>
        <w:spacing w:line="480" w:lineRule="auto"/>
        <w:rPr>
          <w:rFonts w:ascii="Times New Roman" w:hAnsi="Times New Roman" w:cs="Times New Roman"/>
          <w:lang w:val="en-US"/>
        </w:rPr>
      </w:pPr>
      <w:r>
        <w:rPr>
          <w:rFonts w:ascii="Times New Roman" w:hAnsi="Times New Roman" w:cs="Times New Roman"/>
          <w:lang w:val="en-US"/>
        </w:rPr>
        <w:t>Besides, the idea of a living organism that</w:t>
      </w:r>
      <w:r w:rsidR="00395782">
        <w:rPr>
          <w:rFonts w:ascii="Times New Roman" w:hAnsi="Times New Roman" w:cs="Times New Roman"/>
          <w:lang w:val="en-US"/>
        </w:rPr>
        <w:t>,</w:t>
      </w:r>
      <w:r>
        <w:rPr>
          <w:rFonts w:ascii="Times New Roman" w:hAnsi="Times New Roman" w:cs="Times New Roman"/>
          <w:lang w:val="en-US"/>
        </w:rPr>
        <w:t xml:space="preserve"> at some point in time</w:t>
      </w:r>
      <w:r w:rsidR="00395782">
        <w:rPr>
          <w:rFonts w:ascii="Times New Roman" w:hAnsi="Times New Roman" w:cs="Times New Roman"/>
          <w:lang w:val="en-US"/>
        </w:rPr>
        <w:t>,</w:t>
      </w:r>
      <w:r>
        <w:rPr>
          <w:rFonts w:ascii="Times New Roman" w:hAnsi="Times New Roman" w:cs="Times New Roman"/>
          <w:lang w:val="en-US"/>
        </w:rPr>
        <w:t xml:space="preserve"> is transformed into a dead one causes </w:t>
      </w:r>
      <w:r w:rsidR="00395782">
        <w:rPr>
          <w:rFonts w:ascii="Times New Roman" w:hAnsi="Times New Roman" w:cs="Times New Roman"/>
          <w:lang w:val="en-US"/>
        </w:rPr>
        <w:t xml:space="preserve">further representational problems. First, it is incompatible with BioTop, which classifies only living </w:t>
      </w:r>
      <w:r w:rsidR="00395782">
        <w:rPr>
          <w:rFonts w:ascii="Times New Roman" w:hAnsi="Times New Roman" w:cs="Times New Roman"/>
          <w:lang w:val="en-US"/>
        </w:rPr>
        <w:lastRenderedPageBreak/>
        <w:t xml:space="preserve">individuals. As a consequence, </w:t>
      </w:r>
      <w:r w:rsidR="006E5869">
        <w:rPr>
          <w:rFonts w:ascii="Times New Roman" w:hAnsi="Times New Roman" w:cs="Times New Roman"/>
          <w:lang w:val="en-US"/>
        </w:rPr>
        <w:t xml:space="preserve">according to BioTop, </w:t>
      </w:r>
      <w:r w:rsidR="00395782">
        <w:rPr>
          <w:rFonts w:ascii="Times New Roman" w:hAnsi="Times New Roman" w:cs="Times New Roman"/>
          <w:lang w:val="en-US"/>
        </w:rPr>
        <w:t xml:space="preserve">a dead human </w:t>
      </w:r>
      <w:r w:rsidR="006E5869">
        <w:rPr>
          <w:rFonts w:ascii="Times New Roman" w:hAnsi="Times New Roman" w:cs="Times New Roman"/>
          <w:lang w:val="en-US"/>
        </w:rPr>
        <w:t>correctly shall</w:t>
      </w:r>
      <w:r w:rsidR="00395782">
        <w:rPr>
          <w:rFonts w:ascii="Times New Roman" w:hAnsi="Times New Roman" w:cs="Times New Roman"/>
          <w:lang w:val="en-US"/>
        </w:rPr>
        <w:t xml:space="preserve"> not </w:t>
      </w:r>
      <w:r w:rsidR="006E5869">
        <w:rPr>
          <w:rFonts w:ascii="Times New Roman" w:hAnsi="Times New Roman" w:cs="Times New Roman"/>
          <w:lang w:val="en-US"/>
        </w:rPr>
        <w:t xml:space="preserve">be considered a </w:t>
      </w:r>
      <w:r w:rsidR="00395782">
        <w:rPr>
          <w:rFonts w:ascii="Times New Roman" w:hAnsi="Times New Roman" w:cs="Times New Roman"/>
          <w:lang w:val="en-US"/>
        </w:rPr>
        <w:t>human any more, although possessing human organs, features, etc. Besides losing its “humanity”</w:t>
      </w:r>
      <w:r w:rsidR="005A1F97">
        <w:rPr>
          <w:rFonts w:ascii="Times New Roman" w:hAnsi="Times New Roman" w:cs="Times New Roman"/>
          <w:lang w:val="en-US"/>
        </w:rPr>
        <w:t xml:space="preserve">, identity is lost too, since any classification of living beings is rigid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"note" : "\u003cm:note/\u003e", "publisher" : "AAAI Press", "publisher-place" : "Menlo Park", "title" : "A Formal Ontology of Properties", "type" : "paper-conference" }, "uris" : [ "http://www.mendeley.com/documents/?uuid=fc7e889b-e6ef-44a3-91dd-4e05d49057e9" ] } ], "mendeley" : { "previouslyFormattedCitation" : "[12]"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[12]</w:t>
      </w:r>
      <w:r w:rsidR="006419E2">
        <w:rPr>
          <w:rFonts w:ascii="Times New Roman" w:hAnsi="Times New Roman" w:cs="Times New Roman"/>
          <w:lang w:val="en-US"/>
        </w:rPr>
        <w:fldChar w:fldCharType="end"/>
      </w:r>
      <w:r w:rsidR="006E5869">
        <w:rPr>
          <w:rFonts w:ascii="Times New Roman" w:hAnsi="Times New Roman" w:cs="Times New Roman"/>
          <w:lang w:val="en-US"/>
        </w:rPr>
        <w:t>, so if an individual is not an instance of a rigid class anymore, it ceases its existence</w:t>
      </w:r>
      <w:r w:rsidR="005A1F97">
        <w:rPr>
          <w:rFonts w:ascii="Times New Roman" w:hAnsi="Times New Roman" w:cs="Times New Roman"/>
          <w:lang w:val="en-US"/>
        </w:rPr>
        <w:t xml:space="preserve">. Even if we assume that </w:t>
      </w:r>
      <w:r w:rsidR="00395782">
        <w:rPr>
          <w:rFonts w:ascii="Times New Roman" w:hAnsi="Times New Roman" w:cs="Times New Roman"/>
          <w:lang w:val="en-US"/>
        </w:rPr>
        <w:t>t</w:t>
      </w:r>
      <w:r w:rsidR="005E50E8" w:rsidRPr="00B22CB7">
        <w:rPr>
          <w:rFonts w:ascii="Times New Roman" w:hAnsi="Times New Roman" w:cs="Times New Roman"/>
          <w:lang w:val="en-US"/>
        </w:rPr>
        <w:t>h</w:t>
      </w:r>
      <w:r w:rsidR="00395782">
        <w:rPr>
          <w:rFonts w:ascii="Times New Roman" w:hAnsi="Times New Roman" w:cs="Times New Roman"/>
          <w:lang w:val="en-US"/>
        </w:rPr>
        <w:t xml:space="preserve">is description corresponds to </w:t>
      </w:r>
      <w:r w:rsidR="006E5869">
        <w:rPr>
          <w:rFonts w:ascii="Times New Roman" w:hAnsi="Times New Roman" w:cs="Times New Roman"/>
          <w:lang w:val="en-US"/>
        </w:rPr>
        <w:t>the anti-rigid class</w:t>
      </w:r>
      <w:r w:rsidR="00AD3E0A">
        <w:rPr>
          <w:rFonts w:ascii="Times New Roman" w:hAnsi="Times New Roman" w:cs="Times New Roman"/>
          <w:lang w:val="en-US"/>
        </w:rPr>
        <w:t xml:space="preserve"> </w:t>
      </w:r>
      <w:r w:rsidR="005E50E8" w:rsidRPr="00646C4C">
        <w:rPr>
          <w:rFonts w:ascii="Times New Roman" w:hAnsi="Times New Roman" w:cs="Times New Roman"/>
          <w:i/>
          <w:lang w:val="en-US"/>
        </w:rPr>
        <w:t>phased sortal</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"note" : "\u003cm:note/\u003e", "publisher" : "AAAI Press", "publisher-place" : "Menlo Park", "title" : "A Formal Ontology of Properties", "type" : "paper-conference" }, "uris" : [ "http://www.mendeley.com/documents/?uuid=fc7e889b-e6ef-44a3-91dd-4e05d49057e9" ] } ], "mendeley" : { "previouslyFormattedCitation" : "[12]"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[12]</w:t>
      </w:r>
      <w:r w:rsidR="006419E2">
        <w:rPr>
          <w:rFonts w:ascii="Times New Roman" w:hAnsi="Times New Roman" w:cs="Times New Roman"/>
          <w:lang w:val="en-US"/>
        </w:rPr>
        <w:fldChar w:fldCharType="end"/>
      </w:r>
      <w:r w:rsidR="005E50E8" w:rsidRPr="00B22CB7">
        <w:rPr>
          <w:rFonts w:ascii="Times New Roman" w:hAnsi="Times New Roman" w:cs="Times New Roman"/>
          <w:lang w:val="en-US"/>
        </w:rPr>
        <w:t xml:space="preserve">, </w:t>
      </w:r>
      <w:r w:rsidR="005E50E8" w:rsidRPr="007C7D9D">
        <w:rPr>
          <w:rFonts w:ascii="Times New Roman" w:hAnsi="Times New Roman" w:cs="Times New Roman"/>
          <w:i/>
          <w:lang w:val="en-US"/>
        </w:rPr>
        <w:t>i.e.</w:t>
      </w:r>
      <w:r w:rsidR="005E50E8" w:rsidRPr="00B22CB7">
        <w:rPr>
          <w:rFonts w:ascii="Times New Roman" w:hAnsi="Times New Roman" w:cs="Times New Roman"/>
          <w:lang w:val="en-US"/>
        </w:rPr>
        <w:t xml:space="preserve"> ent</w:t>
      </w:r>
      <w:r w:rsidR="005E50E8">
        <w:rPr>
          <w:rFonts w:ascii="Times New Roman" w:hAnsi="Times New Roman" w:cs="Times New Roman"/>
          <w:lang w:val="en-US"/>
        </w:rPr>
        <w:t>ities which change phase (from “</w:t>
      </w:r>
      <w:r w:rsidR="005E50E8" w:rsidRPr="00B22CB7">
        <w:rPr>
          <w:rFonts w:ascii="Times New Roman" w:hAnsi="Times New Roman" w:cs="Times New Roman"/>
          <w:lang w:val="en-US"/>
        </w:rPr>
        <w:t>living</w:t>
      </w:r>
      <w:r w:rsidR="005E50E8">
        <w:rPr>
          <w:rFonts w:ascii="Times New Roman" w:hAnsi="Times New Roman" w:cs="Times New Roman"/>
          <w:lang w:val="en-US"/>
        </w:rPr>
        <w:t>”</w:t>
      </w:r>
      <w:r w:rsidR="005E50E8" w:rsidRPr="00B22CB7">
        <w:rPr>
          <w:rFonts w:ascii="Times New Roman" w:hAnsi="Times New Roman" w:cs="Times New Roman"/>
          <w:lang w:val="en-US"/>
        </w:rPr>
        <w:t xml:space="preserve"> to </w:t>
      </w:r>
      <w:r w:rsidR="005E50E8">
        <w:rPr>
          <w:rFonts w:ascii="Times New Roman" w:hAnsi="Times New Roman" w:cs="Times New Roman"/>
          <w:lang w:val="en-US"/>
        </w:rPr>
        <w:t>“</w:t>
      </w:r>
      <w:r w:rsidR="00395782">
        <w:rPr>
          <w:rFonts w:ascii="Times New Roman" w:hAnsi="Times New Roman" w:cs="Times New Roman"/>
          <w:lang w:val="en-US"/>
        </w:rPr>
        <w:t>dead</w:t>
      </w:r>
      <w:r w:rsidR="005E50E8">
        <w:rPr>
          <w:rFonts w:ascii="Times New Roman" w:hAnsi="Times New Roman" w:cs="Times New Roman"/>
          <w:lang w:val="en-US"/>
        </w:rPr>
        <w:t>”</w:t>
      </w:r>
      <w:r w:rsidR="005E50E8" w:rsidRPr="00B22CB7">
        <w:rPr>
          <w:rFonts w:ascii="Times New Roman" w:hAnsi="Times New Roman" w:cs="Times New Roman"/>
          <w:lang w:val="en-US"/>
        </w:rPr>
        <w:t>)</w:t>
      </w:r>
      <w:r w:rsidR="005A1F97">
        <w:rPr>
          <w:rFonts w:ascii="Times New Roman" w:hAnsi="Times New Roman" w:cs="Times New Roman"/>
          <w:lang w:val="en-US"/>
        </w:rPr>
        <w:t>, it is not clear until when identity should be preserved: the ashes of a dead organism should be identified as the dead one?</w:t>
      </w:r>
    </w:p>
    <w:p w:rsidR="00845C22" w:rsidRDefault="00845C22" w:rsidP="005E50E8">
      <w:pPr>
        <w:spacing w:line="480" w:lineRule="auto"/>
        <w:rPr>
          <w:rFonts w:ascii="Times New Roman" w:hAnsi="Times New Roman" w:cs="Times New Roman"/>
          <w:lang w:val="en-US"/>
        </w:rPr>
      </w:pPr>
    </w:p>
    <w:p w:rsidR="005E50E8" w:rsidRDefault="005E50E8" w:rsidP="00F02860">
      <w:pPr>
        <w:pStyle w:val="PargrafodaLista"/>
        <w:numPr>
          <w:ilvl w:val="0"/>
          <w:numId w:val="3"/>
        </w:numPr>
        <w:spacing w:after="0" w:line="480" w:lineRule="auto"/>
        <w:rPr>
          <w:rFonts w:ascii="Times New Roman" w:hAnsi="Times New Roman"/>
          <w:lang w:val="en-US"/>
        </w:rPr>
      </w:pPr>
      <w:r>
        <w:rPr>
          <w:rFonts w:ascii="Times New Roman" w:hAnsi="Times New Roman"/>
          <w:lang w:val="en-US"/>
        </w:rPr>
        <w:t>Version 2</w:t>
      </w:r>
    </w:p>
    <w:p w:rsidR="00DF6004" w:rsidRDefault="00142F7D" w:rsidP="005E50E8">
      <w:pPr>
        <w:spacing w:line="480" w:lineRule="auto"/>
        <w:rPr>
          <w:rFonts w:ascii="Times New Roman" w:hAnsi="Times New Roman" w:cs="Times New Roman"/>
          <w:lang w:val="en-US"/>
        </w:rPr>
      </w:pPr>
      <w:r w:rsidRPr="005C3666">
        <w:rPr>
          <w:rFonts w:ascii="Times New Roman" w:hAnsi="Times New Roman" w:cs="Times New Roman"/>
          <w:lang w:val="en-US"/>
        </w:rPr>
        <w:t xml:space="preserve">A solution to circumvent </w:t>
      </w:r>
      <w:r w:rsidR="00607B08">
        <w:rPr>
          <w:rFonts w:ascii="Times New Roman" w:hAnsi="Times New Roman" w:cs="Times New Roman"/>
          <w:lang w:val="en-US"/>
        </w:rPr>
        <w:t>the</w:t>
      </w:r>
      <w:r w:rsidRPr="005C3666">
        <w:rPr>
          <w:rFonts w:ascii="Times New Roman" w:hAnsi="Times New Roman" w:cs="Times New Roman"/>
          <w:lang w:val="en-US"/>
        </w:rPr>
        <w:t xml:space="preserve"> representational problems</w:t>
      </w:r>
      <w:r w:rsidR="00607B08">
        <w:rPr>
          <w:rFonts w:ascii="Times New Roman" w:hAnsi="Times New Roman" w:cs="Times New Roman"/>
          <w:lang w:val="en-US"/>
        </w:rPr>
        <w:t xml:space="preserve"> of version 1</w:t>
      </w:r>
      <w:r w:rsidRPr="005C3666">
        <w:rPr>
          <w:rFonts w:ascii="Times New Roman" w:hAnsi="Times New Roman" w:cs="Times New Roman"/>
          <w:lang w:val="en-US"/>
        </w:rPr>
        <w:t>, and</w:t>
      </w:r>
      <w:r w:rsidR="00607B08">
        <w:rPr>
          <w:rFonts w:ascii="Times New Roman" w:hAnsi="Times New Roman" w:cs="Times New Roman"/>
          <w:lang w:val="en-US"/>
        </w:rPr>
        <w:t>,</w:t>
      </w:r>
      <w:r w:rsidRPr="005C3666">
        <w:rPr>
          <w:rFonts w:ascii="Times New Roman" w:hAnsi="Times New Roman" w:cs="Times New Roman"/>
          <w:lang w:val="en-US"/>
        </w:rPr>
        <w:t xml:space="preserve"> not </w:t>
      </w:r>
      <w:r>
        <w:rPr>
          <w:rFonts w:ascii="Times New Roman" w:hAnsi="Times New Roman" w:cs="Times New Roman"/>
          <w:lang w:val="en-US"/>
        </w:rPr>
        <w:t>surprisingly</w:t>
      </w:r>
      <w:r w:rsidR="00607B08">
        <w:rPr>
          <w:rFonts w:ascii="Times New Roman" w:hAnsi="Times New Roman" w:cs="Times New Roman"/>
          <w:lang w:val="en-US"/>
        </w:rPr>
        <w:t>,</w:t>
      </w:r>
      <w:r>
        <w:rPr>
          <w:rFonts w:ascii="Times New Roman" w:hAnsi="Times New Roman" w:cs="Times New Roman"/>
          <w:lang w:val="en-US"/>
        </w:rPr>
        <w:t xml:space="preserve"> the</w:t>
      </w:r>
      <w:r w:rsidRPr="005C3666">
        <w:rPr>
          <w:rFonts w:ascii="Times New Roman" w:hAnsi="Times New Roman" w:cs="Times New Roman"/>
          <w:lang w:val="en-US"/>
        </w:rPr>
        <w:t xml:space="preserve"> common choice of ontologists who modeled all other biological ontologies </w:t>
      </w:r>
      <w:r>
        <w:rPr>
          <w:rFonts w:ascii="Times New Roman" w:hAnsi="Times New Roman" w:cs="Times New Roman"/>
          <w:lang w:val="en-US"/>
        </w:rPr>
        <w:t>found in the literature,</w:t>
      </w:r>
      <w:r w:rsidRPr="005C3666">
        <w:rPr>
          <w:rFonts w:ascii="Times New Roman" w:hAnsi="Times New Roman" w:cs="Times New Roman"/>
          <w:lang w:val="en-US"/>
        </w:rPr>
        <w:t xml:space="preserve"> is </w:t>
      </w:r>
      <w:r>
        <w:rPr>
          <w:rFonts w:ascii="Times New Roman" w:hAnsi="Times New Roman" w:cs="Times New Roman"/>
          <w:lang w:val="en-US"/>
        </w:rPr>
        <w:t xml:space="preserve">simply </w:t>
      </w:r>
      <w:r w:rsidRPr="005C3666">
        <w:rPr>
          <w:rFonts w:ascii="Times New Roman" w:hAnsi="Times New Roman" w:cs="Times New Roman"/>
          <w:lang w:val="en-US"/>
        </w:rPr>
        <w:t>not represent</w:t>
      </w:r>
      <w:r>
        <w:rPr>
          <w:rFonts w:ascii="Times New Roman" w:hAnsi="Times New Roman" w:cs="Times New Roman"/>
          <w:lang w:val="en-US"/>
        </w:rPr>
        <w:t xml:space="preserve">ing </w:t>
      </w:r>
      <w:r w:rsidR="00607B08">
        <w:rPr>
          <w:rFonts w:ascii="Times New Roman" w:hAnsi="Times New Roman" w:cs="Times New Roman"/>
          <w:lang w:val="en-US"/>
        </w:rPr>
        <w:t>the</w:t>
      </w:r>
      <w:r w:rsidR="00607B08" w:rsidRPr="005C3666">
        <w:rPr>
          <w:rFonts w:ascii="Times New Roman" w:hAnsi="Times New Roman" w:cs="Times New Roman"/>
          <w:i/>
          <w:lang w:val="en-US"/>
        </w:rPr>
        <w:t>DeadOrganism</w:t>
      </w:r>
      <w:r w:rsidR="00607B08" w:rsidRPr="00142F7D">
        <w:rPr>
          <w:rFonts w:ascii="Times New Roman" w:hAnsi="Times New Roman" w:cs="Times New Roman"/>
          <w:lang w:val="en-US"/>
        </w:rPr>
        <w:t>class</w:t>
      </w:r>
      <w:r w:rsidR="00607B08">
        <w:rPr>
          <w:rFonts w:ascii="Times New Roman" w:hAnsi="Times New Roman" w:cs="Times New Roman"/>
          <w:lang w:val="en-US"/>
        </w:rPr>
        <w:t xml:space="preserve">, </w:t>
      </w:r>
      <w:r>
        <w:rPr>
          <w:rFonts w:ascii="Times New Roman" w:hAnsi="Times New Roman" w:cs="Times New Roman"/>
          <w:lang w:val="en-US"/>
        </w:rPr>
        <w:t>the entity w</w:t>
      </w:r>
      <w:r w:rsidR="00607B08">
        <w:rPr>
          <w:rFonts w:ascii="Times New Roman" w:hAnsi="Times New Roman" w:cs="Times New Roman"/>
          <w:lang w:val="en-US"/>
        </w:rPr>
        <w:t>hich causes the whole confusion. It</w:t>
      </w:r>
      <w:r>
        <w:rPr>
          <w:rFonts w:ascii="Times New Roman" w:hAnsi="Times New Roman" w:cs="Times New Roman"/>
          <w:lang w:val="en-US"/>
        </w:rPr>
        <w:t xml:space="preserve"> indeed plays no role in most health applications. The new </w:t>
      </w:r>
      <w:r w:rsidR="005E50E8" w:rsidRPr="00516D30">
        <w:rPr>
          <w:rFonts w:ascii="Times New Roman" w:hAnsi="Times New Roman" w:cs="Times New Roman"/>
          <w:lang w:val="en-US"/>
        </w:rPr>
        <w:t xml:space="preserve">solution </w:t>
      </w:r>
      <w:r>
        <w:rPr>
          <w:rFonts w:ascii="Times New Roman" w:hAnsi="Times New Roman" w:cs="Times New Roman"/>
          <w:lang w:val="en-US"/>
        </w:rPr>
        <w:t>then consists in</w:t>
      </w:r>
      <w:r w:rsidR="005E50E8" w:rsidRPr="00516D30">
        <w:rPr>
          <w:rFonts w:ascii="Times New Roman" w:hAnsi="Times New Roman" w:cs="Times New Roman"/>
          <w:lang w:val="en-US"/>
        </w:rPr>
        <w:t xml:space="preserve"> represent</w:t>
      </w:r>
      <w:r w:rsidR="005A1F97">
        <w:rPr>
          <w:rFonts w:ascii="Times New Roman" w:hAnsi="Times New Roman" w:cs="Times New Roman"/>
          <w:lang w:val="en-US"/>
        </w:rPr>
        <w:t>ing</w:t>
      </w:r>
      <w:r w:rsidR="005E50E8" w:rsidRPr="00516D30">
        <w:rPr>
          <w:rFonts w:ascii="Times New Roman" w:hAnsi="Times New Roman" w:cs="Times New Roman"/>
          <w:i/>
          <w:lang w:val="en-US"/>
        </w:rPr>
        <w:t>LivingOrganism</w:t>
      </w:r>
      <w:r w:rsidR="005A1F97">
        <w:rPr>
          <w:rFonts w:ascii="Times New Roman" w:hAnsi="Times New Roman" w:cs="Times New Roman"/>
          <w:i/>
          <w:lang w:val="en-US"/>
        </w:rPr>
        <w:t>s</w:t>
      </w:r>
      <w:r w:rsidR="005E50E8" w:rsidRPr="00516D30">
        <w:rPr>
          <w:rFonts w:ascii="Times New Roman" w:hAnsi="Times New Roman" w:cs="Times New Roman"/>
          <w:lang w:val="en-US"/>
        </w:rPr>
        <w:t xml:space="preserve"> based on the</w:t>
      </w:r>
      <w:r>
        <w:rPr>
          <w:rFonts w:ascii="Times New Roman" w:hAnsi="Times New Roman" w:cs="Times New Roman"/>
          <w:lang w:val="en-US"/>
        </w:rPr>
        <w:t>ir temporal existence</w:t>
      </w:r>
      <w:r w:rsidR="005E50E8" w:rsidRPr="00516D30">
        <w:rPr>
          <w:rFonts w:ascii="Times New Roman" w:hAnsi="Times New Roman" w:cs="Times New Roman"/>
          <w:lang w:val="en-US"/>
        </w:rPr>
        <w:t xml:space="preserve">, </w:t>
      </w:r>
      <w:r>
        <w:rPr>
          <w:rFonts w:ascii="Times New Roman" w:hAnsi="Times New Roman" w:cs="Times New Roman"/>
          <w:lang w:val="en-US"/>
        </w:rPr>
        <w:t xml:space="preserve">limited by two time points, </w:t>
      </w:r>
      <w:r w:rsidR="005E50E8" w:rsidRPr="00516D30">
        <w:rPr>
          <w:rFonts w:ascii="Times New Roman" w:hAnsi="Times New Roman" w:cs="Times New Roman"/>
          <w:lang w:val="en-US"/>
        </w:rPr>
        <w:t xml:space="preserve">as described in GFO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[15]</w:t>
      </w:r>
      <w:r w:rsidR="006419E2">
        <w:rPr>
          <w:rFonts w:ascii="Times New Roman" w:hAnsi="Times New Roman" w:cs="Times New Roman"/>
          <w:lang w:val="en-US"/>
        </w:rPr>
        <w:fldChar w:fldCharType="end"/>
      </w:r>
      <w:r w:rsidR="005E50E8">
        <w:rPr>
          <w:rFonts w:ascii="Times New Roman" w:hAnsi="Times New Roman" w:cs="Times New Roman"/>
          <w:lang w:val="en-US"/>
        </w:rPr>
        <w:t xml:space="preserve">. </w:t>
      </w:r>
    </w:p>
    <w:p w:rsidR="00DF6004" w:rsidRDefault="00DF6004" w:rsidP="005E50E8">
      <w:pPr>
        <w:spacing w:line="480" w:lineRule="auto"/>
        <w:rPr>
          <w:rFonts w:ascii="Times New Roman" w:hAnsi="Times New Roman" w:cs="Times New Roman"/>
          <w:lang w:val="en-US"/>
        </w:rPr>
      </w:pPr>
    </w:p>
    <w:p w:rsidR="005E50E8" w:rsidRDefault="005E50E8" w:rsidP="005E50E8">
      <w:pPr>
        <w:spacing w:line="480" w:lineRule="auto"/>
        <w:rPr>
          <w:rFonts w:ascii="Times New Roman" w:hAnsi="Times New Roman" w:cs="Times New Roman"/>
          <w:lang w:val="en-US"/>
        </w:rPr>
      </w:pPr>
      <w:r>
        <w:rPr>
          <w:rFonts w:ascii="Times New Roman" w:hAnsi="Times New Roman" w:cs="Times New Roman"/>
          <w:lang w:val="en-US"/>
        </w:rPr>
        <w:t>Such representation</w:t>
      </w:r>
      <w:r w:rsidR="00142F7D">
        <w:rPr>
          <w:rFonts w:ascii="Times New Roman" w:hAnsi="Times New Roman" w:cs="Times New Roman"/>
          <w:lang w:val="en-US"/>
        </w:rPr>
        <w:t>employs</w:t>
      </w:r>
      <w:r w:rsidRPr="00516D30">
        <w:rPr>
          <w:rFonts w:ascii="Times New Roman" w:hAnsi="Times New Roman" w:cs="Times New Roman"/>
          <w:lang w:val="en-US"/>
        </w:rPr>
        <w:t xml:space="preserve"> the </w:t>
      </w:r>
      <w:r w:rsidR="00142F7D">
        <w:rPr>
          <w:rFonts w:ascii="Times New Roman" w:hAnsi="Times New Roman" w:cs="Times New Roman"/>
          <w:lang w:val="en-US"/>
        </w:rPr>
        <w:t>definition</w:t>
      </w:r>
      <w:r>
        <w:rPr>
          <w:rFonts w:ascii="Times New Roman" w:hAnsi="Times New Roman" w:cs="Times New Roman"/>
          <w:lang w:val="en-US"/>
        </w:rPr>
        <w:t xml:space="preserve"> of </w:t>
      </w:r>
      <w:r w:rsidRPr="00516D30">
        <w:rPr>
          <w:rFonts w:ascii="Times New Roman" w:hAnsi="Times New Roman" w:cs="Times New Roman"/>
          <w:lang w:val="en-US"/>
        </w:rPr>
        <w:t>gfo:</w:t>
      </w:r>
      <w:r w:rsidRPr="00516D30">
        <w:rPr>
          <w:rFonts w:ascii="Times New Roman" w:hAnsi="Times New Roman" w:cs="Times New Roman"/>
          <w:i/>
          <w:lang w:val="en-US"/>
        </w:rPr>
        <w:t>Chronoid</w:t>
      </w:r>
      <w:r w:rsidR="00142F7D">
        <w:rPr>
          <w:rFonts w:ascii="Times New Roman" w:hAnsi="Times New Roman" w:cs="Times New Roman"/>
          <w:i/>
          <w:lang w:val="en-US"/>
        </w:rPr>
        <w:t>s,</w:t>
      </w:r>
      <w:r w:rsidRPr="00516D30">
        <w:rPr>
          <w:rFonts w:ascii="Times New Roman" w:hAnsi="Times New Roman" w:cs="Times New Roman"/>
          <w:lang w:val="en-US"/>
        </w:rPr>
        <w:t xml:space="preserve"> as </w:t>
      </w:r>
      <w:r w:rsidR="00142F7D">
        <w:rPr>
          <w:rFonts w:ascii="Times New Roman" w:hAnsi="Times New Roman" w:cs="Times New Roman"/>
          <w:lang w:val="en-US"/>
        </w:rPr>
        <w:t>entities</w:t>
      </w:r>
      <w:r w:rsidR="00AD3E0A">
        <w:rPr>
          <w:rFonts w:ascii="Times New Roman" w:hAnsi="Times New Roman" w:cs="Times New Roman"/>
          <w:lang w:val="en-US"/>
        </w:rPr>
        <w:t xml:space="preserve"> </w:t>
      </w:r>
      <w:r w:rsidRPr="00516D30">
        <w:rPr>
          <w:rFonts w:ascii="Times New Roman" w:hAnsi="Times New Roman" w:cs="Times New Roman"/>
          <w:i/>
          <w:lang w:val="en-US"/>
        </w:rPr>
        <w:t>sui generis</w:t>
      </w:r>
      <w:r w:rsidRPr="00516D30">
        <w:rPr>
          <w:rFonts w:ascii="Times New Roman" w:hAnsi="Times New Roman" w:cs="Times New Roman"/>
          <w:lang w:val="en-US"/>
        </w:rPr>
        <w:t>, i</w:t>
      </w:r>
      <w:r>
        <w:rPr>
          <w:rFonts w:ascii="Times New Roman" w:hAnsi="Times New Roman" w:cs="Times New Roman"/>
          <w:lang w:val="en-US"/>
        </w:rPr>
        <w:t>.</w:t>
      </w:r>
      <w:r w:rsidRPr="00516D30">
        <w:rPr>
          <w:rFonts w:ascii="Times New Roman" w:hAnsi="Times New Roman" w:cs="Times New Roman"/>
          <w:lang w:val="en-US"/>
        </w:rPr>
        <w:t>e</w:t>
      </w:r>
      <w:r>
        <w:rPr>
          <w:rFonts w:ascii="Times New Roman" w:hAnsi="Times New Roman" w:cs="Times New Roman"/>
          <w:lang w:val="en-US"/>
        </w:rPr>
        <w:t>.</w:t>
      </w:r>
      <w:r w:rsidRPr="00516D30">
        <w:rPr>
          <w:rFonts w:ascii="Times New Roman" w:hAnsi="Times New Roman" w:cs="Times New Roman"/>
          <w:lang w:val="en-US"/>
        </w:rPr>
        <w:t xml:space="preserve"> not defined as a set of points, </w:t>
      </w:r>
      <w:r w:rsidR="00607B08">
        <w:rPr>
          <w:rFonts w:ascii="Times New Roman" w:hAnsi="Times New Roman" w:cs="Times New Roman"/>
          <w:lang w:val="en-US"/>
        </w:rPr>
        <w:t xml:space="preserve">but as intervals bounded by very small intervals, </w:t>
      </w:r>
      <w:r w:rsidR="00142F7D">
        <w:rPr>
          <w:rFonts w:ascii="Times New Roman" w:hAnsi="Times New Roman" w:cs="Times New Roman"/>
          <w:lang w:val="en-US"/>
        </w:rPr>
        <w:t xml:space="preserve">thus </w:t>
      </w:r>
      <w:r w:rsidR="00607B08">
        <w:rPr>
          <w:rFonts w:ascii="Times New Roman" w:hAnsi="Times New Roman" w:cs="Times New Roman"/>
          <w:lang w:val="en-US"/>
        </w:rPr>
        <w:t xml:space="preserve">considering </w:t>
      </w:r>
      <w:r w:rsidRPr="00516D30">
        <w:rPr>
          <w:rFonts w:ascii="Times New Roman" w:hAnsi="Times New Roman" w:cs="Times New Roman"/>
          <w:lang w:val="en-US"/>
        </w:rPr>
        <w:t>time represented as a continuum.</w:t>
      </w:r>
      <w:r w:rsidR="00AD3E0A">
        <w:rPr>
          <w:rFonts w:ascii="Times New Roman" w:hAnsi="Times New Roman" w:cs="Times New Roman"/>
          <w:lang w:val="en-US"/>
        </w:rPr>
        <w:t xml:space="preserve"> </w:t>
      </w:r>
      <w:r w:rsidRPr="00785CA3">
        <w:rPr>
          <w:rFonts w:ascii="Times New Roman" w:hAnsi="Times New Roman" w:cs="Times New Roman"/>
          <w:lang w:val="en-US"/>
        </w:rPr>
        <w:t xml:space="preserve">Thus, every </w:t>
      </w:r>
      <w:r w:rsidR="005A1F97" w:rsidRPr="00516D30">
        <w:rPr>
          <w:rFonts w:ascii="Times New Roman" w:hAnsi="Times New Roman" w:cs="Times New Roman"/>
          <w:i/>
          <w:lang w:val="en-US"/>
        </w:rPr>
        <w:t>Chronoid</w:t>
      </w:r>
      <w:r w:rsidR="00AD3E0A">
        <w:rPr>
          <w:rFonts w:ascii="Times New Roman" w:hAnsi="Times New Roman" w:cs="Times New Roman"/>
          <w:i/>
          <w:lang w:val="en-US"/>
        </w:rPr>
        <w:t xml:space="preserve"> </w:t>
      </w:r>
      <w:r w:rsidRPr="00785CA3">
        <w:rPr>
          <w:rFonts w:ascii="Times New Roman" w:hAnsi="Times New Roman" w:cs="Times New Roman"/>
          <w:lang w:val="en-US"/>
        </w:rPr>
        <w:t xml:space="preserve">has two outer boundaries, known as time limits (gfo: </w:t>
      </w:r>
      <w:r w:rsidRPr="00785CA3">
        <w:rPr>
          <w:rFonts w:ascii="Times New Roman" w:hAnsi="Times New Roman" w:cs="Times New Roman"/>
          <w:i/>
          <w:lang w:val="en-US"/>
        </w:rPr>
        <w:t>TimeBoundary</w:t>
      </w:r>
      <w:r w:rsidRPr="00785CA3">
        <w:rPr>
          <w:rFonts w:ascii="Times New Roman" w:hAnsi="Times New Roman" w:cs="Times New Roman"/>
          <w:lang w:val="en-US"/>
        </w:rPr>
        <w:t>) or p</w:t>
      </w:r>
      <w:r>
        <w:rPr>
          <w:rFonts w:ascii="Times New Roman" w:hAnsi="Times New Roman" w:cs="Times New Roman"/>
          <w:lang w:val="en-US"/>
        </w:rPr>
        <w:t xml:space="preserve">oints in time. </w:t>
      </w:r>
      <w:r w:rsidR="005A1F97">
        <w:rPr>
          <w:rFonts w:ascii="Times New Roman" w:hAnsi="Times New Roman" w:cs="Times New Roman"/>
          <w:lang w:val="en-US"/>
        </w:rPr>
        <w:t xml:space="preserve">In GFO, there are two </w:t>
      </w:r>
      <w:r w:rsidR="00607B08">
        <w:rPr>
          <w:rFonts w:ascii="Times New Roman" w:hAnsi="Times New Roman" w:cs="Times New Roman"/>
          <w:lang w:val="en-US"/>
        </w:rPr>
        <w:t xml:space="preserve">types of </w:t>
      </w:r>
      <w:r w:rsidR="007B7B83" w:rsidRPr="007B7B83">
        <w:rPr>
          <w:rFonts w:ascii="Times New Roman" w:hAnsi="Times New Roman" w:cs="Times New Roman"/>
          <w:lang w:val="en-US"/>
        </w:rPr>
        <w:t>time boudaries</w:t>
      </w:r>
      <w:r w:rsidR="005A1F97">
        <w:rPr>
          <w:rFonts w:ascii="Times New Roman" w:hAnsi="Times New Roman" w:cs="Times New Roman"/>
          <w:lang w:val="en-US"/>
        </w:rPr>
        <w:t>which represent</w:t>
      </w:r>
      <w:r w:rsidRPr="00785CA3">
        <w:rPr>
          <w:rFonts w:ascii="Times New Roman" w:hAnsi="Times New Roman" w:cs="Times New Roman"/>
          <w:lang w:val="en-US"/>
        </w:rPr>
        <w:t xml:space="preserve"> the right </w:t>
      </w:r>
      <w:r w:rsidR="00607B08">
        <w:rPr>
          <w:rFonts w:ascii="Times New Roman" w:hAnsi="Times New Roman" w:cs="Times New Roman"/>
          <w:lang w:val="en-US"/>
        </w:rPr>
        <w:t xml:space="preserve">(start) </w:t>
      </w:r>
      <w:r w:rsidRPr="00785CA3">
        <w:rPr>
          <w:rFonts w:ascii="Times New Roman" w:hAnsi="Times New Roman" w:cs="Times New Roman"/>
          <w:lang w:val="en-US"/>
        </w:rPr>
        <w:t xml:space="preserve">and left </w:t>
      </w:r>
      <w:r w:rsidR="00607B08">
        <w:rPr>
          <w:rFonts w:ascii="Times New Roman" w:hAnsi="Times New Roman" w:cs="Times New Roman"/>
          <w:lang w:val="en-US"/>
        </w:rPr>
        <w:t xml:space="preserve">(end) </w:t>
      </w:r>
      <w:r w:rsidRPr="00785CA3">
        <w:rPr>
          <w:rFonts w:ascii="Times New Roman" w:hAnsi="Times New Roman" w:cs="Times New Roman"/>
          <w:lang w:val="en-US"/>
        </w:rPr>
        <w:t xml:space="preserve">temporal limits, </w:t>
      </w:r>
      <w:r w:rsidR="00607B08">
        <w:rPr>
          <w:rFonts w:ascii="Times New Roman" w:hAnsi="Times New Roman" w:cs="Times New Roman"/>
          <w:lang w:val="en-US"/>
        </w:rPr>
        <w:t>the</w:t>
      </w:r>
      <w:r w:rsidR="00AD3E0A">
        <w:rPr>
          <w:rFonts w:ascii="Times New Roman" w:hAnsi="Times New Roman" w:cs="Times New Roman"/>
          <w:lang w:val="en-US"/>
        </w:rPr>
        <w:t xml:space="preserve"> </w:t>
      </w:r>
      <w:r w:rsidRPr="00785CA3">
        <w:rPr>
          <w:rFonts w:ascii="Times New Roman" w:hAnsi="Times New Roman" w:cs="Times New Roman"/>
          <w:lang w:val="en-US"/>
        </w:rPr>
        <w:t>gfo:</w:t>
      </w:r>
      <w:r w:rsidRPr="00785CA3">
        <w:rPr>
          <w:rFonts w:ascii="Times New Roman" w:hAnsi="Times New Roman" w:cs="Times New Roman"/>
          <w:i/>
          <w:lang w:val="en-US"/>
        </w:rPr>
        <w:t>LeftTimeBoundary</w:t>
      </w:r>
      <w:r w:rsidRPr="00785CA3">
        <w:rPr>
          <w:rFonts w:ascii="Times New Roman" w:hAnsi="Times New Roman" w:cs="Times New Roman"/>
          <w:lang w:val="en-US"/>
        </w:rPr>
        <w:t xml:space="preserve"> and </w:t>
      </w:r>
      <w:r w:rsidR="00607B08">
        <w:rPr>
          <w:rFonts w:ascii="Times New Roman" w:hAnsi="Times New Roman" w:cs="Times New Roman"/>
          <w:lang w:val="en-US"/>
        </w:rPr>
        <w:t xml:space="preserve">the </w:t>
      </w:r>
      <w:r w:rsidRPr="00785CA3">
        <w:rPr>
          <w:rFonts w:ascii="Times New Roman" w:hAnsi="Times New Roman" w:cs="Times New Roman"/>
          <w:lang w:val="en-US"/>
        </w:rPr>
        <w:t>gfo:</w:t>
      </w:r>
      <w:r w:rsidRPr="00785CA3">
        <w:rPr>
          <w:rFonts w:ascii="Times New Roman" w:hAnsi="Times New Roman" w:cs="Times New Roman"/>
          <w:i/>
          <w:lang w:val="en-US"/>
        </w:rPr>
        <w:t>RightTimeBoundary</w:t>
      </w:r>
      <w:r w:rsidR="005A1F97">
        <w:rPr>
          <w:rFonts w:ascii="Times New Roman" w:hAnsi="Times New Roman" w:cs="Times New Roman"/>
          <w:lang w:val="en-US"/>
        </w:rPr>
        <w:t xml:space="preserve">. By definition, they </w:t>
      </w:r>
      <w:r w:rsidRPr="00785CA3">
        <w:rPr>
          <w:rFonts w:ascii="Times New Roman" w:hAnsi="Times New Roman" w:cs="Times New Roman"/>
          <w:lang w:val="en-US"/>
        </w:rPr>
        <w:t>cannot assume the same values</w:t>
      </w:r>
      <w:r w:rsidR="00B12480">
        <w:rPr>
          <w:rFonts w:ascii="Times New Roman" w:hAnsi="Times New Roman" w:cs="Times New Roman"/>
          <w:lang w:val="en-US"/>
        </w:rPr>
        <w:t xml:space="preserve"> in a single </w:t>
      </w:r>
      <w:r w:rsidR="00607B08" w:rsidRPr="00607B08">
        <w:rPr>
          <w:rFonts w:ascii="Times New Roman" w:hAnsi="Times New Roman" w:cs="Times New Roman"/>
          <w:i/>
          <w:lang w:val="en-US"/>
        </w:rPr>
        <w:t>C</w:t>
      </w:r>
      <w:r w:rsidR="00B12480" w:rsidRPr="00607B08">
        <w:rPr>
          <w:rFonts w:ascii="Times New Roman" w:hAnsi="Times New Roman" w:cs="Times New Roman"/>
          <w:i/>
          <w:lang w:val="en-US"/>
        </w:rPr>
        <w:t>hronoid</w:t>
      </w:r>
      <w:r w:rsidR="00AD3E0A">
        <w:rPr>
          <w:rFonts w:ascii="Times New Roman" w:hAnsi="Times New Roman" w:cs="Times New Roman"/>
          <w:i/>
          <w:lang w:val="en-US"/>
        </w:rPr>
        <w:t xml:space="preserve">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[15]</w:t>
      </w:r>
      <w:r w:rsidR="006419E2">
        <w:rPr>
          <w:rFonts w:ascii="Times New Roman" w:hAnsi="Times New Roman" w:cs="Times New Roman"/>
          <w:lang w:val="en-US"/>
        </w:rPr>
        <w:fldChar w:fldCharType="end"/>
      </w:r>
      <w:r w:rsidRPr="00785CA3">
        <w:rPr>
          <w:rFonts w:ascii="Times New Roman" w:hAnsi="Times New Roman" w:cs="Times New Roman"/>
          <w:lang w:val="en-US"/>
        </w:rPr>
        <w:t>. A schematic representation can be found figure 2</w:t>
      </w:r>
      <w:r>
        <w:rPr>
          <w:rFonts w:ascii="Times New Roman" w:hAnsi="Times New Roman" w:cs="Times New Roman"/>
          <w:lang w:val="en-US"/>
        </w:rPr>
        <w:t>.</w:t>
      </w:r>
    </w:p>
    <w:p w:rsidR="005E50E8" w:rsidRDefault="005E50E8" w:rsidP="005E50E8">
      <w:pPr>
        <w:spacing w:line="480" w:lineRule="auto"/>
        <w:ind w:left="284" w:right="140"/>
        <w:rPr>
          <w:rFonts w:ascii="Times New Roman" w:hAnsi="Times New Roman" w:cs="Times New Roman"/>
          <w:sz w:val="18"/>
          <w:szCs w:val="18"/>
          <w:lang w:val="en-US"/>
        </w:rPr>
      </w:pPr>
    </w:p>
    <w:p w:rsidR="005E50E8" w:rsidRDefault="005A1F97" w:rsidP="005E50E8">
      <w:pPr>
        <w:spacing w:line="480" w:lineRule="auto"/>
        <w:ind w:right="140"/>
        <w:rPr>
          <w:rFonts w:ascii="Times New Roman" w:hAnsi="Times New Roman" w:cs="Times New Roman"/>
          <w:lang w:val="en-US"/>
        </w:rPr>
      </w:pPr>
      <w:r>
        <w:rPr>
          <w:rFonts w:ascii="Times New Roman" w:hAnsi="Times New Roman" w:cs="Times New Roman"/>
          <w:lang w:val="en-US"/>
        </w:rPr>
        <w:t xml:space="preserve">For the sake of clarity, we show here the </w:t>
      </w:r>
      <w:r w:rsidR="00607B08">
        <w:rPr>
          <w:rFonts w:ascii="Times New Roman" w:hAnsi="Times New Roman" w:cs="Times New Roman"/>
          <w:lang w:val="en-US"/>
        </w:rPr>
        <w:t>GFO</w:t>
      </w:r>
      <w:r w:rsidR="00AD3E0A">
        <w:rPr>
          <w:rFonts w:ascii="Times New Roman" w:hAnsi="Times New Roman" w:cs="Times New Roman"/>
          <w:lang w:val="en-US"/>
        </w:rPr>
        <w:t xml:space="preserve"> </w:t>
      </w:r>
      <w:r>
        <w:rPr>
          <w:rFonts w:ascii="Times New Roman" w:hAnsi="Times New Roman" w:cs="Times New Roman"/>
          <w:lang w:val="en-US"/>
        </w:rPr>
        <w:t xml:space="preserve">definitions of </w:t>
      </w:r>
      <w:r w:rsidRPr="005A1F97">
        <w:rPr>
          <w:rFonts w:ascii="Times New Roman" w:hAnsi="Times New Roman" w:cs="Times New Roman"/>
          <w:i/>
          <w:lang w:val="en-US"/>
        </w:rPr>
        <w:t>Chronoid</w:t>
      </w:r>
      <w:r>
        <w:rPr>
          <w:rFonts w:ascii="Times New Roman" w:hAnsi="Times New Roman" w:cs="Times New Roman"/>
          <w:lang w:val="en-US"/>
        </w:rPr>
        <w:t xml:space="preserve"> and its time boundaries:</w:t>
      </w: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gfo:</w:t>
      </w:r>
      <w:r w:rsidRPr="003B033C">
        <w:rPr>
          <w:rFonts w:ascii="Times New Roman" w:hAnsi="Times New Roman" w:cs="Times New Roman"/>
          <w:i/>
          <w:lang w:val="en-US"/>
        </w:rPr>
        <w:t>Chronoid</w:t>
      </w:r>
      <w:r w:rsidR="00AD3E0A" w:rsidRPr="003B033C">
        <w:rPr>
          <w:rFonts w:ascii="Times New Roman" w:hAnsi="Times New Roman" w:cs="Times New Roman"/>
          <w:i/>
          <w:lang w:val="en-US"/>
        </w:rPr>
        <w:t xml:space="preserve"> </w:t>
      </w:r>
      <w:r w:rsidR="0003707C" w:rsidRPr="003B033C">
        <w:rPr>
          <w:rFonts w:ascii="Times New Roman" w:hAnsi="Times New Roman" w:cs="Times New Roman"/>
          <w:lang w:val="en-US"/>
        </w:rPr>
        <w:t>subC</w:t>
      </w:r>
      <w:r w:rsidRPr="003B033C">
        <w:rPr>
          <w:rFonts w:ascii="Times New Roman" w:hAnsi="Times New Roman" w:cs="Times New Roman"/>
          <w:lang w:val="en-US"/>
        </w:rPr>
        <w:t>lassOf</w:t>
      </w: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ab/>
        <w:t>(gfo:</w:t>
      </w:r>
      <w:r w:rsidRPr="003B033C">
        <w:rPr>
          <w:rFonts w:ascii="Times New Roman" w:hAnsi="Times New Roman" w:cs="Times New Roman"/>
          <w:b/>
          <w:lang w:val="en-US"/>
        </w:rPr>
        <w:t>hasLeftTimeBoundary</w:t>
      </w:r>
      <w:r w:rsidRPr="003B033C">
        <w:rPr>
          <w:rFonts w:ascii="Times New Roman" w:hAnsi="Times New Roman" w:cs="Times New Roman"/>
          <w:lang w:val="en-US"/>
        </w:rPr>
        <w:t xml:space="preserve"> exactly 1 gfo:</w:t>
      </w:r>
      <w:r w:rsidRPr="003B033C">
        <w:rPr>
          <w:rFonts w:ascii="Times New Roman" w:hAnsi="Times New Roman" w:cs="Times New Roman"/>
          <w:i/>
          <w:lang w:val="en-US"/>
        </w:rPr>
        <w:t>LeftTimeBoundary</w:t>
      </w:r>
      <w:r w:rsidRPr="003B033C">
        <w:rPr>
          <w:rFonts w:ascii="Times New Roman" w:hAnsi="Times New Roman" w:cs="Times New Roman"/>
          <w:lang w:val="en-US"/>
        </w:rPr>
        <w:t xml:space="preserve">) and        </w:t>
      </w:r>
      <w:r w:rsidR="00AD3E0A" w:rsidRPr="003B033C">
        <w:rPr>
          <w:rFonts w:ascii="Times New Roman" w:hAnsi="Times New Roman" w:cs="Times New Roman"/>
          <w:lang w:val="en-US"/>
        </w:rPr>
        <w:t xml:space="preserve">        </w:t>
      </w:r>
      <w:r w:rsidR="003B033C">
        <w:rPr>
          <w:rFonts w:ascii="Times New Roman" w:hAnsi="Times New Roman" w:cs="Times New Roman"/>
          <w:lang w:val="en-US"/>
        </w:rPr>
        <w:t xml:space="preserve">             </w:t>
      </w:r>
      <w:r w:rsidR="00AD3E0A" w:rsidRPr="003B033C">
        <w:rPr>
          <w:rFonts w:ascii="Times New Roman" w:hAnsi="Times New Roman" w:cs="Times New Roman"/>
          <w:lang w:val="en-US"/>
        </w:rPr>
        <w:t xml:space="preserve">              </w:t>
      </w:r>
      <w:r w:rsidRPr="003B033C">
        <w:rPr>
          <w:rFonts w:ascii="Times New Roman" w:hAnsi="Times New Roman" w:cs="Times New Roman"/>
          <w:lang w:val="en-US"/>
        </w:rPr>
        <w:t xml:space="preserve"> (2)</w:t>
      </w: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lastRenderedPageBreak/>
        <w:tab/>
        <w:t>(gfo:</w:t>
      </w:r>
      <w:r w:rsidRPr="003B033C">
        <w:rPr>
          <w:rFonts w:ascii="Times New Roman" w:hAnsi="Times New Roman" w:cs="Times New Roman"/>
          <w:b/>
          <w:lang w:val="en-US"/>
        </w:rPr>
        <w:t>hasRightTimeBoundary</w:t>
      </w:r>
      <w:r w:rsidRPr="003B033C">
        <w:rPr>
          <w:rFonts w:ascii="Times New Roman" w:hAnsi="Times New Roman" w:cs="Times New Roman"/>
          <w:lang w:val="en-US"/>
        </w:rPr>
        <w:t xml:space="preserve"> exactly 1 gfo:</w:t>
      </w:r>
      <w:r w:rsidRPr="003B033C">
        <w:rPr>
          <w:rFonts w:ascii="Times New Roman" w:hAnsi="Times New Roman" w:cs="Times New Roman"/>
          <w:i/>
          <w:lang w:val="en-US"/>
        </w:rPr>
        <w:t>RightTimeBoundary</w:t>
      </w:r>
      <w:r w:rsidRPr="003B033C">
        <w:rPr>
          <w:rFonts w:ascii="Times New Roman" w:hAnsi="Times New Roman" w:cs="Times New Roman"/>
          <w:lang w:val="en-US"/>
        </w:rPr>
        <w:t>)</w:t>
      </w:r>
    </w:p>
    <w:p w:rsidR="005A1F97" w:rsidRPr="003B033C" w:rsidRDefault="005A1F97" w:rsidP="005E50E8">
      <w:pPr>
        <w:spacing w:line="480" w:lineRule="auto"/>
        <w:rPr>
          <w:rFonts w:ascii="Times New Roman" w:hAnsi="Times New Roman" w:cs="Times New Roman"/>
          <w:lang w:val="en-US"/>
        </w:rPr>
      </w:pP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gfo:</w:t>
      </w:r>
      <w:r w:rsidRPr="003B033C">
        <w:rPr>
          <w:rFonts w:ascii="Times New Roman" w:hAnsi="Times New Roman" w:cs="Times New Roman"/>
          <w:i/>
          <w:lang w:val="en-US"/>
        </w:rPr>
        <w:t>LeftTimeBoundary</w:t>
      </w:r>
      <w:r w:rsidR="00AD3E0A" w:rsidRPr="003B033C">
        <w:rPr>
          <w:rFonts w:ascii="Times New Roman" w:hAnsi="Times New Roman" w:cs="Times New Roman"/>
          <w:i/>
          <w:lang w:val="en-US"/>
        </w:rPr>
        <w:t xml:space="preserve"> </w:t>
      </w:r>
      <w:r w:rsidRPr="003B033C">
        <w:rPr>
          <w:rFonts w:ascii="Times New Roman" w:hAnsi="Times New Roman" w:cs="Times New Roman"/>
          <w:lang w:val="en-US"/>
        </w:rPr>
        <w:t>equivalentTo</w:t>
      </w:r>
      <w:r w:rsidR="00AD3E0A" w:rsidRPr="003B033C">
        <w:rPr>
          <w:rFonts w:ascii="Times New Roman" w:hAnsi="Times New Roman" w:cs="Times New Roman"/>
          <w:lang w:val="en-US"/>
        </w:rPr>
        <w:t xml:space="preserve"> </w:t>
      </w:r>
      <w:r w:rsidRPr="003B033C">
        <w:rPr>
          <w:rFonts w:ascii="Times New Roman" w:hAnsi="Times New Roman" w:cs="Times New Roman"/>
          <w:lang w:val="en-US"/>
        </w:rPr>
        <w:t>gfo:</w:t>
      </w:r>
      <w:r w:rsidRPr="003B033C">
        <w:rPr>
          <w:rFonts w:ascii="Times New Roman" w:hAnsi="Times New Roman" w:cs="Times New Roman"/>
          <w:i/>
          <w:lang w:val="en-US"/>
        </w:rPr>
        <w:t>TimeBoundary</w:t>
      </w:r>
      <w:r w:rsidR="00AD3E0A" w:rsidRPr="003B033C">
        <w:rPr>
          <w:rFonts w:ascii="Times New Roman" w:hAnsi="Times New Roman" w:cs="Times New Roman"/>
          <w:i/>
          <w:lang w:val="en-US"/>
        </w:rPr>
        <w:t xml:space="preserve">                                                                           </w:t>
      </w:r>
      <w:r w:rsidRPr="003B033C">
        <w:rPr>
          <w:rFonts w:ascii="Times New Roman" w:hAnsi="Times New Roman" w:cs="Times New Roman"/>
          <w:lang w:val="en-US"/>
        </w:rPr>
        <w:t>(3)</w:t>
      </w: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ab/>
        <w:t>and (gfo:</w:t>
      </w:r>
      <w:r w:rsidRPr="003B033C">
        <w:rPr>
          <w:rFonts w:ascii="Times New Roman" w:hAnsi="Times New Roman" w:cs="Times New Roman"/>
          <w:b/>
          <w:lang w:val="en-US"/>
        </w:rPr>
        <w:t>leftTimeBoundaryOf</w:t>
      </w:r>
      <w:r w:rsidRPr="003B033C">
        <w:rPr>
          <w:rFonts w:ascii="Times New Roman" w:hAnsi="Times New Roman" w:cs="Times New Roman"/>
          <w:lang w:val="en-US"/>
        </w:rPr>
        <w:t>some gfo:</w:t>
      </w:r>
      <w:r w:rsidRPr="003B033C">
        <w:rPr>
          <w:rFonts w:ascii="Times New Roman" w:hAnsi="Times New Roman" w:cs="Times New Roman"/>
          <w:i/>
          <w:lang w:val="en-US"/>
        </w:rPr>
        <w:t>Chronoid</w:t>
      </w:r>
      <w:r w:rsidRPr="003B033C">
        <w:rPr>
          <w:rFonts w:ascii="Times New Roman" w:hAnsi="Times New Roman" w:cs="Times New Roman"/>
          <w:lang w:val="en-US"/>
        </w:rPr>
        <w:t>)</w:t>
      </w:r>
    </w:p>
    <w:p w:rsidR="005E50E8" w:rsidRPr="003B033C" w:rsidRDefault="005E50E8" w:rsidP="005E50E8">
      <w:pPr>
        <w:spacing w:line="480" w:lineRule="auto"/>
        <w:rPr>
          <w:rFonts w:ascii="Times New Roman" w:hAnsi="Times New Roman" w:cs="Times New Roman"/>
          <w:lang w:val="en-US"/>
        </w:rPr>
      </w:pP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gfo:</w:t>
      </w:r>
      <w:r w:rsidRPr="003B033C">
        <w:rPr>
          <w:rFonts w:ascii="Times New Roman" w:hAnsi="Times New Roman" w:cs="Times New Roman"/>
          <w:i/>
          <w:lang w:val="en-US"/>
        </w:rPr>
        <w:t>LeftTimeBoundary</w:t>
      </w:r>
      <w:r w:rsidR="00AD3E0A" w:rsidRPr="003B033C">
        <w:rPr>
          <w:rFonts w:ascii="Times New Roman" w:hAnsi="Times New Roman" w:cs="Times New Roman"/>
          <w:i/>
          <w:lang w:val="en-US"/>
        </w:rPr>
        <w:t xml:space="preserve"> </w:t>
      </w:r>
      <w:r w:rsidR="00AD3E0A" w:rsidRPr="003B033C">
        <w:rPr>
          <w:rFonts w:ascii="Times New Roman" w:hAnsi="Times New Roman" w:cs="Times New Roman"/>
          <w:lang w:val="en-US"/>
        </w:rPr>
        <w:t>equivalenT</w:t>
      </w:r>
      <w:r w:rsidRPr="003B033C">
        <w:rPr>
          <w:rFonts w:ascii="Times New Roman" w:hAnsi="Times New Roman" w:cs="Times New Roman"/>
          <w:lang w:val="en-US"/>
        </w:rPr>
        <w:t>o</w:t>
      </w:r>
      <w:r w:rsidR="00AD3E0A" w:rsidRPr="003B033C">
        <w:rPr>
          <w:rFonts w:ascii="Times New Roman" w:hAnsi="Times New Roman" w:cs="Times New Roman"/>
          <w:lang w:val="en-US"/>
        </w:rPr>
        <w:t xml:space="preserve"> </w:t>
      </w:r>
      <w:r w:rsidRPr="003B033C">
        <w:rPr>
          <w:rFonts w:ascii="Times New Roman" w:hAnsi="Times New Roman" w:cs="Times New Roman"/>
          <w:lang w:val="en-US"/>
        </w:rPr>
        <w:t>gfo:</w:t>
      </w:r>
      <w:r w:rsidRPr="003B033C">
        <w:rPr>
          <w:rFonts w:ascii="Times New Roman" w:hAnsi="Times New Roman" w:cs="Times New Roman"/>
          <w:i/>
          <w:lang w:val="en-US"/>
        </w:rPr>
        <w:t>TimeBoundary</w:t>
      </w:r>
      <w:r w:rsidR="00AD3E0A" w:rsidRPr="003B033C">
        <w:rPr>
          <w:rFonts w:ascii="Times New Roman" w:hAnsi="Times New Roman" w:cs="Times New Roman"/>
          <w:i/>
          <w:lang w:val="en-US"/>
        </w:rPr>
        <w:t xml:space="preserve">                                                                            </w:t>
      </w:r>
      <w:r w:rsidRPr="003B033C">
        <w:rPr>
          <w:rFonts w:ascii="Times New Roman" w:hAnsi="Times New Roman" w:cs="Times New Roman"/>
          <w:lang w:val="en-US"/>
        </w:rPr>
        <w:t>(4)</w:t>
      </w:r>
    </w:p>
    <w:p w:rsidR="005E50E8" w:rsidRPr="003B033C" w:rsidRDefault="005E50E8" w:rsidP="005E50E8">
      <w:pPr>
        <w:spacing w:line="480" w:lineRule="auto"/>
        <w:rPr>
          <w:rFonts w:ascii="Times New Roman" w:hAnsi="Times New Roman" w:cs="Times New Roman"/>
          <w:lang w:val="en-US"/>
        </w:rPr>
      </w:pPr>
      <w:r w:rsidRPr="003B033C">
        <w:rPr>
          <w:rFonts w:ascii="Times New Roman" w:hAnsi="Times New Roman" w:cs="Times New Roman"/>
          <w:lang w:val="en-US"/>
        </w:rPr>
        <w:tab/>
        <w:t>and (gfo:</w:t>
      </w:r>
      <w:r w:rsidRPr="003B033C">
        <w:rPr>
          <w:rFonts w:ascii="Times New Roman" w:hAnsi="Times New Roman" w:cs="Times New Roman"/>
          <w:b/>
          <w:lang w:val="en-US"/>
        </w:rPr>
        <w:t>leftTimeBoundaryOf</w:t>
      </w:r>
      <w:r w:rsidR="00AD3E0A" w:rsidRPr="003B033C">
        <w:rPr>
          <w:rFonts w:ascii="Times New Roman" w:hAnsi="Times New Roman" w:cs="Times New Roman"/>
          <w:b/>
          <w:lang w:val="en-US"/>
        </w:rPr>
        <w:t xml:space="preserve"> </w:t>
      </w:r>
      <w:r w:rsidRPr="003B033C">
        <w:rPr>
          <w:rFonts w:ascii="Times New Roman" w:hAnsi="Times New Roman" w:cs="Times New Roman"/>
          <w:lang w:val="en-US"/>
        </w:rPr>
        <w:t>some gfo:</w:t>
      </w:r>
      <w:r w:rsidRPr="003B033C">
        <w:rPr>
          <w:rFonts w:ascii="Times New Roman" w:hAnsi="Times New Roman" w:cs="Times New Roman"/>
          <w:i/>
          <w:lang w:val="en-US"/>
        </w:rPr>
        <w:t>Chronoid</w:t>
      </w:r>
      <w:r w:rsidRPr="003B033C">
        <w:rPr>
          <w:rFonts w:ascii="Times New Roman" w:hAnsi="Times New Roman" w:cs="Times New Roman"/>
          <w:lang w:val="en-US"/>
        </w:rPr>
        <w:t>)</w:t>
      </w:r>
    </w:p>
    <w:p w:rsidR="005A1F97" w:rsidRDefault="005A1F97" w:rsidP="005E50E8">
      <w:pPr>
        <w:spacing w:line="480" w:lineRule="auto"/>
        <w:rPr>
          <w:rFonts w:ascii="Times New Roman" w:hAnsi="Times New Roman" w:cs="Times New Roman"/>
          <w:lang w:val="en-US"/>
        </w:rPr>
      </w:pPr>
    </w:p>
    <w:p w:rsidR="000323E5" w:rsidRPr="007B7B83" w:rsidRDefault="000323E5" w:rsidP="005E50E8">
      <w:pPr>
        <w:spacing w:line="480" w:lineRule="auto"/>
        <w:rPr>
          <w:rFonts w:ascii="Times New Roman" w:hAnsi="Times New Roman" w:cs="Times New Roman"/>
          <w:color w:val="auto"/>
          <w:shd w:val="clear" w:color="auto" w:fill="FFFFFF"/>
          <w:lang w:val="en-US"/>
        </w:rPr>
      </w:pPr>
      <w:r w:rsidRPr="007B7B83">
        <w:rPr>
          <w:rFonts w:ascii="Times New Roman" w:hAnsi="Times New Roman" w:cs="Times New Roman"/>
          <w:color w:val="auto"/>
          <w:lang w:val="en-US"/>
        </w:rPr>
        <w:t xml:space="preserve">Chronoids are temporarily related according to </w:t>
      </w:r>
      <w:r w:rsidRPr="007B7B83">
        <w:rPr>
          <w:rFonts w:ascii="Times New Roman" w:hAnsi="Times New Roman" w:cs="Times New Roman"/>
          <w:color w:val="auto"/>
          <w:shd w:val="clear" w:color="auto" w:fill="FFFFFF"/>
          <w:lang w:val="en-US"/>
        </w:rPr>
        <w:t>James Allen’s interval temporal algebra</w:t>
      </w:r>
      <w:r w:rsidR="006419E2">
        <w:rPr>
          <w:rFonts w:ascii="Times New Roman" w:hAnsi="Times New Roman" w:cs="Times New Roman"/>
          <w:color w:val="auto"/>
          <w:shd w:val="clear" w:color="auto" w:fill="FFFFFF"/>
          <w:lang w:val="en-US"/>
        </w:rPr>
        <w:fldChar w:fldCharType="begin" w:fldLock="1"/>
      </w:r>
      <w:r w:rsidR="009A4DC4">
        <w:rPr>
          <w:rFonts w:ascii="Times New Roman" w:hAnsi="Times New Roman" w:cs="Times New Roman"/>
          <w:color w:val="auto"/>
          <w:shd w:val="clear" w:color="auto" w:fill="FFFFFF"/>
          <w:lang w:val="en-US"/>
        </w:rPr>
        <w:instrText xml:space="preserve">ADDIN Mendeley Citation{23bd4c09-394a-4caa-a33c-29461f92e7be} CSL_CITATION  { "citationItems" : [ { "id" : "ITEM-1", "itemData" : { "DOI" : "10.1145/182.358434", "author" : [ { "family" : "Allen", "given" : "James F." } ], "container-title" : "Communications of the ACM", "id" : "ITEM-1", "issue" : "11", "issued" : { "date-parts" : [ [ "1983", "11", "1" ] ] }, "page" : "832-843", "title" : "Maintaining knowledge about temporal intervals", "type" : "article-journal", "volume" : "26" }, "uris" : [ "http://www.mendeley.com/documents/?uuid=23bd4c09-394a-4caa-a33c-29461f92e7be" ] } ], "mendeley" : { "previouslyFormattedCitation" : "[23]" }, "properties" : { "noteIndex" : 0 }, "schema" : "https://github.com/citation-style-language/schema/raw/master/csl-citation.json" } </w:instrText>
      </w:r>
      <w:r w:rsidR="006419E2">
        <w:rPr>
          <w:rFonts w:ascii="Times New Roman" w:hAnsi="Times New Roman" w:cs="Times New Roman"/>
          <w:color w:val="auto"/>
          <w:shd w:val="clear" w:color="auto" w:fill="FFFFFF"/>
          <w:lang w:val="en-US"/>
        </w:rPr>
        <w:fldChar w:fldCharType="separate"/>
      </w:r>
      <w:r w:rsidR="0074485B" w:rsidRPr="0074485B">
        <w:rPr>
          <w:rFonts w:ascii="Times New Roman" w:hAnsi="Times New Roman" w:cs="Times New Roman"/>
          <w:noProof/>
          <w:color w:val="auto"/>
          <w:shd w:val="clear" w:color="auto" w:fill="FFFFFF"/>
          <w:lang w:val="en-US"/>
        </w:rPr>
        <w:t>[23]</w:t>
      </w:r>
      <w:r w:rsidR="006419E2">
        <w:rPr>
          <w:rFonts w:ascii="Times New Roman" w:hAnsi="Times New Roman" w:cs="Times New Roman"/>
          <w:color w:val="auto"/>
          <w:shd w:val="clear" w:color="auto" w:fill="FFFFFF"/>
          <w:lang w:val="en-US"/>
        </w:rPr>
        <w:fldChar w:fldCharType="end"/>
      </w:r>
      <w:r w:rsidRPr="007B7B83">
        <w:rPr>
          <w:rFonts w:ascii="Times New Roman" w:hAnsi="Times New Roman" w:cs="Times New Roman"/>
          <w:color w:val="auto"/>
          <w:shd w:val="clear" w:color="auto" w:fill="FFFFFF"/>
          <w:lang w:val="en-US"/>
        </w:rPr>
        <w:t xml:space="preserve">, which considers the relation of two </w:t>
      </w:r>
      <w:r w:rsidR="00AD3E0A">
        <w:rPr>
          <w:rFonts w:ascii="Times New Roman" w:hAnsi="Times New Roman" w:cs="Times New Roman"/>
          <w:color w:val="auto"/>
          <w:shd w:val="clear" w:color="auto" w:fill="FFFFFF"/>
          <w:lang w:val="en-US"/>
        </w:rPr>
        <w:t>c</w:t>
      </w:r>
      <w:r w:rsidRPr="007B7B83">
        <w:rPr>
          <w:rFonts w:ascii="Times New Roman" w:hAnsi="Times New Roman" w:cs="Times New Roman"/>
          <w:color w:val="auto"/>
          <w:shd w:val="clear" w:color="auto" w:fill="FFFFFF"/>
          <w:lang w:val="en-US"/>
        </w:rPr>
        <w:t xml:space="preserve">hronoids in one of the situations depicted in </w:t>
      </w:r>
      <w:r w:rsidRPr="005667F5">
        <w:rPr>
          <w:rFonts w:ascii="Times New Roman" w:hAnsi="Times New Roman" w:cs="Times New Roman"/>
          <w:color w:val="auto"/>
          <w:shd w:val="clear" w:color="auto" w:fill="FFFFFF"/>
          <w:lang w:val="en-US"/>
        </w:rPr>
        <w:t xml:space="preserve">figure </w:t>
      </w:r>
      <w:r w:rsidR="005667F5" w:rsidRPr="005667F5">
        <w:rPr>
          <w:rFonts w:ascii="Times New Roman" w:hAnsi="Times New Roman" w:cs="Times New Roman"/>
          <w:color w:val="auto"/>
          <w:shd w:val="clear" w:color="auto" w:fill="FFFFFF"/>
          <w:lang w:val="en-US"/>
        </w:rPr>
        <w:t>3</w:t>
      </w:r>
      <w:r w:rsidRPr="007B7B83">
        <w:rPr>
          <w:rFonts w:ascii="Times New Roman" w:hAnsi="Times New Roman" w:cs="Times New Roman"/>
          <w:color w:val="auto"/>
          <w:shd w:val="clear" w:color="auto" w:fill="FFFFFF"/>
          <w:lang w:val="en-US"/>
        </w:rPr>
        <w:t>.</w:t>
      </w:r>
    </w:p>
    <w:p w:rsidR="000323E5" w:rsidRDefault="000323E5" w:rsidP="005E50E8">
      <w:pPr>
        <w:spacing w:line="480" w:lineRule="auto"/>
        <w:rPr>
          <w:rFonts w:ascii="Times New Roman" w:hAnsi="Times New Roman" w:cs="Times New Roman"/>
          <w:color w:val="auto"/>
          <w:sz w:val="24"/>
          <w:szCs w:val="24"/>
          <w:shd w:val="clear" w:color="auto" w:fill="FFFFFF"/>
          <w:lang w:val="en-US"/>
        </w:rPr>
      </w:pPr>
    </w:p>
    <w:p w:rsidR="005E50E8" w:rsidRPr="000323E5" w:rsidRDefault="00FD09E0" w:rsidP="005E50E8">
      <w:pPr>
        <w:spacing w:line="480" w:lineRule="auto"/>
        <w:rPr>
          <w:rFonts w:ascii="Times New Roman" w:hAnsi="Times New Roman" w:cs="Times New Roman"/>
          <w:color w:val="auto"/>
          <w:lang w:val="en-US"/>
        </w:rPr>
      </w:pPr>
      <w:r w:rsidRPr="000323E5">
        <w:rPr>
          <w:rFonts w:ascii="Times New Roman" w:hAnsi="Times New Roman" w:cs="Times New Roman"/>
          <w:color w:val="auto"/>
          <w:lang w:val="en-US"/>
        </w:rPr>
        <w:t xml:space="preserve">When there are </w:t>
      </w:r>
      <w:r w:rsidRPr="000323E5">
        <w:rPr>
          <w:rFonts w:ascii="Times New Roman" w:hAnsi="Times New Roman" w:cs="Times New Roman"/>
          <w:i/>
          <w:color w:val="auto"/>
          <w:lang w:val="en-US"/>
        </w:rPr>
        <w:t>Chronoid</w:t>
      </w:r>
      <w:r w:rsidR="005E50E8" w:rsidRPr="00AD3E0A">
        <w:rPr>
          <w:rFonts w:ascii="Times New Roman" w:hAnsi="Times New Roman" w:cs="Times New Roman"/>
          <w:color w:val="auto"/>
          <w:lang w:val="en-US"/>
        </w:rPr>
        <w:t>s</w:t>
      </w:r>
      <w:r w:rsidR="005E50E8" w:rsidRPr="000323E5">
        <w:rPr>
          <w:rFonts w:ascii="Times New Roman" w:hAnsi="Times New Roman" w:cs="Times New Roman"/>
          <w:color w:val="auto"/>
          <w:lang w:val="en-US"/>
        </w:rPr>
        <w:t xml:space="preserve"> in sequence, the </w:t>
      </w:r>
      <w:r w:rsidRPr="000323E5">
        <w:rPr>
          <w:rFonts w:ascii="Times New Roman" w:hAnsi="Times New Roman" w:cs="Times New Roman"/>
          <w:color w:val="auto"/>
          <w:lang w:val="en-US"/>
        </w:rPr>
        <w:t xml:space="preserve">right </w:t>
      </w:r>
      <w:r w:rsidR="005E50E8" w:rsidRPr="000323E5">
        <w:rPr>
          <w:rFonts w:ascii="Times New Roman" w:hAnsi="Times New Roman" w:cs="Times New Roman"/>
          <w:color w:val="auto"/>
          <w:lang w:val="en-US"/>
        </w:rPr>
        <w:t xml:space="preserve">time limit of a preceding process must be contiguous with the left of the subsequent, represents the beginning </w:t>
      </w:r>
      <w:r w:rsidRPr="000323E5">
        <w:rPr>
          <w:rFonts w:ascii="Times New Roman" w:hAnsi="Times New Roman" w:cs="Times New Roman"/>
          <w:color w:val="auto"/>
          <w:lang w:val="en-US"/>
        </w:rPr>
        <w:t xml:space="preserve">of a new </w:t>
      </w:r>
      <w:r w:rsidRPr="000323E5">
        <w:rPr>
          <w:rFonts w:ascii="Times New Roman" w:hAnsi="Times New Roman" w:cs="Times New Roman"/>
          <w:i/>
          <w:color w:val="auto"/>
          <w:lang w:val="en-US"/>
        </w:rPr>
        <w:t>Chronoid</w:t>
      </w:r>
      <w:r w:rsidR="00AD3E0A">
        <w:rPr>
          <w:rFonts w:ascii="Times New Roman" w:hAnsi="Times New Roman" w:cs="Times New Roman"/>
          <w:i/>
          <w:color w:val="auto"/>
          <w:lang w:val="en-US"/>
        </w:rPr>
        <w:t xml:space="preserve"> </w:t>
      </w:r>
      <w:r w:rsidR="005E50E8" w:rsidRPr="000323E5">
        <w:rPr>
          <w:rFonts w:ascii="Times New Roman" w:hAnsi="Times New Roman" w:cs="Times New Roman"/>
          <w:color w:val="auto"/>
          <w:lang w:val="en-US"/>
        </w:rPr>
        <w:t>and the end</w:t>
      </w:r>
      <w:r w:rsidRPr="000323E5">
        <w:rPr>
          <w:rFonts w:ascii="Times New Roman" w:hAnsi="Times New Roman" w:cs="Times New Roman"/>
          <w:color w:val="auto"/>
          <w:lang w:val="en-US"/>
        </w:rPr>
        <w:t xml:space="preserve"> of the previous</w:t>
      </w:r>
      <w:r w:rsidR="005E50E8" w:rsidRPr="000323E5">
        <w:rPr>
          <w:rFonts w:ascii="Times New Roman" w:hAnsi="Times New Roman" w:cs="Times New Roman"/>
          <w:color w:val="auto"/>
          <w:lang w:val="en-US"/>
        </w:rPr>
        <w:t xml:space="preserve">. It is worth noting that the mereological sum of </w:t>
      </w:r>
      <w:r w:rsidR="005E50E8" w:rsidRPr="000323E5">
        <w:rPr>
          <w:rFonts w:ascii="Times New Roman" w:hAnsi="Times New Roman" w:cs="Times New Roman"/>
          <w:i/>
          <w:color w:val="auto"/>
          <w:lang w:val="en-US"/>
        </w:rPr>
        <w:t>Chronoid</w:t>
      </w:r>
      <w:r w:rsidR="005E50E8" w:rsidRPr="00AD3E0A">
        <w:rPr>
          <w:rFonts w:ascii="Times New Roman" w:hAnsi="Times New Roman" w:cs="Times New Roman"/>
          <w:color w:val="auto"/>
          <w:lang w:val="en-US"/>
        </w:rPr>
        <w:t>s</w:t>
      </w:r>
      <w:r w:rsidR="005E50E8" w:rsidRPr="000323E5">
        <w:rPr>
          <w:rFonts w:ascii="Times New Roman" w:hAnsi="Times New Roman" w:cs="Times New Roman"/>
          <w:color w:val="auto"/>
          <w:lang w:val="en-US"/>
        </w:rPr>
        <w:t xml:space="preserve"> represents the notion of temporal region </w:t>
      </w:r>
      <w:r w:rsidR="006419E2" w:rsidRPr="000323E5">
        <w:rPr>
          <w:rFonts w:ascii="Times New Roman" w:hAnsi="Times New Roman" w:cs="Times New Roman"/>
          <w:color w:val="auto"/>
          <w:lang w:val="en-US"/>
        </w:rPr>
        <w:fldChar w:fldCharType="begin" w:fldLock="1"/>
      </w:r>
      <w:r w:rsidR="009A4DC4">
        <w:rPr>
          <w:rFonts w:ascii="Times New Roman" w:hAnsi="Times New Roman" w:cs="Times New Roman"/>
          <w:color w:val="auto"/>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sidRPr="000323E5">
        <w:rPr>
          <w:rFonts w:ascii="Times New Roman" w:hAnsi="Times New Roman" w:cs="Times New Roman"/>
          <w:color w:val="auto"/>
          <w:lang w:val="en-US"/>
        </w:rPr>
        <w:fldChar w:fldCharType="separate"/>
      </w:r>
      <w:r w:rsidR="0074485B" w:rsidRPr="0074485B">
        <w:rPr>
          <w:rFonts w:ascii="Times New Roman" w:hAnsi="Times New Roman" w:cs="Times New Roman"/>
          <w:noProof/>
          <w:color w:val="auto"/>
          <w:lang w:val="en-US"/>
        </w:rPr>
        <w:t>[15]</w:t>
      </w:r>
      <w:r w:rsidR="006419E2" w:rsidRPr="000323E5">
        <w:rPr>
          <w:rFonts w:ascii="Times New Roman" w:hAnsi="Times New Roman" w:cs="Times New Roman"/>
          <w:color w:val="auto"/>
          <w:lang w:val="en-US"/>
        </w:rPr>
        <w:fldChar w:fldCharType="end"/>
      </w:r>
      <w:r w:rsidR="005E50E8" w:rsidRPr="000323E5">
        <w:rPr>
          <w:rFonts w:ascii="Times New Roman" w:hAnsi="Times New Roman" w:cs="Times New Roman"/>
          <w:color w:val="auto"/>
          <w:lang w:val="en-US"/>
        </w:rPr>
        <w:t xml:space="preserve">. </w:t>
      </w:r>
      <w:r w:rsidR="005E50E8" w:rsidRPr="000323E5">
        <w:rPr>
          <w:rFonts w:ascii="Times New Roman" w:hAnsi="Times New Roman" w:cs="Times New Roman"/>
          <w:color w:val="auto"/>
          <w:lang w:val="en-US"/>
        </w:rPr>
        <w:tab/>
      </w:r>
    </w:p>
    <w:p w:rsidR="005E50E8" w:rsidRDefault="005E50E8" w:rsidP="005E50E8">
      <w:pPr>
        <w:spacing w:line="480" w:lineRule="auto"/>
        <w:rPr>
          <w:rFonts w:ascii="Times New Roman" w:hAnsi="Times New Roman" w:cs="Times New Roman"/>
          <w:lang w:val="en-US"/>
        </w:rPr>
      </w:pPr>
      <w:r>
        <w:rPr>
          <w:rFonts w:ascii="Times New Roman" w:hAnsi="Times New Roman" w:cs="Times New Roman"/>
          <w:lang w:val="en-US"/>
        </w:rPr>
        <w:t xml:space="preserve">Following the </w:t>
      </w:r>
      <w:r w:rsidRPr="00C94FC7">
        <w:rPr>
          <w:rFonts w:ascii="Times New Roman" w:hAnsi="Times New Roman" w:cs="Times New Roman"/>
          <w:lang w:val="en-US"/>
        </w:rPr>
        <w:t>GFO</w:t>
      </w:r>
      <w:r w:rsidR="003C3059">
        <w:rPr>
          <w:rFonts w:ascii="Times New Roman" w:hAnsi="Times New Roman" w:cs="Times New Roman"/>
          <w:lang w:val="en-US"/>
        </w:rPr>
        <w:t xml:space="preserve"> perspective</w:t>
      </w:r>
      <w:r w:rsidRPr="00C94FC7">
        <w:rPr>
          <w:rFonts w:ascii="Times New Roman" w:hAnsi="Times New Roman" w:cs="Times New Roman"/>
          <w:lang w:val="en-US"/>
        </w:rPr>
        <w:t xml:space="preserve">, entities that exist entirely in a time interval are referred to </w:t>
      </w:r>
      <w:r w:rsidR="003C3059">
        <w:rPr>
          <w:rFonts w:ascii="Times New Roman" w:hAnsi="Times New Roman" w:cs="Times New Roman"/>
          <w:lang w:val="en-US"/>
        </w:rPr>
        <w:t xml:space="preserve">as </w:t>
      </w:r>
      <w:r w:rsidRPr="00C94FC7">
        <w:rPr>
          <w:rFonts w:ascii="Times New Roman" w:hAnsi="Times New Roman" w:cs="Times New Roman"/>
          <w:lang w:val="en-US"/>
        </w:rPr>
        <w:t>gfo:</w:t>
      </w:r>
      <w:r w:rsidRPr="00676079">
        <w:rPr>
          <w:rFonts w:ascii="Times New Roman" w:hAnsi="Times New Roman" w:cs="Times New Roman"/>
          <w:i/>
          <w:lang w:val="en-US"/>
        </w:rPr>
        <w:t>Presential</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[15]</w:t>
      </w:r>
      <w:r w:rsidR="006419E2">
        <w:rPr>
          <w:rFonts w:ascii="Times New Roman" w:hAnsi="Times New Roman" w:cs="Times New Roman"/>
          <w:lang w:val="en-US"/>
        </w:rPr>
        <w:fldChar w:fldCharType="end"/>
      </w:r>
      <w:r w:rsidRPr="00C94FC7">
        <w:rPr>
          <w:rFonts w:ascii="Times New Roman" w:hAnsi="Times New Roman" w:cs="Times New Roman"/>
          <w:lang w:val="en-US"/>
        </w:rPr>
        <w:t xml:space="preserve">. </w:t>
      </w:r>
      <w:r w:rsidR="003C3059">
        <w:rPr>
          <w:rFonts w:ascii="Times New Roman" w:hAnsi="Times New Roman" w:cs="Times New Roman"/>
          <w:lang w:val="en-US"/>
        </w:rPr>
        <w:t>T</w:t>
      </w:r>
      <w:r>
        <w:rPr>
          <w:rFonts w:ascii="Times New Roman" w:hAnsi="Times New Roman" w:cs="Times New Roman"/>
          <w:lang w:val="en-US"/>
        </w:rPr>
        <w:t>his</w:t>
      </w:r>
      <w:r w:rsidRPr="00C94FC7">
        <w:rPr>
          <w:rFonts w:ascii="Times New Roman" w:hAnsi="Times New Roman" w:cs="Times New Roman"/>
          <w:lang w:val="en-US"/>
        </w:rPr>
        <w:t xml:space="preserve"> class includes material entities that are represented in BioTop</w:t>
      </w:r>
      <w:r w:rsidR="00D66320">
        <w:rPr>
          <w:rFonts w:ascii="Times New Roman" w:hAnsi="Times New Roman" w:cs="Times New Roman"/>
          <w:lang w:val="en-US"/>
        </w:rPr>
        <w:t xml:space="preserve"> </w:t>
      </w:r>
      <w:r>
        <w:rPr>
          <w:rFonts w:ascii="Times New Roman" w:hAnsi="Times New Roman" w:cs="Times New Roman"/>
          <w:lang w:val="en-US"/>
        </w:rPr>
        <w:t>as biotop:</w:t>
      </w:r>
      <w:r w:rsidRPr="00676079">
        <w:rPr>
          <w:rFonts w:ascii="Times New Roman" w:hAnsi="Times New Roman" w:cs="Times New Roman"/>
          <w:i/>
          <w:lang w:val="en-US"/>
        </w:rPr>
        <w:t>MaterialEntity</w:t>
      </w:r>
      <w:r w:rsidRPr="00C94FC7">
        <w:rPr>
          <w:rFonts w:ascii="Times New Roman" w:hAnsi="Times New Roman" w:cs="Times New Roman"/>
          <w:lang w:val="en-US"/>
        </w:rPr>
        <w:t>. Thus, the former can be regarded as</w:t>
      </w:r>
      <w:r w:rsidR="000323E5">
        <w:rPr>
          <w:rFonts w:ascii="Times New Roman" w:hAnsi="Times New Roman" w:cs="Times New Roman"/>
          <w:lang w:val="en-US"/>
        </w:rPr>
        <w:t xml:space="preserve"> a</w:t>
      </w:r>
      <w:r w:rsidRPr="00C94FC7">
        <w:rPr>
          <w:rFonts w:ascii="Times New Roman" w:hAnsi="Times New Roman" w:cs="Times New Roman"/>
          <w:lang w:val="en-US"/>
        </w:rPr>
        <w:t xml:space="preserve"> su</w:t>
      </w:r>
      <w:r>
        <w:rPr>
          <w:rFonts w:ascii="Times New Roman" w:hAnsi="Times New Roman" w:cs="Times New Roman"/>
          <w:lang w:val="en-US"/>
        </w:rPr>
        <w:t>p</w:t>
      </w:r>
      <w:r w:rsidRPr="00C94FC7">
        <w:rPr>
          <w:rFonts w:ascii="Times New Roman" w:hAnsi="Times New Roman" w:cs="Times New Roman"/>
          <w:lang w:val="en-US"/>
        </w:rPr>
        <w:t>erclass of the second.</w:t>
      </w:r>
      <w:r w:rsidR="000323E5">
        <w:rPr>
          <w:rFonts w:ascii="Times New Roman" w:hAnsi="Times New Roman" w:cs="Times New Roman"/>
          <w:lang w:val="en-US"/>
        </w:rPr>
        <w:t xml:space="preserve"> From</w:t>
      </w:r>
      <w:r w:rsidRPr="009A2279">
        <w:rPr>
          <w:rFonts w:ascii="Times New Roman" w:hAnsi="Times New Roman" w:cs="Times New Roman"/>
          <w:lang w:val="en-US"/>
        </w:rPr>
        <w:t xml:space="preserve"> this assumption, the axiom</w:t>
      </w:r>
      <w:r w:rsidR="003C3059">
        <w:rPr>
          <w:rFonts w:ascii="Times New Roman" w:hAnsi="Times New Roman" w:cs="Times New Roman"/>
          <w:lang w:val="en-US"/>
        </w:rPr>
        <w:t>s</w:t>
      </w:r>
      <w:r w:rsidRPr="009A2279">
        <w:rPr>
          <w:rFonts w:ascii="Times New Roman" w:hAnsi="Times New Roman" w:cs="Times New Roman"/>
          <w:lang w:val="en-US"/>
        </w:rPr>
        <w:t xml:space="preserve"> below should be included</w:t>
      </w:r>
      <w:r w:rsidR="003C3059">
        <w:rPr>
          <w:rFonts w:ascii="Times New Roman" w:hAnsi="Times New Roman" w:cs="Times New Roman"/>
          <w:lang w:val="en-US"/>
        </w:rPr>
        <w:t>:</w:t>
      </w:r>
    </w:p>
    <w:p w:rsidR="005E50E8" w:rsidRPr="009A2279" w:rsidRDefault="005E50E8" w:rsidP="005E50E8">
      <w:pPr>
        <w:spacing w:before="240" w:line="480" w:lineRule="auto"/>
        <w:rPr>
          <w:rFonts w:ascii="Times New Roman" w:hAnsi="Times New Roman" w:cs="Times New Roman"/>
          <w:i/>
          <w:lang w:val="en-US"/>
        </w:rPr>
      </w:pPr>
      <w:r w:rsidRPr="009A2279">
        <w:rPr>
          <w:rFonts w:ascii="Times New Roman" w:hAnsi="Times New Roman" w:cs="Times New Roman"/>
          <w:lang w:val="en-US"/>
        </w:rPr>
        <w:t>biotop:</w:t>
      </w:r>
      <w:r w:rsidRPr="009A2279">
        <w:rPr>
          <w:rFonts w:ascii="Times New Roman" w:hAnsi="Times New Roman" w:cs="Times New Roman"/>
          <w:i/>
          <w:lang w:val="en-US"/>
        </w:rPr>
        <w:t>MaterialEntity</w:t>
      </w:r>
      <w:r w:rsidR="00D66320">
        <w:rPr>
          <w:rFonts w:ascii="Times New Roman" w:hAnsi="Times New Roman" w:cs="Times New Roman"/>
          <w:i/>
          <w:lang w:val="en-US"/>
        </w:rPr>
        <w:t xml:space="preserve"> </w:t>
      </w:r>
      <w:r w:rsidRPr="009A2279">
        <w:rPr>
          <w:rFonts w:ascii="Times New Roman" w:hAnsi="Times New Roman" w:cs="Times New Roman"/>
          <w:lang w:val="en-US"/>
        </w:rPr>
        <w:t>subClassOf</w:t>
      </w:r>
      <w:r w:rsidR="00D66320">
        <w:rPr>
          <w:rFonts w:ascii="Times New Roman" w:hAnsi="Times New Roman" w:cs="Times New Roman"/>
          <w:lang w:val="en-US"/>
        </w:rPr>
        <w:t xml:space="preserve"> </w:t>
      </w:r>
      <w:r w:rsidRPr="009A2279">
        <w:rPr>
          <w:rFonts w:ascii="Times New Roman" w:hAnsi="Times New Roman" w:cs="Times New Roman"/>
          <w:i/>
          <w:lang w:val="en-US"/>
        </w:rPr>
        <w:t>Presential</w:t>
      </w:r>
      <w:r w:rsidR="00D66320">
        <w:rPr>
          <w:rFonts w:ascii="Times New Roman" w:hAnsi="Times New Roman" w:cs="Times New Roman"/>
          <w:i/>
          <w:lang w:val="en-US"/>
        </w:rPr>
        <w:t xml:space="preserve">                                                                                             </w:t>
      </w:r>
      <w:r w:rsidRPr="009A2279">
        <w:rPr>
          <w:rFonts w:ascii="Times New Roman" w:hAnsi="Times New Roman" w:cs="Times New Roman"/>
          <w:lang w:val="en-US"/>
        </w:rPr>
        <w:t>(5)</w:t>
      </w:r>
    </w:p>
    <w:p w:rsidR="005E50E8" w:rsidRDefault="005E50E8" w:rsidP="005E50E8">
      <w:pPr>
        <w:spacing w:before="240" w:line="480" w:lineRule="auto"/>
        <w:rPr>
          <w:rFonts w:ascii="Times New Roman" w:hAnsi="Times New Roman" w:cs="Times New Roman"/>
          <w:lang w:val="en-US"/>
        </w:rPr>
      </w:pPr>
      <w:r w:rsidRPr="009A2279">
        <w:rPr>
          <w:rFonts w:ascii="Times New Roman" w:hAnsi="Times New Roman" w:cs="Times New Roman"/>
          <w:lang w:val="en-US"/>
        </w:rPr>
        <w:t>biotop:</w:t>
      </w:r>
      <w:r w:rsidRPr="009A2279">
        <w:rPr>
          <w:rFonts w:ascii="Times New Roman" w:hAnsi="Times New Roman" w:cs="Times New Roman"/>
          <w:i/>
          <w:lang w:val="en-US"/>
        </w:rPr>
        <w:t>LivingOrganism</w:t>
      </w:r>
      <w:r w:rsidR="00D66320">
        <w:rPr>
          <w:rFonts w:ascii="Times New Roman" w:hAnsi="Times New Roman" w:cs="Times New Roman"/>
          <w:i/>
          <w:lang w:val="en-US"/>
        </w:rPr>
        <w:t xml:space="preserve"> </w:t>
      </w:r>
      <w:r w:rsidRPr="009A2279">
        <w:rPr>
          <w:rFonts w:ascii="Times New Roman" w:hAnsi="Times New Roman" w:cs="Times New Roman"/>
          <w:lang w:val="en-US"/>
        </w:rPr>
        <w:t>subClassOf</w:t>
      </w:r>
      <w:r w:rsidR="00D66320">
        <w:rPr>
          <w:rFonts w:ascii="Times New Roman" w:hAnsi="Times New Roman" w:cs="Times New Roman"/>
          <w:lang w:val="en-US"/>
        </w:rPr>
        <w:t xml:space="preserve"> </w:t>
      </w:r>
      <w:r w:rsidR="00E92551" w:rsidRPr="00E92551">
        <w:rPr>
          <w:rFonts w:ascii="Times New Roman" w:hAnsi="Times New Roman" w:cs="Times New Roman"/>
          <w:i/>
          <w:lang w:val="en-US"/>
        </w:rPr>
        <w:t>Presential</w:t>
      </w:r>
      <w:r w:rsidR="00E92551">
        <w:rPr>
          <w:rFonts w:ascii="Times New Roman" w:hAnsi="Times New Roman" w:cs="Times New Roman"/>
          <w:lang w:val="en-US"/>
        </w:rPr>
        <w:tab/>
      </w:r>
      <w:r w:rsidR="00E92551">
        <w:rPr>
          <w:rFonts w:ascii="Times New Roman" w:hAnsi="Times New Roman" w:cs="Times New Roman"/>
          <w:lang w:val="en-US"/>
        </w:rPr>
        <w:tab/>
      </w:r>
      <w:r w:rsidR="00E92551">
        <w:rPr>
          <w:rFonts w:ascii="Times New Roman" w:hAnsi="Times New Roman" w:cs="Times New Roman"/>
          <w:lang w:val="en-US"/>
        </w:rPr>
        <w:tab/>
      </w:r>
      <w:r w:rsidR="00E92551">
        <w:rPr>
          <w:rFonts w:ascii="Times New Roman" w:hAnsi="Times New Roman" w:cs="Times New Roman"/>
          <w:lang w:val="en-US"/>
        </w:rPr>
        <w:tab/>
      </w:r>
      <w:r w:rsidR="00D66320">
        <w:rPr>
          <w:rFonts w:ascii="Times New Roman" w:hAnsi="Times New Roman" w:cs="Times New Roman"/>
          <w:lang w:val="en-US"/>
        </w:rPr>
        <w:t xml:space="preserve">                                               </w:t>
      </w:r>
      <w:r w:rsidRPr="009A2279">
        <w:rPr>
          <w:rFonts w:ascii="Times New Roman" w:hAnsi="Times New Roman" w:cs="Times New Roman"/>
          <w:lang w:val="en-US"/>
        </w:rPr>
        <w:t>(6)</w:t>
      </w:r>
    </w:p>
    <w:p w:rsidR="008B11B4" w:rsidRDefault="008B11B4" w:rsidP="005E50E8">
      <w:pPr>
        <w:spacing w:line="480" w:lineRule="auto"/>
        <w:rPr>
          <w:rFonts w:ascii="Times New Roman" w:hAnsi="Times New Roman" w:cs="Times New Roman"/>
          <w:lang w:val="en-US"/>
        </w:rPr>
      </w:pPr>
    </w:p>
    <w:p w:rsidR="008B11B4" w:rsidRDefault="005E50E8" w:rsidP="00DF6004">
      <w:pPr>
        <w:spacing w:line="480" w:lineRule="auto"/>
        <w:rPr>
          <w:rFonts w:ascii="Times New Roman" w:hAnsi="Times New Roman" w:cs="Times New Roman"/>
          <w:lang w:val="en-US"/>
        </w:rPr>
      </w:pPr>
      <w:r w:rsidRPr="00580F47">
        <w:rPr>
          <w:rFonts w:ascii="Times New Roman" w:hAnsi="Times New Roman" w:cs="Times New Roman"/>
          <w:lang w:val="en-US"/>
        </w:rPr>
        <w:t>stating that there is only one time interval</w:t>
      </w:r>
      <w:r w:rsidR="00D66320">
        <w:rPr>
          <w:rFonts w:ascii="Times New Roman" w:hAnsi="Times New Roman" w:cs="Times New Roman"/>
          <w:lang w:val="en-US"/>
        </w:rPr>
        <w:t xml:space="preserve"> </w:t>
      </w:r>
      <w:r w:rsidR="00C24D3B">
        <w:rPr>
          <w:rFonts w:ascii="Times New Roman" w:hAnsi="Times New Roman" w:cs="Times New Roman"/>
          <w:lang w:val="en-US"/>
        </w:rPr>
        <w:t xml:space="preserve">corresponding to the existence of a </w:t>
      </w:r>
      <w:r w:rsidR="00C24D3B" w:rsidRPr="00580F47">
        <w:rPr>
          <w:rFonts w:ascii="Times New Roman" w:hAnsi="Times New Roman" w:cs="Times New Roman"/>
          <w:lang w:val="en-US"/>
        </w:rPr>
        <w:t>living organism</w:t>
      </w:r>
      <w:r w:rsidR="00C24D3B">
        <w:rPr>
          <w:rFonts w:ascii="Times New Roman" w:hAnsi="Times New Roman" w:cs="Times New Roman"/>
          <w:lang w:val="en-US"/>
        </w:rPr>
        <w:t xml:space="preserve"> (its lifespan)</w:t>
      </w:r>
      <w:r w:rsidRPr="00580F47">
        <w:rPr>
          <w:rFonts w:ascii="Times New Roman" w:hAnsi="Times New Roman" w:cs="Times New Roman"/>
          <w:lang w:val="en-US"/>
        </w:rPr>
        <w:t>.</w:t>
      </w:r>
    </w:p>
    <w:p w:rsidR="00DF6004" w:rsidRDefault="00DF6004" w:rsidP="00DF6004">
      <w:pPr>
        <w:spacing w:line="480" w:lineRule="auto"/>
        <w:rPr>
          <w:rFonts w:ascii="Times New Roman" w:hAnsi="Times New Roman" w:cs="Times New Roman"/>
          <w:lang w:val="en-US"/>
        </w:rPr>
      </w:pPr>
    </w:p>
    <w:p w:rsidR="005E50E8" w:rsidRDefault="00E92551" w:rsidP="005E50E8">
      <w:pPr>
        <w:spacing w:line="480" w:lineRule="auto"/>
        <w:rPr>
          <w:rFonts w:ascii="Times New Roman" w:hAnsi="Times New Roman" w:cs="Times New Roman"/>
          <w:lang w:val="en-US"/>
        </w:rPr>
      </w:pPr>
      <w:r>
        <w:rPr>
          <w:rFonts w:ascii="Times New Roman" w:hAnsi="Times New Roman" w:cs="Times New Roman"/>
          <w:lang w:val="en-US"/>
        </w:rPr>
        <w:lastRenderedPageBreak/>
        <w:t>P</w:t>
      </w:r>
      <w:r w:rsidR="005E50E8" w:rsidRPr="00684535">
        <w:rPr>
          <w:rFonts w:ascii="Times New Roman" w:hAnsi="Times New Roman" w:cs="Times New Roman"/>
          <w:lang w:val="en-US"/>
        </w:rPr>
        <w:t>rocess</w:t>
      </w:r>
      <w:r>
        <w:rPr>
          <w:rFonts w:ascii="Times New Roman" w:hAnsi="Times New Roman" w:cs="Times New Roman"/>
          <w:lang w:val="en-US"/>
        </w:rPr>
        <w:t>es are</w:t>
      </w:r>
      <w:r w:rsidR="005E50E8" w:rsidRPr="00684535">
        <w:rPr>
          <w:rFonts w:ascii="Times New Roman" w:hAnsi="Times New Roman" w:cs="Times New Roman"/>
          <w:lang w:val="en-US"/>
        </w:rPr>
        <w:t xml:space="preserve"> projected (GFO: </w:t>
      </w:r>
      <w:r w:rsidR="005E50E8" w:rsidRPr="00C24D3B">
        <w:rPr>
          <w:rFonts w:ascii="Times New Roman" w:hAnsi="Times New Roman" w:cs="Times New Roman"/>
          <w:b/>
          <w:lang w:val="en-US"/>
        </w:rPr>
        <w:t>projectsTo</w:t>
      </w:r>
      <w:r w:rsidR="00C24D3B">
        <w:rPr>
          <w:rFonts w:ascii="Times New Roman" w:hAnsi="Times New Roman" w:cs="Times New Roman"/>
          <w:lang w:val="en-US"/>
        </w:rPr>
        <w:t xml:space="preserve">) to </w:t>
      </w:r>
      <w:r w:rsidR="00C24D3B" w:rsidRPr="00C24D3B">
        <w:rPr>
          <w:rFonts w:ascii="Times New Roman" w:hAnsi="Times New Roman" w:cs="Times New Roman"/>
          <w:i/>
          <w:lang w:val="en-US"/>
        </w:rPr>
        <w:t>C</w:t>
      </w:r>
      <w:r w:rsidR="005E50E8" w:rsidRPr="00C24D3B">
        <w:rPr>
          <w:rFonts w:ascii="Times New Roman" w:hAnsi="Times New Roman" w:cs="Times New Roman"/>
          <w:i/>
          <w:lang w:val="en-US"/>
        </w:rPr>
        <w:t>hronoid</w:t>
      </w:r>
      <w:r>
        <w:rPr>
          <w:rFonts w:ascii="Times New Roman" w:hAnsi="Times New Roman" w:cs="Times New Roman"/>
          <w:i/>
          <w:lang w:val="en-US"/>
        </w:rPr>
        <w:t>s</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"\u003cm:note/\u003e",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"[15]"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[15]</w:t>
      </w:r>
      <w:r w:rsidR="006419E2">
        <w:rPr>
          <w:rFonts w:ascii="Times New Roman" w:hAnsi="Times New Roman" w:cs="Times New Roman"/>
          <w:lang w:val="en-US"/>
        </w:rPr>
        <w:fldChar w:fldCharType="end"/>
      </w:r>
      <w:r w:rsidR="005E50E8">
        <w:rPr>
          <w:rFonts w:ascii="Times New Roman" w:hAnsi="Times New Roman" w:cs="Times New Roman"/>
          <w:lang w:val="en-US"/>
        </w:rPr>
        <w:t xml:space="preserve">. </w:t>
      </w:r>
      <w:r>
        <w:rPr>
          <w:rFonts w:ascii="Times New Roman" w:hAnsi="Times New Roman" w:cs="Times New Roman"/>
          <w:lang w:val="en-US"/>
        </w:rPr>
        <w:t xml:space="preserve">In order </w:t>
      </w:r>
      <w:r w:rsidR="00C24D3B">
        <w:rPr>
          <w:rFonts w:ascii="Times New Roman" w:hAnsi="Times New Roman" w:cs="Times New Roman"/>
          <w:lang w:val="en-US"/>
        </w:rPr>
        <w:t xml:space="preserve">to avoid mismatches in NTDO, </w:t>
      </w:r>
      <w:r w:rsidR="005E50E8" w:rsidRPr="00684535">
        <w:rPr>
          <w:rFonts w:ascii="Times New Roman" w:hAnsi="Times New Roman" w:cs="Times New Roman"/>
          <w:lang w:val="en-US"/>
        </w:rPr>
        <w:t>the class gfo</w:t>
      </w:r>
      <w:r w:rsidR="005E50E8">
        <w:rPr>
          <w:rFonts w:ascii="Times New Roman" w:hAnsi="Times New Roman" w:cs="Times New Roman"/>
          <w:lang w:val="en-US"/>
        </w:rPr>
        <w:t>:</w:t>
      </w:r>
      <w:r w:rsidR="005E50E8" w:rsidRPr="00684535">
        <w:rPr>
          <w:rFonts w:ascii="Times New Roman" w:hAnsi="Times New Roman" w:cs="Times New Roman"/>
          <w:i/>
          <w:lang w:val="en-US"/>
        </w:rPr>
        <w:t>Process</w:t>
      </w:r>
      <w:r w:rsidR="005E50E8" w:rsidRPr="00684535">
        <w:rPr>
          <w:rFonts w:ascii="Times New Roman" w:hAnsi="Times New Roman" w:cs="Times New Roman"/>
          <w:lang w:val="en-US"/>
        </w:rPr>
        <w:t xml:space="preserve"> must be mapped to the class biotop:</w:t>
      </w:r>
      <w:r w:rsidR="005E50E8" w:rsidRPr="00684535">
        <w:rPr>
          <w:rFonts w:ascii="Times New Roman" w:hAnsi="Times New Roman" w:cs="Times New Roman"/>
          <w:i/>
          <w:lang w:val="en-US"/>
        </w:rPr>
        <w:t>ProcessualEntity</w:t>
      </w:r>
      <w:r w:rsidR="005E50E8" w:rsidRPr="00684535">
        <w:rPr>
          <w:rFonts w:ascii="Times New Roman" w:hAnsi="Times New Roman" w:cs="Times New Roman"/>
          <w:lang w:val="en-US"/>
        </w:rPr>
        <w:t>.</w:t>
      </w:r>
    </w:p>
    <w:p w:rsidR="00FC39FC" w:rsidRDefault="00FC39FC" w:rsidP="005E50E8">
      <w:pPr>
        <w:spacing w:line="480" w:lineRule="auto"/>
        <w:rPr>
          <w:rFonts w:ascii="Times New Roman" w:hAnsi="Times New Roman" w:cs="Times New Roman"/>
          <w:lang w:val="en-US"/>
        </w:rPr>
      </w:pPr>
    </w:p>
    <w:p w:rsidR="00FC7792" w:rsidRDefault="00FC7792" w:rsidP="005E50E8">
      <w:pPr>
        <w:spacing w:line="480" w:lineRule="auto"/>
        <w:rPr>
          <w:rFonts w:ascii="Times New Roman" w:hAnsi="Times New Roman" w:cs="Times New Roman"/>
          <w:lang w:val="en-US"/>
        </w:rPr>
      </w:pPr>
      <w:r>
        <w:rPr>
          <w:rFonts w:ascii="Times New Roman" w:hAnsi="Times New Roman" w:cs="Times New Roman"/>
          <w:lang w:val="en-US"/>
        </w:rPr>
        <w:t xml:space="preserve">Finally, the </w:t>
      </w:r>
      <w:r w:rsidRPr="00E92551">
        <w:rPr>
          <w:rFonts w:ascii="Times New Roman" w:hAnsi="Times New Roman" w:cs="Times New Roman"/>
          <w:i/>
          <w:lang w:val="en-US"/>
        </w:rPr>
        <w:t>DeathEvent</w:t>
      </w:r>
      <w:r>
        <w:rPr>
          <w:rFonts w:ascii="Times New Roman" w:hAnsi="Times New Roman" w:cs="Times New Roman"/>
          <w:lang w:val="en-US"/>
        </w:rPr>
        <w:t xml:space="preserve"> should be modified to replace a </w:t>
      </w:r>
      <w:r w:rsidRPr="00E92551">
        <w:rPr>
          <w:rFonts w:ascii="Times New Roman" w:hAnsi="Times New Roman" w:cs="Times New Roman"/>
          <w:i/>
          <w:lang w:val="en-US"/>
        </w:rPr>
        <w:t>DeadOrganism</w:t>
      </w:r>
      <w:r>
        <w:rPr>
          <w:rFonts w:ascii="Times New Roman" w:hAnsi="Times New Roman" w:cs="Times New Roman"/>
          <w:lang w:val="en-US"/>
        </w:rPr>
        <w:t xml:space="preserve"> by a </w:t>
      </w:r>
      <w:r w:rsidRPr="00E92551">
        <w:rPr>
          <w:rFonts w:ascii="Times New Roman" w:hAnsi="Times New Roman" w:cs="Times New Roman"/>
          <w:i/>
          <w:lang w:val="en-US"/>
        </w:rPr>
        <w:t>LivingOrganism</w:t>
      </w:r>
      <w:r>
        <w:rPr>
          <w:rFonts w:ascii="Times New Roman" w:hAnsi="Times New Roman" w:cs="Times New Roman"/>
          <w:lang w:val="en-US"/>
        </w:rPr>
        <w:t>, as follows:</w:t>
      </w:r>
    </w:p>
    <w:p w:rsidR="00FC7792" w:rsidRDefault="00FC7792" w:rsidP="005E50E8">
      <w:pPr>
        <w:spacing w:line="480" w:lineRule="auto"/>
        <w:rPr>
          <w:rFonts w:ascii="Times New Roman" w:hAnsi="Times New Roman" w:cs="Times New Roman"/>
          <w:lang w:val="en-US"/>
        </w:rPr>
      </w:pPr>
    </w:p>
    <w:p w:rsidR="00FC7792" w:rsidRPr="004B32FA" w:rsidRDefault="00982166" w:rsidP="00FC7792">
      <w:pPr>
        <w:spacing w:line="480" w:lineRule="auto"/>
        <w:rPr>
          <w:rFonts w:ascii="Times New Roman" w:hAnsi="Times New Roman" w:cs="Times New Roman"/>
          <w:lang w:val="en-US"/>
        </w:rPr>
      </w:pPr>
      <w:r>
        <w:rPr>
          <w:rFonts w:ascii="Times New Roman" w:hAnsi="Times New Roman" w:cs="Times New Roman"/>
          <w:lang w:val="en-US"/>
        </w:rPr>
        <w:t>ntdo:</w:t>
      </w:r>
      <w:r w:rsidR="00FC7792" w:rsidRPr="004B32FA">
        <w:rPr>
          <w:rFonts w:ascii="Times New Roman" w:hAnsi="Times New Roman" w:cs="Times New Roman"/>
          <w:i/>
          <w:lang w:val="en-US"/>
        </w:rPr>
        <w:t>DeathEvent</w:t>
      </w:r>
      <w:r w:rsidR="00D66320">
        <w:rPr>
          <w:rFonts w:ascii="Times New Roman" w:hAnsi="Times New Roman" w:cs="Times New Roman"/>
          <w:i/>
          <w:lang w:val="en-US"/>
        </w:rPr>
        <w:t xml:space="preserve"> </w:t>
      </w:r>
      <w:r w:rsidR="00FC7792" w:rsidRPr="004B32FA">
        <w:rPr>
          <w:rFonts w:ascii="Times New Roman" w:hAnsi="Times New Roman" w:cs="Times New Roman"/>
          <w:lang w:val="en-US"/>
        </w:rPr>
        <w:t>equivalentTo</w:t>
      </w:r>
      <w:r w:rsidR="00D66320">
        <w:rPr>
          <w:rFonts w:ascii="Times New Roman" w:hAnsi="Times New Roman" w:cs="Times New Roman"/>
          <w:lang w:val="en-US"/>
        </w:rPr>
        <w:t xml:space="preserve"> </w:t>
      </w:r>
      <w:r>
        <w:rPr>
          <w:rFonts w:ascii="Times New Roman" w:hAnsi="Times New Roman" w:cs="Times New Roman"/>
          <w:lang w:val="en-US"/>
        </w:rPr>
        <w:t>gfo:</w:t>
      </w:r>
      <w:r w:rsidR="00FC7792" w:rsidRPr="004B32FA">
        <w:rPr>
          <w:rFonts w:ascii="Times New Roman" w:hAnsi="Times New Roman" w:cs="Times New Roman"/>
          <w:i/>
          <w:lang w:val="en-US"/>
        </w:rPr>
        <w:t>Event</w:t>
      </w:r>
    </w:p>
    <w:p w:rsidR="00FC7792" w:rsidRPr="004B32FA" w:rsidRDefault="00FC7792" w:rsidP="00FC7792">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982166">
        <w:rPr>
          <w:rFonts w:ascii="Times New Roman" w:hAnsi="Times New Roman" w:cs="Times New Roman"/>
          <w:lang w:val="en-US"/>
        </w:rPr>
        <w:t>biotop:</w:t>
      </w:r>
      <w:r w:rsidRPr="004B32FA">
        <w:rPr>
          <w:rFonts w:ascii="Times New Roman" w:hAnsi="Times New Roman" w:cs="Times New Roman"/>
          <w:b/>
          <w:lang w:val="en-US"/>
        </w:rPr>
        <w:t>hasLocus</w:t>
      </w:r>
      <w:r w:rsidRPr="004B32FA">
        <w:rPr>
          <w:rFonts w:ascii="Times New Roman" w:hAnsi="Times New Roman" w:cs="Times New Roman"/>
          <w:lang w:val="en-US"/>
        </w:rPr>
        <w:t xml:space="preserve"> some </w:t>
      </w:r>
      <w:r w:rsidR="00982166">
        <w:rPr>
          <w:rFonts w:ascii="Times New Roman" w:hAnsi="Times New Roman" w:cs="Times New Roman"/>
          <w:lang w:val="en-US"/>
        </w:rPr>
        <w:t>ntdo:</w:t>
      </w:r>
      <w:r w:rsidRPr="004B32FA">
        <w:rPr>
          <w:rFonts w:ascii="Times New Roman" w:hAnsi="Times New Roman" w:cs="Times New Roman"/>
          <w:i/>
          <w:lang w:val="en-US"/>
        </w:rPr>
        <w:t>GeographicLocation</w:t>
      </w:r>
      <w:r w:rsidRPr="004B32FA">
        <w:rPr>
          <w:rFonts w:ascii="Times New Roman" w:hAnsi="Times New Roman" w:cs="Times New Roman"/>
          <w:lang w:val="en-US"/>
        </w:rPr>
        <w:t xml:space="preserve">) </w:t>
      </w:r>
    </w:p>
    <w:p w:rsidR="00FC7792" w:rsidRPr="004B32FA" w:rsidRDefault="00FC7792" w:rsidP="00FC7792">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982166">
        <w:rPr>
          <w:rFonts w:ascii="Times New Roman" w:hAnsi="Times New Roman" w:cs="Times New Roman"/>
          <w:lang w:val="en-US"/>
        </w:rPr>
        <w:t>biotop:</w:t>
      </w:r>
      <w:r w:rsidRPr="004B32FA">
        <w:rPr>
          <w:rFonts w:ascii="Times New Roman" w:hAnsi="Times New Roman" w:cs="Times New Roman"/>
          <w:b/>
          <w:lang w:val="en-US"/>
        </w:rPr>
        <w:t>hasPatient</w:t>
      </w:r>
      <w:r w:rsidRPr="004B32FA">
        <w:rPr>
          <w:rFonts w:ascii="Times New Roman" w:hAnsi="Times New Roman" w:cs="Times New Roman"/>
          <w:lang w:val="en-US"/>
        </w:rPr>
        <w:t xml:space="preserve"> some </w:t>
      </w:r>
      <w:r w:rsidR="00982166">
        <w:rPr>
          <w:rFonts w:ascii="Times New Roman" w:hAnsi="Times New Roman" w:cs="Times New Roman"/>
          <w:lang w:val="en-US"/>
        </w:rPr>
        <w:t>biotop:</w:t>
      </w:r>
      <w:r>
        <w:rPr>
          <w:rFonts w:ascii="Times New Roman" w:hAnsi="Times New Roman" w:cs="Times New Roman"/>
          <w:i/>
          <w:lang w:val="en-US"/>
        </w:rPr>
        <w:t>Living</w:t>
      </w:r>
      <w:r w:rsidRPr="004B32FA">
        <w:rPr>
          <w:rFonts w:ascii="Times New Roman" w:hAnsi="Times New Roman" w:cs="Times New Roman"/>
          <w:i/>
          <w:lang w:val="en-US"/>
        </w:rPr>
        <w:t>Organism</w:t>
      </w:r>
      <w:r w:rsidRPr="004B32FA">
        <w:rPr>
          <w:rFonts w:ascii="Times New Roman" w:hAnsi="Times New Roman" w:cs="Times New Roman"/>
          <w:lang w:val="en-US"/>
        </w:rPr>
        <w:t xml:space="preserve">)                                       </w:t>
      </w:r>
      <w:r w:rsidR="006633CB">
        <w:rPr>
          <w:rFonts w:ascii="Times New Roman" w:hAnsi="Times New Roman" w:cs="Times New Roman"/>
          <w:lang w:val="en-US"/>
        </w:rPr>
        <w:t xml:space="preserve">                </w:t>
      </w:r>
      <w:r w:rsidRPr="004B32FA">
        <w:rPr>
          <w:rFonts w:ascii="Times New Roman" w:hAnsi="Times New Roman" w:cs="Times New Roman"/>
          <w:lang w:val="en-US"/>
        </w:rPr>
        <w:t xml:space="preserve">          (</w:t>
      </w:r>
      <w:r>
        <w:rPr>
          <w:rFonts w:ascii="Times New Roman" w:hAnsi="Times New Roman" w:cs="Times New Roman"/>
          <w:lang w:val="en-US"/>
        </w:rPr>
        <w:t>7</w:t>
      </w:r>
      <w:r w:rsidRPr="004B32FA">
        <w:rPr>
          <w:rFonts w:ascii="Times New Roman" w:hAnsi="Times New Roman" w:cs="Times New Roman"/>
          <w:lang w:val="en-US"/>
        </w:rPr>
        <w:t>)</w:t>
      </w:r>
    </w:p>
    <w:p w:rsidR="00FC7792" w:rsidRPr="004B32FA" w:rsidRDefault="00FC7792" w:rsidP="00FC7792">
      <w:pPr>
        <w:spacing w:line="480" w:lineRule="auto"/>
        <w:ind w:firstLine="708"/>
        <w:rPr>
          <w:rFonts w:ascii="Times New Roman" w:hAnsi="Times New Roman" w:cs="Times New Roman"/>
          <w:lang w:val="en-US"/>
        </w:rPr>
      </w:pPr>
      <w:r w:rsidRPr="004B32FA">
        <w:rPr>
          <w:rFonts w:ascii="Times New Roman" w:hAnsi="Times New Roman" w:cs="Times New Roman"/>
          <w:lang w:val="en-US"/>
        </w:rPr>
        <w:t>and (</w:t>
      </w:r>
      <w:r w:rsidR="00982166">
        <w:rPr>
          <w:rFonts w:ascii="Times New Roman" w:hAnsi="Times New Roman" w:cs="Times New Roman"/>
          <w:lang w:val="en-US"/>
        </w:rPr>
        <w:t>biotop:</w:t>
      </w:r>
      <w:r w:rsidR="00982166" w:rsidRPr="00982166">
        <w:rPr>
          <w:rFonts w:ascii="Times New Roman" w:hAnsi="Times New Roman" w:cs="Times New Roman"/>
          <w:b/>
          <w:lang w:val="en-US"/>
        </w:rPr>
        <w:t>p</w:t>
      </w:r>
      <w:r w:rsidR="00402D26">
        <w:rPr>
          <w:rFonts w:ascii="Times New Roman" w:hAnsi="Times New Roman" w:cs="Times New Roman"/>
          <w:b/>
          <w:lang w:val="en-US"/>
        </w:rPr>
        <w:t>recededBy</w:t>
      </w:r>
      <w:r w:rsidRPr="004B32FA">
        <w:rPr>
          <w:rFonts w:ascii="Times New Roman" w:hAnsi="Times New Roman" w:cs="Times New Roman"/>
          <w:lang w:val="en-US"/>
        </w:rPr>
        <w:t xml:space="preserve"> some </w:t>
      </w:r>
      <w:r w:rsidR="00982166">
        <w:rPr>
          <w:rFonts w:ascii="Times New Roman" w:hAnsi="Times New Roman" w:cs="Times New Roman"/>
          <w:lang w:val="en-US"/>
        </w:rPr>
        <w:t>ntdo:</w:t>
      </w:r>
      <w:r w:rsidRPr="004B32FA">
        <w:rPr>
          <w:rFonts w:ascii="Times New Roman" w:hAnsi="Times New Roman" w:cs="Times New Roman"/>
          <w:i/>
          <w:lang w:val="en-US"/>
        </w:rPr>
        <w:t>BiologicalDeathProcess</w:t>
      </w:r>
      <w:r w:rsidRPr="004B32FA">
        <w:rPr>
          <w:rFonts w:ascii="Times New Roman" w:hAnsi="Times New Roman" w:cs="Times New Roman"/>
          <w:lang w:val="en-US"/>
        </w:rPr>
        <w:t xml:space="preserve">) </w:t>
      </w:r>
    </w:p>
    <w:p w:rsidR="00FC7792" w:rsidRPr="00C178D8" w:rsidRDefault="00FC7792" w:rsidP="00FC7792">
      <w:pPr>
        <w:spacing w:line="480" w:lineRule="auto"/>
        <w:ind w:firstLine="708"/>
        <w:rPr>
          <w:rFonts w:ascii="Times New Roman" w:hAnsi="Times New Roman" w:cs="Times New Roman"/>
          <w:lang w:val="en-US"/>
        </w:rPr>
      </w:pPr>
      <w:r w:rsidRPr="00C178D8">
        <w:rPr>
          <w:rFonts w:ascii="Times New Roman" w:hAnsi="Times New Roman" w:cs="Times New Roman"/>
          <w:lang w:val="en-US"/>
        </w:rPr>
        <w:t>and (</w:t>
      </w:r>
      <w:r w:rsidR="00982166">
        <w:rPr>
          <w:rFonts w:ascii="Times New Roman" w:hAnsi="Times New Roman" w:cs="Times New Roman"/>
          <w:lang w:val="en-US"/>
        </w:rPr>
        <w:t>ntdo:</w:t>
      </w:r>
      <w:r w:rsidR="00E92551">
        <w:rPr>
          <w:rFonts w:ascii="Times New Roman" w:hAnsi="Times New Roman" w:cs="Times New Roman"/>
          <w:b/>
          <w:lang w:val="en-US"/>
        </w:rPr>
        <w:t>has</w:t>
      </w:r>
      <w:r w:rsidRPr="00C178D8">
        <w:rPr>
          <w:rFonts w:ascii="Times New Roman" w:hAnsi="Times New Roman" w:cs="Times New Roman"/>
          <w:b/>
          <w:lang w:val="en-US"/>
        </w:rPr>
        <w:t>Instant</w:t>
      </w:r>
      <w:r w:rsidRPr="00C178D8">
        <w:rPr>
          <w:rFonts w:ascii="Times New Roman" w:hAnsi="Times New Roman" w:cs="Times New Roman"/>
          <w:lang w:val="en-US"/>
        </w:rPr>
        <w:t xml:space="preserve"> some </w:t>
      </w:r>
      <w:r w:rsidR="00982166">
        <w:rPr>
          <w:rFonts w:ascii="Times New Roman" w:hAnsi="Times New Roman" w:cs="Times New Roman"/>
          <w:lang w:val="en-US"/>
        </w:rPr>
        <w:t>ntdo:</w:t>
      </w:r>
      <w:r w:rsidRPr="00C178D8">
        <w:rPr>
          <w:rFonts w:ascii="Times New Roman" w:hAnsi="Times New Roman" w:cs="Times New Roman"/>
          <w:i/>
          <w:lang w:val="en-US"/>
        </w:rPr>
        <w:t>PointInTime</w:t>
      </w:r>
      <w:r w:rsidRPr="00C178D8">
        <w:rPr>
          <w:rFonts w:ascii="Times New Roman" w:hAnsi="Times New Roman" w:cs="Times New Roman"/>
          <w:lang w:val="en-US"/>
        </w:rPr>
        <w:t>)</w:t>
      </w:r>
    </w:p>
    <w:p w:rsidR="00FC7792" w:rsidRDefault="00FC7792" w:rsidP="005E50E8">
      <w:pPr>
        <w:spacing w:line="480" w:lineRule="auto"/>
        <w:rPr>
          <w:rFonts w:ascii="Times New Roman" w:hAnsi="Times New Roman" w:cs="Times New Roman"/>
          <w:lang w:val="en-US"/>
        </w:rPr>
      </w:pPr>
    </w:p>
    <w:p w:rsidR="00C24D3B" w:rsidRDefault="00C24D3B" w:rsidP="00C24D3B">
      <w:pPr>
        <w:numPr>
          <w:ilvl w:val="0"/>
          <w:numId w:val="3"/>
        </w:numPr>
        <w:spacing w:line="480" w:lineRule="auto"/>
        <w:rPr>
          <w:rFonts w:ascii="Times New Roman" w:hAnsi="Times New Roman" w:cs="Times New Roman"/>
          <w:lang w:val="en-US"/>
        </w:rPr>
      </w:pPr>
      <w:r>
        <w:rPr>
          <w:rFonts w:ascii="Times New Roman" w:hAnsi="Times New Roman" w:cs="Times New Roman"/>
          <w:lang w:val="en-US"/>
        </w:rPr>
        <w:t>Analysis</w:t>
      </w:r>
    </w:p>
    <w:p w:rsidR="00F02860" w:rsidRDefault="00142F7D" w:rsidP="00EF62CC">
      <w:pPr>
        <w:spacing w:line="480" w:lineRule="auto"/>
        <w:rPr>
          <w:rFonts w:ascii="Times New Roman" w:hAnsi="Times New Roman" w:cs="Times New Roman"/>
          <w:lang w:val="en-US"/>
        </w:rPr>
      </w:pPr>
      <w:r>
        <w:rPr>
          <w:rFonts w:ascii="Times New Roman" w:hAnsi="Times New Roman" w:cs="Times New Roman"/>
          <w:lang w:val="en-US"/>
        </w:rPr>
        <w:t xml:space="preserve">On the one hand, the ontological problems with the existence of </w:t>
      </w:r>
      <w:r w:rsidRPr="00142F7D">
        <w:rPr>
          <w:rFonts w:ascii="Times New Roman" w:hAnsi="Times New Roman" w:cs="Times New Roman"/>
          <w:i/>
          <w:lang w:val="en-US"/>
        </w:rPr>
        <w:t>DeadOrganism</w:t>
      </w:r>
      <w:r w:rsidRPr="007B7B83">
        <w:rPr>
          <w:rFonts w:ascii="Times New Roman" w:hAnsi="Times New Roman" w:cs="Times New Roman"/>
          <w:lang w:val="en-US"/>
        </w:rPr>
        <w:t>s</w:t>
      </w:r>
      <w:r>
        <w:rPr>
          <w:rFonts w:ascii="Times New Roman" w:hAnsi="Times New Roman" w:cs="Times New Roman"/>
          <w:lang w:val="en-US"/>
        </w:rPr>
        <w:t xml:space="preserve"> are solved, including the identity </w:t>
      </w:r>
      <w:r w:rsidR="00E92551">
        <w:rPr>
          <w:rFonts w:ascii="Times New Roman" w:hAnsi="Times New Roman" w:cs="Times New Roman"/>
          <w:lang w:val="en-US"/>
        </w:rPr>
        <w:t>metaproperty</w:t>
      </w:r>
      <w:r w:rsidR="00D66320">
        <w:rPr>
          <w:rFonts w:ascii="Times New Roman" w:hAnsi="Times New Roman" w:cs="Times New Roman"/>
          <w:lang w:val="en-US"/>
        </w:rPr>
        <w:t xml:space="preserve"> </w:t>
      </w:r>
      <w:r>
        <w:rPr>
          <w:rFonts w:ascii="Times New Roman" w:hAnsi="Times New Roman" w:cs="Times New Roman"/>
          <w:lang w:val="en-US"/>
        </w:rPr>
        <w:t>problem.</w:t>
      </w:r>
      <w:r w:rsidR="005E3C15">
        <w:rPr>
          <w:rFonts w:ascii="Times New Roman" w:hAnsi="Times New Roman" w:cs="Times New Roman"/>
          <w:lang w:val="en-US"/>
        </w:rPr>
        <w:t xml:space="preserve"> Indeed</w:t>
      </w:r>
      <w:r w:rsidR="005E3C15" w:rsidRPr="008548F0">
        <w:rPr>
          <w:rFonts w:ascii="Times New Roman" w:hAnsi="Times New Roman" w:cs="Times New Roman"/>
          <w:lang w:val="en-US"/>
        </w:rPr>
        <w:t xml:space="preserve">, </w:t>
      </w:r>
      <w:r w:rsidR="005E3C15">
        <w:rPr>
          <w:rFonts w:ascii="Times New Roman" w:hAnsi="Times New Roman" w:cs="Times New Roman"/>
          <w:lang w:val="en-US"/>
        </w:rPr>
        <w:t xml:space="preserve">in this version, </w:t>
      </w:r>
      <w:r w:rsidR="005E3C15" w:rsidRPr="008548F0">
        <w:rPr>
          <w:rFonts w:ascii="Times New Roman" w:hAnsi="Times New Roman" w:cs="Times New Roman"/>
          <w:lang w:val="en-US"/>
        </w:rPr>
        <w:t xml:space="preserve">instances of </w:t>
      </w:r>
      <w:r w:rsidR="005E3C15" w:rsidRPr="008548F0">
        <w:rPr>
          <w:rFonts w:ascii="Times New Roman" w:hAnsi="Times New Roman" w:cs="Times New Roman"/>
          <w:i/>
          <w:lang w:val="en-US"/>
        </w:rPr>
        <w:t>LivingOrganism</w:t>
      </w:r>
      <w:r w:rsidR="005E3C15" w:rsidRPr="008548F0">
        <w:rPr>
          <w:rFonts w:ascii="Times New Roman" w:hAnsi="Times New Roman" w:cs="Times New Roman"/>
          <w:lang w:val="en-US"/>
        </w:rPr>
        <w:t xml:space="preserve"> are formed </w:t>
      </w:r>
      <w:r w:rsidR="005E3C15">
        <w:rPr>
          <w:rFonts w:ascii="Times New Roman" w:hAnsi="Times New Roman" w:cs="Times New Roman"/>
          <w:lang w:val="en-US"/>
        </w:rPr>
        <w:t xml:space="preserve">at a certain time point </w:t>
      </w:r>
      <w:r w:rsidR="005E3C15" w:rsidRPr="008548F0">
        <w:rPr>
          <w:rFonts w:ascii="Times New Roman" w:hAnsi="Times New Roman" w:cs="Times New Roman"/>
          <w:lang w:val="en-US"/>
        </w:rPr>
        <w:t>(gfo:</w:t>
      </w:r>
      <w:r w:rsidR="005E3C15" w:rsidRPr="008548F0">
        <w:rPr>
          <w:rFonts w:ascii="Times New Roman" w:hAnsi="Times New Roman" w:cs="Times New Roman"/>
          <w:i/>
          <w:lang w:val="en-US"/>
        </w:rPr>
        <w:t>LeftTimeBoundary</w:t>
      </w:r>
      <w:r w:rsidR="005E3C15" w:rsidRPr="008548F0">
        <w:rPr>
          <w:rFonts w:ascii="Times New Roman" w:hAnsi="Times New Roman" w:cs="Times New Roman"/>
          <w:lang w:val="en-US"/>
        </w:rPr>
        <w:t xml:space="preserve">) and destroyed </w:t>
      </w:r>
      <w:r w:rsidR="005E3C15">
        <w:rPr>
          <w:rFonts w:ascii="Times New Roman" w:hAnsi="Times New Roman" w:cs="Times New Roman"/>
          <w:lang w:val="en-US"/>
        </w:rPr>
        <w:t xml:space="preserve">in another </w:t>
      </w:r>
      <w:r w:rsidR="005E3C15" w:rsidRPr="008548F0">
        <w:rPr>
          <w:rFonts w:ascii="Times New Roman" w:hAnsi="Times New Roman" w:cs="Times New Roman"/>
          <w:lang w:val="en-US"/>
        </w:rPr>
        <w:t>(gfo:</w:t>
      </w:r>
      <w:r w:rsidR="005E3C15" w:rsidRPr="008548F0">
        <w:rPr>
          <w:rFonts w:ascii="Times New Roman" w:hAnsi="Times New Roman" w:cs="Times New Roman"/>
          <w:i/>
          <w:lang w:val="en-US"/>
        </w:rPr>
        <w:t>RightTimeBoundary</w:t>
      </w:r>
      <w:r w:rsidR="005E3C15" w:rsidRPr="008548F0">
        <w:rPr>
          <w:rFonts w:ascii="Times New Roman" w:hAnsi="Times New Roman" w:cs="Times New Roman"/>
          <w:lang w:val="en-US"/>
        </w:rPr>
        <w:t xml:space="preserve">). </w:t>
      </w:r>
      <w:r>
        <w:rPr>
          <w:rFonts w:ascii="Times New Roman" w:hAnsi="Times New Roman" w:cs="Times New Roman"/>
          <w:lang w:val="en-US"/>
        </w:rPr>
        <w:t xml:space="preserve">On the other hand, </w:t>
      </w:r>
      <w:r w:rsidR="00EF62CC" w:rsidRPr="00A2023B">
        <w:rPr>
          <w:rFonts w:ascii="Times New Roman" w:hAnsi="Times New Roman" w:cs="Times New Roman"/>
          <w:lang w:val="en-US"/>
        </w:rPr>
        <w:t xml:space="preserve">by definition </w:t>
      </w:r>
      <w:r w:rsidR="00EF62CC">
        <w:rPr>
          <w:rFonts w:ascii="Times New Roman" w:hAnsi="Times New Roman" w:cs="Times New Roman"/>
          <w:lang w:val="en-US"/>
        </w:rPr>
        <w:t>the</w:t>
      </w:r>
      <w:r w:rsidR="00EF62CC" w:rsidRPr="00A2023B">
        <w:rPr>
          <w:rFonts w:ascii="Times New Roman" w:hAnsi="Times New Roman" w:cs="Times New Roman"/>
          <w:lang w:val="en-US"/>
        </w:rPr>
        <w:t xml:space="preserve"> relationship </w:t>
      </w:r>
      <w:r w:rsidR="00EF62CC" w:rsidRPr="00423370">
        <w:rPr>
          <w:rFonts w:ascii="Times New Roman" w:hAnsi="Times New Roman" w:cs="Times New Roman"/>
          <w:lang w:val="en-US"/>
        </w:rPr>
        <w:t>biotop:</w:t>
      </w:r>
      <w:r w:rsidR="00EF62CC" w:rsidRPr="006D0D6F">
        <w:rPr>
          <w:rFonts w:ascii="Times New Roman" w:hAnsi="Times New Roman" w:cs="Times New Roman"/>
          <w:b/>
          <w:lang w:val="en-US"/>
        </w:rPr>
        <w:t>hasPatient</w:t>
      </w:r>
      <w:r w:rsidR="00D66320">
        <w:rPr>
          <w:rFonts w:ascii="Times New Roman" w:hAnsi="Times New Roman" w:cs="Times New Roman"/>
          <w:b/>
          <w:lang w:val="en-US"/>
        </w:rPr>
        <w:t xml:space="preserve"> </w:t>
      </w:r>
      <w:r w:rsidR="00EF62CC" w:rsidRPr="00A2023B">
        <w:rPr>
          <w:rFonts w:ascii="Times New Roman" w:hAnsi="Times New Roman" w:cs="Times New Roman"/>
          <w:lang w:val="en-US"/>
        </w:rPr>
        <w:t xml:space="preserve">allows more than one element in the range, which can lead to </w:t>
      </w:r>
      <w:r w:rsidR="00EF62CC">
        <w:rPr>
          <w:rFonts w:ascii="Times New Roman" w:hAnsi="Times New Roman" w:cs="Times New Roman"/>
          <w:lang w:val="en-US"/>
        </w:rPr>
        <w:t>the</w:t>
      </w:r>
      <w:r w:rsidR="00EF62CC" w:rsidRPr="00A2023B">
        <w:rPr>
          <w:rFonts w:ascii="Times New Roman" w:hAnsi="Times New Roman" w:cs="Times New Roman"/>
          <w:lang w:val="en-US"/>
        </w:rPr>
        <w:t xml:space="preserve"> erroneous interpretation that an event of death</w:t>
      </w:r>
      <w:r w:rsidR="00E92551">
        <w:rPr>
          <w:rFonts w:ascii="Times New Roman" w:hAnsi="Times New Roman" w:cs="Times New Roman"/>
          <w:lang w:val="en-US"/>
        </w:rPr>
        <w:t>may</w:t>
      </w:r>
      <w:r w:rsidR="00EF62CC">
        <w:rPr>
          <w:rFonts w:ascii="Times New Roman" w:hAnsi="Times New Roman" w:cs="Times New Roman"/>
          <w:lang w:val="en-US"/>
        </w:rPr>
        <w:t>happen to</w:t>
      </w:r>
      <w:r w:rsidR="00EF62CC" w:rsidRPr="00A2023B">
        <w:rPr>
          <w:rFonts w:ascii="Times New Roman" w:hAnsi="Times New Roman" w:cs="Times New Roman"/>
          <w:lang w:val="en-US"/>
        </w:rPr>
        <w:t xml:space="preserve"> several people si</w:t>
      </w:r>
      <w:r w:rsidR="00EF62CC">
        <w:rPr>
          <w:rFonts w:ascii="Times New Roman" w:hAnsi="Times New Roman" w:cs="Times New Roman"/>
          <w:lang w:val="en-US"/>
        </w:rPr>
        <w:t xml:space="preserve">multaneously. </w:t>
      </w:r>
    </w:p>
    <w:p w:rsidR="00F02860" w:rsidRDefault="00F02860" w:rsidP="00EF62CC">
      <w:pPr>
        <w:spacing w:line="480" w:lineRule="auto"/>
        <w:rPr>
          <w:rFonts w:ascii="Times New Roman" w:hAnsi="Times New Roman" w:cs="Times New Roman"/>
          <w:lang w:val="en-US"/>
        </w:rPr>
      </w:pPr>
    </w:p>
    <w:p w:rsidR="00E92551" w:rsidRDefault="00EF62CC" w:rsidP="00EF62CC">
      <w:pPr>
        <w:spacing w:line="480" w:lineRule="auto"/>
        <w:rPr>
          <w:rFonts w:ascii="Times New Roman" w:hAnsi="Times New Roman" w:cs="Times New Roman"/>
          <w:lang w:val="en-US"/>
        </w:rPr>
      </w:pPr>
      <w:r>
        <w:rPr>
          <w:rFonts w:ascii="Times New Roman" w:hAnsi="Times New Roman" w:cs="Times New Roman"/>
          <w:lang w:val="en-US"/>
        </w:rPr>
        <w:t xml:space="preserve">Moreover, </w:t>
      </w:r>
      <w:r w:rsidR="00FC7792">
        <w:rPr>
          <w:rFonts w:ascii="Times New Roman" w:hAnsi="Times New Roman" w:cs="Times New Roman"/>
          <w:lang w:val="en-US"/>
        </w:rPr>
        <w:t xml:space="preserve">it still contains three </w:t>
      </w:r>
      <w:r w:rsidR="00142F7D">
        <w:rPr>
          <w:rFonts w:ascii="Times New Roman" w:hAnsi="Times New Roman" w:cs="Times New Roman"/>
          <w:lang w:val="en-US"/>
        </w:rPr>
        <w:t>identity problem</w:t>
      </w:r>
      <w:r w:rsidR="00FC7792">
        <w:rPr>
          <w:rFonts w:ascii="Times New Roman" w:hAnsi="Times New Roman" w:cs="Times New Roman"/>
          <w:lang w:val="en-US"/>
        </w:rPr>
        <w:t xml:space="preserve">s: </w:t>
      </w:r>
    </w:p>
    <w:p w:rsidR="00E92551" w:rsidRDefault="00FC7792" w:rsidP="00EF62CC">
      <w:pPr>
        <w:spacing w:line="480" w:lineRule="auto"/>
        <w:rPr>
          <w:rFonts w:ascii="Times New Roman" w:hAnsi="Times New Roman" w:cs="Times New Roman"/>
          <w:lang w:val="en-US"/>
        </w:rPr>
      </w:pPr>
      <w:r>
        <w:rPr>
          <w:rFonts w:ascii="Times New Roman" w:hAnsi="Times New Roman" w:cs="Times New Roman"/>
          <w:lang w:val="en-US"/>
        </w:rPr>
        <w:t>(a) The one</w:t>
      </w:r>
      <w:r w:rsidR="00142F7D">
        <w:rPr>
          <w:rFonts w:ascii="Times New Roman" w:hAnsi="Times New Roman" w:cs="Times New Roman"/>
          <w:lang w:val="en-US"/>
        </w:rPr>
        <w:t xml:space="preserve"> between the </w:t>
      </w:r>
      <w:r w:rsidR="005E3C15" w:rsidRPr="005E3C15">
        <w:rPr>
          <w:rFonts w:ascii="Times New Roman" w:hAnsi="Times New Roman" w:cs="Times New Roman"/>
          <w:i/>
          <w:lang w:val="en-US"/>
        </w:rPr>
        <w:t>DeathEvent</w:t>
      </w:r>
      <w:r w:rsidR="005E3C15">
        <w:rPr>
          <w:rFonts w:ascii="Times New Roman" w:hAnsi="Times New Roman" w:cs="Times New Roman"/>
          <w:lang w:val="en-US"/>
        </w:rPr>
        <w:t xml:space="preserve"> and the </w:t>
      </w:r>
      <w:r w:rsidR="005E3C15" w:rsidRPr="005E3C15">
        <w:rPr>
          <w:rFonts w:ascii="Times New Roman" w:hAnsi="Times New Roman" w:cs="Times New Roman"/>
          <w:i/>
          <w:lang w:val="en-US"/>
        </w:rPr>
        <w:t>BiologicalDeathProcess</w:t>
      </w:r>
      <w:r w:rsidR="00D66320">
        <w:rPr>
          <w:rFonts w:ascii="Times New Roman" w:hAnsi="Times New Roman" w:cs="Times New Roman"/>
          <w:i/>
          <w:lang w:val="en-US"/>
        </w:rPr>
        <w:t xml:space="preserve"> </w:t>
      </w:r>
      <w:r w:rsidR="005E3C15">
        <w:rPr>
          <w:rFonts w:ascii="Times New Roman" w:hAnsi="Times New Roman" w:cs="Times New Roman"/>
          <w:lang w:val="en-US"/>
        </w:rPr>
        <w:t>patients</w:t>
      </w:r>
      <w:r>
        <w:rPr>
          <w:rFonts w:ascii="Times New Roman" w:hAnsi="Times New Roman" w:cs="Times New Roman"/>
          <w:lang w:val="en-US"/>
        </w:rPr>
        <w:t>, which</w:t>
      </w:r>
      <w:r w:rsidR="005E3C15">
        <w:rPr>
          <w:rFonts w:ascii="Times New Roman" w:hAnsi="Times New Roman" w:cs="Times New Roman"/>
          <w:lang w:val="en-US"/>
        </w:rPr>
        <w:t xml:space="preserve"> still </w:t>
      </w:r>
      <w:r w:rsidR="000A79B5">
        <w:rPr>
          <w:rFonts w:ascii="Times New Roman" w:hAnsi="Times New Roman" w:cs="Times New Roman"/>
          <w:lang w:val="en-US"/>
        </w:rPr>
        <w:t>persists</w:t>
      </w:r>
      <w:r>
        <w:rPr>
          <w:rFonts w:ascii="Times New Roman" w:hAnsi="Times New Roman" w:cs="Times New Roman"/>
          <w:lang w:val="en-US"/>
        </w:rPr>
        <w:t xml:space="preserve">; </w:t>
      </w:r>
    </w:p>
    <w:p w:rsidR="00E92551" w:rsidRDefault="00FC7792" w:rsidP="00EF62CC">
      <w:pPr>
        <w:spacing w:line="480" w:lineRule="auto"/>
        <w:rPr>
          <w:rFonts w:ascii="Times New Roman" w:hAnsi="Times New Roman" w:cs="Times New Roman"/>
          <w:lang w:val="en-US"/>
        </w:rPr>
      </w:pPr>
      <w:r>
        <w:rPr>
          <w:rFonts w:ascii="Times New Roman" w:hAnsi="Times New Roman" w:cs="Times New Roman"/>
          <w:lang w:val="en-US"/>
        </w:rPr>
        <w:t>(b) t</w:t>
      </w:r>
      <w:r w:rsidR="000A79B5">
        <w:rPr>
          <w:rFonts w:ascii="Times New Roman" w:hAnsi="Times New Roman" w:cs="Times New Roman"/>
          <w:lang w:val="en-US"/>
        </w:rPr>
        <w:t>he set</w:t>
      </w:r>
      <w:r w:rsidR="00CF6384">
        <w:rPr>
          <w:rFonts w:ascii="Times New Roman" w:hAnsi="Times New Roman" w:cs="Times New Roman"/>
          <w:lang w:val="en-US"/>
        </w:rPr>
        <w:t xml:space="preserve"> of definitions stated up to that</w:t>
      </w:r>
      <w:r w:rsidR="000A79B5">
        <w:rPr>
          <w:rFonts w:ascii="Times New Roman" w:hAnsi="Times New Roman" w:cs="Times New Roman"/>
          <w:lang w:val="en-US"/>
        </w:rPr>
        <w:t xml:space="preserve"> point neither include the moment of death nor make it </w:t>
      </w:r>
      <w:r w:rsidR="00743425">
        <w:rPr>
          <w:rFonts w:ascii="Times New Roman" w:hAnsi="Times New Roman" w:cs="Times New Roman"/>
          <w:lang w:val="en-US"/>
        </w:rPr>
        <w:t>identical to</w:t>
      </w:r>
      <w:r w:rsidR="000A79B5">
        <w:rPr>
          <w:rFonts w:ascii="Times New Roman" w:hAnsi="Times New Roman" w:cs="Times New Roman"/>
          <w:lang w:val="en-US"/>
        </w:rPr>
        <w:t xml:space="preserve"> the end of the </w:t>
      </w:r>
      <w:r w:rsidR="000A79B5" w:rsidRPr="000A79B5">
        <w:rPr>
          <w:rFonts w:ascii="Times New Roman" w:hAnsi="Times New Roman" w:cs="Times New Roman"/>
          <w:i/>
          <w:lang w:val="en-US"/>
        </w:rPr>
        <w:t>BiologicalDeathProcess</w:t>
      </w:r>
      <w:r w:rsidR="00D66320">
        <w:rPr>
          <w:rFonts w:ascii="Times New Roman" w:hAnsi="Times New Roman" w:cs="Times New Roman"/>
          <w:i/>
          <w:lang w:val="en-US"/>
        </w:rPr>
        <w:t xml:space="preserve"> </w:t>
      </w:r>
      <w:r w:rsidR="0091306E">
        <w:rPr>
          <w:rFonts w:ascii="Times New Roman" w:hAnsi="Times New Roman" w:cs="Times New Roman"/>
          <w:lang w:val="en-US"/>
        </w:rPr>
        <w:t>that led to it</w:t>
      </w:r>
      <w:r>
        <w:rPr>
          <w:rFonts w:ascii="Times New Roman" w:hAnsi="Times New Roman" w:cs="Times New Roman"/>
          <w:i/>
          <w:lang w:val="en-US"/>
        </w:rPr>
        <w:t xml:space="preserve">; </w:t>
      </w:r>
      <w:r>
        <w:rPr>
          <w:rFonts w:ascii="Times New Roman" w:hAnsi="Times New Roman" w:cs="Times New Roman"/>
          <w:lang w:val="en-US"/>
        </w:rPr>
        <w:t xml:space="preserve">and </w:t>
      </w:r>
    </w:p>
    <w:p w:rsidR="003C3059" w:rsidRDefault="00FC7792" w:rsidP="00EF62CC">
      <w:pPr>
        <w:spacing w:line="480" w:lineRule="auto"/>
        <w:rPr>
          <w:rFonts w:ascii="Times New Roman" w:hAnsi="Times New Roman" w:cs="Times New Roman"/>
          <w:lang w:val="en-US"/>
        </w:rPr>
      </w:pPr>
      <w:r>
        <w:rPr>
          <w:rFonts w:ascii="Times New Roman" w:hAnsi="Times New Roman" w:cs="Times New Roman"/>
          <w:lang w:val="en-US"/>
        </w:rPr>
        <w:t xml:space="preserve">(c) the same applies to </w:t>
      </w:r>
      <w:r w:rsidRPr="00FC7792">
        <w:rPr>
          <w:rFonts w:ascii="Times New Roman" w:hAnsi="Times New Roman" w:cs="Times New Roman"/>
          <w:lang w:val="en-US"/>
        </w:rPr>
        <w:t>the dying</w:t>
      </w:r>
      <w:r w:rsidR="00D66320">
        <w:rPr>
          <w:rFonts w:ascii="Times New Roman" w:hAnsi="Times New Roman" w:cs="Times New Roman"/>
          <w:lang w:val="en-US"/>
        </w:rPr>
        <w:t xml:space="preserve"> </w:t>
      </w:r>
      <w:r>
        <w:rPr>
          <w:rFonts w:ascii="Times New Roman" w:hAnsi="Times New Roman" w:cs="Times New Roman"/>
          <w:i/>
          <w:lang w:val="en-US"/>
        </w:rPr>
        <w:t>LivingOrganism</w:t>
      </w:r>
      <w:r>
        <w:rPr>
          <w:rFonts w:ascii="Times New Roman" w:hAnsi="Times New Roman" w:cs="Times New Roman"/>
          <w:lang w:val="en-US"/>
        </w:rPr>
        <w:t>, whose</w:t>
      </w:r>
      <w:r w:rsidR="00D66320">
        <w:rPr>
          <w:rFonts w:ascii="Times New Roman" w:hAnsi="Times New Roman" w:cs="Times New Roman"/>
          <w:lang w:val="en-US"/>
        </w:rPr>
        <w:t xml:space="preserve"> </w:t>
      </w:r>
      <w:r>
        <w:rPr>
          <w:rFonts w:ascii="Times New Roman" w:hAnsi="Times New Roman" w:cs="Times New Roman"/>
          <w:i/>
          <w:lang w:val="en-US"/>
        </w:rPr>
        <w:t>RightTimeBoundary</w:t>
      </w:r>
      <w:r w:rsidR="00D66320">
        <w:rPr>
          <w:rFonts w:ascii="Times New Roman" w:hAnsi="Times New Roman" w:cs="Times New Roman"/>
          <w:i/>
          <w:lang w:val="en-US"/>
        </w:rPr>
        <w:t xml:space="preserve"> </w:t>
      </w:r>
      <w:r w:rsidRPr="00743425">
        <w:rPr>
          <w:rFonts w:ascii="Times New Roman" w:hAnsi="Times New Roman"/>
          <w:lang w:val="en-US"/>
        </w:rPr>
        <w:t>should coincide with both the</w:t>
      </w:r>
      <w:r w:rsidR="00D66320">
        <w:rPr>
          <w:rFonts w:ascii="Times New Roman" w:hAnsi="Times New Roman"/>
          <w:lang w:val="en-US"/>
        </w:rPr>
        <w:t xml:space="preserve"> </w:t>
      </w:r>
      <w:r w:rsidRPr="005E3C15">
        <w:rPr>
          <w:rFonts w:ascii="Times New Roman" w:hAnsi="Times New Roman" w:cs="Times New Roman"/>
          <w:i/>
          <w:lang w:val="en-US"/>
        </w:rPr>
        <w:t>DeathEvent</w:t>
      </w:r>
      <w:r>
        <w:rPr>
          <w:rFonts w:ascii="Times New Roman" w:hAnsi="Times New Roman" w:cs="Times New Roman"/>
          <w:lang w:val="en-US"/>
        </w:rPr>
        <w:t xml:space="preserve"> and </w:t>
      </w:r>
      <w:r w:rsidRPr="00FC7792">
        <w:rPr>
          <w:rFonts w:ascii="Times New Roman" w:hAnsi="Times New Roman" w:cs="Times New Roman"/>
          <w:lang w:val="en-US"/>
        </w:rPr>
        <w:t xml:space="preserve">the end </w:t>
      </w:r>
      <w:r>
        <w:rPr>
          <w:rFonts w:ascii="Times New Roman" w:hAnsi="Times New Roman" w:cs="Times New Roman"/>
          <w:lang w:val="en-US"/>
        </w:rPr>
        <w:t xml:space="preserve">of the </w:t>
      </w:r>
      <w:r w:rsidRPr="005E3C15">
        <w:rPr>
          <w:rFonts w:ascii="Times New Roman" w:hAnsi="Times New Roman" w:cs="Times New Roman"/>
          <w:i/>
          <w:lang w:val="en-US"/>
        </w:rPr>
        <w:t>BiologicalDeathProcess</w:t>
      </w:r>
      <w:r w:rsidR="00D66320">
        <w:rPr>
          <w:rFonts w:ascii="Times New Roman" w:hAnsi="Times New Roman" w:cs="Times New Roman"/>
          <w:i/>
          <w:lang w:val="en-US"/>
        </w:rPr>
        <w:t xml:space="preserve"> </w:t>
      </w:r>
      <w:r w:rsidRPr="00FC7792">
        <w:rPr>
          <w:rFonts w:ascii="Times New Roman" w:hAnsi="Times New Roman" w:cs="Times New Roman"/>
          <w:lang w:val="en-US"/>
        </w:rPr>
        <w:t>that arrived at it</w:t>
      </w:r>
      <w:r>
        <w:rPr>
          <w:rFonts w:ascii="Times New Roman" w:hAnsi="Times New Roman" w:cs="Times New Roman"/>
          <w:i/>
          <w:lang w:val="en-US"/>
        </w:rPr>
        <w:t>.</w:t>
      </w:r>
    </w:p>
    <w:p w:rsidR="00142F7D" w:rsidRDefault="00142F7D" w:rsidP="005E50E8">
      <w:pPr>
        <w:spacing w:line="480" w:lineRule="auto"/>
        <w:rPr>
          <w:rFonts w:ascii="Times New Roman" w:hAnsi="Times New Roman" w:cs="Times New Roman"/>
          <w:lang w:val="en-US"/>
        </w:rPr>
      </w:pPr>
    </w:p>
    <w:p w:rsidR="005E50E8" w:rsidRDefault="005E50E8" w:rsidP="00F02860">
      <w:pPr>
        <w:pStyle w:val="PargrafodaLista"/>
        <w:numPr>
          <w:ilvl w:val="0"/>
          <w:numId w:val="3"/>
        </w:numPr>
        <w:spacing w:after="0" w:line="480" w:lineRule="auto"/>
        <w:rPr>
          <w:rFonts w:ascii="Times New Roman" w:hAnsi="Times New Roman"/>
          <w:lang w:val="en-US"/>
        </w:rPr>
      </w:pPr>
      <w:r>
        <w:rPr>
          <w:rFonts w:ascii="Times New Roman" w:hAnsi="Times New Roman"/>
          <w:lang w:val="en-US"/>
        </w:rPr>
        <w:lastRenderedPageBreak/>
        <w:t>Version 3</w:t>
      </w:r>
    </w:p>
    <w:p w:rsidR="00FC39FC" w:rsidRDefault="0091306E" w:rsidP="005E50E8">
      <w:pPr>
        <w:spacing w:line="480" w:lineRule="auto"/>
        <w:rPr>
          <w:rFonts w:ascii="Times New Roman" w:hAnsi="Times New Roman" w:cs="Times New Roman"/>
          <w:lang w:val="en-US"/>
        </w:rPr>
      </w:pPr>
      <w:r>
        <w:rPr>
          <w:rFonts w:ascii="Times New Roman" w:hAnsi="Times New Roman" w:cs="Times New Roman"/>
          <w:lang w:val="en-US"/>
        </w:rPr>
        <w:t>The last mentioned problem can only be solved with</w:t>
      </w:r>
      <w:r w:rsidR="005E3C15" w:rsidRPr="008548F0">
        <w:rPr>
          <w:rFonts w:ascii="Times New Roman" w:hAnsi="Times New Roman" w:cs="Times New Roman"/>
          <w:lang w:val="en-US"/>
        </w:rPr>
        <w:t xml:space="preserve"> the representation of instantaneous </w:t>
      </w:r>
      <w:r w:rsidR="005504A1" w:rsidRPr="008548F0">
        <w:rPr>
          <w:rFonts w:ascii="Times New Roman" w:hAnsi="Times New Roman" w:cs="Times New Roman"/>
          <w:lang w:val="en-US"/>
        </w:rPr>
        <w:t>events. For</w:t>
      </w:r>
      <w:r w:rsidR="005E50E8" w:rsidRPr="008548F0">
        <w:rPr>
          <w:rFonts w:ascii="Times New Roman" w:hAnsi="Times New Roman" w:cs="Times New Roman"/>
          <w:lang w:val="en-US"/>
        </w:rPr>
        <w:t xml:space="preserve"> this purpose, </w:t>
      </w:r>
      <w:r>
        <w:rPr>
          <w:rFonts w:ascii="Times New Roman" w:hAnsi="Times New Roman" w:cs="Times New Roman"/>
          <w:lang w:val="en-US"/>
        </w:rPr>
        <w:t xml:space="preserve">the </w:t>
      </w:r>
      <w:r w:rsidR="005E50E8" w:rsidRPr="008548F0">
        <w:rPr>
          <w:rFonts w:ascii="Times New Roman" w:hAnsi="Times New Roman" w:cs="Times New Roman"/>
          <w:lang w:val="en-US"/>
        </w:rPr>
        <w:t xml:space="preserve">class </w:t>
      </w:r>
      <w:r w:rsidR="009E39FF">
        <w:rPr>
          <w:rFonts w:ascii="Times New Roman" w:hAnsi="Times New Roman" w:cs="Times New Roman"/>
          <w:lang w:val="en-US"/>
        </w:rPr>
        <w:t>gf</w:t>
      </w:r>
      <w:r w:rsidR="005E50E8" w:rsidRPr="008548F0">
        <w:rPr>
          <w:rFonts w:ascii="Times New Roman" w:hAnsi="Times New Roman" w:cs="Times New Roman"/>
          <w:lang w:val="en-US"/>
        </w:rPr>
        <w:t>o:</w:t>
      </w:r>
      <w:r>
        <w:rPr>
          <w:rFonts w:ascii="Times New Roman" w:hAnsi="Times New Roman" w:cs="Times New Roman"/>
          <w:i/>
          <w:lang w:val="en-US"/>
        </w:rPr>
        <w:t>E</w:t>
      </w:r>
      <w:r w:rsidR="005E50E8" w:rsidRPr="008548F0">
        <w:rPr>
          <w:rFonts w:ascii="Times New Roman" w:hAnsi="Times New Roman" w:cs="Times New Roman"/>
          <w:i/>
          <w:lang w:val="en-US"/>
        </w:rPr>
        <w:t>vent</w:t>
      </w:r>
      <w:r w:rsidR="00D66320">
        <w:rPr>
          <w:rFonts w:ascii="Times New Roman" w:hAnsi="Times New Roman" w:cs="Times New Roman"/>
          <w:i/>
          <w:lang w:val="en-US"/>
        </w:rPr>
        <w:t xml:space="preserve"> </w:t>
      </w:r>
      <w:r w:rsidRPr="008548F0">
        <w:rPr>
          <w:rFonts w:ascii="Times New Roman" w:hAnsi="Times New Roman" w:cs="Times New Roman"/>
          <w:lang w:val="en-US"/>
        </w:rPr>
        <w:t xml:space="preserve">was </w:t>
      </w:r>
      <w:r w:rsidR="009E39FF">
        <w:rPr>
          <w:rFonts w:ascii="Times New Roman" w:hAnsi="Times New Roman" w:cs="Times New Roman"/>
          <w:lang w:val="en-US"/>
        </w:rPr>
        <w:t>reus</w:t>
      </w:r>
      <w:r w:rsidRPr="008548F0">
        <w:rPr>
          <w:rFonts w:ascii="Times New Roman" w:hAnsi="Times New Roman" w:cs="Times New Roman"/>
          <w:lang w:val="en-US"/>
        </w:rPr>
        <w:t>ed</w:t>
      </w:r>
      <w:r w:rsidR="005E50E8" w:rsidRPr="008548F0">
        <w:rPr>
          <w:rFonts w:ascii="Times New Roman" w:hAnsi="Times New Roman" w:cs="Times New Roman"/>
          <w:lang w:val="en-US"/>
        </w:rPr>
        <w:t xml:space="preserve">, as being a process </w:t>
      </w:r>
      <w:r w:rsidR="009E39FF">
        <w:rPr>
          <w:rFonts w:ascii="Times New Roman" w:hAnsi="Times New Roman" w:cs="Times New Roman"/>
          <w:lang w:val="en-US"/>
        </w:rPr>
        <w:t xml:space="preserve">milestone </w:t>
      </w:r>
      <w:r w:rsidR="005E50E8" w:rsidRPr="008548F0">
        <w:rPr>
          <w:rFonts w:ascii="Times New Roman" w:hAnsi="Times New Roman" w:cs="Times New Roman"/>
          <w:lang w:val="en-US"/>
        </w:rPr>
        <w:t xml:space="preserve">that </w:t>
      </w:r>
      <w:r w:rsidR="00E92551">
        <w:rPr>
          <w:rFonts w:ascii="Times New Roman" w:hAnsi="Times New Roman" w:cs="Times New Roman"/>
          <w:lang w:val="en-US"/>
        </w:rPr>
        <w:t>takes place</w:t>
      </w:r>
      <w:r w:rsidR="005E50E8" w:rsidRPr="008548F0">
        <w:rPr>
          <w:rFonts w:ascii="Times New Roman" w:hAnsi="Times New Roman" w:cs="Times New Roman"/>
          <w:lang w:val="en-US"/>
        </w:rPr>
        <w:t xml:space="preserve"> in the </w:t>
      </w:r>
      <w:r w:rsidR="009E39FF">
        <w:rPr>
          <w:rFonts w:ascii="Times New Roman" w:hAnsi="Times New Roman" w:cs="Times New Roman"/>
          <w:lang w:val="en-US"/>
        </w:rPr>
        <w:t xml:space="preserve">beginning or </w:t>
      </w:r>
      <w:r w:rsidR="005E50E8" w:rsidRPr="008548F0">
        <w:rPr>
          <w:rFonts w:ascii="Times New Roman" w:hAnsi="Times New Roman" w:cs="Times New Roman"/>
          <w:lang w:val="en-US"/>
        </w:rPr>
        <w:t xml:space="preserve">end of a </w:t>
      </w:r>
      <w:r w:rsidR="009E39FF">
        <w:rPr>
          <w:rFonts w:ascii="Times New Roman" w:hAnsi="Times New Roman" w:cs="Times New Roman"/>
          <w:lang w:val="en-US"/>
        </w:rPr>
        <w:t>process.</w:t>
      </w:r>
    </w:p>
    <w:p w:rsidR="00F02860" w:rsidRDefault="00F02860" w:rsidP="005E50E8">
      <w:pPr>
        <w:spacing w:line="480" w:lineRule="auto"/>
        <w:rPr>
          <w:rFonts w:ascii="Times New Roman" w:hAnsi="Times New Roman" w:cs="Times New Roman"/>
          <w:lang w:val="en-US"/>
        </w:rPr>
      </w:pPr>
    </w:p>
    <w:p w:rsidR="005E50E8" w:rsidRDefault="00200386" w:rsidP="005E50E8">
      <w:pPr>
        <w:spacing w:line="480" w:lineRule="auto"/>
        <w:rPr>
          <w:rFonts w:ascii="Times New Roman" w:hAnsi="Times New Roman" w:cs="Times New Roman"/>
          <w:lang w:val="en-US"/>
        </w:rPr>
      </w:pPr>
      <w:r>
        <w:rPr>
          <w:rFonts w:ascii="Times New Roman" w:hAnsi="Times New Roman" w:cs="Times New Roman"/>
          <w:lang w:val="en-US"/>
        </w:rPr>
        <w:t xml:space="preserve">We now need the definition of </w:t>
      </w:r>
      <w:r w:rsidR="009E39FF">
        <w:rPr>
          <w:rFonts w:ascii="Times New Roman" w:hAnsi="Times New Roman" w:cs="Times New Roman"/>
          <w:lang w:val="en-US"/>
        </w:rPr>
        <w:t>a relation</w:t>
      </w:r>
      <w:r>
        <w:rPr>
          <w:rFonts w:ascii="Times New Roman" w:hAnsi="Times New Roman" w:cs="Times New Roman"/>
          <w:lang w:val="en-US"/>
        </w:rPr>
        <w:t xml:space="preserve"> to ascribe </w:t>
      </w:r>
      <w:r w:rsidR="009E39FF">
        <w:rPr>
          <w:rFonts w:ascii="Times New Roman" w:hAnsi="Times New Roman" w:cs="Times New Roman"/>
          <w:lang w:val="en-US"/>
        </w:rPr>
        <w:t xml:space="preserve">the </w:t>
      </w:r>
      <w:r>
        <w:rPr>
          <w:rFonts w:ascii="Times New Roman" w:hAnsi="Times New Roman" w:cs="Times New Roman"/>
          <w:lang w:val="en-US"/>
        </w:rPr>
        <w:t>exact</w:t>
      </w:r>
      <w:r w:rsidR="009E39FF">
        <w:rPr>
          <w:rFonts w:ascii="Times New Roman" w:hAnsi="Times New Roman" w:cs="Times New Roman"/>
          <w:lang w:val="en-US"/>
        </w:rPr>
        <w:t xml:space="preserve"> instant</w:t>
      </w:r>
      <w:r>
        <w:rPr>
          <w:rFonts w:ascii="Times New Roman" w:hAnsi="Times New Roman" w:cs="Times New Roman"/>
          <w:lang w:val="en-US"/>
        </w:rPr>
        <w:t xml:space="preserve"> when a death takes place</w:t>
      </w:r>
      <w:r w:rsidR="009E39FF">
        <w:rPr>
          <w:rFonts w:ascii="Times New Roman" w:hAnsi="Times New Roman" w:cs="Times New Roman"/>
          <w:lang w:val="en-US"/>
        </w:rPr>
        <w:t xml:space="preserve"> (again considered as reported in the mortality database)</w:t>
      </w:r>
      <w:r w:rsidR="005E50E8" w:rsidRPr="006E790D">
        <w:rPr>
          <w:rFonts w:ascii="Times New Roman" w:hAnsi="Times New Roman" w:cs="Times New Roman"/>
          <w:lang w:val="en-US"/>
        </w:rPr>
        <w:t xml:space="preserve">. </w:t>
      </w:r>
      <w:r w:rsidRPr="006E790D">
        <w:rPr>
          <w:rFonts w:ascii="Times New Roman" w:hAnsi="Times New Roman" w:cs="Times New Roman"/>
          <w:lang w:val="en-US"/>
        </w:rPr>
        <w:t xml:space="preserve">This </w:t>
      </w:r>
      <w:r>
        <w:rPr>
          <w:rFonts w:ascii="Times New Roman" w:hAnsi="Times New Roman" w:cs="Times New Roman"/>
          <w:lang w:val="en-US"/>
        </w:rPr>
        <w:t xml:space="preserve">can be reached by </w:t>
      </w:r>
      <w:r w:rsidR="009E39FF">
        <w:rPr>
          <w:rFonts w:ascii="Times New Roman" w:hAnsi="Times New Roman" w:cs="Times New Roman"/>
          <w:lang w:val="en-US"/>
        </w:rPr>
        <w:t xml:space="preserve">defining the relation </w:t>
      </w:r>
      <w:r w:rsidR="009E39FF" w:rsidRPr="006E790D">
        <w:rPr>
          <w:rFonts w:ascii="Times New Roman" w:hAnsi="Times New Roman" w:cs="Times New Roman"/>
          <w:b/>
          <w:lang w:val="en-US"/>
        </w:rPr>
        <w:t>hasInstant</w:t>
      </w:r>
      <w:r w:rsidR="009E39FF">
        <w:rPr>
          <w:rFonts w:ascii="Times New Roman" w:hAnsi="Times New Roman" w:cs="Times New Roman"/>
          <w:lang w:val="en-US"/>
        </w:rPr>
        <w:t xml:space="preserve"> as</w:t>
      </w:r>
      <w:r w:rsidRPr="006E790D">
        <w:rPr>
          <w:rFonts w:ascii="Times New Roman" w:hAnsi="Times New Roman" w:cs="Times New Roman"/>
          <w:lang w:val="en-US"/>
        </w:rPr>
        <w:t xml:space="preserve">the right border </w:t>
      </w:r>
      <w:r w:rsidR="009E39FF">
        <w:rPr>
          <w:rFonts w:ascii="Times New Roman" w:hAnsi="Times New Roman" w:cs="Times New Roman"/>
          <w:lang w:val="en-US"/>
        </w:rPr>
        <w:t xml:space="preserve">(the end) </w:t>
      </w:r>
      <w:r w:rsidRPr="006E790D">
        <w:rPr>
          <w:rFonts w:ascii="Times New Roman" w:hAnsi="Times New Roman" w:cs="Times New Roman"/>
          <w:lang w:val="en-US"/>
        </w:rPr>
        <w:t xml:space="preserve">of </w:t>
      </w:r>
      <w:r w:rsidR="009E39FF">
        <w:rPr>
          <w:rFonts w:ascii="Times New Roman" w:hAnsi="Times New Roman" w:cs="Times New Roman"/>
          <w:lang w:val="en-US"/>
        </w:rPr>
        <w:t xml:space="preserve">the </w:t>
      </w:r>
      <w:r w:rsidR="009E39FF" w:rsidRPr="004206BE">
        <w:rPr>
          <w:rFonts w:ascii="Times New Roman" w:hAnsi="Times New Roman" w:cs="Times New Roman"/>
          <w:i/>
          <w:lang w:val="en-US"/>
        </w:rPr>
        <w:t>BiologicalDeathProcess</w:t>
      </w:r>
      <w:r w:rsidR="0026146A">
        <w:rPr>
          <w:rFonts w:ascii="Times New Roman" w:hAnsi="Times New Roman" w:cs="Times New Roman"/>
          <w:i/>
          <w:lang w:val="en-US"/>
        </w:rPr>
        <w:t xml:space="preserve"> </w:t>
      </w:r>
      <w:r w:rsidR="004206BE">
        <w:rPr>
          <w:rFonts w:ascii="Times New Roman" w:hAnsi="Times New Roman" w:cs="Times New Roman"/>
          <w:lang w:val="en-US"/>
        </w:rPr>
        <w:t xml:space="preserve">related to the </w:t>
      </w:r>
      <w:r w:rsidR="004206BE" w:rsidRPr="004206BE">
        <w:rPr>
          <w:rFonts w:ascii="Times New Roman" w:hAnsi="Times New Roman" w:cs="Times New Roman"/>
          <w:i/>
          <w:lang w:val="en-US"/>
        </w:rPr>
        <w:t>DeathEvent</w:t>
      </w:r>
      <w:r>
        <w:rPr>
          <w:rFonts w:ascii="Times New Roman" w:hAnsi="Times New Roman" w:cs="Times New Roman"/>
          <w:lang w:val="en-US"/>
        </w:rPr>
        <w:t xml:space="preserve">, as </w:t>
      </w:r>
      <w:r w:rsidR="005E50E8">
        <w:rPr>
          <w:rFonts w:ascii="Times New Roman" w:hAnsi="Times New Roman" w:cs="Times New Roman"/>
          <w:lang w:val="en-US"/>
        </w:rPr>
        <w:t>below</w:t>
      </w:r>
      <w:r>
        <w:rPr>
          <w:rFonts w:ascii="Times New Roman" w:hAnsi="Times New Roman" w:cs="Times New Roman"/>
          <w:lang w:val="en-US"/>
        </w:rPr>
        <w:t>:</w:t>
      </w:r>
    </w:p>
    <w:p w:rsidR="00200386" w:rsidRPr="006E7C19" w:rsidRDefault="00200386" w:rsidP="005E50E8">
      <w:pPr>
        <w:spacing w:line="480" w:lineRule="auto"/>
        <w:rPr>
          <w:rFonts w:ascii="Times New Roman" w:hAnsi="Times New Roman" w:cs="Times New Roman"/>
          <w:lang w:val="en-US"/>
        </w:rPr>
      </w:pPr>
    </w:p>
    <w:p w:rsidR="005E50E8" w:rsidRDefault="005E50E8" w:rsidP="005E50E8">
      <w:pPr>
        <w:spacing w:line="480" w:lineRule="auto"/>
        <w:rPr>
          <w:rFonts w:ascii="Times New Roman" w:hAnsi="Times New Roman" w:cs="Times New Roman"/>
          <w:lang w:val="en-US"/>
        </w:rPr>
      </w:pPr>
      <w:r w:rsidRPr="006E790D">
        <w:rPr>
          <w:rFonts w:ascii="Times New Roman" w:hAnsi="Times New Roman" w:cs="Times New Roman"/>
          <w:lang w:val="en-US"/>
        </w:rPr>
        <w:t>ntdo:</w:t>
      </w:r>
      <w:r w:rsidRPr="006E790D">
        <w:rPr>
          <w:rFonts w:ascii="Times New Roman" w:hAnsi="Times New Roman" w:cs="Times New Roman"/>
          <w:b/>
          <w:lang w:val="en-US"/>
        </w:rPr>
        <w:t>hasInstant</w:t>
      </w:r>
      <w:r w:rsidRPr="006E790D">
        <w:rPr>
          <w:rFonts w:ascii="Times New Roman" w:hAnsi="Times New Roman" w:cs="Times New Roman"/>
          <w:lang w:val="en-US"/>
        </w:rPr>
        <w:t xml:space="preserve"> = gfo:</w:t>
      </w:r>
      <w:r w:rsidRPr="006E790D">
        <w:rPr>
          <w:rFonts w:ascii="Times New Roman" w:hAnsi="Times New Roman" w:cs="Times New Roman"/>
          <w:b/>
          <w:lang w:val="en-US"/>
        </w:rPr>
        <w:t>projectsTo</w:t>
      </w:r>
      <w:r w:rsidRPr="006E790D">
        <w:rPr>
          <w:rFonts w:ascii="Times New Roman" w:hAnsi="Times New Roman" w:cs="Times New Roman"/>
          <w:lang w:val="en-US"/>
        </w:rPr>
        <w:t xml:space="preserve"> o gfo:</w:t>
      </w:r>
      <w:r w:rsidRPr="006E790D">
        <w:rPr>
          <w:rFonts w:ascii="Times New Roman" w:hAnsi="Times New Roman" w:cs="Times New Roman"/>
          <w:b/>
          <w:lang w:val="en-US"/>
        </w:rPr>
        <w:t>hasRightTimeBoundary</w:t>
      </w:r>
      <w:r w:rsidR="006633CB">
        <w:rPr>
          <w:rFonts w:ascii="Times New Roman" w:hAnsi="Times New Roman" w:cs="Times New Roman"/>
          <w:b/>
          <w:lang w:val="en-US"/>
        </w:rPr>
        <w:t xml:space="preserve">                                                          </w:t>
      </w:r>
      <w:r w:rsidRPr="006E790D">
        <w:rPr>
          <w:rFonts w:ascii="Times New Roman" w:hAnsi="Times New Roman" w:cs="Times New Roman"/>
          <w:lang w:val="en-US"/>
        </w:rPr>
        <w:t>(</w:t>
      </w:r>
      <w:r w:rsidR="00982166">
        <w:rPr>
          <w:rFonts w:ascii="Times New Roman" w:hAnsi="Times New Roman" w:cs="Times New Roman"/>
          <w:lang w:val="en-US"/>
        </w:rPr>
        <w:t>8</w:t>
      </w:r>
      <w:r w:rsidRPr="006E790D">
        <w:rPr>
          <w:rFonts w:ascii="Times New Roman" w:hAnsi="Times New Roman" w:cs="Times New Roman"/>
          <w:lang w:val="en-US"/>
        </w:rPr>
        <w:t>)</w:t>
      </w:r>
    </w:p>
    <w:p w:rsidR="00A510CA" w:rsidRDefault="00A510CA" w:rsidP="005E50E8">
      <w:pPr>
        <w:spacing w:line="480" w:lineRule="auto"/>
        <w:rPr>
          <w:rFonts w:ascii="Times New Roman" w:hAnsi="Times New Roman" w:cs="Times New Roman"/>
          <w:lang w:val="en-US"/>
        </w:rPr>
      </w:pPr>
    </w:p>
    <w:p w:rsidR="004206BE" w:rsidRDefault="004206BE" w:rsidP="004206BE">
      <w:pPr>
        <w:spacing w:line="480" w:lineRule="auto"/>
        <w:rPr>
          <w:rFonts w:ascii="Times New Roman" w:hAnsi="Times New Roman" w:cs="Times New Roman"/>
          <w:lang w:val="en-US"/>
        </w:rPr>
      </w:pPr>
      <w:r>
        <w:rPr>
          <w:rFonts w:ascii="Times New Roman" w:hAnsi="Times New Roman" w:cs="Times New Roman"/>
          <w:lang w:val="en-US"/>
        </w:rPr>
        <w:t xml:space="preserve">However, in order to solve identity problem between the </w:t>
      </w:r>
      <w:r w:rsidRPr="005E3C15">
        <w:rPr>
          <w:rFonts w:ascii="Times New Roman" w:hAnsi="Times New Roman" w:cs="Times New Roman"/>
          <w:i/>
          <w:lang w:val="en-US"/>
        </w:rPr>
        <w:t>DeathEvent</w:t>
      </w:r>
      <w:r>
        <w:rPr>
          <w:rFonts w:ascii="Times New Roman" w:hAnsi="Times New Roman" w:cs="Times New Roman"/>
          <w:lang w:val="en-US"/>
        </w:rPr>
        <w:t xml:space="preserve"> and the </w:t>
      </w:r>
      <w:r w:rsidRPr="005E3C15">
        <w:rPr>
          <w:rFonts w:ascii="Times New Roman" w:hAnsi="Times New Roman" w:cs="Times New Roman"/>
          <w:i/>
          <w:lang w:val="en-US"/>
        </w:rPr>
        <w:t>BiologicalDeathProcess</w:t>
      </w:r>
      <w:r w:rsidR="0026146A">
        <w:rPr>
          <w:rFonts w:ascii="Times New Roman" w:hAnsi="Times New Roman" w:cs="Times New Roman"/>
          <w:i/>
          <w:lang w:val="en-US"/>
        </w:rPr>
        <w:t xml:space="preserve"> </w:t>
      </w:r>
      <w:r>
        <w:rPr>
          <w:rFonts w:ascii="Times New Roman" w:hAnsi="Times New Roman" w:cs="Times New Roman"/>
          <w:lang w:val="en-US"/>
        </w:rPr>
        <w:t xml:space="preserve">patients from version 2, </w:t>
      </w:r>
      <w:r w:rsidRPr="008548F0">
        <w:rPr>
          <w:rFonts w:ascii="Times New Roman" w:hAnsi="Times New Roman" w:cs="Times New Roman"/>
          <w:lang w:val="en-US"/>
        </w:rPr>
        <w:t xml:space="preserve">the </w:t>
      </w:r>
      <w:r>
        <w:rPr>
          <w:rFonts w:ascii="Times New Roman" w:hAnsi="Times New Roman" w:cs="Times New Roman"/>
          <w:lang w:val="en-US"/>
        </w:rPr>
        <w:t xml:space="preserve">DL </w:t>
      </w:r>
      <w:r w:rsidRPr="008548F0">
        <w:rPr>
          <w:rFonts w:ascii="Times New Roman" w:hAnsi="Times New Roman" w:cs="Times New Roman"/>
          <w:lang w:val="en-US"/>
        </w:rPr>
        <w:t>agreement operator (</w:t>
      </w:r>
      <w:r>
        <w:rPr>
          <w:rFonts w:ascii="MS PMincho" w:eastAsia="MS PMincho" w:hAnsi="MS PMincho" w:cs="Times New Roman" w:hint="eastAsia"/>
          <w:lang w:val="en-US"/>
        </w:rPr>
        <w:t>≐</w:t>
      </w:r>
      <w:r>
        <w:rPr>
          <w:rFonts w:ascii="Times New Roman" w:hAnsi="Times New Roman" w:cs="Times New Roman"/>
          <w:lang w:val="en-US"/>
        </w:rPr>
        <w:t>) will come into play. This</w:t>
      </w:r>
      <w:r w:rsidRPr="008548F0">
        <w:rPr>
          <w:rFonts w:ascii="Times New Roman" w:hAnsi="Times New Roman" w:cs="Times New Roman"/>
          <w:lang w:val="en-US"/>
        </w:rPr>
        <w:t xml:space="preserve"> operator is used in chain</w:t>
      </w:r>
      <w:r>
        <w:rPr>
          <w:rFonts w:ascii="Times New Roman" w:hAnsi="Times New Roman" w:cs="Times New Roman"/>
          <w:lang w:val="en-US"/>
        </w:rPr>
        <w:t xml:space="preserve">s of </w:t>
      </w:r>
      <w:r w:rsidRPr="008548F0">
        <w:rPr>
          <w:rFonts w:ascii="Times New Roman" w:hAnsi="Times New Roman" w:cs="Times New Roman"/>
          <w:lang w:val="en-US"/>
        </w:rPr>
        <w:t xml:space="preserve">properties to indicate that the instances to be described are connected. </w:t>
      </w:r>
      <w:r w:rsidRPr="002B5E34">
        <w:rPr>
          <w:rFonts w:ascii="Times New Roman" w:hAnsi="Times New Roman" w:cs="Times New Roman"/>
          <w:lang w:val="en-US"/>
        </w:rPr>
        <w:t xml:space="preserve">It is worth stressing, the difference </w:t>
      </w:r>
      <w:r>
        <w:rPr>
          <w:rFonts w:ascii="Times New Roman" w:hAnsi="Times New Roman" w:cs="Times New Roman"/>
          <w:lang w:val="en-US"/>
        </w:rPr>
        <w:t>between the</w:t>
      </w:r>
      <w:r w:rsidRPr="002B5E34">
        <w:rPr>
          <w:rFonts w:ascii="Times New Roman" w:hAnsi="Times New Roman" w:cs="Times New Roman"/>
          <w:lang w:val="en-US"/>
        </w:rPr>
        <w:t xml:space="preserve"> two operators</w:t>
      </w:r>
      <w:r w:rsidR="005504A1" w:rsidRPr="002B5E34">
        <w:rPr>
          <w:rFonts w:ascii="Times New Roman" w:hAnsi="Times New Roman" w:cs="Times New Roman"/>
          <w:lang w:val="en-US"/>
        </w:rPr>
        <w:t>,</w:t>
      </w:r>
      <w:r w:rsidR="005504A1">
        <w:rPr>
          <w:rFonts w:ascii="MS PMincho" w:eastAsia="MS PMincho" w:hAnsi="MS PMincho" w:cs="Times New Roman"/>
          <w:lang w:val="en-US"/>
        </w:rPr>
        <w:t xml:space="preserve">≐ </w:t>
      </w:r>
      <w:r>
        <w:rPr>
          <w:rFonts w:ascii="Times New Roman" w:hAnsi="Times New Roman" w:cs="Times New Roman"/>
          <w:lang w:val="en-US"/>
        </w:rPr>
        <w:t xml:space="preserve">and =. The former represents a coincidence in the value of two properties, or, in other words, a reference to a very same object, whilst the latter defines a formation rule for a relation. </w:t>
      </w:r>
    </w:p>
    <w:p w:rsidR="004206BE" w:rsidRDefault="004206BE" w:rsidP="004206BE">
      <w:pPr>
        <w:spacing w:line="480" w:lineRule="auto"/>
        <w:rPr>
          <w:rFonts w:ascii="Times New Roman" w:hAnsi="Times New Roman" w:cs="Times New Roman"/>
          <w:lang w:val="en-US"/>
        </w:rPr>
      </w:pPr>
    </w:p>
    <w:p w:rsidR="005E50E8" w:rsidRDefault="00E70B72" w:rsidP="005E50E8">
      <w:pPr>
        <w:spacing w:line="480" w:lineRule="auto"/>
        <w:rPr>
          <w:rFonts w:ascii="Times New Roman" w:hAnsi="Times New Roman" w:cs="Times New Roman"/>
          <w:lang w:val="en-US"/>
        </w:rPr>
      </w:pPr>
      <w:r>
        <w:rPr>
          <w:rFonts w:ascii="Times New Roman" w:hAnsi="Times New Roman" w:cs="Times New Roman"/>
          <w:lang w:val="en-US"/>
        </w:rPr>
        <w:t>T</w:t>
      </w:r>
      <w:r w:rsidR="00771570" w:rsidRPr="00AF4516">
        <w:rPr>
          <w:rFonts w:ascii="Times New Roman" w:hAnsi="Times New Roman" w:cs="Times New Roman"/>
          <w:lang w:val="en-US"/>
        </w:rPr>
        <w:t xml:space="preserve">he </w:t>
      </w:r>
      <w:r w:rsidR="00771570">
        <w:rPr>
          <w:rFonts w:ascii="Times New Roman" w:hAnsi="Times New Roman" w:cs="Times New Roman"/>
          <w:lang w:val="en-US"/>
        </w:rPr>
        <w:t>new definition</w:t>
      </w:r>
      <w:r w:rsidR="00A510CA">
        <w:rPr>
          <w:rFonts w:ascii="Times New Roman" w:hAnsi="Times New Roman" w:cs="Times New Roman"/>
          <w:lang w:val="en-US"/>
        </w:rPr>
        <w:t xml:space="preserve"> of a </w:t>
      </w:r>
      <w:r w:rsidR="00A510CA" w:rsidRPr="00A510CA">
        <w:rPr>
          <w:rFonts w:ascii="Times New Roman" w:hAnsi="Times New Roman" w:cs="Times New Roman"/>
          <w:i/>
          <w:lang w:val="en-US"/>
        </w:rPr>
        <w:t>DeathE</w:t>
      </w:r>
      <w:r w:rsidR="00771570" w:rsidRPr="00A510CA">
        <w:rPr>
          <w:rFonts w:ascii="Times New Roman" w:hAnsi="Times New Roman" w:cs="Times New Roman"/>
          <w:i/>
          <w:lang w:val="en-US"/>
        </w:rPr>
        <w:t>vent</w:t>
      </w:r>
      <w:r w:rsidR="00771570">
        <w:rPr>
          <w:rFonts w:ascii="Times New Roman" w:hAnsi="Times New Roman" w:cs="Times New Roman"/>
          <w:lang w:val="en-US"/>
        </w:rPr>
        <w:t xml:space="preserve"> goes below:</w:t>
      </w:r>
    </w:p>
    <w:p w:rsidR="009F2600" w:rsidRDefault="009F2600" w:rsidP="005E50E8">
      <w:pPr>
        <w:spacing w:line="480" w:lineRule="auto"/>
        <w:rPr>
          <w:rFonts w:ascii="Times New Roman" w:hAnsi="Times New Roman" w:cs="Times New Roman"/>
          <w:lang w:val="en-US"/>
        </w:rPr>
      </w:pPr>
    </w:p>
    <w:p w:rsidR="005E50E8" w:rsidRPr="00AF4516" w:rsidRDefault="005E50E8" w:rsidP="005E50E8">
      <w:pPr>
        <w:spacing w:line="360" w:lineRule="auto"/>
        <w:rPr>
          <w:rFonts w:ascii="Times New Roman" w:hAnsi="Times New Roman" w:cs="Times New Roman"/>
          <w:lang w:val="en-US"/>
        </w:rPr>
      </w:pPr>
      <w:r w:rsidRPr="00AF4516">
        <w:rPr>
          <w:rFonts w:ascii="Times New Roman" w:hAnsi="Times New Roman" w:cs="Times New Roman"/>
          <w:lang w:val="en-US"/>
        </w:rPr>
        <w:t>ntdo:</w:t>
      </w:r>
      <w:r w:rsidRPr="00AF4516">
        <w:rPr>
          <w:rFonts w:ascii="Times New Roman" w:hAnsi="Times New Roman" w:cs="Times New Roman"/>
          <w:i/>
          <w:lang w:val="en-US"/>
        </w:rPr>
        <w:t>DeathEvent</w:t>
      </w:r>
      <w:r w:rsidR="0026146A">
        <w:rPr>
          <w:rFonts w:ascii="Times New Roman" w:hAnsi="Times New Roman" w:cs="Times New Roman"/>
          <w:i/>
          <w:lang w:val="en-US"/>
        </w:rPr>
        <w:t xml:space="preserve"> </w:t>
      </w:r>
      <w:r w:rsidRPr="00AF4516">
        <w:rPr>
          <w:rFonts w:ascii="Times New Roman" w:hAnsi="Times New Roman" w:cs="Times New Roman"/>
          <w:lang w:val="en-US"/>
        </w:rPr>
        <w:t>equivalentTo</w:t>
      </w:r>
      <w:r w:rsidR="0026146A">
        <w:rPr>
          <w:rFonts w:ascii="Times New Roman" w:hAnsi="Times New Roman" w:cs="Times New Roman"/>
          <w:lang w:val="en-US"/>
        </w:rPr>
        <w:t xml:space="preserve"> </w:t>
      </w:r>
      <w:r w:rsidRPr="00AF4516">
        <w:rPr>
          <w:rFonts w:ascii="Times New Roman" w:hAnsi="Times New Roman" w:cs="Times New Roman"/>
          <w:lang w:val="en-US"/>
        </w:rPr>
        <w:t>ntdo:</w:t>
      </w:r>
      <w:r w:rsidRPr="00AF4516">
        <w:rPr>
          <w:rFonts w:ascii="Times New Roman" w:hAnsi="Times New Roman" w:cs="Times New Roman"/>
          <w:i/>
          <w:lang w:val="en-US"/>
        </w:rPr>
        <w:t>Event</w:t>
      </w:r>
    </w:p>
    <w:p w:rsidR="005E50E8" w:rsidRPr="00AF4516" w:rsidRDefault="005E50E8" w:rsidP="005E50E8">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(biotop:</w:t>
      </w:r>
      <w:r w:rsidRPr="00AF4516">
        <w:rPr>
          <w:rFonts w:ascii="Times New Roman" w:hAnsi="Times New Roman" w:cs="Times New Roman"/>
          <w:b/>
          <w:lang w:val="en-US"/>
        </w:rPr>
        <w:t>hasLocus</w:t>
      </w:r>
      <w:r w:rsidRPr="00AF4516">
        <w:rPr>
          <w:rFonts w:ascii="Times New Roman" w:hAnsi="Times New Roman" w:cs="Times New Roman"/>
          <w:lang w:val="en-US"/>
        </w:rPr>
        <w:t xml:space="preserve"> some ntdo:</w:t>
      </w:r>
      <w:r w:rsidRPr="00AF4516">
        <w:rPr>
          <w:rFonts w:ascii="Times New Roman" w:hAnsi="Times New Roman" w:cs="Times New Roman"/>
          <w:i/>
          <w:lang w:val="en-US"/>
        </w:rPr>
        <w:t>GeographicLocation</w:t>
      </w:r>
      <w:r w:rsidRPr="00AF4516">
        <w:rPr>
          <w:rFonts w:ascii="Times New Roman" w:hAnsi="Times New Roman" w:cs="Times New Roman"/>
          <w:lang w:val="en-US"/>
        </w:rPr>
        <w:t xml:space="preserve">) </w:t>
      </w:r>
    </w:p>
    <w:p w:rsidR="005E50E8" w:rsidRDefault="005E50E8" w:rsidP="005E50E8">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00A510CA">
        <w:rPr>
          <w:rFonts w:ascii="Times New Roman" w:hAnsi="Times New Roman" w:cs="Times New Roman"/>
          <w:b/>
          <w:lang w:val="en-US"/>
        </w:rPr>
        <w:t>has</w:t>
      </w:r>
      <w:r w:rsidRPr="00AF4516">
        <w:rPr>
          <w:rFonts w:ascii="Times New Roman" w:hAnsi="Times New Roman" w:cs="Times New Roman"/>
          <w:b/>
          <w:lang w:val="en-US"/>
        </w:rPr>
        <w:t>Patient</w:t>
      </w:r>
      <w:r w:rsidRPr="00AF4516">
        <w:rPr>
          <w:rFonts w:ascii="Times New Roman" w:hAnsi="Times New Roman" w:cs="Times New Roman"/>
          <w:lang w:val="en-US"/>
        </w:rPr>
        <w:t xml:space="preserve"> some biotop:</w:t>
      </w:r>
      <w:r w:rsidRPr="00AF4516">
        <w:rPr>
          <w:rFonts w:ascii="Times New Roman" w:hAnsi="Times New Roman" w:cs="Times New Roman"/>
          <w:i/>
          <w:lang w:val="en-US"/>
        </w:rPr>
        <w:t>LivingOrganism</w:t>
      </w:r>
      <w:r w:rsidRPr="00AF4516">
        <w:rPr>
          <w:rFonts w:ascii="Times New Roman" w:hAnsi="Times New Roman" w:cs="Times New Roman"/>
          <w:lang w:val="en-US"/>
        </w:rPr>
        <w:t xml:space="preserve">)                        </w:t>
      </w:r>
    </w:p>
    <w:p w:rsidR="00C4538B" w:rsidRDefault="00C4538B" w:rsidP="005E50E8">
      <w:pPr>
        <w:spacing w:line="360" w:lineRule="auto"/>
        <w:ind w:firstLine="708"/>
        <w:rPr>
          <w:rFonts w:ascii="Times New Roman" w:hAnsi="Times New Roman" w:cs="Times New Roman"/>
          <w:lang w:val="en-US"/>
        </w:rPr>
      </w:pPr>
      <w:r>
        <w:rPr>
          <w:rFonts w:ascii="Times New Roman" w:hAnsi="Times New Roman" w:cs="Times New Roman"/>
          <w:lang w:val="en-US"/>
        </w:rPr>
        <w:t>and (ntdo:</w:t>
      </w:r>
      <w:r>
        <w:rPr>
          <w:rFonts w:ascii="Times New Roman" w:hAnsi="Times New Roman" w:cs="Times New Roman"/>
          <w:b/>
          <w:lang w:val="en-US"/>
        </w:rPr>
        <w:t>precededBy</w:t>
      </w:r>
      <w:r w:rsidR="0026146A">
        <w:rPr>
          <w:rFonts w:ascii="Times New Roman" w:hAnsi="Times New Roman" w:cs="Times New Roman"/>
          <w:b/>
          <w:lang w:val="en-US"/>
        </w:rPr>
        <w:t xml:space="preserve"> </w:t>
      </w:r>
      <w:r w:rsidRPr="00AF4516">
        <w:rPr>
          <w:rFonts w:ascii="Times New Roman" w:hAnsi="Times New Roman" w:cs="Times New Roman"/>
          <w:lang w:val="en-US"/>
        </w:rPr>
        <w:t>exactly 1</w:t>
      </w:r>
      <w:r w:rsidR="0026146A">
        <w:rPr>
          <w:rFonts w:ascii="Times New Roman" w:hAnsi="Times New Roman" w:cs="Times New Roman"/>
          <w:lang w:val="en-US"/>
        </w:rPr>
        <w:t xml:space="preserve"> </w:t>
      </w:r>
      <w:r w:rsidRPr="00AF4516">
        <w:rPr>
          <w:rFonts w:ascii="Times New Roman" w:hAnsi="Times New Roman" w:cs="Times New Roman"/>
          <w:lang w:val="en-US"/>
        </w:rPr>
        <w:t>biotop:</w:t>
      </w:r>
      <w:r>
        <w:rPr>
          <w:rFonts w:ascii="Times New Roman" w:hAnsi="Times New Roman" w:cs="Times New Roman"/>
          <w:i/>
          <w:lang w:val="en-US"/>
        </w:rPr>
        <w:t>BiologicalDeathProcess</w:t>
      </w:r>
      <w:r>
        <w:rPr>
          <w:rFonts w:ascii="Times New Roman" w:hAnsi="Times New Roman" w:cs="Times New Roman"/>
          <w:lang w:val="en-US"/>
        </w:rPr>
        <w:t>)</w:t>
      </w:r>
    </w:p>
    <w:p w:rsidR="005E50E8" w:rsidRDefault="005E50E8" w:rsidP="005E50E8">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Pr="00AF4516">
        <w:rPr>
          <w:rFonts w:ascii="Times New Roman" w:hAnsi="Times New Roman" w:cs="Times New Roman"/>
          <w:b/>
          <w:lang w:val="en-US"/>
        </w:rPr>
        <w:t>hasDeathPrimaryCause</w:t>
      </w:r>
      <w:r w:rsidR="0026146A">
        <w:rPr>
          <w:rFonts w:ascii="Times New Roman" w:hAnsi="Times New Roman" w:cs="Times New Roman"/>
          <w:b/>
          <w:lang w:val="en-US"/>
        </w:rPr>
        <w:t xml:space="preserve"> </w:t>
      </w:r>
      <w:r w:rsidRPr="00AF4516">
        <w:rPr>
          <w:rFonts w:ascii="Times New Roman" w:hAnsi="Times New Roman" w:cs="Times New Roman"/>
          <w:lang w:val="en-US"/>
        </w:rPr>
        <w:t>exactly 1</w:t>
      </w:r>
      <w:r w:rsidR="0026146A">
        <w:rPr>
          <w:rFonts w:ascii="Times New Roman" w:hAnsi="Times New Roman" w:cs="Times New Roman"/>
          <w:lang w:val="en-US"/>
        </w:rPr>
        <w:t xml:space="preserve"> </w:t>
      </w:r>
      <w:r w:rsidRPr="00AF4516">
        <w:rPr>
          <w:rFonts w:ascii="Times New Roman" w:hAnsi="Times New Roman" w:cs="Times New Roman"/>
          <w:lang w:val="en-US"/>
        </w:rPr>
        <w:t>biotop:</w:t>
      </w:r>
      <w:r w:rsidR="00421A11">
        <w:rPr>
          <w:rFonts w:ascii="Times New Roman" w:hAnsi="Times New Roman" w:cs="Times New Roman"/>
          <w:i/>
          <w:lang w:val="en-US"/>
        </w:rPr>
        <w:t>BiologicalDeathProcess</w:t>
      </w:r>
      <w:r w:rsidRPr="00AF4516">
        <w:rPr>
          <w:rFonts w:ascii="Times New Roman" w:hAnsi="Times New Roman" w:cs="Times New Roman"/>
          <w:lang w:val="en-US"/>
        </w:rPr>
        <w:t>)</w:t>
      </w:r>
      <w:r w:rsidR="0026146A">
        <w:rPr>
          <w:rFonts w:ascii="Times New Roman" w:hAnsi="Times New Roman" w:cs="Times New Roman"/>
          <w:lang w:val="en-US"/>
        </w:rPr>
        <w:t xml:space="preserve">                           </w:t>
      </w:r>
      <w:r w:rsidR="005504A1" w:rsidRPr="00AF4516">
        <w:rPr>
          <w:rFonts w:ascii="Times New Roman" w:hAnsi="Times New Roman" w:cs="Times New Roman"/>
          <w:lang w:val="en-US"/>
        </w:rPr>
        <w:t>(</w:t>
      </w:r>
      <w:r w:rsidR="00982166">
        <w:rPr>
          <w:rFonts w:ascii="Times New Roman" w:hAnsi="Times New Roman" w:cs="Times New Roman"/>
          <w:lang w:val="en-US"/>
        </w:rPr>
        <w:t>9</w:t>
      </w:r>
      <w:r w:rsidR="005504A1" w:rsidRPr="00AF4516">
        <w:rPr>
          <w:rFonts w:ascii="Times New Roman" w:hAnsi="Times New Roman" w:cs="Times New Roman"/>
          <w:lang w:val="en-US"/>
        </w:rPr>
        <w:t>)</w:t>
      </w:r>
    </w:p>
    <w:p w:rsidR="00421A11" w:rsidRPr="00AF4516" w:rsidRDefault="00421A11" w:rsidP="00421A11">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Pr="00AF4516">
        <w:rPr>
          <w:rFonts w:ascii="Times New Roman" w:hAnsi="Times New Roman" w:cs="Times New Roman"/>
          <w:b/>
          <w:lang w:val="en-US"/>
        </w:rPr>
        <w:t>hasDeathPrimaryCause</w:t>
      </w:r>
      <w:r w:rsidRPr="00AF4516">
        <w:rPr>
          <w:rFonts w:ascii="Times New Roman" w:hAnsi="Cambria Math" w:cs="Times New Roman"/>
          <w:lang w:val="en-US"/>
        </w:rPr>
        <w:t>≐</w:t>
      </w:r>
      <w:r>
        <w:rPr>
          <w:rFonts w:ascii="Times New Roman" w:hAnsi="Times New Roman" w:cs="Times New Roman"/>
          <w:lang w:val="en-US"/>
        </w:rPr>
        <w:t>ntdo:</w:t>
      </w:r>
      <w:r>
        <w:rPr>
          <w:rFonts w:ascii="Times New Roman" w:hAnsi="Times New Roman" w:cs="Times New Roman"/>
          <w:b/>
          <w:lang w:val="en-US"/>
        </w:rPr>
        <w:t>precededBy</w:t>
      </w:r>
      <w:r w:rsidRPr="00AF4516">
        <w:rPr>
          <w:rFonts w:ascii="Times New Roman" w:hAnsi="Times New Roman" w:cs="Times New Roman"/>
          <w:lang w:val="en-US"/>
        </w:rPr>
        <w:t>)</w:t>
      </w:r>
    </w:p>
    <w:p w:rsidR="00421A11" w:rsidRDefault="005E50E8" w:rsidP="005504A1">
      <w:pPr>
        <w:spacing w:line="240" w:lineRule="auto"/>
        <w:ind w:firstLine="708"/>
        <w:rPr>
          <w:rFonts w:ascii="Times New Roman" w:hAnsi="Times New Roman" w:cs="Times New Roman"/>
          <w:lang w:val="en-US"/>
        </w:rPr>
      </w:pPr>
      <w:r w:rsidRPr="00AF4516">
        <w:rPr>
          <w:rFonts w:ascii="Times New Roman" w:hAnsi="Times New Roman" w:cs="Times New Roman"/>
          <w:lang w:val="en-US"/>
        </w:rPr>
        <w:t>and (ntdo:</w:t>
      </w:r>
      <w:r w:rsidR="00A510CA">
        <w:rPr>
          <w:rFonts w:ascii="Times New Roman" w:hAnsi="Times New Roman" w:cs="Times New Roman"/>
          <w:b/>
          <w:lang w:val="en-US"/>
        </w:rPr>
        <w:t>has</w:t>
      </w:r>
      <w:r w:rsidRPr="00AF4516">
        <w:rPr>
          <w:rFonts w:ascii="Times New Roman" w:hAnsi="Times New Roman" w:cs="Times New Roman"/>
          <w:b/>
          <w:lang w:val="en-US"/>
        </w:rPr>
        <w:t>Patient</w:t>
      </w:r>
      <w:r w:rsidR="0026146A">
        <w:rPr>
          <w:rFonts w:ascii="Times New Roman" w:hAnsi="Times New Roman" w:cs="Times New Roman"/>
          <w:b/>
          <w:lang w:val="en-US"/>
        </w:rPr>
        <w:t xml:space="preserve"> </w:t>
      </w:r>
      <w:r w:rsidRPr="00AF4516">
        <w:rPr>
          <w:rFonts w:ascii="Times New Roman" w:hAnsi="Cambria Math" w:cs="Times New Roman"/>
          <w:lang w:val="en-US"/>
        </w:rPr>
        <w:t>≐</w:t>
      </w:r>
      <w:r w:rsidR="0026146A">
        <w:rPr>
          <w:rFonts w:ascii="Times New Roman" w:hAnsi="Cambria Math" w:cs="Times New Roman"/>
          <w:lang w:val="en-US"/>
        </w:rPr>
        <w:t xml:space="preserve"> </w:t>
      </w:r>
      <w:r w:rsidR="00EA33F9">
        <w:rPr>
          <w:rFonts w:ascii="Times New Roman" w:hAnsi="Cambria Math" w:cs="Times New Roman"/>
          <w:lang w:val="en-US"/>
        </w:rPr>
        <w:t>ntdo:</w:t>
      </w:r>
      <w:r w:rsidR="00EA33F9">
        <w:rPr>
          <w:rFonts w:ascii="Times New Roman" w:hAnsi="Times New Roman" w:cs="Times New Roman"/>
          <w:b/>
          <w:lang w:val="en-US"/>
        </w:rPr>
        <w:t>precededBy</w:t>
      </w:r>
      <w:r w:rsidR="0026146A">
        <w:rPr>
          <w:rFonts w:ascii="Times New Roman" w:hAnsi="Times New Roman" w:cs="Times New Roman"/>
          <w:b/>
          <w:lang w:val="en-US"/>
        </w:rPr>
        <w:t xml:space="preserve"> </w:t>
      </w:r>
      <w:r w:rsidRPr="00AF4516">
        <w:rPr>
          <w:rFonts w:ascii="Times New Roman" w:hAnsi="Times New Roman" w:cs="Times New Roman"/>
          <w:lang w:val="en-US"/>
        </w:rPr>
        <w:t>o</w:t>
      </w:r>
      <w:r w:rsidR="0026146A">
        <w:rPr>
          <w:rFonts w:ascii="Times New Roman" w:hAnsi="Times New Roman" w:cs="Times New Roman"/>
          <w:lang w:val="en-US"/>
        </w:rPr>
        <w:t xml:space="preserve"> </w:t>
      </w:r>
      <w:r w:rsidR="00EA33F9">
        <w:rPr>
          <w:rFonts w:ascii="Times New Roman" w:hAnsi="Times New Roman" w:cs="Times New Roman"/>
          <w:lang w:val="en-US"/>
        </w:rPr>
        <w:t>ntdo:</w:t>
      </w:r>
      <w:r w:rsidRPr="00AF4516">
        <w:rPr>
          <w:rFonts w:ascii="Times New Roman" w:hAnsi="Times New Roman" w:cs="Times New Roman"/>
          <w:b/>
          <w:lang w:val="en-US"/>
        </w:rPr>
        <w:t>hasPatient</w:t>
      </w:r>
      <w:r w:rsidRPr="00AF4516">
        <w:rPr>
          <w:rFonts w:ascii="Times New Roman" w:hAnsi="Times New Roman" w:cs="Times New Roman"/>
          <w:lang w:val="en-US"/>
        </w:rPr>
        <w:t>)</w:t>
      </w:r>
    </w:p>
    <w:p w:rsidR="00421A11" w:rsidRPr="00EA33F9" w:rsidRDefault="00421A11" w:rsidP="005504A1">
      <w:pPr>
        <w:spacing w:line="240" w:lineRule="auto"/>
        <w:ind w:firstLine="708"/>
        <w:rPr>
          <w:rFonts w:ascii="Times New Roman" w:hAnsi="Times New Roman" w:cs="Times New Roman"/>
          <w:lang w:val="en-US"/>
        </w:rPr>
      </w:pPr>
      <w:r>
        <w:rPr>
          <w:rFonts w:ascii="Times New Roman" w:hAnsi="Times New Roman" w:cs="Times New Roman"/>
          <w:lang w:val="en-US"/>
        </w:rPr>
        <w:lastRenderedPageBreak/>
        <w:t>and (ntdo:</w:t>
      </w:r>
      <w:r>
        <w:rPr>
          <w:rFonts w:ascii="Times New Roman" w:hAnsi="Times New Roman" w:cs="Times New Roman"/>
          <w:b/>
          <w:lang w:val="en-US"/>
        </w:rPr>
        <w:t>hasInstant</w:t>
      </w:r>
      <w:r w:rsidR="0026146A">
        <w:rPr>
          <w:rFonts w:ascii="Times New Roman" w:hAnsi="Times New Roman" w:cs="Times New Roman"/>
          <w:b/>
          <w:lang w:val="en-US"/>
        </w:rPr>
        <w:t xml:space="preserve"> </w:t>
      </w:r>
      <w:r>
        <w:rPr>
          <w:rFonts w:ascii="Lucida Sans Unicode" w:hAnsi="Lucida Sans Unicode" w:cs="Lucida Sans Unicode"/>
          <w:b/>
          <w:lang w:val="en-US"/>
        </w:rPr>
        <w:t>≐</w:t>
      </w:r>
      <w:r w:rsidR="0026146A">
        <w:rPr>
          <w:rFonts w:ascii="Lucida Sans Unicode" w:hAnsi="Lucida Sans Unicode" w:cs="Lucida Sans Unicode"/>
          <w:b/>
          <w:lang w:val="en-US"/>
        </w:rPr>
        <w:t xml:space="preserve"> </w:t>
      </w:r>
      <w:r>
        <w:rPr>
          <w:rFonts w:ascii="Times New Roman" w:hAnsi="Times New Roman" w:cs="Times New Roman"/>
          <w:lang w:val="en-US"/>
        </w:rPr>
        <w:t>ntdo:</w:t>
      </w:r>
      <w:r>
        <w:rPr>
          <w:rFonts w:ascii="Times New Roman" w:hAnsi="Times New Roman" w:cs="Times New Roman"/>
          <w:b/>
          <w:lang w:val="en-US"/>
        </w:rPr>
        <w:t>precededBy</w:t>
      </w:r>
      <w:r w:rsidR="0026146A">
        <w:rPr>
          <w:rFonts w:ascii="Times New Roman" w:hAnsi="Times New Roman" w:cs="Times New Roman"/>
          <w:b/>
          <w:lang w:val="en-US"/>
        </w:rPr>
        <w:t xml:space="preserve"> </w:t>
      </w:r>
      <w:r>
        <w:rPr>
          <w:rFonts w:ascii="Times New Roman" w:hAnsi="Times New Roman" w:cs="Times New Roman"/>
          <w:lang w:val="en-US"/>
        </w:rPr>
        <w:t>o</w:t>
      </w:r>
      <w:r w:rsidR="0026146A">
        <w:rPr>
          <w:rFonts w:ascii="Times New Roman" w:hAnsi="Times New Roman" w:cs="Times New Roman"/>
          <w:lang w:val="en-US"/>
        </w:rPr>
        <w:t xml:space="preserve"> </w:t>
      </w:r>
      <w:r w:rsidRPr="006E7C19">
        <w:rPr>
          <w:rFonts w:ascii="Times New Roman" w:hAnsi="Times New Roman" w:cs="Times New Roman"/>
          <w:lang w:val="en-US"/>
        </w:rPr>
        <w:t>gfo:</w:t>
      </w:r>
      <w:r w:rsidRPr="006E7C19">
        <w:rPr>
          <w:rFonts w:ascii="Times New Roman" w:hAnsi="Times New Roman" w:cs="Times New Roman"/>
          <w:b/>
          <w:lang w:val="en-US"/>
        </w:rPr>
        <w:t>hasRightTimeBoundary</w:t>
      </w:r>
      <w:r>
        <w:rPr>
          <w:rFonts w:ascii="Times New Roman" w:hAnsi="Times New Roman" w:cs="Times New Roman"/>
          <w:lang w:val="en-US"/>
        </w:rPr>
        <w:t>)</w:t>
      </w:r>
    </w:p>
    <w:p w:rsidR="00671626" w:rsidRPr="00771570" w:rsidRDefault="00671626" w:rsidP="00771570">
      <w:pPr>
        <w:spacing w:line="360" w:lineRule="auto"/>
        <w:ind w:firstLine="708"/>
        <w:rPr>
          <w:rFonts w:ascii="Times New Roman" w:hAnsi="Times New Roman" w:cs="Times New Roman"/>
          <w:lang w:val="en-US"/>
        </w:rPr>
      </w:pPr>
    </w:p>
    <w:p w:rsidR="00F02860" w:rsidRDefault="00F02860" w:rsidP="00F02860">
      <w:pPr>
        <w:spacing w:line="360" w:lineRule="auto"/>
        <w:rPr>
          <w:lang w:val="en-US"/>
        </w:rPr>
      </w:pPr>
    </w:p>
    <w:p w:rsidR="00095D14" w:rsidRDefault="00771570" w:rsidP="008B11B4">
      <w:pPr>
        <w:spacing w:line="360" w:lineRule="auto"/>
        <w:rPr>
          <w:rFonts w:ascii="Times New Roman" w:hAnsi="Times New Roman" w:cs="Times New Roman"/>
          <w:lang w:val="en-US"/>
        </w:rPr>
      </w:pPr>
      <w:r>
        <w:rPr>
          <w:rFonts w:ascii="Times New Roman" w:hAnsi="Times New Roman" w:cs="Times New Roman"/>
          <w:lang w:val="en-US"/>
        </w:rPr>
        <w:t>It</w:t>
      </w:r>
      <w:r w:rsidR="0026146A">
        <w:rPr>
          <w:rFonts w:ascii="Times New Roman" w:hAnsi="Times New Roman" w:cs="Times New Roman"/>
          <w:lang w:val="en-US"/>
        </w:rPr>
        <w:t xml:space="preserve"> </w:t>
      </w:r>
      <w:r w:rsidR="00095D14">
        <w:rPr>
          <w:rFonts w:ascii="Times New Roman" w:hAnsi="Times New Roman" w:cs="Times New Roman"/>
          <w:lang w:val="en-US"/>
        </w:rPr>
        <w:t>defines:</w:t>
      </w:r>
    </w:p>
    <w:p w:rsidR="00095D14" w:rsidRDefault="00095D14" w:rsidP="00DF6004">
      <w:pPr>
        <w:spacing w:line="480" w:lineRule="auto"/>
        <w:ind w:firstLine="708"/>
        <w:rPr>
          <w:rFonts w:ascii="Times New Roman" w:hAnsi="Times New Roman" w:cs="Times New Roman"/>
          <w:lang w:val="en-US"/>
        </w:rPr>
      </w:pPr>
      <w:r>
        <w:rPr>
          <w:rFonts w:ascii="Times New Roman" w:hAnsi="Times New Roman" w:cs="Times New Roman"/>
          <w:lang w:val="en-US"/>
        </w:rPr>
        <w:t>-</w:t>
      </w:r>
      <w:r w:rsidR="005E3C15" w:rsidRPr="00AF6673">
        <w:rPr>
          <w:rFonts w:ascii="Times New Roman" w:hAnsi="Times New Roman" w:cs="Times New Roman"/>
          <w:lang w:val="en-US"/>
        </w:rPr>
        <w:t>where a death event takes place</w:t>
      </w:r>
      <w:r w:rsidR="00771570">
        <w:rPr>
          <w:rFonts w:ascii="Times New Roman" w:hAnsi="Times New Roman" w:cs="Times New Roman"/>
          <w:lang w:val="en-US"/>
        </w:rPr>
        <w:t>,</w:t>
      </w:r>
      <w:r>
        <w:rPr>
          <w:rFonts w:ascii="Times New Roman" w:hAnsi="Times New Roman" w:cs="Times New Roman"/>
          <w:lang w:val="en-US"/>
        </w:rPr>
        <w:t xml:space="preserve"> (</w:t>
      </w:r>
      <w:r w:rsidRPr="00AF4516">
        <w:rPr>
          <w:rFonts w:ascii="Times New Roman" w:hAnsi="Times New Roman" w:cs="Times New Roman"/>
          <w:lang w:val="en-US"/>
        </w:rPr>
        <w:t>biotop:</w:t>
      </w:r>
      <w:r w:rsidRPr="00AF4516">
        <w:rPr>
          <w:rFonts w:ascii="Times New Roman" w:hAnsi="Times New Roman" w:cs="Times New Roman"/>
          <w:b/>
          <w:lang w:val="en-US"/>
        </w:rPr>
        <w:t>hasLocus</w:t>
      </w:r>
      <w:r w:rsidRPr="00AF4516">
        <w:rPr>
          <w:rFonts w:ascii="Times New Roman" w:hAnsi="Times New Roman" w:cs="Times New Roman"/>
          <w:lang w:val="en-US"/>
        </w:rPr>
        <w:t xml:space="preserve"> some ntdo:</w:t>
      </w:r>
      <w:r w:rsidRPr="00AF4516">
        <w:rPr>
          <w:rFonts w:ascii="Times New Roman" w:hAnsi="Times New Roman" w:cs="Times New Roman"/>
          <w:i/>
          <w:lang w:val="en-US"/>
        </w:rPr>
        <w:t>GeographicLocation</w:t>
      </w:r>
      <w:r w:rsidR="005504A1">
        <w:rPr>
          <w:rFonts w:ascii="Times New Roman" w:hAnsi="Times New Roman" w:cs="Times New Roman"/>
          <w:lang w:val="en-US"/>
        </w:rPr>
        <w:t>)</w:t>
      </w:r>
      <w:r>
        <w:rPr>
          <w:rFonts w:ascii="Times New Roman" w:hAnsi="Times New Roman" w:cs="Times New Roman"/>
          <w:lang w:val="en-US"/>
        </w:rPr>
        <w:t>,</w:t>
      </w:r>
    </w:p>
    <w:p w:rsidR="00095D14" w:rsidRDefault="00095D14" w:rsidP="00DF6004">
      <w:pPr>
        <w:spacing w:line="480" w:lineRule="auto"/>
        <w:ind w:firstLine="708"/>
        <w:rPr>
          <w:rFonts w:ascii="Times New Roman" w:hAnsi="Times New Roman" w:cs="Times New Roman"/>
          <w:lang w:val="en-US"/>
        </w:rPr>
      </w:pPr>
      <w:r>
        <w:rPr>
          <w:rFonts w:ascii="Times New Roman" w:hAnsi="Times New Roman" w:cs="Times New Roman"/>
          <w:lang w:val="en-US"/>
        </w:rPr>
        <w:t xml:space="preserve">- </w:t>
      </w:r>
      <w:r w:rsidR="00771570">
        <w:rPr>
          <w:rFonts w:ascii="Times New Roman" w:hAnsi="Times New Roman" w:cs="Times New Roman"/>
          <w:lang w:val="en-US"/>
        </w:rPr>
        <w:t>which</w:t>
      </w:r>
      <w:r w:rsidR="0026146A">
        <w:rPr>
          <w:rFonts w:ascii="Times New Roman" w:hAnsi="Times New Roman" w:cs="Times New Roman"/>
          <w:lang w:val="en-US"/>
        </w:rPr>
        <w:t xml:space="preserve"> </w:t>
      </w:r>
      <w:r w:rsidR="005E3C15" w:rsidRPr="00AF6673">
        <w:rPr>
          <w:rFonts w:ascii="Times New Roman" w:hAnsi="Times New Roman" w:cs="Times New Roman"/>
          <w:lang w:val="en-US"/>
        </w:rPr>
        <w:t xml:space="preserve">deceased </w:t>
      </w:r>
      <w:r w:rsidR="00771570">
        <w:rPr>
          <w:rFonts w:ascii="Times New Roman" w:hAnsi="Times New Roman" w:cs="Times New Roman"/>
          <w:lang w:val="en-US"/>
        </w:rPr>
        <w:t>organism is its patient</w:t>
      </w:r>
      <w:r w:rsidR="003B033C">
        <w:rPr>
          <w:rFonts w:ascii="Times New Roman" w:hAnsi="Times New Roman" w:cs="Times New Roman"/>
          <w:lang w:val="en-US"/>
        </w:rPr>
        <w:t xml:space="preserve"> </w:t>
      </w:r>
      <w:r w:rsidRPr="00AF4516">
        <w:rPr>
          <w:rFonts w:ascii="Times New Roman" w:hAnsi="Times New Roman" w:cs="Times New Roman"/>
          <w:lang w:val="en-US"/>
        </w:rPr>
        <w:t>(ntdo:</w:t>
      </w:r>
      <w:r>
        <w:rPr>
          <w:rFonts w:ascii="Times New Roman" w:hAnsi="Times New Roman" w:cs="Times New Roman"/>
          <w:b/>
          <w:lang w:val="en-US"/>
        </w:rPr>
        <w:t>has</w:t>
      </w:r>
      <w:r w:rsidRPr="00AF4516">
        <w:rPr>
          <w:rFonts w:ascii="Times New Roman" w:hAnsi="Times New Roman" w:cs="Times New Roman"/>
          <w:b/>
          <w:lang w:val="en-US"/>
        </w:rPr>
        <w:t>Patient</w:t>
      </w:r>
      <w:r w:rsidRPr="00AF4516">
        <w:rPr>
          <w:rFonts w:ascii="Times New Roman" w:hAnsi="Times New Roman" w:cs="Times New Roman"/>
          <w:lang w:val="en-US"/>
        </w:rPr>
        <w:t xml:space="preserve"> some biotop:</w:t>
      </w:r>
      <w:r w:rsidRPr="00AF4516">
        <w:rPr>
          <w:rFonts w:ascii="Times New Roman" w:hAnsi="Times New Roman" w:cs="Times New Roman"/>
          <w:i/>
          <w:lang w:val="en-US"/>
        </w:rPr>
        <w:t>LivingOrganism</w:t>
      </w:r>
      <w:r w:rsidRPr="00AF4516">
        <w:rPr>
          <w:rFonts w:ascii="Times New Roman" w:hAnsi="Times New Roman" w:cs="Times New Roman"/>
          <w:lang w:val="en-US"/>
        </w:rPr>
        <w:t>)</w:t>
      </w:r>
      <w:r>
        <w:rPr>
          <w:rFonts w:ascii="Times New Roman" w:hAnsi="Times New Roman" w:cs="Times New Roman"/>
          <w:lang w:val="en-US"/>
        </w:rPr>
        <w:t>,</w:t>
      </w:r>
    </w:p>
    <w:p w:rsidR="00095D14" w:rsidRDefault="00095D14" w:rsidP="00DF6004">
      <w:pPr>
        <w:spacing w:line="480" w:lineRule="auto"/>
        <w:ind w:firstLine="708"/>
        <w:rPr>
          <w:rFonts w:ascii="Times New Roman" w:hAnsi="Times New Roman" w:cs="Times New Roman"/>
          <w:lang w:val="en-US"/>
        </w:rPr>
      </w:pPr>
      <w:r>
        <w:rPr>
          <w:rFonts w:ascii="Times New Roman" w:hAnsi="Times New Roman" w:cs="Times New Roman"/>
          <w:lang w:val="en-US"/>
        </w:rPr>
        <w:t xml:space="preserve">- </w:t>
      </w:r>
      <w:r w:rsidR="00771570">
        <w:rPr>
          <w:rFonts w:ascii="Times New Roman" w:hAnsi="Times New Roman" w:cs="Times New Roman"/>
          <w:lang w:val="en-US"/>
        </w:rPr>
        <w:t xml:space="preserve">which biological </w:t>
      </w:r>
      <w:r>
        <w:rPr>
          <w:rFonts w:ascii="Times New Roman" w:hAnsi="Times New Roman" w:cs="Times New Roman"/>
          <w:lang w:val="en-US"/>
        </w:rPr>
        <w:t xml:space="preserve">death </w:t>
      </w:r>
      <w:r w:rsidR="005E3C15" w:rsidRPr="00AF6673">
        <w:rPr>
          <w:rFonts w:ascii="Times New Roman" w:hAnsi="Times New Roman" w:cs="Times New Roman"/>
          <w:lang w:val="en-US"/>
        </w:rPr>
        <w:t xml:space="preserve">process </w:t>
      </w:r>
      <w:r>
        <w:rPr>
          <w:rFonts w:ascii="Times New Roman" w:hAnsi="Times New Roman" w:cs="Times New Roman"/>
          <w:lang w:val="en-US"/>
        </w:rPr>
        <w:t>preceded it</w:t>
      </w:r>
      <w:r w:rsidR="002E5E6A">
        <w:rPr>
          <w:rFonts w:ascii="Times New Roman" w:hAnsi="Times New Roman" w:cs="Times New Roman"/>
          <w:lang w:val="en-US"/>
        </w:rPr>
        <w:t>(ntdo:</w:t>
      </w:r>
      <w:r w:rsidR="002E5E6A">
        <w:rPr>
          <w:rFonts w:ascii="Times New Roman" w:hAnsi="Times New Roman" w:cs="Times New Roman"/>
          <w:b/>
          <w:lang w:val="en-US"/>
        </w:rPr>
        <w:t>precededBy</w:t>
      </w:r>
      <w:r w:rsidR="0026146A">
        <w:rPr>
          <w:rFonts w:ascii="Times New Roman" w:hAnsi="Times New Roman" w:cs="Times New Roman"/>
          <w:b/>
          <w:lang w:val="en-US"/>
        </w:rPr>
        <w:t xml:space="preserve"> </w:t>
      </w:r>
      <w:r w:rsidR="002E5E6A" w:rsidRPr="00AF4516">
        <w:rPr>
          <w:rFonts w:ascii="Times New Roman" w:hAnsi="Times New Roman" w:cs="Times New Roman"/>
          <w:lang w:val="en-US"/>
        </w:rPr>
        <w:t>exactly 1</w:t>
      </w:r>
      <w:r w:rsidR="0026146A">
        <w:rPr>
          <w:rFonts w:ascii="Times New Roman" w:hAnsi="Times New Roman" w:cs="Times New Roman"/>
          <w:lang w:val="en-US"/>
        </w:rPr>
        <w:t xml:space="preserve"> </w:t>
      </w:r>
      <w:r w:rsidR="002E5E6A" w:rsidRPr="00AF4516">
        <w:rPr>
          <w:rFonts w:ascii="Times New Roman" w:hAnsi="Times New Roman" w:cs="Times New Roman"/>
          <w:lang w:val="en-US"/>
        </w:rPr>
        <w:t>biotop:</w:t>
      </w:r>
      <w:r w:rsidR="002E5E6A">
        <w:rPr>
          <w:rFonts w:ascii="Times New Roman" w:hAnsi="Times New Roman" w:cs="Times New Roman"/>
          <w:i/>
          <w:lang w:val="en-US"/>
        </w:rPr>
        <w:t>BiologicalDeathProcess</w:t>
      </w:r>
      <w:r w:rsidR="005504A1">
        <w:rPr>
          <w:rFonts w:ascii="Times New Roman" w:hAnsi="Times New Roman" w:cs="Times New Roman"/>
          <w:lang w:val="en-US"/>
        </w:rPr>
        <w:t>)</w:t>
      </w:r>
      <w:r>
        <w:rPr>
          <w:rFonts w:ascii="Times New Roman" w:hAnsi="Times New Roman" w:cs="Times New Roman"/>
          <w:lang w:val="en-US"/>
        </w:rPr>
        <w:t>, and</w:t>
      </w:r>
    </w:p>
    <w:p w:rsidR="00095D14" w:rsidRDefault="00095D14" w:rsidP="00DF6004">
      <w:pPr>
        <w:spacing w:line="480" w:lineRule="auto"/>
        <w:ind w:firstLine="708"/>
        <w:rPr>
          <w:rFonts w:ascii="Times New Roman" w:hAnsi="Times New Roman" w:cs="Times New Roman"/>
          <w:lang w:val="en-US"/>
        </w:rPr>
      </w:pPr>
      <w:r>
        <w:rPr>
          <w:rFonts w:ascii="Times New Roman" w:hAnsi="Times New Roman" w:cs="Times New Roman"/>
          <w:lang w:val="en-US"/>
        </w:rPr>
        <w:t>- whichprocessual entity wa</w:t>
      </w:r>
      <w:r w:rsidR="005E3C15" w:rsidRPr="00AF6673">
        <w:rPr>
          <w:rFonts w:ascii="Times New Roman" w:hAnsi="Times New Roman" w:cs="Times New Roman"/>
          <w:lang w:val="en-US"/>
        </w:rPr>
        <w:t xml:space="preserve">s </w:t>
      </w:r>
      <w:r w:rsidR="00771570">
        <w:rPr>
          <w:rFonts w:ascii="Times New Roman" w:hAnsi="Times New Roman" w:cs="Times New Roman"/>
          <w:lang w:val="en-US"/>
        </w:rPr>
        <w:t>the death primary cause</w:t>
      </w:r>
      <w:r w:rsidR="003B033C">
        <w:rPr>
          <w:rFonts w:ascii="Times New Roman" w:hAnsi="Times New Roman" w:cs="Times New Roman"/>
          <w:lang w:val="en-US"/>
        </w:rPr>
        <w:t xml:space="preserve"> </w:t>
      </w:r>
      <w:r w:rsidR="002E5E6A" w:rsidRPr="00AF4516">
        <w:rPr>
          <w:rFonts w:ascii="Times New Roman" w:hAnsi="Times New Roman" w:cs="Times New Roman"/>
          <w:lang w:val="en-US"/>
        </w:rPr>
        <w:t>(ntdo:</w:t>
      </w:r>
      <w:r w:rsidR="002E5E6A" w:rsidRPr="00AF4516">
        <w:rPr>
          <w:rFonts w:ascii="Times New Roman" w:hAnsi="Times New Roman" w:cs="Times New Roman"/>
          <w:b/>
          <w:lang w:val="en-US"/>
        </w:rPr>
        <w:t>hasDeathPrimaryCause</w:t>
      </w:r>
      <w:r w:rsidR="0026146A">
        <w:rPr>
          <w:rFonts w:ascii="Times New Roman" w:hAnsi="Times New Roman" w:cs="Times New Roman"/>
          <w:b/>
          <w:lang w:val="en-US"/>
        </w:rPr>
        <w:t xml:space="preserve"> </w:t>
      </w:r>
      <w:r w:rsidR="002E5E6A" w:rsidRPr="00AF4516">
        <w:rPr>
          <w:rFonts w:ascii="Times New Roman" w:hAnsi="Times New Roman" w:cs="Times New Roman"/>
          <w:lang w:val="en-US"/>
        </w:rPr>
        <w:t>exactly 1</w:t>
      </w:r>
      <w:r w:rsidR="0026146A">
        <w:rPr>
          <w:rFonts w:ascii="Times New Roman" w:hAnsi="Times New Roman" w:cs="Times New Roman"/>
          <w:lang w:val="en-US"/>
        </w:rPr>
        <w:t xml:space="preserve"> </w:t>
      </w:r>
      <w:r w:rsidR="002E5E6A" w:rsidRPr="00AF4516">
        <w:rPr>
          <w:rFonts w:ascii="Times New Roman" w:hAnsi="Times New Roman" w:cs="Times New Roman"/>
          <w:lang w:val="en-US"/>
        </w:rPr>
        <w:t>biotop:</w:t>
      </w:r>
      <w:r w:rsidR="002E5E6A">
        <w:rPr>
          <w:rFonts w:ascii="Times New Roman" w:hAnsi="Times New Roman" w:cs="Times New Roman"/>
          <w:i/>
          <w:lang w:val="en-US"/>
        </w:rPr>
        <w:t>BiologicalDeathProcess</w:t>
      </w:r>
      <w:r w:rsidR="002E5E6A" w:rsidRPr="00AF4516">
        <w:rPr>
          <w:rFonts w:ascii="Times New Roman" w:hAnsi="Times New Roman" w:cs="Times New Roman"/>
          <w:lang w:val="en-US"/>
        </w:rPr>
        <w:t>)</w:t>
      </w:r>
      <w:r w:rsidR="005E3C15" w:rsidRPr="00AF6673">
        <w:rPr>
          <w:rFonts w:ascii="Times New Roman" w:hAnsi="Times New Roman" w:cs="Times New Roman"/>
          <w:lang w:val="en-US"/>
        </w:rPr>
        <w:t>.</w:t>
      </w:r>
    </w:p>
    <w:p w:rsidR="00095D14" w:rsidRDefault="00095D14" w:rsidP="00095D14">
      <w:pPr>
        <w:spacing w:line="360" w:lineRule="auto"/>
        <w:ind w:firstLine="708"/>
        <w:rPr>
          <w:rFonts w:ascii="Times New Roman" w:hAnsi="Times New Roman" w:cs="Times New Roman"/>
          <w:lang w:val="en-US"/>
        </w:rPr>
      </w:pPr>
    </w:p>
    <w:p w:rsidR="002E5E6A" w:rsidRDefault="00771570" w:rsidP="00DF6004">
      <w:pPr>
        <w:spacing w:line="480" w:lineRule="auto"/>
        <w:ind w:firstLine="708"/>
        <w:rPr>
          <w:rFonts w:ascii="Times New Roman" w:hAnsi="Times New Roman" w:cs="Times New Roman"/>
          <w:lang w:val="en-US"/>
        </w:rPr>
      </w:pPr>
      <w:r>
        <w:rPr>
          <w:rFonts w:ascii="Times New Roman" w:hAnsi="Times New Roman" w:cs="Times New Roman"/>
          <w:lang w:val="en-US"/>
        </w:rPr>
        <w:t>T</w:t>
      </w:r>
      <w:r w:rsidR="005E3C15" w:rsidRPr="00AF6673">
        <w:rPr>
          <w:rFonts w:ascii="Times New Roman" w:hAnsi="Times New Roman" w:cs="Times New Roman"/>
          <w:lang w:val="en-US"/>
        </w:rPr>
        <w:t xml:space="preserve">he </w:t>
      </w:r>
      <w:r w:rsidR="00EA33F9">
        <w:rPr>
          <w:rFonts w:ascii="Times New Roman" w:hAnsi="Times New Roman" w:cs="Times New Roman"/>
          <w:lang w:val="en-US"/>
        </w:rPr>
        <w:t>agreement</w:t>
      </w:r>
      <w:r w:rsidR="005E3C15" w:rsidRPr="00AF6673">
        <w:rPr>
          <w:rFonts w:ascii="Times New Roman" w:hAnsi="Times New Roman" w:cs="Times New Roman"/>
          <w:lang w:val="en-US"/>
        </w:rPr>
        <w:t xml:space="preserve"> condition</w:t>
      </w:r>
      <w:r w:rsidR="00EA33F9">
        <w:rPr>
          <w:rFonts w:ascii="Times New Roman" w:hAnsi="Times New Roman" w:cs="Times New Roman"/>
          <w:lang w:val="en-US"/>
        </w:rPr>
        <w:t>sare</w:t>
      </w:r>
      <w:r>
        <w:rPr>
          <w:rFonts w:ascii="Times New Roman" w:hAnsi="Times New Roman" w:cs="Times New Roman"/>
          <w:lang w:val="en-US"/>
        </w:rPr>
        <w:t xml:space="preserve"> the more important </w:t>
      </w:r>
      <w:r w:rsidR="00095D14">
        <w:rPr>
          <w:rFonts w:ascii="Times New Roman" w:hAnsi="Times New Roman" w:cs="Times New Roman"/>
          <w:lang w:val="en-US"/>
        </w:rPr>
        <w:t xml:space="preserve">definitions, given that they solve </w:t>
      </w:r>
      <w:r w:rsidR="00647AF9">
        <w:rPr>
          <w:rFonts w:ascii="Times New Roman" w:hAnsi="Times New Roman" w:cs="Times New Roman"/>
          <w:lang w:val="en-US"/>
        </w:rPr>
        <w:t>the last version’s shortcomings</w:t>
      </w:r>
      <w:r>
        <w:rPr>
          <w:rFonts w:ascii="Times New Roman" w:hAnsi="Times New Roman" w:cs="Times New Roman"/>
          <w:lang w:val="en-US"/>
        </w:rPr>
        <w:t xml:space="preserve">. </w:t>
      </w:r>
      <w:r w:rsidR="00EA33F9">
        <w:rPr>
          <w:rFonts w:ascii="Times New Roman" w:hAnsi="Times New Roman" w:cs="Times New Roman"/>
          <w:lang w:val="en-US"/>
        </w:rPr>
        <w:t>They</w:t>
      </w:r>
      <w:r w:rsidR="005E3C15" w:rsidRPr="00AF6673">
        <w:rPr>
          <w:rFonts w:ascii="Times New Roman" w:hAnsi="Times New Roman" w:cs="Times New Roman"/>
          <w:lang w:val="en-US"/>
        </w:rPr>
        <w:t xml:space="preserve"> ensure</w:t>
      </w:r>
      <w:r w:rsidR="00EA33F9">
        <w:rPr>
          <w:rFonts w:ascii="Times New Roman" w:hAnsi="Times New Roman" w:cs="Times New Roman"/>
          <w:lang w:val="en-US"/>
        </w:rPr>
        <w:t xml:space="preserve"> that</w:t>
      </w:r>
      <w:r w:rsidR="002E5E6A">
        <w:rPr>
          <w:rFonts w:ascii="Times New Roman" w:hAnsi="Times New Roman" w:cs="Times New Roman"/>
          <w:lang w:val="en-US"/>
        </w:rPr>
        <w:t>:</w:t>
      </w:r>
    </w:p>
    <w:p w:rsidR="008B11B4" w:rsidRDefault="002E5E6A" w:rsidP="00DF6004">
      <w:pPr>
        <w:spacing w:line="480" w:lineRule="auto"/>
        <w:ind w:firstLine="708"/>
        <w:rPr>
          <w:rFonts w:ascii="Times New Roman" w:hAnsi="Times New Roman" w:cs="Times New Roman"/>
          <w:lang w:val="en-US"/>
        </w:rPr>
      </w:pPr>
      <w:r>
        <w:rPr>
          <w:rFonts w:ascii="Times New Roman" w:hAnsi="Times New Roman" w:cs="Times New Roman"/>
          <w:lang w:val="en-US"/>
        </w:rPr>
        <w:t>-</w:t>
      </w:r>
      <w:r w:rsidR="00EA33F9">
        <w:rPr>
          <w:rFonts w:ascii="Times New Roman" w:hAnsi="Times New Roman" w:cs="Times New Roman"/>
          <w:lang w:val="en-US"/>
        </w:rPr>
        <w:t xml:space="preserve">the death occurs exactly when the </w:t>
      </w:r>
      <w:r w:rsidR="00EA33F9" w:rsidRPr="00647AF9">
        <w:rPr>
          <w:rFonts w:ascii="Times New Roman" w:hAnsi="Times New Roman" w:cs="Times New Roman"/>
          <w:i/>
          <w:lang w:val="en-US"/>
        </w:rPr>
        <w:t>BiologicalDeathProcess</w:t>
      </w:r>
      <w:r w:rsidR="00EA33F9">
        <w:rPr>
          <w:rFonts w:ascii="Times New Roman" w:hAnsi="Times New Roman" w:cs="Times New Roman"/>
          <w:lang w:val="en-US"/>
        </w:rPr>
        <w:t xml:space="preserve"> is finished </w:t>
      </w:r>
    </w:p>
    <w:p w:rsidR="002E5E6A" w:rsidRDefault="00EA33F9" w:rsidP="00DF6004">
      <w:pPr>
        <w:spacing w:line="480" w:lineRule="auto"/>
        <w:ind w:firstLine="708"/>
        <w:rPr>
          <w:rFonts w:ascii="Times New Roman" w:hAnsi="Times New Roman" w:cs="Times New Roman"/>
          <w:lang w:val="en-US"/>
        </w:rPr>
      </w:pPr>
      <w:r>
        <w:rPr>
          <w:rFonts w:ascii="Times New Roman" w:hAnsi="Times New Roman" w:cs="Times New Roman"/>
          <w:lang w:val="en-US"/>
        </w:rPr>
        <w:t>(ntdo:</w:t>
      </w:r>
      <w:r>
        <w:rPr>
          <w:rFonts w:ascii="Times New Roman" w:hAnsi="Times New Roman" w:cs="Times New Roman"/>
          <w:b/>
          <w:lang w:val="en-US"/>
        </w:rPr>
        <w:t>hasInstant</w:t>
      </w:r>
      <w:r w:rsidR="0026146A">
        <w:rPr>
          <w:rFonts w:ascii="Times New Roman" w:hAnsi="Times New Roman" w:cs="Times New Roman"/>
          <w:b/>
          <w:lang w:val="en-US"/>
        </w:rPr>
        <w:t xml:space="preserve"> </w:t>
      </w:r>
      <w:r>
        <w:rPr>
          <w:rFonts w:ascii="Lucida Sans Unicode" w:hAnsi="Lucida Sans Unicode" w:cs="Lucida Sans Unicode"/>
          <w:b/>
          <w:lang w:val="en-US"/>
        </w:rPr>
        <w:t>≐</w:t>
      </w:r>
      <w:r w:rsidR="0026146A">
        <w:rPr>
          <w:rFonts w:ascii="Lucida Sans Unicode" w:hAnsi="Lucida Sans Unicode" w:cs="Lucida Sans Unicode"/>
          <w:b/>
          <w:lang w:val="en-US"/>
        </w:rPr>
        <w:t xml:space="preserve"> </w:t>
      </w:r>
      <w:r>
        <w:rPr>
          <w:rFonts w:ascii="Times New Roman" w:hAnsi="Times New Roman" w:cs="Times New Roman"/>
          <w:lang w:val="en-US"/>
        </w:rPr>
        <w:t>ntdo:</w:t>
      </w:r>
      <w:r>
        <w:rPr>
          <w:rFonts w:ascii="Times New Roman" w:hAnsi="Times New Roman" w:cs="Times New Roman"/>
          <w:b/>
          <w:lang w:val="en-US"/>
        </w:rPr>
        <w:t>precededBy</w:t>
      </w:r>
      <w:r w:rsidR="0026146A">
        <w:rPr>
          <w:rFonts w:ascii="Times New Roman" w:hAnsi="Times New Roman" w:cs="Times New Roman"/>
          <w:b/>
          <w:lang w:val="en-US"/>
        </w:rPr>
        <w:t xml:space="preserve"> </w:t>
      </w:r>
      <w:r>
        <w:rPr>
          <w:rFonts w:ascii="Times New Roman" w:hAnsi="Times New Roman" w:cs="Times New Roman"/>
          <w:lang w:val="en-US"/>
        </w:rPr>
        <w:t xml:space="preserve">o </w:t>
      </w:r>
      <w:r w:rsidRPr="006E7C19">
        <w:rPr>
          <w:rFonts w:ascii="Times New Roman" w:hAnsi="Times New Roman" w:cs="Times New Roman"/>
          <w:lang w:val="en-US"/>
        </w:rPr>
        <w:t>gfo:</w:t>
      </w:r>
      <w:r w:rsidRPr="006E7C19">
        <w:rPr>
          <w:rFonts w:ascii="Times New Roman" w:hAnsi="Times New Roman" w:cs="Times New Roman"/>
          <w:b/>
          <w:lang w:val="en-US"/>
        </w:rPr>
        <w:t>hasRightTimeBoundary</w:t>
      </w:r>
      <w:r w:rsidR="005504A1">
        <w:rPr>
          <w:rFonts w:ascii="Times New Roman" w:hAnsi="Times New Roman" w:cs="Times New Roman"/>
          <w:lang w:val="en-US"/>
        </w:rPr>
        <w:t>)</w:t>
      </w:r>
      <w:r w:rsidR="00647AF9">
        <w:rPr>
          <w:rFonts w:ascii="Times New Roman" w:hAnsi="Times New Roman" w:cs="Times New Roman"/>
          <w:lang w:val="en-US"/>
        </w:rPr>
        <w:t>,</w:t>
      </w:r>
    </w:p>
    <w:p w:rsidR="002E5E6A" w:rsidRDefault="002E5E6A" w:rsidP="00DF6004">
      <w:pPr>
        <w:spacing w:line="480" w:lineRule="auto"/>
        <w:ind w:firstLine="708"/>
        <w:rPr>
          <w:rFonts w:ascii="Times New Roman" w:hAnsi="Times New Roman" w:cs="Times New Roman"/>
          <w:lang w:val="en-US"/>
        </w:rPr>
      </w:pPr>
      <w:r>
        <w:rPr>
          <w:rFonts w:ascii="Times New Roman" w:hAnsi="Times New Roman" w:cs="Times New Roman"/>
          <w:lang w:val="en-US"/>
        </w:rPr>
        <w:t>- that the biological death process tha</w:t>
      </w:r>
      <w:r w:rsidR="005504A1">
        <w:rPr>
          <w:rFonts w:ascii="Times New Roman" w:hAnsi="Times New Roman" w:cs="Times New Roman"/>
          <w:lang w:val="en-US"/>
        </w:rPr>
        <w:t xml:space="preserve">t caused the death precedes it </w:t>
      </w:r>
      <w:r w:rsidRPr="00AF4516">
        <w:rPr>
          <w:rFonts w:ascii="Times New Roman" w:hAnsi="Times New Roman" w:cs="Times New Roman"/>
          <w:lang w:val="en-US"/>
        </w:rPr>
        <w:t>(ntdo:</w:t>
      </w:r>
      <w:r w:rsidRPr="00AF4516">
        <w:rPr>
          <w:rFonts w:ascii="Times New Roman" w:hAnsi="Times New Roman" w:cs="Times New Roman"/>
          <w:b/>
          <w:lang w:val="en-US"/>
        </w:rPr>
        <w:t>hasDeathPrimaryCause</w:t>
      </w:r>
      <w:r w:rsidR="0026146A">
        <w:rPr>
          <w:rFonts w:ascii="Times New Roman" w:hAnsi="Times New Roman" w:cs="Times New Roman"/>
          <w:b/>
          <w:lang w:val="en-US"/>
        </w:rPr>
        <w:t xml:space="preserve"> </w:t>
      </w:r>
      <w:r w:rsidRPr="00AF4516">
        <w:rPr>
          <w:rFonts w:ascii="Times New Roman" w:hAnsi="Cambria Math" w:cs="Times New Roman"/>
          <w:lang w:val="en-US"/>
        </w:rPr>
        <w:t>≐</w:t>
      </w:r>
      <w:r w:rsidR="0026146A">
        <w:rPr>
          <w:rFonts w:ascii="Times New Roman" w:hAnsi="Cambria Math" w:cs="Times New Roman"/>
          <w:lang w:val="en-US"/>
        </w:rPr>
        <w:t xml:space="preserve"> </w:t>
      </w:r>
      <w:r>
        <w:rPr>
          <w:rFonts w:ascii="Times New Roman" w:hAnsi="Times New Roman" w:cs="Times New Roman"/>
          <w:lang w:val="en-US"/>
        </w:rPr>
        <w:t>ntdo:</w:t>
      </w:r>
      <w:r>
        <w:rPr>
          <w:rFonts w:ascii="Times New Roman" w:hAnsi="Times New Roman" w:cs="Times New Roman"/>
          <w:b/>
          <w:lang w:val="en-US"/>
        </w:rPr>
        <w:t>precededBy</w:t>
      </w:r>
      <w:r w:rsidRPr="00AF4516">
        <w:rPr>
          <w:rFonts w:ascii="Times New Roman" w:hAnsi="Times New Roman" w:cs="Times New Roman"/>
          <w:lang w:val="en-US"/>
        </w:rPr>
        <w:t>)</w:t>
      </w:r>
      <w:r w:rsidR="008B11B4">
        <w:rPr>
          <w:rFonts w:ascii="Times New Roman" w:hAnsi="Times New Roman" w:cs="Times New Roman"/>
          <w:lang w:val="en-US"/>
        </w:rPr>
        <w:t>;</w:t>
      </w:r>
      <w:r>
        <w:rPr>
          <w:rFonts w:ascii="Times New Roman" w:hAnsi="Times New Roman" w:cs="Times New Roman"/>
          <w:lang w:val="en-US"/>
        </w:rPr>
        <w:t xml:space="preserve">and </w:t>
      </w:r>
    </w:p>
    <w:p w:rsidR="002E5E6A" w:rsidRDefault="002E5E6A" w:rsidP="00DF6004">
      <w:pPr>
        <w:spacing w:line="480" w:lineRule="auto"/>
        <w:ind w:firstLine="708"/>
        <w:rPr>
          <w:rFonts w:ascii="Times New Roman" w:hAnsi="Times New Roman" w:cs="Times New Roman"/>
          <w:lang w:val="en-US"/>
        </w:rPr>
      </w:pPr>
      <w:r>
        <w:rPr>
          <w:rFonts w:ascii="Times New Roman" w:hAnsi="Times New Roman" w:cs="Times New Roman"/>
          <w:lang w:val="en-US"/>
        </w:rPr>
        <w:t>-</w:t>
      </w:r>
      <w:r w:rsidRPr="00AF6673">
        <w:rPr>
          <w:rFonts w:ascii="Times New Roman" w:hAnsi="Times New Roman" w:cs="Times New Roman"/>
          <w:lang w:val="en-US"/>
        </w:rPr>
        <w:t xml:space="preserve">that a deceased person is the same who participated in the injury event </w:t>
      </w:r>
      <w:r>
        <w:rPr>
          <w:rFonts w:ascii="Times New Roman" w:hAnsi="Times New Roman" w:cs="Times New Roman"/>
          <w:lang w:val="en-US"/>
        </w:rPr>
        <w:t>that led to the death</w:t>
      </w:r>
      <w:r w:rsidRPr="00AF6673">
        <w:rPr>
          <w:rFonts w:ascii="Times New Roman" w:hAnsi="Times New Roman" w:cs="Times New Roman"/>
          <w:lang w:val="en-US"/>
        </w:rPr>
        <w:t xml:space="preserve">, </w:t>
      </w:r>
      <w:r>
        <w:rPr>
          <w:rFonts w:ascii="Times New Roman" w:hAnsi="Times New Roman" w:cs="Times New Roman"/>
          <w:lang w:val="en-US"/>
        </w:rPr>
        <w:t>thus</w:t>
      </w:r>
      <w:r w:rsidRPr="00AF6673">
        <w:rPr>
          <w:rFonts w:ascii="Times New Roman" w:hAnsi="Times New Roman" w:cs="Times New Roman"/>
          <w:lang w:val="en-US"/>
        </w:rPr>
        <w:t xml:space="preserve"> retaining </w:t>
      </w:r>
      <w:r>
        <w:rPr>
          <w:rFonts w:ascii="Times New Roman" w:hAnsi="Times New Roman" w:cs="Times New Roman"/>
          <w:lang w:val="en-US"/>
        </w:rPr>
        <w:t xml:space="preserve">the </w:t>
      </w:r>
      <w:r w:rsidRPr="00AF6673">
        <w:rPr>
          <w:rFonts w:ascii="Times New Roman" w:hAnsi="Times New Roman" w:cs="Times New Roman"/>
          <w:lang w:val="en-US"/>
        </w:rPr>
        <w:t>identity</w:t>
      </w:r>
      <w:r>
        <w:rPr>
          <w:rFonts w:ascii="Times New Roman" w:hAnsi="Times New Roman" w:cs="Times New Roman"/>
          <w:lang w:val="en-US"/>
        </w:rPr>
        <w:t xml:space="preserve"> of the patient </w:t>
      </w:r>
      <w:r w:rsidRPr="00AF4516">
        <w:rPr>
          <w:rFonts w:ascii="Times New Roman" w:hAnsi="Times New Roman" w:cs="Times New Roman"/>
          <w:lang w:val="en-US"/>
        </w:rPr>
        <w:t>(ntdo:</w:t>
      </w:r>
      <w:r>
        <w:rPr>
          <w:rFonts w:ascii="Times New Roman" w:hAnsi="Times New Roman" w:cs="Times New Roman"/>
          <w:b/>
          <w:lang w:val="en-US"/>
        </w:rPr>
        <w:t>has</w:t>
      </w:r>
      <w:r w:rsidRPr="00AF4516">
        <w:rPr>
          <w:rFonts w:ascii="Times New Roman" w:hAnsi="Times New Roman" w:cs="Times New Roman"/>
          <w:b/>
          <w:lang w:val="en-US"/>
        </w:rPr>
        <w:t>Patient</w:t>
      </w:r>
      <w:r w:rsidRPr="00AF4516">
        <w:rPr>
          <w:rFonts w:ascii="Times New Roman" w:hAnsi="Cambria Math" w:cs="Times New Roman"/>
          <w:lang w:val="en-US"/>
        </w:rPr>
        <w:t>≐</w:t>
      </w:r>
      <w:r>
        <w:rPr>
          <w:rFonts w:ascii="Times New Roman" w:hAnsi="Cambria Math" w:cs="Times New Roman"/>
          <w:lang w:val="en-US"/>
        </w:rPr>
        <w:t>ntdo:</w:t>
      </w:r>
      <w:r>
        <w:rPr>
          <w:rFonts w:ascii="Times New Roman" w:hAnsi="Times New Roman" w:cs="Times New Roman"/>
          <w:b/>
          <w:lang w:val="en-US"/>
        </w:rPr>
        <w:t>precededBy</w:t>
      </w:r>
      <w:r w:rsidRPr="00AF4516">
        <w:rPr>
          <w:rFonts w:ascii="Times New Roman" w:hAnsi="Times New Roman" w:cs="Times New Roman"/>
          <w:lang w:val="en-US"/>
        </w:rPr>
        <w:t>o</w:t>
      </w:r>
      <w:r>
        <w:rPr>
          <w:rFonts w:ascii="Times New Roman" w:hAnsi="Times New Roman" w:cs="Times New Roman"/>
          <w:lang w:val="en-US"/>
        </w:rPr>
        <w:t>ntdo:</w:t>
      </w:r>
      <w:r w:rsidRPr="00AF4516">
        <w:rPr>
          <w:rFonts w:ascii="Times New Roman" w:hAnsi="Times New Roman" w:cs="Times New Roman"/>
          <w:b/>
          <w:lang w:val="en-US"/>
        </w:rPr>
        <w:t>hasPatient</w:t>
      </w:r>
      <w:r>
        <w:rPr>
          <w:rFonts w:ascii="Times New Roman" w:hAnsi="Times New Roman" w:cs="Times New Roman"/>
          <w:b/>
          <w:lang w:val="en-US"/>
        </w:rPr>
        <w:t>)</w:t>
      </w:r>
      <w:r>
        <w:rPr>
          <w:rFonts w:ascii="Times New Roman" w:hAnsi="Times New Roman" w:cs="Times New Roman"/>
          <w:lang w:val="en-US"/>
        </w:rPr>
        <w:t>.</w:t>
      </w:r>
    </w:p>
    <w:p w:rsidR="002E5E6A" w:rsidRDefault="002E5E6A" w:rsidP="002E5E6A">
      <w:pPr>
        <w:spacing w:line="360" w:lineRule="auto"/>
        <w:rPr>
          <w:rFonts w:ascii="Times New Roman" w:hAnsi="Times New Roman" w:cs="Times New Roman"/>
          <w:lang w:val="en-US"/>
        </w:rPr>
      </w:pPr>
    </w:p>
    <w:p w:rsidR="00A510CA" w:rsidRDefault="00647AF9" w:rsidP="002E5E6A">
      <w:pPr>
        <w:spacing w:line="360" w:lineRule="auto"/>
        <w:rPr>
          <w:rFonts w:ascii="Times New Roman" w:hAnsi="Times New Roman" w:cs="Times New Roman"/>
          <w:lang w:val="en-US"/>
        </w:rPr>
      </w:pPr>
      <w:r>
        <w:rPr>
          <w:rFonts w:ascii="Times New Roman" w:hAnsi="Times New Roman" w:cs="Times New Roman"/>
          <w:lang w:val="en-US"/>
        </w:rPr>
        <w:t>The modeling practice using in the last condition that refers to patients is known by the DL practitioners as left identity</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Citation{d566448d-577a-4ec8-bcdc-216dc750a33b} CSL_CITATION  { "citationItems" : [ { "id" : "ITEM-1", "itemData" : { "author" : [ { "family" : "Baader", "given" : "Franz" }, { "family" : "Schulz", "given" : "Stefan" }, { "family" : "Spackman", "given" : "Kent" }, { "family" : "Suntisrivaraporn", "given" : "Boontawee" } ], "container-title" : "Ontologien in Biomedizin und Lebenswissenschaften (OBML) 2009", "editor" : [ { "family" : "Herre", "given" : "Heinrich" }, { "family" : "Kelso", "given" : "Janet" }, { "family" : "Schulz", "given" : "Stefan" } ], "id" : "ITEM-1", "issued" : { "date-parts" : [ [ "2009" ] ] }, "publisher-place" : "Leipzig", "title" : "How should parthood relations be expressed in SNOMED CT?", "type" : "paper-conference" }, "uris" : [ "http://www.mendeley.com/documents/?uuid=d566448d-577a-4ec8-bcdc-216dc750a33b" ] } ], "mendeley" : { "previouslyFormattedCitation" : "[24]"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[24]</w:t>
      </w:r>
      <w:r w:rsidR="006419E2">
        <w:rPr>
          <w:rFonts w:ascii="Times New Roman" w:hAnsi="Times New Roman" w:cs="Times New Roman"/>
          <w:lang w:val="en-US"/>
        </w:rPr>
        <w:fldChar w:fldCharType="end"/>
      </w:r>
      <w:r w:rsidR="005504A1">
        <w:rPr>
          <w:rFonts w:ascii="Times New Roman" w:hAnsi="Times New Roman" w:cs="Times New Roman"/>
          <w:lang w:val="en-US"/>
        </w:rPr>
        <w:t>.</w:t>
      </w:r>
    </w:p>
    <w:p w:rsidR="00F02860" w:rsidRDefault="00F02860" w:rsidP="006F34D4">
      <w:pPr>
        <w:spacing w:line="480" w:lineRule="auto"/>
        <w:rPr>
          <w:rFonts w:ascii="Times New Roman" w:hAnsi="Times New Roman" w:cs="Times New Roman"/>
          <w:lang w:val="en-US"/>
        </w:rPr>
      </w:pPr>
    </w:p>
    <w:p w:rsidR="00E70B72" w:rsidRDefault="00647AF9" w:rsidP="006F34D4">
      <w:pPr>
        <w:spacing w:line="480" w:lineRule="auto"/>
        <w:rPr>
          <w:rFonts w:ascii="Times New Roman" w:hAnsi="Times New Roman" w:cs="Times New Roman"/>
          <w:lang w:val="en-US"/>
        </w:rPr>
      </w:pPr>
      <w:r>
        <w:rPr>
          <w:rFonts w:ascii="Times New Roman" w:hAnsi="Times New Roman" w:cs="Times New Roman"/>
          <w:lang w:val="en-US"/>
        </w:rPr>
        <w:t>C</w:t>
      </w:r>
      <w:r w:rsidR="00E70B72">
        <w:rPr>
          <w:rFonts w:ascii="Times New Roman" w:hAnsi="Times New Roman" w:cs="Times New Roman"/>
          <w:lang w:val="en-US"/>
        </w:rPr>
        <w:t>ompleting</w:t>
      </w:r>
      <w:r w:rsidR="00E70B72" w:rsidRPr="00AF6673">
        <w:rPr>
          <w:rFonts w:ascii="Times New Roman" w:hAnsi="Times New Roman" w:cs="Times New Roman"/>
          <w:lang w:val="en-US"/>
        </w:rPr>
        <w:t xml:space="preserve"> the </w:t>
      </w:r>
      <w:r w:rsidR="00E70B72">
        <w:rPr>
          <w:rFonts w:ascii="Times New Roman" w:hAnsi="Times New Roman" w:cs="Times New Roman"/>
          <w:lang w:val="en-US"/>
        </w:rPr>
        <w:t>task</w:t>
      </w:r>
      <w:r w:rsidR="00E70B72" w:rsidRPr="00AF6673">
        <w:rPr>
          <w:rFonts w:ascii="Times New Roman" w:hAnsi="Times New Roman" w:cs="Times New Roman"/>
          <w:lang w:val="en-US"/>
        </w:rPr>
        <w:t xml:space="preserve"> of modeling mortality</w:t>
      </w:r>
      <w:r w:rsidR="00E70B72">
        <w:rPr>
          <w:rFonts w:ascii="Times New Roman" w:hAnsi="Times New Roman" w:cs="Times New Roman"/>
          <w:lang w:val="en-US"/>
        </w:rPr>
        <w:t>,</w:t>
      </w:r>
      <w:r w:rsidR="00E70B72" w:rsidRPr="00AF6673">
        <w:rPr>
          <w:rFonts w:ascii="Times New Roman" w:hAnsi="Times New Roman" w:cs="Times New Roman"/>
          <w:lang w:val="en-US"/>
        </w:rPr>
        <w:t xml:space="preserve"> the class ntdo:</w:t>
      </w:r>
      <w:r w:rsidR="00E70B72" w:rsidRPr="00AF6673">
        <w:rPr>
          <w:rFonts w:ascii="Times New Roman" w:hAnsi="Times New Roman" w:cs="Times New Roman"/>
          <w:i/>
          <w:lang w:val="en-US"/>
        </w:rPr>
        <w:t>BiologicalDeathProcess</w:t>
      </w:r>
      <w:r w:rsidR="00E70B72" w:rsidRPr="00AF6673">
        <w:rPr>
          <w:rFonts w:ascii="Times New Roman" w:hAnsi="Times New Roman" w:cs="Times New Roman"/>
          <w:lang w:val="en-US"/>
        </w:rPr>
        <w:t xml:space="preserve"> was created to indicate the existence of </w:t>
      </w:r>
      <w:r w:rsidR="00F027B7">
        <w:rPr>
          <w:rFonts w:ascii="Times New Roman" w:hAnsi="Times New Roman" w:cs="Times New Roman"/>
          <w:lang w:val="en-US"/>
        </w:rPr>
        <w:t>(</w:t>
      </w:r>
      <w:r w:rsidR="002E5E6A">
        <w:rPr>
          <w:rFonts w:ascii="Times New Roman" w:hAnsi="Times New Roman" w:cs="Times New Roman"/>
          <w:lang w:val="en-US"/>
        </w:rPr>
        <w:t xml:space="preserve">not </w:t>
      </w:r>
      <w:r w:rsidR="00E70B72" w:rsidRPr="00AF6673">
        <w:rPr>
          <w:rFonts w:ascii="Times New Roman" w:hAnsi="Times New Roman" w:cs="Times New Roman"/>
          <w:lang w:val="en-US"/>
        </w:rPr>
        <w:t>completely known</w:t>
      </w:r>
      <w:r w:rsidR="00F027B7">
        <w:rPr>
          <w:rFonts w:ascii="Times New Roman" w:hAnsi="Times New Roman" w:cs="Times New Roman"/>
          <w:lang w:val="en-US"/>
        </w:rPr>
        <w:t>)</w:t>
      </w:r>
      <w:r w:rsidR="00E70B72" w:rsidRPr="00AF6673">
        <w:rPr>
          <w:rFonts w:ascii="Times New Roman" w:hAnsi="Times New Roman" w:cs="Times New Roman"/>
          <w:lang w:val="en-US"/>
        </w:rPr>
        <w:t xml:space="preserve"> processes that occur </w:t>
      </w:r>
      <w:r w:rsidR="00E70B72">
        <w:rPr>
          <w:rFonts w:ascii="Times New Roman" w:hAnsi="Times New Roman" w:cs="Times New Roman"/>
          <w:lang w:val="en-US"/>
        </w:rPr>
        <w:t>to</w:t>
      </w:r>
      <w:r w:rsidR="00E70B72" w:rsidRPr="00AF6673">
        <w:rPr>
          <w:rFonts w:ascii="Times New Roman" w:hAnsi="Times New Roman" w:cs="Times New Roman"/>
          <w:lang w:val="en-US"/>
        </w:rPr>
        <w:t xml:space="preserve"> the </w:t>
      </w:r>
      <w:r w:rsidR="00E70B72">
        <w:rPr>
          <w:rFonts w:ascii="Times New Roman" w:hAnsi="Times New Roman" w:cs="Times New Roman"/>
          <w:lang w:val="en-US"/>
        </w:rPr>
        <w:t xml:space="preserve">dying </w:t>
      </w:r>
      <w:r w:rsidR="00E70B72" w:rsidRPr="00AF6673">
        <w:rPr>
          <w:rFonts w:ascii="Times New Roman" w:hAnsi="Times New Roman" w:cs="Times New Roman"/>
          <w:lang w:val="en-US"/>
        </w:rPr>
        <w:t xml:space="preserve">organism, which </w:t>
      </w:r>
      <w:r w:rsidR="002E5E6A" w:rsidRPr="002E5E6A">
        <w:rPr>
          <w:rFonts w:ascii="Times New Roman" w:hAnsi="Times New Roman" w:cs="Times New Roman"/>
          <w:lang w:val="en-US"/>
        </w:rPr>
        <w:t>colla</w:t>
      </w:r>
      <w:r w:rsidR="00E70B72" w:rsidRPr="002E5E6A">
        <w:rPr>
          <w:rFonts w:ascii="Times New Roman" w:hAnsi="Times New Roman" w:cs="Times New Roman"/>
          <w:lang w:val="en-US"/>
        </w:rPr>
        <w:t>borate</w:t>
      </w:r>
      <w:r w:rsidR="00E70B72" w:rsidRPr="00AF6673">
        <w:rPr>
          <w:rFonts w:ascii="Times New Roman" w:hAnsi="Times New Roman" w:cs="Times New Roman"/>
          <w:lang w:val="en-US"/>
        </w:rPr>
        <w:t xml:space="preserve"> to the death. </w:t>
      </w:r>
      <w:r w:rsidR="00E70B72">
        <w:rPr>
          <w:rFonts w:ascii="Times New Roman" w:hAnsi="Times New Roman" w:cs="Times New Roman"/>
          <w:lang w:val="en-US"/>
        </w:rPr>
        <w:t>A</w:t>
      </w:r>
      <w:r w:rsidR="00E70B72" w:rsidRPr="00AF6673">
        <w:rPr>
          <w:rFonts w:ascii="Times New Roman" w:hAnsi="Times New Roman" w:cs="Times New Roman"/>
          <w:lang w:val="en-US"/>
        </w:rPr>
        <w:t xml:space="preserve"> biological death process (from disease </w:t>
      </w:r>
      <w:r w:rsidR="00E70B72">
        <w:rPr>
          <w:rFonts w:ascii="Times New Roman" w:hAnsi="Times New Roman" w:cs="Times New Roman"/>
          <w:lang w:val="en-US"/>
        </w:rPr>
        <w:t>to</w:t>
      </w:r>
      <w:r w:rsidR="00E70B72" w:rsidRPr="00AF6673">
        <w:rPr>
          <w:rFonts w:ascii="Times New Roman" w:hAnsi="Times New Roman" w:cs="Times New Roman"/>
          <w:lang w:val="en-US"/>
        </w:rPr>
        <w:t xml:space="preserve"> death) is </w:t>
      </w:r>
      <w:r w:rsidR="002E5E6A">
        <w:rPr>
          <w:rFonts w:ascii="Times New Roman" w:hAnsi="Times New Roman" w:cs="Times New Roman"/>
          <w:lang w:val="en-US"/>
        </w:rPr>
        <w:t xml:space="preserve">therefore </w:t>
      </w:r>
      <w:r w:rsidR="00FC39FC" w:rsidRPr="00AF6673">
        <w:rPr>
          <w:rFonts w:ascii="Times New Roman" w:hAnsi="Times New Roman" w:cs="Times New Roman"/>
          <w:lang w:val="en-US"/>
        </w:rPr>
        <w:t xml:space="preserve">a biological processual </w:t>
      </w:r>
      <w:r w:rsidR="00FC39FC" w:rsidRPr="00AF6673">
        <w:rPr>
          <w:rFonts w:ascii="Times New Roman" w:hAnsi="Times New Roman" w:cs="Times New Roman"/>
          <w:lang w:val="en-US"/>
        </w:rPr>
        <w:lastRenderedPageBreak/>
        <w:t>entitywhich is</w:t>
      </w:r>
      <w:r w:rsidR="00E70B72" w:rsidRPr="00AF6673">
        <w:rPr>
          <w:rFonts w:ascii="Times New Roman" w:hAnsi="Times New Roman" w:cs="Times New Roman"/>
          <w:lang w:val="en-US"/>
        </w:rPr>
        <w:t xml:space="preserve"> caused by an injur</w:t>
      </w:r>
      <w:r w:rsidR="00E70B72">
        <w:rPr>
          <w:rFonts w:ascii="Times New Roman" w:hAnsi="Times New Roman" w:cs="Times New Roman"/>
          <w:lang w:val="en-US"/>
        </w:rPr>
        <w:t>y or other biological processes (but, of course, not</w:t>
      </w:r>
      <w:r w:rsidR="00F027B7">
        <w:rPr>
          <w:rFonts w:ascii="Times New Roman" w:hAnsi="Times New Roman" w:cs="Times New Roman"/>
          <w:lang w:val="en-US"/>
        </w:rPr>
        <w:t xml:space="preserve">caused by </w:t>
      </w:r>
      <w:r w:rsidR="00E70B72" w:rsidRPr="00AF6673">
        <w:rPr>
          <w:rFonts w:ascii="Times New Roman" w:hAnsi="Times New Roman" w:cs="Times New Roman"/>
          <w:lang w:val="en-US"/>
        </w:rPr>
        <w:t>biological death process</w:t>
      </w:r>
      <w:r w:rsidR="00E70B72">
        <w:rPr>
          <w:rFonts w:ascii="Times New Roman" w:hAnsi="Times New Roman" w:cs="Times New Roman"/>
          <w:lang w:val="en-US"/>
        </w:rPr>
        <w:t>esthem</w:t>
      </w:r>
      <w:r w:rsidR="00E70B72" w:rsidRPr="00AF6673">
        <w:rPr>
          <w:rFonts w:ascii="Times New Roman" w:hAnsi="Times New Roman" w:cs="Times New Roman"/>
          <w:lang w:val="en-US"/>
        </w:rPr>
        <w:t>sel</w:t>
      </w:r>
      <w:r w:rsidR="00E70B72">
        <w:rPr>
          <w:rFonts w:ascii="Times New Roman" w:hAnsi="Times New Roman" w:cs="Times New Roman"/>
          <w:lang w:val="en-US"/>
        </w:rPr>
        <w:t>ves)</w:t>
      </w:r>
      <w:r w:rsidR="00FC39FC">
        <w:rPr>
          <w:rFonts w:ascii="Times New Roman" w:hAnsi="Times New Roman" w:cs="Times New Roman"/>
          <w:lang w:val="en-US"/>
        </w:rPr>
        <w:t>.</w:t>
      </w:r>
      <w:r w:rsidR="00E70B72">
        <w:rPr>
          <w:rFonts w:ascii="Times New Roman" w:hAnsi="Times New Roman" w:cs="Times New Roman"/>
          <w:lang w:val="en-US"/>
        </w:rPr>
        <w:t xml:space="preserve"> It </w:t>
      </w:r>
      <w:r w:rsidR="00E70B72" w:rsidRPr="00AF6673">
        <w:rPr>
          <w:rFonts w:ascii="Times New Roman" w:hAnsi="Times New Roman" w:cs="Times New Roman"/>
          <w:lang w:val="en-US"/>
        </w:rPr>
        <w:t xml:space="preserve">has as </w:t>
      </w:r>
      <w:r w:rsidR="00E70B72">
        <w:rPr>
          <w:rFonts w:ascii="Times New Roman" w:hAnsi="Times New Roman" w:cs="Times New Roman"/>
          <w:lang w:val="en-US"/>
        </w:rPr>
        <w:t>patient</w:t>
      </w:r>
      <w:r w:rsidR="00E70B72" w:rsidRPr="00AF6673">
        <w:rPr>
          <w:rFonts w:ascii="Times New Roman" w:hAnsi="Times New Roman" w:cs="Times New Roman"/>
          <w:lang w:val="en-US"/>
        </w:rPr>
        <w:t xml:space="preserve"> a convalescent organismand i</w:t>
      </w:r>
      <w:r w:rsidR="00E70B72">
        <w:rPr>
          <w:rFonts w:ascii="Times New Roman" w:hAnsi="Times New Roman" w:cs="Times New Roman"/>
          <w:lang w:val="en-US"/>
        </w:rPr>
        <w:t>t</w:t>
      </w:r>
      <w:r w:rsidR="00E70B72" w:rsidRPr="00AF6673">
        <w:rPr>
          <w:rFonts w:ascii="Times New Roman" w:hAnsi="Times New Roman" w:cs="Times New Roman"/>
          <w:lang w:val="en-US"/>
        </w:rPr>
        <w:t xml:space="preserve">s </w:t>
      </w:r>
      <w:r w:rsidR="00E70B72">
        <w:rPr>
          <w:rFonts w:ascii="Times New Roman" w:hAnsi="Times New Roman" w:cs="Times New Roman"/>
          <w:lang w:val="en-US"/>
        </w:rPr>
        <w:t xml:space="preserve">duration is </w:t>
      </w:r>
      <w:r w:rsidR="00E70B72" w:rsidRPr="00AF6673">
        <w:rPr>
          <w:rFonts w:ascii="Times New Roman" w:hAnsi="Times New Roman" w:cs="Times New Roman"/>
          <w:lang w:val="en-US"/>
        </w:rPr>
        <w:t>delimited</w:t>
      </w:r>
      <w:r w:rsidR="00E70B72">
        <w:rPr>
          <w:rFonts w:ascii="Times New Roman" w:hAnsi="Times New Roman" w:cs="Times New Roman"/>
          <w:lang w:val="en-US"/>
        </w:rPr>
        <w:t>:</w:t>
      </w:r>
    </w:p>
    <w:p w:rsidR="00E70B72" w:rsidRDefault="00E70B72" w:rsidP="00E70B72">
      <w:pPr>
        <w:spacing w:line="480" w:lineRule="auto"/>
        <w:rPr>
          <w:rFonts w:ascii="Times New Roman" w:hAnsi="Times New Roman" w:cs="Times New Roman"/>
          <w:lang w:val="en-US"/>
        </w:rPr>
      </w:pPr>
    </w:p>
    <w:p w:rsidR="00E70B72" w:rsidRPr="00844641" w:rsidRDefault="00E70B72" w:rsidP="00E70B72">
      <w:pPr>
        <w:spacing w:line="480" w:lineRule="auto"/>
        <w:rPr>
          <w:rFonts w:ascii="Times New Roman" w:hAnsi="Times New Roman" w:cs="Times New Roman"/>
          <w:lang w:val="en-US"/>
        </w:rPr>
      </w:pPr>
      <w:r w:rsidRPr="00844641">
        <w:rPr>
          <w:rFonts w:ascii="Times New Roman" w:hAnsi="Times New Roman" w:cs="Times New Roman"/>
          <w:lang w:val="en-US"/>
        </w:rPr>
        <w:t>ntdo:</w:t>
      </w:r>
      <w:r w:rsidRPr="00844641">
        <w:rPr>
          <w:rFonts w:ascii="Times New Roman" w:hAnsi="Times New Roman" w:cs="Times New Roman"/>
          <w:i/>
          <w:lang w:val="en-US"/>
        </w:rPr>
        <w:t>BiologicalDeathProcess</w:t>
      </w:r>
      <w:r w:rsidR="003B033C">
        <w:rPr>
          <w:rFonts w:ascii="Times New Roman" w:hAnsi="Times New Roman" w:cs="Times New Roman"/>
          <w:i/>
          <w:lang w:val="en-US"/>
        </w:rPr>
        <w:t xml:space="preserve"> </w:t>
      </w:r>
      <w:r w:rsidRPr="00844641">
        <w:rPr>
          <w:rFonts w:ascii="Times New Roman" w:hAnsi="Times New Roman" w:cs="Times New Roman"/>
          <w:lang w:val="en-US"/>
        </w:rPr>
        <w:t>equivalentTo</w:t>
      </w:r>
      <w:r w:rsidR="003B033C">
        <w:rPr>
          <w:rFonts w:ascii="Times New Roman" w:hAnsi="Times New Roman" w:cs="Times New Roman"/>
          <w:lang w:val="en-US"/>
        </w:rPr>
        <w:t xml:space="preserve"> </w:t>
      </w:r>
      <w:r w:rsidRPr="00844641">
        <w:rPr>
          <w:rFonts w:ascii="Times New Roman" w:hAnsi="Times New Roman" w:cs="Times New Roman"/>
          <w:lang w:val="en-US"/>
        </w:rPr>
        <w:t>biotop:</w:t>
      </w:r>
      <w:r w:rsidRPr="00844641">
        <w:rPr>
          <w:rFonts w:ascii="Times New Roman" w:hAnsi="Times New Roman" w:cs="Times New Roman"/>
          <w:i/>
          <w:lang w:val="en-US"/>
        </w:rPr>
        <w:t>BiologicalProcessualEntity</w:t>
      </w:r>
    </w:p>
    <w:p w:rsidR="00E70B72" w:rsidRPr="00AF6673" w:rsidRDefault="00E70B72" w:rsidP="00E70B72">
      <w:pPr>
        <w:spacing w:line="480" w:lineRule="auto"/>
        <w:ind w:firstLine="708"/>
        <w:rPr>
          <w:rFonts w:ascii="Times New Roman" w:hAnsi="Times New Roman" w:cs="Times New Roman"/>
          <w:lang w:val="en-US"/>
        </w:rPr>
      </w:pPr>
      <w:r w:rsidRPr="00AF6673">
        <w:rPr>
          <w:rFonts w:ascii="Times New Roman" w:hAnsi="Times New Roman" w:cs="Times New Roman"/>
          <w:lang w:val="en-US"/>
        </w:rPr>
        <w:t>and (biotop:</w:t>
      </w:r>
      <w:r w:rsidRPr="00AF6673">
        <w:rPr>
          <w:rFonts w:ascii="Times New Roman" w:hAnsi="Times New Roman" w:cs="Times New Roman"/>
          <w:b/>
          <w:lang w:val="en-US"/>
        </w:rPr>
        <w:t>causedBy</w:t>
      </w:r>
      <w:r w:rsidR="0026146A">
        <w:rPr>
          <w:rFonts w:ascii="Times New Roman" w:hAnsi="Times New Roman" w:cs="Times New Roman"/>
          <w:b/>
          <w:lang w:val="en-US"/>
        </w:rPr>
        <w:t xml:space="preserve"> </w:t>
      </w:r>
      <w:r w:rsidR="00402D26">
        <w:rPr>
          <w:rFonts w:ascii="Times New Roman" w:hAnsi="Times New Roman" w:cs="Times New Roman"/>
          <w:lang w:val="en-US"/>
        </w:rPr>
        <w:t>exactly 1</w:t>
      </w:r>
      <w:r w:rsidRPr="00AF6673">
        <w:rPr>
          <w:rFonts w:ascii="Times New Roman" w:hAnsi="Times New Roman" w:cs="Times New Roman"/>
          <w:lang w:val="en-US"/>
        </w:rPr>
        <w:t xml:space="preserve"> (ntdo:</w:t>
      </w:r>
      <w:r w:rsidRPr="00AF6673">
        <w:rPr>
          <w:rFonts w:ascii="Times New Roman" w:hAnsi="Times New Roman" w:cs="Times New Roman"/>
          <w:i/>
          <w:lang w:val="en-US"/>
        </w:rPr>
        <w:t>InjuryEvent</w:t>
      </w:r>
      <w:r w:rsidRPr="00AF6673">
        <w:rPr>
          <w:rFonts w:ascii="Times New Roman" w:hAnsi="Times New Roman" w:cs="Times New Roman"/>
          <w:lang w:val="en-US"/>
        </w:rPr>
        <w:t xml:space="preserve"> or </w:t>
      </w:r>
    </w:p>
    <w:p w:rsidR="00E70B72" w:rsidRPr="00AF6673" w:rsidRDefault="00E70B72" w:rsidP="00E70B72">
      <w:pPr>
        <w:spacing w:line="480" w:lineRule="auto"/>
        <w:ind w:left="708" w:firstLine="708"/>
        <w:rPr>
          <w:rFonts w:ascii="Times New Roman" w:hAnsi="Times New Roman" w:cs="Times New Roman"/>
          <w:lang w:val="en-US"/>
        </w:rPr>
      </w:pPr>
      <w:r w:rsidRPr="00AF6673">
        <w:rPr>
          <w:rFonts w:ascii="Times New Roman" w:hAnsi="Times New Roman" w:cs="Times New Roman"/>
          <w:lang w:val="en-US"/>
        </w:rPr>
        <w:t>(biotop:</w:t>
      </w:r>
      <w:r w:rsidRPr="00AF6673">
        <w:rPr>
          <w:rFonts w:ascii="Times New Roman" w:hAnsi="Times New Roman" w:cs="Times New Roman"/>
          <w:i/>
          <w:lang w:val="en-US"/>
        </w:rPr>
        <w:t>BiologicalProcessualEntity</w:t>
      </w:r>
      <w:r w:rsidR="0026146A">
        <w:rPr>
          <w:rFonts w:ascii="Times New Roman" w:hAnsi="Times New Roman" w:cs="Times New Roman"/>
          <w:i/>
          <w:lang w:val="en-US"/>
        </w:rPr>
        <w:t xml:space="preserve">                                                                                 </w:t>
      </w:r>
      <w:r w:rsidR="003F4AF5">
        <w:rPr>
          <w:rFonts w:ascii="Times New Roman" w:hAnsi="Times New Roman" w:cs="Times New Roman"/>
          <w:lang w:val="en-US"/>
        </w:rPr>
        <w:t>(</w:t>
      </w:r>
      <w:r w:rsidR="00982166">
        <w:rPr>
          <w:rFonts w:ascii="Times New Roman" w:hAnsi="Times New Roman" w:cs="Times New Roman"/>
          <w:lang w:val="en-US"/>
        </w:rPr>
        <w:t>10</w:t>
      </w:r>
      <w:r w:rsidRPr="00AF6673">
        <w:rPr>
          <w:rFonts w:ascii="Times New Roman" w:hAnsi="Times New Roman" w:cs="Times New Roman"/>
          <w:lang w:val="en-US"/>
        </w:rPr>
        <w:t>)</w:t>
      </w:r>
    </w:p>
    <w:p w:rsidR="00E70B72" w:rsidRPr="00AF6673" w:rsidRDefault="00E70B72" w:rsidP="00E70B72">
      <w:pPr>
        <w:spacing w:line="480" w:lineRule="auto"/>
        <w:ind w:left="1416" w:firstLine="708"/>
        <w:rPr>
          <w:rFonts w:ascii="Times New Roman" w:hAnsi="Times New Roman" w:cs="Times New Roman"/>
          <w:lang w:val="en-US"/>
        </w:rPr>
      </w:pPr>
      <w:r w:rsidRPr="00AF6673">
        <w:rPr>
          <w:rFonts w:ascii="Times New Roman" w:hAnsi="Times New Roman" w:cs="Times New Roman"/>
          <w:lang w:val="en-US"/>
        </w:rPr>
        <w:t>and (not (ntdo:</w:t>
      </w:r>
      <w:r w:rsidRPr="00AF6673">
        <w:rPr>
          <w:rFonts w:ascii="Times New Roman" w:hAnsi="Times New Roman" w:cs="Times New Roman"/>
          <w:i/>
          <w:lang w:val="en-US"/>
        </w:rPr>
        <w:t>BiologicalDeathProcess</w:t>
      </w:r>
      <w:r w:rsidRPr="00AF6673">
        <w:rPr>
          <w:rFonts w:ascii="Times New Roman" w:hAnsi="Times New Roman" w:cs="Times New Roman"/>
          <w:lang w:val="en-US"/>
        </w:rPr>
        <w:t>)))))</w:t>
      </w:r>
    </w:p>
    <w:p w:rsidR="00E70B72" w:rsidRPr="00AF6673" w:rsidRDefault="00E70B72" w:rsidP="00E70B72">
      <w:pPr>
        <w:spacing w:line="480" w:lineRule="auto"/>
        <w:ind w:firstLine="708"/>
        <w:rPr>
          <w:rFonts w:ascii="Times New Roman" w:hAnsi="Times New Roman" w:cs="Times New Roman"/>
          <w:lang w:val="en-US"/>
        </w:rPr>
      </w:pPr>
      <w:r w:rsidRPr="00AF6673">
        <w:rPr>
          <w:rFonts w:ascii="Times New Roman" w:hAnsi="Times New Roman" w:cs="Times New Roman"/>
          <w:lang w:val="en-US"/>
        </w:rPr>
        <w:t>and (ntdo:</w:t>
      </w:r>
      <w:r>
        <w:rPr>
          <w:rFonts w:ascii="Times New Roman" w:hAnsi="Times New Roman" w:cs="Times New Roman"/>
          <w:b/>
          <w:lang w:val="en-US"/>
        </w:rPr>
        <w:t>has</w:t>
      </w:r>
      <w:r w:rsidRPr="00AF6673">
        <w:rPr>
          <w:rFonts w:ascii="Times New Roman" w:hAnsi="Times New Roman" w:cs="Times New Roman"/>
          <w:b/>
          <w:lang w:val="en-US"/>
        </w:rPr>
        <w:t>Patient</w:t>
      </w:r>
      <w:r w:rsidRPr="00AF6673">
        <w:rPr>
          <w:rFonts w:ascii="Times New Roman" w:hAnsi="Times New Roman" w:cs="Times New Roman"/>
          <w:lang w:val="en-US"/>
        </w:rPr>
        <w:t xml:space="preserve"> some biotop:</w:t>
      </w:r>
      <w:r w:rsidRPr="00AF6673">
        <w:rPr>
          <w:rFonts w:ascii="Times New Roman" w:hAnsi="Times New Roman" w:cs="Times New Roman"/>
          <w:i/>
          <w:lang w:val="en-US"/>
        </w:rPr>
        <w:t>LivingOrganism</w:t>
      </w:r>
      <w:r w:rsidR="003F4AF5">
        <w:rPr>
          <w:rFonts w:ascii="Times New Roman" w:hAnsi="Times New Roman" w:cs="Times New Roman"/>
          <w:lang w:val="en-US"/>
        </w:rPr>
        <w:t xml:space="preserve">)                         </w:t>
      </w:r>
    </w:p>
    <w:p w:rsidR="00F02860" w:rsidRDefault="00F02860" w:rsidP="00E70B72">
      <w:pPr>
        <w:spacing w:line="480" w:lineRule="auto"/>
        <w:rPr>
          <w:rFonts w:ascii="Times New Roman" w:hAnsi="Times New Roman" w:cs="Times New Roman"/>
          <w:lang w:val="en-US"/>
        </w:rPr>
      </w:pPr>
    </w:p>
    <w:p w:rsidR="00937DB9" w:rsidRDefault="00E70B72" w:rsidP="00E70B72">
      <w:pPr>
        <w:spacing w:line="480" w:lineRule="auto"/>
        <w:rPr>
          <w:rFonts w:ascii="Times New Roman" w:hAnsi="Times New Roman" w:cs="Times New Roman"/>
          <w:lang w:val="en-US"/>
        </w:rPr>
      </w:pPr>
      <w:r w:rsidRPr="00AF6673">
        <w:rPr>
          <w:rFonts w:ascii="Times New Roman" w:hAnsi="Times New Roman" w:cs="Times New Roman"/>
          <w:lang w:val="en-US"/>
        </w:rPr>
        <w:t xml:space="preserve">This axiom addresses the processes that occur prior to the death event and after an injury event or disease. </w:t>
      </w:r>
      <w:r w:rsidR="00DD543D">
        <w:rPr>
          <w:rFonts w:ascii="Times New Roman" w:hAnsi="Times New Roman" w:cs="Times New Roman"/>
          <w:lang w:val="en-US"/>
        </w:rPr>
        <w:t xml:space="preserve">It is worth mentioning </w:t>
      </w:r>
      <w:r w:rsidR="00B85E14">
        <w:rPr>
          <w:rFonts w:ascii="Times New Roman" w:hAnsi="Times New Roman" w:cs="Times New Roman"/>
          <w:lang w:val="en-US"/>
        </w:rPr>
        <w:t>two</w:t>
      </w:r>
      <w:r w:rsidR="00937DB9">
        <w:rPr>
          <w:rFonts w:ascii="Times New Roman" w:hAnsi="Times New Roman" w:cs="Times New Roman"/>
          <w:lang w:val="en-US"/>
        </w:rPr>
        <w:t xml:space="preserve"> facts about </w:t>
      </w:r>
      <w:r w:rsidR="00937DB9" w:rsidRPr="00844641">
        <w:rPr>
          <w:rFonts w:ascii="Times New Roman" w:hAnsi="Times New Roman" w:cs="Times New Roman"/>
          <w:i/>
          <w:lang w:val="en-US"/>
        </w:rPr>
        <w:t>BiologicalDeathProces</w:t>
      </w:r>
      <w:r w:rsidR="00937DB9">
        <w:rPr>
          <w:rFonts w:ascii="Times New Roman" w:hAnsi="Times New Roman" w:cs="Times New Roman"/>
          <w:i/>
          <w:lang w:val="en-US"/>
        </w:rPr>
        <w:t>ses</w:t>
      </w:r>
      <w:r w:rsidR="00937DB9">
        <w:rPr>
          <w:rFonts w:ascii="Times New Roman" w:hAnsi="Times New Roman" w:cs="Times New Roman"/>
          <w:lang w:val="en-US"/>
        </w:rPr>
        <w:t>:</w:t>
      </w:r>
    </w:p>
    <w:p w:rsidR="00E70B72" w:rsidRDefault="00937DB9" w:rsidP="008B11B4">
      <w:pPr>
        <w:spacing w:line="480" w:lineRule="auto"/>
        <w:ind w:firstLine="709"/>
        <w:rPr>
          <w:rFonts w:ascii="Times New Roman" w:hAnsi="Times New Roman" w:cs="Times New Roman"/>
          <w:lang w:val="en-US"/>
        </w:rPr>
      </w:pPr>
      <w:r>
        <w:rPr>
          <w:rFonts w:ascii="Times New Roman" w:hAnsi="Times New Roman" w:cs="Times New Roman"/>
          <w:lang w:val="en-US"/>
        </w:rPr>
        <w:t>-</w:t>
      </w:r>
      <w:r w:rsidR="00DD543D">
        <w:rPr>
          <w:rFonts w:ascii="Times New Roman" w:hAnsi="Times New Roman" w:cs="Times New Roman"/>
          <w:lang w:val="en-US"/>
        </w:rPr>
        <w:t>once</w:t>
      </w:r>
      <w:r w:rsidRPr="00937DB9">
        <w:rPr>
          <w:rFonts w:ascii="Times New Roman" w:hAnsi="Times New Roman" w:cs="Times New Roman"/>
          <w:lang w:val="en-US"/>
        </w:rPr>
        <w:t>they</w:t>
      </w:r>
      <w:r w:rsidR="00145E9F" w:rsidRPr="00145E9F">
        <w:rPr>
          <w:rFonts w:ascii="Times New Roman" w:hAnsi="Times New Roman" w:cs="Times New Roman"/>
          <w:lang w:val="en-US"/>
        </w:rPr>
        <w:t>are</w:t>
      </w:r>
      <w:r w:rsidR="00145E9F" w:rsidRPr="00844641">
        <w:rPr>
          <w:rFonts w:ascii="Times New Roman" w:hAnsi="Times New Roman" w:cs="Times New Roman"/>
          <w:i/>
          <w:lang w:val="en-US"/>
        </w:rPr>
        <w:t>BiologicalProcessualEntit</w:t>
      </w:r>
      <w:r w:rsidR="00145E9F" w:rsidRPr="00DF6004">
        <w:rPr>
          <w:rFonts w:ascii="Times New Roman" w:hAnsi="Times New Roman" w:cs="Times New Roman"/>
          <w:lang w:val="en-US"/>
        </w:rPr>
        <w:t>ies</w:t>
      </w:r>
      <w:r w:rsidR="00145E9F">
        <w:rPr>
          <w:rFonts w:ascii="Times New Roman" w:hAnsi="Times New Roman" w:cs="Times New Roman"/>
          <w:i/>
          <w:lang w:val="en-US"/>
        </w:rPr>
        <w:t xml:space="preserve">, </w:t>
      </w:r>
      <w:r w:rsidR="00145E9F">
        <w:rPr>
          <w:rFonts w:ascii="Times New Roman" w:hAnsi="Times New Roman" w:cs="Times New Roman"/>
          <w:lang w:val="en-US"/>
        </w:rPr>
        <w:t xml:space="preserve">they are projected into </w:t>
      </w:r>
      <w:r w:rsidR="00145E9F" w:rsidRPr="00145E9F">
        <w:rPr>
          <w:rFonts w:ascii="Times New Roman" w:hAnsi="Times New Roman" w:cs="Times New Roman"/>
          <w:i/>
          <w:lang w:val="en-US"/>
        </w:rPr>
        <w:t>Chronoids</w:t>
      </w:r>
      <w:r>
        <w:rPr>
          <w:rFonts w:ascii="Times New Roman" w:hAnsi="Times New Roman" w:cs="Times New Roman"/>
          <w:i/>
          <w:lang w:val="en-US"/>
        </w:rPr>
        <w:t>,</w:t>
      </w:r>
      <w:r w:rsidR="00145E9F">
        <w:rPr>
          <w:rFonts w:ascii="Times New Roman" w:hAnsi="Times New Roman" w:cs="Times New Roman"/>
          <w:lang w:val="en-US"/>
        </w:rPr>
        <w:t xml:space="preserve"> and thus exist in time intervals limited by </w:t>
      </w:r>
      <w:r w:rsidR="00145E9F" w:rsidRPr="00145E9F">
        <w:rPr>
          <w:rFonts w:ascii="Times New Roman" w:hAnsi="Times New Roman" w:cs="Times New Roman"/>
          <w:i/>
          <w:lang w:val="en-US"/>
        </w:rPr>
        <w:t>TimeBoundaries</w:t>
      </w:r>
      <w:r>
        <w:rPr>
          <w:rFonts w:ascii="Times New Roman" w:hAnsi="Times New Roman" w:cs="Times New Roman"/>
          <w:lang w:val="en-US"/>
        </w:rPr>
        <w:t>;</w:t>
      </w:r>
      <w:r w:rsidR="00B85E14">
        <w:rPr>
          <w:rFonts w:ascii="Times New Roman" w:hAnsi="Times New Roman" w:cs="Times New Roman"/>
          <w:lang w:val="en-US"/>
        </w:rPr>
        <w:t xml:space="preserve"> and</w:t>
      </w:r>
    </w:p>
    <w:p w:rsidR="00937DB9" w:rsidRPr="00937DB9" w:rsidRDefault="00DF6004" w:rsidP="008B11B4">
      <w:pPr>
        <w:spacing w:line="480" w:lineRule="auto"/>
        <w:ind w:firstLine="709"/>
        <w:rPr>
          <w:rFonts w:ascii="Times New Roman" w:hAnsi="Times New Roman" w:cs="Times New Roman"/>
          <w:lang w:val="en-US"/>
        </w:rPr>
      </w:pPr>
      <w:r>
        <w:rPr>
          <w:rFonts w:ascii="Times New Roman" w:hAnsi="Times New Roman" w:cs="Times New Roman"/>
          <w:lang w:val="en-US"/>
        </w:rPr>
        <w:t>- m</w:t>
      </w:r>
      <w:r w:rsidR="00937DB9">
        <w:rPr>
          <w:rFonts w:ascii="Times New Roman" w:hAnsi="Times New Roman" w:cs="Times New Roman"/>
          <w:lang w:val="en-US"/>
        </w:rPr>
        <w:t xml:space="preserve">ore than one </w:t>
      </w:r>
      <w:r w:rsidR="00937DB9" w:rsidRPr="00844641">
        <w:rPr>
          <w:rFonts w:ascii="Times New Roman" w:hAnsi="Times New Roman" w:cs="Times New Roman"/>
          <w:i/>
          <w:lang w:val="en-US"/>
        </w:rPr>
        <w:t>BiologicalDeathProces</w:t>
      </w:r>
      <w:r w:rsidR="00937DB9">
        <w:rPr>
          <w:rFonts w:ascii="Times New Roman" w:hAnsi="Times New Roman" w:cs="Times New Roman"/>
          <w:i/>
          <w:lang w:val="en-US"/>
        </w:rPr>
        <w:t>ses</w:t>
      </w:r>
      <w:r w:rsidR="00937DB9">
        <w:rPr>
          <w:rFonts w:ascii="Times New Roman" w:hAnsi="Times New Roman" w:cs="Times New Roman"/>
          <w:lang w:val="en-US"/>
        </w:rPr>
        <w:t>can be assigned to a same individual, but only one will eventually be realized when the death cause is identified by a physician or forensic professional</w:t>
      </w:r>
      <w:r w:rsidR="00B85E14">
        <w:rPr>
          <w:rFonts w:ascii="Times New Roman" w:hAnsi="Times New Roman" w:cs="Times New Roman"/>
          <w:lang w:val="en-US"/>
        </w:rPr>
        <w:t xml:space="preserve">. </w:t>
      </w:r>
    </w:p>
    <w:p w:rsidR="00DD543D" w:rsidRDefault="00DD543D" w:rsidP="004206BE">
      <w:pPr>
        <w:spacing w:line="480" w:lineRule="auto"/>
        <w:rPr>
          <w:rFonts w:ascii="Times New Roman" w:hAnsi="Times New Roman" w:cs="Times New Roman"/>
          <w:lang w:val="en-US"/>
        </w:rPr>
      </w:pPr>
    </w:p>
    <w:p w:rsidR="004206BE" w:rsidRDefault="00DD543D" w:rsidP="004206BE">
      <w:pPr>
        <w:spacing w:line="480" w:lineRule="auto"/>
        <w:rPr>
          <w:rFonts w:ascii="Times New Roman" w:hAnsi="Times New Roman" w:cs="Times New Roman"/>
          <w:lang w:val="en-US"/>
        </w:rPr>
      </w:pPr>
      <w:r>
        <w:rPr>
          <w:rFonts w:ascii="Times New Roman" w:hAnsi="Times New Roman" w:cs="Times New Roman"/>
          <w:lang w:val="en-US"/>
        </w:rPr>
        <w:t xml:space="preserve">Finally, </w:t>
      </w:r>
      <w:r w:rsidR="004206BE">
        <w:rPr>
          <w:rFonts w:ascii="Times New Roman" w:hAnsi="Times New Roman" w:cs="Times New Roman"/>
          <w:lang w:val="en-US"/>
        </w:rPr>
        <w:t xml:space="preserve">it is important to disambiguate it from an </w:t>
      </w:r>
      <w:r w:rsidR="004206BE" w:rsidRPr="005C3666">
        <w:rPr>
          <w:rFonts w:ascii="Times New Roman" w:hAnsi="Times New Roman" w:cs="Times New Roman"/>
          <w:i/>
          <w:lang w:val="en-US"/>
        </w:rPr>
        <w:t>InjuryEvent</w:t>
      </w:r>
      <w:r w:rsidR="004206BE">
        <w:rPr>
          <w:rFonts w:ascii="Times New Roman" w:hAnsi="Times New Roman" w:cs="Times New Roman"/>
          <w:lang w:val="en-US"/>
        </w:rPr>
        <w:t xml:space="preserve">. </w:t>
      </w:r>
      <w:r w:rsidR="004206BE" w:rsidRPr="006F5E21">
        <w:rPr>
          <w:rFonts w:ascii="Times New Roman" w:hAnsi="Times New Roman" w:cs="Times New Roman"/>
          <w:lang w:val="en-US"/>
        </w:rPr>
        <w:t xml:space="preserve">For the </w:t>
      </w:r>
      <w:r w:rsidR="004206BE">
        <w:rPr>
          <w:rFonts w:ascii="Times New Roman" w:hAnsi="Times New Roman" w:cs="Times New Roman"/>
          <w:lang w:val="en-US"/>
        </w:rPr>
        <w:t>latter</w:t>
      </w:r>
      <w:r w:rsidR="004206BE" w:rsidRPr="006F5E21">
        <w:rPr>
          <w:rFonts w:ascii="Times New Roman" w:hAnsi="Times New Roman" w:cs="Times New Roman"/>
          <w:lang w:val="en-US"/>
        </w:rPr>
        <w:t xml:space="preserve">, it is necessary to </w:t>
      </w:r>
      <w:r w:rsidR="004206BE">
        <w:rPr>
          <w:rFonts w:ascii="Times New Roman" w:hAnsi="Times New Roman" w:cs="Times New Roman"/>
          <w:lang w:val="en-US"/>
        </w:rPr>
        <w:t>determinewhere geographically it took place (ntdo:</w:t>
      </w:r>
      <w:r w:rsidR="004206BE" w:rsidRPr="00A912B9">
        <w:rPr>
          <w:rFonts w:ascii="Times New Roman" w:hAnsi="Times New Roman" w:cs="Times New Roman"/>
          <w:b/>
          <w:lang w:val="en-US"/>
        </w:rPr>
        <w:t>hasGeographicLocation</w:t>
      </w:r>
      <w:r w:rsidR="004206BE" w:rsidRPr="006F5E21">
        <w:rPr>
          <w:rFonts w:ascii="Times New Roman" w:hAnsi="Times New Roman" w:cs="Times New Roman"/>
          <w:lang w:val="en-US"/>
        </w:rPr>
        <w:t xml:space="preserve">), </w:t>
      </w:r>
      <w:r w:rsidR="004206BE">
        <w:rPr>
          <w:rFonts w:ascii="Times New Roman" w:hAnsi="Times New Roman" w:cs="Times New Roman"/>
          <w:lang w:val="en-US"/>
        </w:rPr>
        <w:t>its cause and the injured patient</w:t>
      </w:r>
      <w:r w:rsidR="004206BE" w:rsidRPr="006F5E21">
        <w:rPr>
          <w:rFonts w:ascii="Times New Roman" w:hAnsi="Times New Roman" w:cs="Times New Roman"/>
          <w:lang w:val="en-US"/>
        </w:rPr>
        <w:t xml:space="preserve">. </w:t>
      </w:r>
      <w:r w:rsidR="004206BE">
        <w:rPr>
          <w:rFonts w:ascii="Times New Roman" w:hAnsi="Times New Roman" w:cs="Times New Roman"/>
          <w:lang w:val="en-US"/>
        </w:rPr>
        <w:t xml:space="preserve">Injury </w:t>
      </w:r>
      <w:r w:rsidR="004206BE" w:rsidRPr="006F5E21">
        <w:rPr>
          <w:rFonts w:ascii="Times New Roman" w:hAnsi="Times New Roman" w:cs="Times New Roman"/>
          <w:lang w:val="en-US"/>
        </w:rPr>
        <w:t>causes are described here as any other process</w:t>
      </w:r>
      <w:r w:rsidR="004206BE">
        <w:rPr>
          <w:rFonts w:ascii="Times New Roman" w:hAnsi="Times New Roman" w:cs="Times New Roman"/>
          <w:lang w:val="en-US"/>
        </w:rPr>
        <w:t xml:space="preserve"> which</w:t>
      </w:r>
      <w:r w:rsidR="004206BE" w:rsidRPr="006F5E21">
        <w:rPr>
          <w:rFonts w:ascii="Times New Roman" w:hAnsi="Times New Roman" w:cs="Times New Roman"/>
          <w:lang w:val="en-US"/>
        </w:rPr>
        <w:t xml:space="preserve"> affect </w:t>
      </w:r>
      <w:r w:rsidR="004206BE">
        <w:rPr>
          <w:rFonts w:ascii="Times New Roman" w:hAnsi="Times New Roman" w:cs="Times New Roman"/>
          <w:lang w:val="en-US"/>
        </w:rPr>
        <w:t>patients, but not</w:t>
      </w:r>
      <w:r w:rsidR="004206BE" w:rsidRPr="006F5E21">
        <w:rPr>
          <w:rFonts w:ascii="Times New Roman" w:hAnsi="Times New Roman" w:cs="Times New Roman"/>
          <w:lang w:val="en-US"/>
        </w:rPr>
        <w:t>biological in nature</w:t>
      </w:r>
      <w:r w:rsidR="004206BE">
        <w:rPr>
          <w:rFonts w:ascii="Times New Roman" w:hAnsi="Times New Roman" w:cs="Times New Roman"/>
          <w:lang w:val="en-US"/>
        </w:rPr>
        <w:t>. All of this is ascribed in the axiom below:</w:t>
      </w:r>
    </w:p>
    <w:p w:rsidR="004206BE" w:rsidRDefault="004206BE" w:rsidP="004206BE">
      <w:pPr>
        <w:spacing w:line="480" w:lineRule="auto"/>
        <w:rPr>
          <w:rFonts w:ascii="Times New Roman" w:hAnsi="Times New Roman" w:cs="Times New Roman"/>
          <w:lang w:val="en-US"/>
        </w:rPr>
      </w:pPr>
    </w:p>
    <w:p w:rsidR="004206BE" w:rsidRPr="006B1019" w:rsidRDefault="004206BE" w:rsidP="004206BE">
      <w:pPr>
        <w:spacing w:line="480" w:lineRule="auto"/>
        <w:rPr>
          <w:rFonts w:ascii="Times New Roman" w:hAnsi="Times New Roman" w:cs="Times New Roman"/>
          <w:lang w:val="en-US"/>
        </w:rPr>
      </w:pPr>
      <w:r w:rsidRPr="006B1019">
        <w:rPr>
          <w:rFonts w:ascii="Times New Roman" w:hAnsi="Times New Roman" w:cs="Times New Roman"/>
          <w:lang w:val="en-US"/>
        </w:rPr>
        <w:t>ntdo:</w:t>
      </w:r>
      <w:r w:rsidRPr="006B1019">
        <w:rPr>
          <w:rFonts w:ascii="Times New Roman" w:hAnsi="Times New Roman" w:cs="Times New Roman"/>
          <w:i/>
          <w:lang w:val="en-US"/>
        </w:rPr>
        <w:t>InjuryEvent</w:t>
      </w:r>
      <w:r w:rsidR="00E87898">
        <w:rPr>
          <w:rFonts w:ascii="Times New Roman" w:hAnsi="Times New Roman" w:cs="Times New Roman"/>
          <w:i/>
          <w:lang w:val="en-US"/>
        </w:rPr>
        <w:t xml:space="preserve"> </w:t>
      </w:r>
      <w:r w:rsidRPr="006B1019">
        <w:rPr>
          <w:rFonts w:ascii="Times New Roman" w:hAnsi="Times New Roman" w:cs="Times New Roman"/>
          <w:lang w:val="en-US"/>
        </w:rPr>
        <w:t>equivalentTo</w:t>
      </w:r>
      <w:r w:rsidR="00E87898">
        <w:rPr>
          <w:rFonts w:ascii="Times New Roman" w:hAnsi="Times New Roman" w:cs="Times New Roman"/>
          <w:lang w:val="en-US"/>
        </w:rPr>
        <w:t xml:space="preserve"> </w:t>
      </w:r>
      <w:r w:rsidRPr="006B1019">
        <w:rPr>
          <w:rFonts w:ascii="Times New Roman" w:hAnsi="Times New Roman" w:cs="Times New Roman"/>
          <w:lang w:val="en-US"/>
        </w:rPr>
        <w:t>ntdo:</w:t>
      </w:r>
      <w:r w:rsidRPr="006B1019">
        <w:rPr>
          <w:rFonts w:ascii="Times New Roman" w:hAnsi="Times New Roman" w:cs="Times New Roman"/>
          <w:i/>
          <w:lang w:val="en-US"/>
        </w:rPr>
        <w:t>Event</w:t>
      </w:r>
    </w:p>
    <w:p w:rsidR="004206BE" w:rsidRPr="006B1019" w:rsidRDefault="004206BE" w:rsidP="004206BE">
      <w:pPr>
        <w:spacing w:line="480" w:lineRule="auto"/>
        <w:ind w:firstLine="708"/>
        <w:rPr>
          <w:rFonts w:ascii="Times New Roman" w:hAnsi="Times New Roman" w:cs="Times New Roman"/>
          <w:lang w:val="en-US"/>
        </w:rPr>
      </w:pPr>
      <w:r w:rsidRPr="006B1019">
        <w:rPr>
          <w:rFonts w:ascii="Times New Roman" w:hAnsi="Times New Roman" w:cs="Times New Roman"/>
          <w:lang w:val="en-US"/>
        </w:rPr>
        <w:t>and (ntdo:</w:t>
      </w:r>
      <w:r w:rsidRPr="006B1019">
        <w:rPr>
          <w:rFonts w:ascii="Times New Roman" w:hAnsi="Times New Roman" w:cs="Times New Roman"/>
          <w:b/>
          <w:lang w:val="en-US"/>
        </w:rPr>
        <w:t>hasGeographicLocation</w:t>
      </w:r>
      <w:r w:rsidRPr="006B1019">
        <w:rPr>
          <w:rFonts w:ascii="Times New Roman" w:hAnsi="Times New Roman" w:cs="Times New Roman"/>
          <w:lang w:val="en-US"/>
        </w:rPr>
        <w:t xml:space="preserve"> some ntdo:</w:t>
      </w:r>
      <w:r w:rsidRPr="006B1019">
        <w:rPr>
          <w:rFonts w:ascii="Times New Roman" w:hAnsi="Times New Roman" w:cs="Times New Roman"/>
          <w:i/>
          <w:lang w:val="en-US"/>
        </w:rPr>
        <w:t>GeographicLocation</w:t>
      </w:r>
      <w:r w:rsidRPr="006B1019">
        <w:rPr>
          <w:rFonts w:ascii="Times New Roman" w:hAnsi="Times New Roman" w:cs="Times New Roman"/>
          <w:lang w:val="en-US"/>
        </w:rPr>
        <w:t xml:space="preserve">) </w:t>
      </w:r>
    </w:p>
    <w:p w:rsidR="004206BE" w:rsidRPr="006B1019" w:rsidRDefault="004206BE" w:rsidP="004206BE">
      <w:pPr>
        <w:spacing w:line="480" w:lineRule="auto"/>
        <w:ind w:firstLine="708"/>
        <w:rPr>
          <w:rFonts w:ascii="Times New Roman" w:hAnsi="Times New Roman" w:cs="Times New Roman"/>
          <w:lang w:val="en-US"/>
        </w:rPr>
      </w:pPr>
      <w:r w:rsidRPr="006B1019">
        <w:rPr>
          <w:rFonts w:ascii="Times New Roman" w:hAnsi="Times New Roman" w:cs="Times New Roman"/>
          <w:lang w:val="en-US"/>
        </w:rPr>
        <w:t>and (biotop:</w:t>
      </w:r>
      <w:r w:rsidRPr="006B1019">
        <w:rPr>
          <w:rFonts w:ascii="Times New Roman" w:hAnsi="Times New Roman" w:cs="Times New Roman"/>
          <w:b/>
          <w:lang w:val="en-US"/>
        </w:rPr>
        <w:t>causedBy</w:t>
      </w:r>
      <w:r w:rsidRPr="006B1019">
        <w:rPr>
          <w:rFonts w:ascii="Times New Roman" w:hAnsi="Times New Roman" w:cs="Times New Roman"/>
          <w:lang w:val="en-US"/>
        </w:rPr>
        <w:t xml:space="preserve"> some (biotop:</w:t>
      </w:r>
      <w:r w:rsidRPr="006B1019">
        <w:rPr>
          <w:rFonts w:ascii="Times New Roman" w:hAnsi="Times New Roman" w:cs="Times New Roman"/>
          <w:i/>
          <w:lang w:val="en-US"/>
        </w:rPr>
        <w:t>ProcessualEntity</w:t>
      </w:r>
      <w:r w:rsidR="00E87898">
        <w:rPr>
          <w:rFonts w:ascii="Times New Roman" w:hAnsi="Times New Roman" w:cs="Times New Roman"/>
          <w:i/>
          <w:lang w:val="en-US"/>
        </w:rPr>
        <w:t xml:space="preserve">                                                                </w:t>
      </w:r>
      <w:r w:rsidRPr="006B1019">
        <w:rPr>
          <w:rFonts w:ascii="Times New Roman" w:hAnsi="Times New Roman" w:cs="Times New Roman"/>
          <w:lang w:val="en-US"/>
        </w:rPr>
        <w:t>(1</w:t>
      </w:r>
      <w:r w:rsidR="00982166">
        <w:rPr>
          <w:rFonts w:ascii="Times New Roman" w:hAnsi="Times New Roman" w:cs="Times New Roman"/>
          <w:lang w:val="en-US"/>
        </w:rPr>
        <w:t>1</w:t>
      </w:r>
      <w:r w:rsidRPr="006B1019">
        <w:rPr>
          <w:rFonts w:ascii="Times New Roman" w:hAnsi="Times New Roman" w:cs="Times New Roman"/>
          <w:lang w:val="en-US"/>
        </w:rPr>
        <w:t>)</w:t>
      </w:r>
    </w:p>
    <w:p w:rsidR="004206BE" w:rsidRPr="006B1019" w:rsidRDefault="004206BE" w:rsidP="004206BE">
      <w:pPr>
        <w:spacing w:line="480" w:lineRule="auto"/>
        <w:ind w:left="708" w:firstLine="708"/>
        <w:rPr>
          <w:rFonts w:ascii="Times New Roman" w:hAnsi="Times New Roman" w:cs="Times New Roman"/>
          <w:lang w:val="en-US"/>
        </w:rPr>
      </w:pPr>
      <w:r w:rsidRPr="006B1019">
        <w:rPr>
          <w:rFonts w:ascii="Times New Roman" w:hAnsi="Times New Roman" w:cs="Times New Roman"/>
          <w:lang w:val="en-US"/>
        </w:rPr>
        <w:t>and (not biotop:</w:t>
      </w:r>
      <w:r w:rsidRPr="006B1019">
        <w:rPr>
          <w:rFonts w:ascii="Times New Roman" w:hAnsi="Times New Roman" w:cs="Times New Roman"/>
          <w:i/>
          <w:lang w:val="en-US"/>
        </w:rPr>
        <w:t>BiologicalProcessualEntity</w:t>
      </w:r>
      <w:r w:rsidRPr="006B1019">
        <w:rPr>
          <w:rFonts w:ascii="Times New Roman" w:hAnsi="Times New Roman" w:cs="Times New Roman"/>
          <w:lang w:val="en-US"/>
        </w:rPr>
        <w:t xml:space="preserve">))) </w:t>
      </w:r>
    </w:p>
    <w:p w:rsidR="004206BE" w:rsidRDefault="004206BE" w:rsidP="004206BE">
      <w:pPr>
        <w:spacing w:line="480" w:lineRule="auto"/>
        <w:ind w:firstLine="708"/>
        <w:rPr>
          <w:rFonts w:ascii="Times New Roman" w:hAnsi="Times New Roman" w:cs="Times New Roman"/>
          <w:lang w:val="en-US"/>
        </w:rPr>
      </w:pPr>
      <w:r w:rsidRPr="006B1019">
        <w:rPr>
          <w:rFonts w:ascii="Times New Roman" w:hAnsi="Times New Roman" w:cs="Times New Roman"/>
          <w:lang w:val="en-US"/>
        </w:rPr>
        <w:t>and (ntdo:</w:t>
      </w:r>
      <w:r>
        <w:rPr>
          <w:rFonts w:ascii="Times New Roman" w:hAnsi="Times New Roman" w:cs="Times New Roman"/>
          <w:b/>
          <w:lang w:val="en-US"/>
        </w:rPr>
        <w:t>hasInjuri</w:t>
      </w:r>
      <w:r w:rsidRPr="006B1019">
        <w:rPr>
          <w:rFonts w:ascii="Times New Roman" w:hAnsi="Times New Roman" w:cs="Times New Roman"/>
          <w:b/>
          <w:lang w:val="en-US"/>
        </w:rPr>
        <w:t>edPatient</w:t>
      </w:r>
      <w:r w:rsidRPr="006B1019">
        <w:rPr>
          <w:rFonts w:ascii="Times New Roman" w:hAnsi="Times New Roman" w:cs="Times New Roman"/>
          <w:lang w:val="en-US"/>
        </w:rPr>
        <w:t xml:space="preserve"> some biotop:</w:t>
      </w:r>
      <w:r w:rsidRPr="006B1019">
        <w:rPr>
          <w:rFonts w:ascii="Times New Roman" w:hAnsi="Times New Roman" w:cs="Times New Roman"/>
          <w:i/>
          <w:lang w:val="en-US"/>
        </w:rPr>
        <w:t>LivingOrganism</w:t>
      </w:r>
      <w:r w:rsidRPr="006B1019">
        <w:rPr>
          <w:rFonts w:ascii="Times New Roman" w:hAnsi="Times New Roman" w:cs="Times New Roman"/>
          <w:lang w:val="en-US"/>
        </w:rPr>
        <w:t>)</w:t>
      </w:r>
    </w:p>
    <w:p w:rsidR="004206BE" w:rsidRDefault="004206BE" w:rsidP="004206BE">
      <w:pPr>
        <w:spacing w:line="480" w:lineRule="auto"/>
        <w:ind w:firstLine="708"/>
        <w:rPr>
          <w:rFonts w:ascii="Times New Roman" w:hAnsi="Times New Roman" w:cs="Times New Roman"/>
          <w:lang w:val="en-US"/>
        </w:rPr>
      </w:pPr>
    </w:p>
    <w:p w:rsidR="004206BE" w:rsidRDefault="004206BE" w:rsidP="004206BE">
      <w:pPr>
        <w:spacing w:line="480" w:lineRule="auto"/>
        <w:rPr>
          <w:rFonts w:ascii="Times New Roman" w:hAnsi="Times New Roman" w:cs="Times New Roman"/>
          <w:lang w:val="en-US"/>
        </w:rPr>
      </w:pPr>
      <w:r w:rsidRPr="00462560">
        <w:rPr>
          <w:rFonts w:ascii="Times New Roman" w:hAnsi="Times New Roman" w:cs="Times New Roman"/>
          <w:lang w:val="en-US"/>
        </w:rPr>
        <w:t xml:space="preserve">Despite not being the focus of the </w:t>
      </w:r>
      <w:r>
        <w:rPr>
          <w:rFonts w:ascii="Times New Roman" w:hAnsi="Times New Roman" w:cs="Times New Roman"/>
          <w:lang w:val="en-US"/>
        </w:rPr>
        <w:t>current</w:t>
      </w:r>
      <w:r w:rsidRPr="00462560">
        <w:rPr>
          <w:rFonts w:ascii="Times New Roman" w:hAnsi="Times New Roman" w:cs="Times New Roman"/>
          <w:lang w:val="en-US"/>
        </w:rPr>
        <w:t xml:space="preserve"> work, which is about </w:t>
      </w:r>
      <w:r>
        <w:rPr>
          <w:rFonts w:ascii="Times New Roman" w:hAnsi="Times New Roman" w:cs="Times New Roman"/>
          <w:lang w:val="en-US"/>
        </w:rPr>
        <w:t>deaths caused by diseases</w:t>
      </w:r>
      <w:r w:rsidRPr="00462560">
        <w:rPr>
          <w:rFonts w:ascii="Times New Roman" w:hAnsi="Times New Roman" w:cs="Times New Roman"/>
          <w:lang w:val="en-US"/>
        </w:rPr>
        <w:t xml:space="preserve">, it is necessary to distinguish diseases and disorders, </w:t>
      </w:r>
      <w:r>
        <w:rPr>
          <w:rFonts w:ascii="Times New Roman" w:hAnsi="Times New Roman" w:cs="Times New Roman"/>
          <w:lang w:val="en-US"/>
        </w:rPr>
        <w:t xml:space="preserve">once </w:t>
      </w:r>
      <w:r w:rsidRPr="00462560">
        <w:rPr>
          <w:rFonts w:ascii="Times New Roman" w:hAnsi="Times New Roman" w:cs="Times New Roman"/>
          <w:lang w:val="en-US"/>
        </w:rPr>
        <w:t xml:space="preserve">a distinction </w:t>
      </w:r>
      <w:r>
        <w:rPr>
          <w:rFonts w:ascii="Times New Roman" w:hAnsi="Times New Roman" w:cs="Times New Roman"/>
          <w:lang w:val="en-US"/>
        </w:rPr>
        <w:t xml:space="preserve">is already stated </w:t>
      </w:r>
      <w:r w:rsidRPr="00462560">
        <w:rPr>
          <w:rFonts w:ascii="Times New Roman" w:hAnsi="Times New Roman" w:cs="Times New Roman"/>
          <w:lang w:val="en-US"/>
        </w:rPr>
        <w:t>in BioTop</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Citation{78275960-3835-4bb8-90b2-080c09908b34} CSL_CITATION  { "citationItems" : [ { "id" : "ITEM-1", "itemData" : { "DOI" : "10.1186/2041-1480-2-S2-S6", "abstract" : "The realm of pathological entities can be subdivided into pathological dispositions, pathological processes, and pathological structures. The latter are the bearer of dispositions, which can then be realized by their manifestations - pathologic processes. Despite its ontological soundness, implementing this model via purpose-oriented domain ontologies will likely require considerable effort, both in ontology construction and maintenance, which constitutes a considerable problem for SNOMED CT, presently the largest biomedical ontology.", "author" : [ { "family" : "Schulz", "given" : "Stefan" }, { "family" : "Spackman", "given" : "Kent" }, { "family" : "James", "given" : "Andrew" }, { "family" : "Cocos", "given" : "Cristian" }, { "family" : "Boeker", "given" : "Martin" } ], "container-title" : "Journal of biomedical semantics", "id" : "ITEM-1", "issue" : "1", "issued" : { "date-parts" : [ [ "2011", "1" ] ] }, "note" : "\u003cm:note/\u003e", "page" : "S6", "publisher-place" : "Boston", "title" : "Scalable representations of diseases in biomedical ontologies.", "type" : "article-journal", "volume" : "2 Suppl 2" }, "uris" : [ "http://www.mendeley.com/documents/?uuid=78275960-3835-4bb8-90b2-080c09908b34" ] } ], "mendeley" : { "previouslyFormattedCitation" : "[25]"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[25]</w:t>
      </w:r>
      <w:r w:rsidR="006419E2">
        <w:rPr>
          <w:rFonts w:ascii="Times New Roman" w:hAnsi="Times New Roman" w:cs="Times New Roman"/>
          <w:lang w:val="en-US"/>
        </w:rPr>
        <w:fldChar w:fldCharType="end"/>
      </w:r>
      <w:r w:rsidR="00937DB9">
        <w:rPr>
          <w:rFonts w:ascii="Times New Roman" w:hAnsi="Times New Roman" w:cs="Times New Roman"/>
          <w:lang w:val="en-US"/>
        </w:rPr>
        <w:t>. A d</w:t>
      </w:r>
      <w:r w:rsidRPr="00462560">
        <w:rPr>
          <w:rFonts w:ascii="Times New Roman" w:hAnsi="Times New Roman" w:cs="Times New Roman"/>
          <w:lang w:val="en-US"/>
        </w:rPr>
        <w:t>isorder</w:t>
      </w:r>
      <w:r w:rsidR="00937DB9">
        <w:rPr>
          <w:rFonts w:ascii="Times New Roman" w:hAnsi="Times New Roman" w:cs="Times New Roman"/>
          <w:lang w:val="en-US"/>
        </w:rPr>
        <w:t xml:space="preserve"> is </w:t>
      </w:r>
      <w:r w:rsidRPr="00462560">
        <w:rPr>
          <w:rFonts w:ascii="Times New Roman" w:hAnsi="Times New Roman" w:cs="Times New Roman"/>
          <w:lang w:val="en-US"/>
        </w:rPr>
        <w:t xml:space="preserve">caused by an accident, </w:t>
      </w:r>
      <w:r>
        <w:rPr>
          <w:rFonts w:ascii="Times New Roman" w:hAnsi="Times New Roman" w:cs="Times New Roman"/>
          <w:lang w:val="en-US"/>
        </w:rPr>
        <w:t>a</w:t>
      </w:r>
      <w:r w:rsidRPr="00462560">
        <w:rPr>
          <w:rFonts w:ascii="Times New Roman" w:hAnsi="Times New Roman" w:cs="Times New Roman"/>
          <w:lang w:val="en-US"/>
        </w:rPr>
        <w:t xml:space="preserve"> lesion,</w:t>
      </w:r>
      <w:r>
        <w:rPr>
          <w:rFonts w:ascii="Times New Roman" w:hAnsi="Times New Roman" w:cs="Times New Roman"/>
          <w:lang w:val="en-US"/>
        </w:rPr>
        <w:t xml:space="preserve"> or a</w:t>
      </w:r>
      <w:r w:rsidRPr="00462560">
        <w:rPr>
          <w:rFonts w:ascii="Times New Roman" w:hAnsi="Times New Roman" w:cs="Times New Roman"/>
          <w:lang w:val="en-US"/>
        </w:rPr>
        <w:t xml:space="preserve"> fracture and can lead to a disease. Thus, disorders </w:t>
      </w:r>
      <w:r>
        <w:rPr>
          <w:rFonts w:ascii="Times New Roman" w:hAnsi="Times New Roman" w:cs="Times New Roman"/>
          <w:lang w:val="en-US"/>
        </w:rPr>
        <w:t xml:space="preserve">follow </w:t>
      </w:r>
      <w:r w:rsidRPr="00462560">
        <w:rPr>
          <w:rFonts w:ascii="Times New Roman" w:hAnsi="Times New Roman" w:cs="Times New Roman"/>
          <w:lang w:val="en-US"/>
        </w:rPr>
        <w:t xml:space="preserve">injuries. </w:t>
      </w:r>
    </w:p>
    <w:p w:rsidR="004206BE" w:rsidRDefault="004206BE" w:rsidP="00E70B72">
      <w:pPr>
        <w:spacing w:line="480" w:lineRule="auto"/>
        <w:rPr>
          <w:rFonts w:ascii="Times New Roman" w:hAnsi="Times New Roman" w:cs="Times New Roman"/>
          <w:lang w:val="en-US"/>
        </w:rPr>
      </w:pPr>
    </w:p>
    <w:p w:rsidR="00A510CA" w:rsidRDefault="00A510CA" w:rsidP="00A510CA">
      <w:pPr>
        <w:numPr>
          <w:ilvl w:val="0"/>
          <w:numId w:val="9"/>
        </w:numPr>
        <w:spacing w:line="480" w:lineRule="auto"/>
        <w:rPr>
          <w:rFonts w:ascii="Times New Roman" w:hAnsi="Times New Roman" w:cs="Times New Roman"/>
          <w:lang w:val="en-US"/>
        </w:rPr>
      </w:pPr>
      <w:r>
        <w:rPr>
          <w:rFonts w:ascii="Times New Roman" w:hAnsi="Times New Roman" w:cs="Times New Roman"/>
          <w:lang w:val="en-US"/>
        </w:rPr>
        <w:t>Analysis</w:t>
      </w:r>
    </w:p>
    <w:p w:rsidR="00A37907" w:rsidRDefault="005E3C15" w:rsidP="005E3C15">
      <w:pPr>
        <w:spacing w:line="480" w:lineRule="auto"/>
        <w:rPr>
          <w:rFonts w:ascii="Times New Roman" w:hAnsi="Times New Roman"/>
          <w:szCs w:val="20"/>
          <w:lang w:val="en-US"/>
        </w:rPr>
      </w:pPr>
      <w:r w:rsidRPr="00AF6673">
        <w:rPr>
          <w:rFonts w:ascii="Times New Roman" w:hAnsi="Times New Roman" w:cs="Times New Roman"/>
          <w:lang w:val="en-US"/>
        </w:rPr>
        <w:t xml:space="preserve">For the purpose of the modeling, </w:t>
      </w:r>
      <w:r w:rsidR="00A510CA">
        <w:rPr>
          <w:rFonts w:ascii="Times New Roman" w:hAnsi="Times New Roman" w:cs="Times New Roman"/>
          <w:lang w:val="en-US"/>
        </w:rPr>
        <w:t>our</w:t>
      </w:r>
      <w:r w:rsidRPr="00AF6673">
        <w:rPr>
          <w:rFonts w:ascii="Times New Roman" w:hAnsi="Times New Roman" w:cs="Times New Roman"/>
          <w:lang w:val="en-US"/>
        </w:rPr>
        <w:t xml:space="preserve"> goal</w:t>
      </w:r>
      <w:r w:rsidR="00A510CA">
        <w:rPr>
          <w:rFonts w:ascii="Times New Roman" w:hAnsi="Times New Roman" w:cs="Times New Roman"/>
          <w:lang w:val="en-US"/>
        </w:rPr>
        <w:t>sseem to be fulfilled, given that no identity problems are left. However, a hidden problem not related to the repr</w:t>
      </w:r>
      <w:r w:rsidR="00A37907">
        <w:rPr>
          <w:rFonts w:ascii="Times New Roman" w:hAnsi="Times New Roman" w:cs="Times New Roman"/>
          <w:lang w:val="en-US"/>
        </w:rPr>
        <w:t>esentation but to the reasoning: i</w:t>
      </w:r>
      <w:r w:rsidR="00A37907" w:rsidRPr="00A37907">
        <w:rPr>
          <w:rFonts w:ascii="Times New Roman" w:hAnsi="Times New Roman"/>
          <w:szCs w:val="20"/>
          <w:lang w:val="en-US"/>
        </w:rPr>
        <w:t>f equalities are not built over property chains of functional properties</w:t>
      </w:r>
      <w:r w:rsidR="00DD543D">
        <w:rPr>
          <w:rFonts w:ascii="Times New Roman" w:hAnsi="Times New Roman"/>
          <w:szCs w:val="20"/>
          <w:lang w:val="en-US"/>
        </w:rPr>
        <w:t>, i.e. the relations which permits only one instance in its range,</w:t>
      </w:r>
      <w:r w:rsidR="00A37907" w:rsidRPr="00A37907">
        <w:rPr>
          <w:rFonts w:ascii="Times New Roman" w:hAnsi="Times New Roman"/>
          <w:szCs w:val="20"/>
          <w:lang w:val="en-US"/>
        </w:rPr>
        <w:t xml:space="preserve"> in role-value-maps</w:t>
      </w:r>
      <w:r w:rsidR="00A37907">
        <w:rPr>
          <w:rFonts w:ascii="Times New Roman" w:hAnsi="Times New Roman"/>
          <w:szCs w:val="20"/>
          <w:lang w:val="en-US"/>
        </w:rPr>
        <w:t xml:space="preserve"> (like role compositions or agreements)</w:t>
      </w:r>
      <w:r w:rsidR="00A37907" w:rsidRPr="00A37907">
        <w:rPr>
          <w:rFonts w:ascii="Times New Roman" w:hAnsi="Times New Roman"/>
          <w:szCs w:val="20"/>
          <w:lang w:val="en-US"/>
        </w:rPr>
        <w:t>, then inference becomes undecidable</w:t>
      </w:r>
      <w:r w:rsidR="006419E2">
        <w:rPr>
          <w:rFonts w:ascii="Times New Roman" w:hAnsi="Times New Roman"/>
          <w:szCs w:val="20"/>
          <w:lang w:val="en-US"/>
        </w:rPr>
        <w:fldChar w:fldCharType="begin" w:fldLock="1"/>
      </w:r>
      <w:r w:rsidR="009A4DC4">
        <w:rPr>
          <w:rFonts w:ascii="Times New Roman" w:hAnsi="Times New Roman"/>
          <w:szCs w:val="20"/>
          <w:lang w:val="en-US"/>
        </w:rPr>
        <w:instrText xml:space="preserve">ADDIN Mendeley Citation{739ea584-e227-4da4-9bbc-e8d6190632f2} CSL_CITATION  { "citationItems" : [ { "id" : "ITEM-1", "itemData" : { "author" : [ { "family" : "Schmidt-Schauss", "given" : "M." } ], "container-title" : "Lecture notes in artificial intelligence", "edition" : "Lecture no", "id" : "ITEM-1", "issued" : { "date-parts" : [ [ "1989" ] ] }, "note" : "\u003cm:note\u003e\u003c/m:note\u003e", "page" : "171", "publisher" : "Springer Verlag", "publisher-place" : "Berlin; New York", "title" : "Computational aspects of an order-sorted logic with term declarations", "type" : "book" }, "uris" : [ "http://www.mendeley.com/documents/?uuid=739ea584-e227-4da4-9bbc-e8d6190632f2" ] } ], "mendeley" : { "previouslyFormattedCitation" : "[26]" }, "properties" : { "noteIndex" : 0 }, "schema" : "https://github.com/citation-style-language/schema/raw/master/csl-citation.json" } </w:instrText>
      </w:r>
      <w:r w:rsidR="006419E2">
        <w:rPr>
          <w:rFonts w:ascii="Times New Roman" w:hAnsi="Times New Roman"/>
          <w:szCs w:val="20"/>
          <w:lang w:val="en-US"/>
        </w:rPr>
        <w:fldChar w:fldCharType="separate"/>
      </w:r>
      <w:r w:rsidR="0074485B" w:rsidRPr="0074485B">
        <w:rPr>
          <w:rFonts w:ascii="Times New Roman" w:hAnsi="Times New Roman"/>
          <w:noProof/>
          <w:szCs w:val="20"/>
          <w:lang w:val="en-US"/>
        </w:rPr>
        <w:t>[26]</w:t>
      </w:r>
      <w:r w:rsidR="006419E2">
        <w:rPr>
          <w:rFonts w:ascii="Times New Roman" w:hAnsi="Times New Roman"/>
          <w:szCs w:val="20"/>
          <w:lang w:val="en-US"/>
        </w:rPr>
        <w:fldChar w:fldCharType="end"/>
      </w:r>
      <w:r w:rsidR="00A37907" w:rsidRPr="00A37907">
        <w:rPr>
          <w:rFonts w:ascii="Times New Roman" w:hAnsi="Times New Roman"/>
          <w:szCs w:val="20"/>
          <w:lang w:val="en-US"/>
        </w:rPr>
        <w:t>.</w:t>
      </w:r>
    </w:p>
    <w:p w:rsidR="00E87898" w:rsidRDefault="00E87898" w:rsidP="005E3C15">
      <w:pPr>
        <w:spacing w:line="480" w:lineRule="auto"/>
        <w:rPr>
          <w:rFonts w:ascii="Times New Roman" w:hAnsi="Times New Roman"/>
          <w:szCs w:val="20"/>
          <w:lang w:val="en-US"/>
        </w:rPr>
      </w:pPr>
    </w:p>
    <w:p w:rsidR="005E3C15" w:rsidRPr="00AF6673" w:rsidRDefault="005E3C15" w:rsidP="00A510CA">
      <w:pPr>
        <w:numPr>
          <w:ilvl w:val="0"/>
          <w:numId w:val="9"/>
        </w:numPr>
        <w:spacing w:line="480" w:lineRule="auto"/>
        <w:rPr>
          <w:rFonts w:ascii="Times New Roman" w:hAnsi="Times New Roman" w:cs="Times New Roman"/>
          <w:lang w:val="en-US"/>
        </w:rPr>
      </w:pPr>
      <w:r w:rsidRPr="00AF6673">
        <w:rPr>
          <w:rFonts w:ascii="Times New Roman" w:hAnsi="Times New Roman" w:cs="Times New Roman"/>
          <w:lang w:val="en-US"/>
        </w:rPr>
        <w:t>Version 4</w:t>
      </w:r>
    </w:p>
    <w:p w:rsidR="00A510CA" w:rsidRDefault="00A37907" w:rsidP="00A510CA">
      <w:pPr>
        <w:spacing w:line="480" w:lineRule="auto"/>
        <w:rPr>
          <w:rFonts w:ascii="Times New Roman" w:hAnsi="Times New Roman" w:cs="Times New Roman"/>
          <w:lang w:val="en-US"/>
        </w:rPr>
      </w:pPr>
      <w:r>
        <w:rPr>
          <w:rFonts w:ascii="Times New Roman" w:hAnsi="Times New Roman" w:cs="Times New Roman"/>
          <w:lang w:val="en-US"/>
        </w:rPr>
        <w:t>Those problems are</w:t>
      </w:r>
      <w:r w:rsidR="00A510CA" w:rsidRPr="00001D95">
        <w:rPr>
          <w:rFonts w:ascii="Times New Roman" w:hAnsi="Times New Roman" w:cs="Times New Roman"/>
          <w:lang w:val="en-US"/>
        </w:rPr>
        <w:t xml:space="preserve"> related to the </w:t>
      </w:r>
      <w:r w:rsidR="00A510CA">
        <w:rPr>
          <w:rFonts w:ascii="Times New Roman" w:hAnsi="Times New Roman" w:cs="Times New Roman"/>
          <w:lang w:val="en-US"/>
        </w:rPr>
        <w:t>cardinality</w:t>
      </w:r>
      <w:r w:rsidR="00A510CA" w:rsidRPr="00001D95">
        <w:rPr>
          <w:rFonts w:ascii="Times New Roman" w:hAnsi="Times New Roman" w:cs="Times New Roman"/>
          <w:lang w:val="en-US"/>
        </w:rPr>
        <w:t xml:space="preserve"> of the relationship biotop:</w:t>
      </w:r>
      <w:r w:rsidR="00A510CA" w:rsidRPr="00001D95">
        <w:rPr>
          <w:rFonts w:ascii="Times New Roman" w:hAnsi="Times New Roman" w:cs="Times New Roman"/>
          <w:b/>
          <w:lang w:val="en-US"/>
        </w:rPr>
        <w:t>hasPatient</w:t>
      </w:r>
      <w:r w:rsidR="00A510CA" w:rsidRPr="00001D95">
        <w:rPr>
          <w:rFonts w:ascii="Times New Roman" w:hAnsi="Times New Roman" w:cs="Times New Roman"/>
          <w:lang w:val="en-US"/>
        </w:rPr>
        <w:t xml:space="preserve">. For </w:t>
      </w:r>
      <w:r w:rsidR="00A510CA">
        <w:rPr>
          <w:rFonts w:ascii="Times New Roman" w:hAnsi="Times New Roman" w:cs="Times New Roman"/>
          <w:lang w:val="en-US"/>
        </w:rPr>
        <w:t xml:space="preserve">our </w:t>
      </w:r>
      <w:r w:rsidR="00A510CA" w:rsidRPr="00001D95">
        <w:rPr>
          <w:rFonts w:ascii="Times New Roman" w:hAnsi="Times New Roman" w:cs="Times New Roman"/>
          <w:lang w:val="en-US"/>
        </w:rPr>
        <w:t>purpose</w:t>
      </w:r>
      <w:r w:rsidR="00A510CA">
        <w:rPr>
          <w:rFonts w:ascii="Times New Roman" w:hAnsi="Times New Roman" w:cs="Times New Roman"/>
          <w:lang w:val="en-US"/>
        </w:rPr>
        <w:t>s</w:t>
      </w:r>
      <w:r w:rsidR="00A510CA" w:rsidRPr="00001D95">
        <w:rPr>
          <w:rFonts w:ascii="Times New Roman" w:hAnsi="Times New Roman" w:cs="Times New Roman"/>
          <w:lang w:val="en-US"/>
        </w:rPr>
        <w:t xml:space="preserve">, this relation must be functional, </w:t>
      </w:r>
      <w:r w:rsidR="00A510CA" w:rsidRPr="00001D95">
        <w:rPr>
          <w:rFonts w:ascii="Times New Roman" w:hAnsi="Times New Roman" w:cs="Times New Roman"/>
          <w:i/>
          <w:lang w:val="en-US"/>
        </w:rPr>
        <w:t>i.e.</w:t>
      </w:r>
      <w:r w:rsidR="00A510CA" w:rsidRPr="00001D95">
        <w:rPr>
          <w:rFonts w:ascii="Times New Roman" w:hAnsi="Times New Roman" w:cs="Times New Roman"/>
          <w:lang w:val="en-US"/>
        </w:rPr>
        <w:t xml:space="preserve"> each element of the domain must be mapped to a</w:t>
      </w:r>
      <w:r w:rsidR="00A510CA">
        <w:rPr>
          <w:rFonts w:ascii="Times New Roman" w:hAnsi="Times New Roman" w:cs="Times New Roman"/>
          <w:lang w:val="en-US"/>
        </w:rPr>
        <w:t>t most one element of the range</w:t>
      </w:r>
      <w:r>
        <w:rPr>
          <w:rFonts w:ascii="Times New Roman" w:hAnsi="Times New Roman" w:cs="Times New Roman"/>
          <w:lang w:val="en-US"/>
        </w:rPr>
        <w:t>, and unfortunately BioTop does not define it as such</w:t>
      </w:r>
      <w:r w:rsidR="00A510CA">
        <w:rPr>
          <w:rFonts w:ascii="Times New Roman" w:hAnsi="Times New Roman" w:cs="Times New Roman"/>
          <w:lang w:val="en-US"/>
        </w:rPr>
        <w:t xml:space="preserve">. </w:t>
      </w:r>
      <w:r>
        <w:rPr>
          <w:rFonts w:ascii="Times New Roman" w:hAnsi="Times New Roman" w:cs="Times New Roman"/>
          <w:lang w:val="en-US"/>
        </w:rPr>
        <w:t>Therefore, in order t</w:t>
      </w:r>
      <w:r w:rsidR="00A510CA">
        <w:rPr>
          <w:rFonts w:ascii="Times New Roman" w:hAnsi="Times New Roman" w:cs="Times New Roman"/>
          <w:lang w:val="en-US"/>
        </w:rPr>
        <w:t>o meet this requirement, we</w:t>
      </w:r>
      <w:r w:rsidR="00A510CA" w:rsidRPr="00A2023B">
        <w:rPr>
          <w:rFonts w:ascii="Times New Roman" w:hAnsi="Times New Roman" w:cs="Times New Roman"/>
          <w:lang w:val="en-US"/>
        </w:rPr>
        <w:t xml:space="preserve"> created </w:t>
      </w:r>
      <w:r w:rsidR="00A510CA">
        <w:rPr>
          <w:rFonts w:ascii="Times New Roman" w:hAnsi="Times New Roman" w:cs="Times New Roman"/>
          <w:lang w:val="en-US"/>
        </w:rPr>
        <w:t xml:space="preserve">the following </w:t>
      </w:r>
      <w:r w:rsidR="00A510CA" w:rsidRPr="00A2023B">
        <w:rPr>
          <w:rFonts w:ascii="Times New Roman" w:hAnsi="Times New Roman" w:cs="Times New Roman"/>
          <w:lang w:val="en-US"/>
        </w:rPr>
        <w:t>su</w:t>
      </w:r>
      <w:r w:rsidR="00A510CA">
        <w:rPr>
          <w:rFonts w:ascii="Times New Roman" w:hAnsi="Times New Roman" w:cs="Times New Roman"/>
          <w:lang w:val="en-US"/>
        </w:rPr>
        <w:t>bproperties</w:t>
      </w:r>
      <w:r>
        <w:rPr>
          <w:rFonts w:ascii="Times New Roman" w:hAnsi="Times New Roman" w:cs="Times New Roman"/>
          <w:lang w:val="en-US"/>
        </w:rPr>
        <w:t>, all functional:</w:t>
      </w:r>
    </w:p>
    <w:p w:rsidR="00A510CA" w:rsidRDefault="00A510CA" w:rsidP="00A510CA">
      <w:pPr>
        <w:spacing w:line="480" w:lineRule="auto"/>
        <w:rPr>
          <w:rFonts w:ascii="Times New Roman" w:hAnsi="Times New Roman" w:cs="Times New Roman"/>
          <w:lang w:val="en-US"/>
        </w:rPr>
      </w:pPr>
    </w:p>
    <w:p w:rsidR="00A510CA" w:rsidRDefault="00A510CA" w:rsidP="00A510CA">
      <w:pPr>
        <w:spacing w:line="480" w:lineRule="auto"/>
        <w:rPr>
          <w:rFonts w:ascii="Times New Roman" w:hAnsi="Times New Roman" w:cs="Times New Roman"/>
          <w:lang w:val="en-US"/>
        </w:rPr>
      </w:pPr>
      <w:r w:rsidRPr="00A2023B">
        <w:rPr>
          <w:rFonts w:ascii="Times New Roman" w:hAnsi="Times New Roman" w:cs="Times New Roman"/>
          <w:lang w:val="en-US"/>
        </w:rPr>
        <w:t>Functional (</w:t>
      </w:r>
      <w:r w:rsidRPr="00A2023B">
        <w:rPr>
          <w:rFonts w:ascii="Times New Roman" w:hAnsi="Times New Roman" w:cs="Times New Roman"/>
          <w:b/>
          <w:lang w:val="en-US"/>
        </w:rPr>
        <w:t>hasDeathPatient</w:t>
      </w:r>
      <w:r>
        <w:rPr>
          <w:rFonts w:ascii="Times New Roman" w:hAnsi="Times New Roman" w:cs="Times New Roman"/>
          <w:b/>
          <w:lang w:val="en-US"/>
        </w:rPr>
        <w:t>, h</w:t>
      </w:r>
      <w:r w:rsidRPr="00A2023B">
        <w:rPr>
          <w:rFonts w:ascii="Times New Roman" w:hAnsi="Times New Roman" w:cs="Times New Roman"/>
          <w:b/>
          <w:lang w:val="en-US"/>
        </w:rPr>
        <w:t>as</w:t>
      </w:r>
      <w:r>
        <w:rPr>
          <w:rFonts w:ascii="Times New Roman" w:hAnsi="Times New Roman" w:cs="Times New Roman"/>
          <w:b/>
          <w:lang w:val="en-US"/>
        </w:rPr>
        <w:t>Convalescent</w:t>
      </w:r>
      <w:r w:rsidRPr="00A2023B">
        <w:rPr>
          <w:rFonts w:ascii="Times New Roman" w:hAnsi="Times New Roman" w:cs="Times New Roman"/>
          <w:b/>
          <w:lang w:val="en-US"/>
        </w:rPr>
        <w:t>Patient</w:t>
      </w:r>
      <w:r>
        <w:rPr>
          <w:rFonts w:ascii="Times New Roman" w:hAnsi="Times New Roman" w:cs="Times New Roman"/>
          <w:b/>
          <w:lang w:val="en-US"/>
        </w:rPr>
        <w:t xml:space="preserve">, </w:t>
      </w:r>
      <w:r w:rsidRPr="00EF62CC">
        <w:rPr>
          <w:rFonts w:ascii="Times New Roman" w:hAnsi="Times New Roman" w:cs="Times New Roman"/>
          <w:b/>
          <w:lang w:val="en-US"/>
        </w:rPr>
        <w:t>hasInjuredPatient</w:t>
      </w:r>
      <w:r w:rsidRPr="00A2023B">
        <w:rPr>
          <w:rFonts w:ascii="Times New Roman" w:hAnsi="Times New Roman" w:cs="Times New Roman"/>
          <w:lang w:val="en-US"/>
        </w:rPr>
        <w:t xml:space="preserve">)  </w:t>
      </w:r>
      <w:r w:rsidR="00651BA3">
        <w:rPr>
          <w:rFonts w:ascii="Times New Roman" w:hAnsi="Times New Roman" w:cs="Times New Roman"/>
          <w:lang w:val="en-US"/>
        </w:rPr>
        <w:t xml:space="preserve">                            </w:t>
      </w:r>
      <w:r w:rsidRPr="00A2023B">
        <w:rPr>
          <w:rFonts w:ascii="Times New Roman" w:hAnsi="Times New Roman" w:cs="Times New Roman"/>
          <w:lang w:val="en-US"/>
        </w:rPr>
        <w:t xml:space="preserve">        (</w:t>
      </w:r>
      <w:r w:rsidR="006B6753">
        <w:rPr>
          <w:rFonts w:ascii="Times New Roman" w:hAnsi="Times New Roman" w:cs="Times New Roman"/>
          <w:lang w:val="en-US"/>
        </w:rPr>
        <w:t>1</w:t>
      </w:r>
      <w:r w:rsidR="00982166">
        <w:rPr>
          <w:rFonts w:ascii="Times New Roman" w:hAnsi="Times New Roman" w:cs="Times New Roman"/>
          <w:lang w:val="en-US"/>
        </w:rPr>
        <w:t>2</w:t>
      </w:r>
      <w:r w:rsidRPr="00A2023B">
        <w:rPr>
          <w:rFonts w:ascii="Times New Roman" w:hAnsi="Times New Roman" w:cs="Times New Roman"/>
          <w:lang w:val="en-US"/>
        </w:rPr>
        <w:t>)</w:t>
      </w:r>
    </w:p>
    <w:p w:rsidR="00A510CA" w:rsidRDefault="00A510CA" w:rsidP="00A510CA">
      <w:pPr>
        <w:spacing w:line="480" w:lineRule="auto"/>
        <w:rPr>
          <w:rFonts w:ascii="Times New Roman" w:hAnsi="Times New Roman" w:cs="Times New Roman"/>
          <w:lang w:val="en-US"/>
        </w:rPr>
      </w:pPr>
    </w:p>
    <w:p w:rsidR="00DF6004" w:rsidRDefault="00A37907" w:rsidP="003F4AF5">
      <w:pPr>
        <w:spacing w:line="480" w:lineRule="auto"/>
        <w:rPr>
          <w:rFonts w:ascii="Times New Roman" w:hAnsi="Times New Roman" w:cs="Times New Roman"/>
          <w:i/>
          <w:lang w:val="en-US"/>
        </w:rPr>
      </w:pPr>
      <w:r w:rsidRPr="00C4538B">
        <w:rPr>
          <w:rFonts w:ascii="Times New Roman" w:hAnsi="Times New Roman" w:cs="Times New Roman"/>
          <w:lang w:val="en-US"/>
        </w:rPr>
        <w:t xml:space="preserve">indicating that </w:t>
      </w:r>
      <w:r w:rsidR="00A510CA" w:rsidRPr="00C4538B">
        <w:rPr>
          <w:rFonts w:ascii="Times New Roman" w:hAnsi="Times New Roman" w:cs="Times New Roman"/>
          <w:lang w:val="en-US"/>
        </w:rPr>
        <w:t>an injury or death event admits only one instance of patient (</w:t>
      </w:r>
      <w:r w:rsidR="00A510CA" w:rsidRPr="00C4538B">
        <w:rPr>
          <w:rFonts w:ascii="Times New Roman" w:hAnsi="Times New Roman" w:cs="Times New Roman"/>
          <w:i/>
          <w:lang w:val="en-US"/>
        </w:rPr>
        <w:t xml:space="preserve">i.e. </w:t>
      </w:r>
      <w:r w:rsidR="00A510CA" w:rsidRPr="00C4538B">
        <w:rPr>
          <w:rFonts w:ascii="Times New Roman" w:hAnsi="Times New Roman" w:cs="Times New Roman"/>
          <w:lang w:val="en-US"/>
        </w:rPr>
        <w:t>person). For instance, the functional property biotop:</w:t>
      </w:r>
      <w:r w:rsidR="00A510CA" w:rsidRPr="00C4538B">
        <w:rPr>
          <w:rFonts w:ascii="Times New Roman" w:hAnsi="Times New Roman" w:cs="Times New Roman"/>
          <w:b/>
          <w:lang w:val="en-US"/>
        </w:rPr>
        <w:t>hasInjuredPatient</w:t>
      </w:r>
      <w:r w:rsidR="00A510CA" w:rsidRPr="00C4538B">
        <w:rPr>
          <w:rFonts w:ascii="Times New Roman" w:hAnsi="Times New Roman" w:cs="Times New Roman"/>
          <w:lang w:val="en-US"/>
        </w:rPr>
        <w:t xml:space="preserve"> fits perfectly to most healthcare notifications, since it refers exclusively to a single person. The property </w:t>
      </w:r>
      <w:r w:rsidR="00A510CA" w:rsidRPr="00C4538B">
        <w:rPr>
          <w:rFonts w:ascii="Times New Roman" w:hAnsi="Times New Roman" w:cs="Times New Roman"/>
          <w:b/>
          <w:lang w:val="en-US"/>
        </w:rPr>
        <w:t>hasConvalescentPatient</w:t>
      </w:r>
      <w:r w:rsidR="0026146A">
        <w:rPr>
          <w:rFonts w:ascii="Times New Roman" w:hAnsi="Times New Roman" w:cs="Times New Roman"/>
          <w:b/>
          <w:lang w:val="en-US"/>
        </w:rPr>
        <w:t xml:space="preserve"> </w:t>
      </w:r>
      <w:r w:rsidR="00A510CA" w:rsidRPr="00C4538B">
        <w:rPr>
          <w:rFonts w:ascii="Times New Roman" w:hAnsi="Times New Roman" w:cs="Times New Roman"/>
          <w:lang w:val="en-US"/>
        </w:rPr>
        <w:t xml:space="preserve">is only employed in </w:t>
      </w:r>
      <w:r w:rsidR="00A510CA" w:rsidRPr="00C4538B">
        <w:rPr>
          <w:rFonts w:ascii="Times New Roman" w:hAnsi="Times New Roman" w:cs="Times New Roman"/>
          <w:i/>
          <w:lang w:val="en-US"/>
        </w:rPr>
        <w:t>BiologicalDeathProcesses</w:t>
      </w:r>
      <w:r w:rsidR="00C4538B" w:rsidRPr="00C4538B">
        <w:rPr>
          <w:rFonts w:ascii="Times New Roman" w:hAnsi="Times New Roman" w:cs="Times New Roman"/>
          <w:i/>
          <w:lang w:val="en-US"/>
        </w:rPr>
        <w:t>,</w:t>
      </w:r>
      <w:r w:rsidR="00C4538B" w:rsidRPr="00C4538B">
        <w:rPr>
          <w:rFonts w:ascii="Times New Roman" w:hAnsi="Times New Roman" w:cs="Times New Roman"/>
          <w:lang w:val="en-US"/>
        </w:rPr>
        <w:t xml:space="preserve"> while analogously </w:t>
      </w:r>
      <w:r w:rsidR="00C4538B" w:rsidRPr="00C4538B">
        <w:rPr>
          <w:rFonts w:ascii="Times New Roman" w:hAnsi="Times New Roman" w:cs="Times New Roman"/>
          <w:b/>
          <w:lang w:val="en-US"/>
        </w:rPr>
        <w:t>hasDeathPatient</w:t>
      </w:r>
      <w:r w:rsidR="0026146A">
        <w:rPr>
          <w:rFonts w:ascii="Times New Roman" w:hAnsi="Times New Roman" w:cs="Times New Roman"/>
          <w:b/>
          <w:lang w:val="en-US"/>
        </w:rPr>
        <w:t xml:space="preserve"> </w:t>
      </w:r>
      <w:r w:rsidR="00C4538B" w:rsidRPr="00C4538B">
        <w:rPr>
          <w:rFonts w:ascii="Times New Roman" w:hAnsi="Times New Roman" w:cs="Times New Roman"/>
          <w:lang w:val="en-US"/>
        </w:rPr>
        <w:t xml:space="preserve">is used in the definition of the </w:t>
      </w:r>
      <w:r w:rsidR="00C4538B" w:rsidRPr="00C4538B">
        <w:rPr>
          <w:rFonts w:ascii="Times New Roman" w:hAnsi="Times New Roman" w:cs="Times New Roman"/>
          <w:i/>
          <w:lang w:val="en-US"/>
        </w:rPr>
        <w:t>DeathEvent</w:t>
      </w:r>
      <w:r w:rsidR="00881095">
        <w:rPr>
          <w:rFonts w:ascii="Times New Roman" w:hAnsi="Times New Roman" w:cs="Times New Roman"/>
          <w:lang w:val="en-US"/>
        </w:rPr>
        <w:t>(Fig 4.)</w:t>
      </w:r>
      <w:r w:rsidR="00C4538B">
        <w:rPr>
          <w:rFonts w:ascii="Times New Roman" w:hAnsi="Times New Roman" w:cs="Times New Roman"/>
          <w:i/>
          <w:lang w:val="en-US"/>
        </w:rPr>
        <w:t>,</w:t>
      </w:r>
    </w:p>
    <w:p w:rsidR="00DF6004" w:rsidRDefault="00DF6004" w:rsidP="003F4AF5">
      <w:pPr>
        <w:spacing w:line="480" w:lineRule="auto"/>
        <w:rPr>
          <w:rFonts w:ascii="Times New Roman" w:hAnsi="Times New Roman" w:cs="Times New Roman"/>
          <w:i/>
          <w:lang w:val="en-US"/>
        </w:rPr>
      </w:pPr>
    </w:p>
    <w:p w:rsidR="00C4538B" w:rsidRPr="00C4538B" w:rsidRDefault="00C4538B" w:rsidP="003F4AF5">
      <w:pPr>
        <w:spacing w:line="480" w:lineRule="auto"/>
        <w:rPr>
          <w:rFonts w:ascii="Times New Roman" w:hAnsi="Times New Roman" w:cs="Times New Roman"/>
          <w:lang w:val="en-US"/>
        </w:rPr>
      </w:pPr>
      <w:r>
        <w:rPr>
          <w:rFonts w:ascii="Times New Roman" w:hAnsi="Times New Roman" w:cs="Times New Roman"/>
          <w:lang w:val="en-US"/>
        </w:rPr>
        <w:lastRenderedPageBreak/>
        <w:t>as can be seen below:</w:t>
      </w:r>
    </w:p>
    <w:p w:rsidR="00C4538B" w:rsidRDefault="00C4538B" w:rsidP="00C4538B">
      <w:pPr>
        <w:spacing w:line="360" w:lineRule="auto"/>
        <w:rPr>
          <w:rFonts w:ascii="Times New Roman" w:hAnsi="Times New Roman" w:cs="Times New Roman"/>
          <w:lang w:val="en-US"/>
        </w:rPr>
      </w:pPr>
    </w:p>
    <w:p w:rsidR="00C4538B" w:rsidRPr="00AF4516" w:rsidRDefault="00C4538B" w:rsidP="00C4538B">
      <w:pPr>
        <w:spacing w:line="360" w:lineRule="auto"/>
        <w:rPr>
          <w:rFonts w:ascii="Times New Roman" w:hAnsi="Times New Roman" w:cs="Times New Roman"/>
          <w:lang w:val="en-US"/>
        </w:rPr>
      </w:pPr>
      <w:r w:rsidRPr="00AF4516">
        <w:rPr>
          <w:rFonts w:ascii="Times New Roman" w:hAnsi="Times New Roman" w:cs="Times New Roman"/>
          <w:lang w:val="en-US"/>
        </w:rPr>
        <w:t>ntdo:</w:t>
      </w:r>
      <w:r w:rsidRPr="00AF4516">
        <w:rPr>
          <w:rFonts w:ascii="Times New Roman" w:hAnsi="Times New Roman" w:cs="Times New Roman"/>
          <w:i/>
          <w:lang w:val="en-US"/>
        </w:rPr>
        <w:t>DeathEvent</w:t>
      </w:r>
      <w:r w:rsidR="00E87898">
        <w:rPr>
          <w:rFonts w:ascii="Times New Roman" w:hAnsi="Times New Roman" w:cs="Times New Roman"/>
          <w:i/>
          <w:lang w:val="en-US"/>
        </w:rPr>
        <w:t xml:space="preserve"> </w:t>
      </w:r>
      <w:r w:rsidRPr="00AF4516">
        <w:rPr>
          <w:rFonts w:ascii="Times New Roman" w:hAnsi="Times New Roman" w:cs="Times New Roman"/>
          <w:lang w:val="en-US"/>
        </w:rPr>
        <w:t>equivalentTo</w:t>
      </w:r>
      <w:r w:rsidR="00E87898">
        <w:rPr>
          <w:rFonts w:ascii="Times New Roman" w:hAnsi="Times New Roman" w:cs="Times New Roman"/>
          <w:lang w:val="en-US"/>
        </w:rPr>
        <w:t xml:space="preserve"> </w:t>
      </w:r>
      <w:r w:rsidRPr="00AF4516">
        <w:rPr>
          <w:rFonts w:ascii="Times New Roman" w:hAnsi="Times New Roman" w:cs="Times New Roman"/>
          <w:lang w:val="en-US"/>
        </w:rPr>
        <w:t>ntdo:</w:t>
      </w:r>
      <w:r w:rsidRPr="00AF4516">
        <w:rPr>
          <w:rFonts w:ascii="Times New Roman" w:hAnsi="Times New Roman" w:cs="Times New Roman"/>
          <w:i/>
          <w:lang w:val="en-US"/>
        </w:rPr>
        <w:t>Event</w:t>
      </w:r>
    </w:p>
    <w:p w:rsidR="00C4538B" w:rsidRPr="00AF4516" w:rsidRDefault="00C4538B" w:rsidP="00C4538B">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(biotop:</w:t>
      </w:r>
      <w:r w:rsidRPr="00AF4516">
        <w:rPr>
          <w:rFonts w:ascii="Times New Roman" w:hAnsi="Times New Roman" w:cs="Times New Roman"/>
          <w:b/>
          <w:lang w:val="en-US"/>
        </w:rPr>
        <w:t>hasLocus</w:t>
      </w:r>
      <w:r w:rsidRPr="00AF4516">
        <w:rPr>
          <w:rFonts w:ascii="Times New Roman" w:hAnsi="Times New Roman" w:cs="Times New Roman"/>
          <w:lang w:val="en-US"/>
        </w:rPr>
        <w:t xml:space="preserve"> some ntdo:</w:t>
      </w:r>
      <w:r w:rsidRPr="00AF4516">
        <w:rPr>
          <w:rFonts w:ascii="Times New Roman" w:hAnsi="Times New Roman" w:cs="Times New Roman"/>
          <w:i/>
          <w:lang w:val="en-US"/>
        </w:rPr>
        <w:t>GeographicLocation</w:t>
      </w:r>
      <w:r w:rsidRPr="00AF4516">
        <w:rPr>
          <w:rFonts w:ascii="Times New Roman" w:hAnsi="Times New Roman" w:cs="Times New Roman"/>
          <w:lang w:val="en-US"/>
        </w:rPr>
        <w:t xml:space="preserve">) </w:t>
      </w:r>
    </w:p>
    <w:p w:rsidR="00C4538B" w:rsidRDefault="00C4538B" w:rsidP="00C4538B">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Pr="00C4538B">
        <w:rPr>
          <w:rFonts w:ascii="Times New Roman" w:hAnsi="Times New Roman" w:cs="Times New Roman"/>
          <w:b/>
          <w:u w:val="single"/>
          <w:lang w:val="en-US"/>
        </w:rPr>
        <w:t>hasDeathPatient</w:t>
      </w:r>
      <w:r w:rsidRPr="00AF4516">
        <w:rPr>
          <w:rFonts w:ascii="Times New Roman" w:hAnsi="Times New Roman" w:cs="Times New Roman"/>
          <w:lang w:val="en-US"/>
        </w:rPr>
        <w:t xml:space="preserve"> some biotop:</w:t>
      </w:r>
      <w:r w:rsidRPr="00AF4516">
        <w:rPr>
          <w:rFonts w:ascii="Times New Roman" w:hAnsi="Times New Roman" w:cs="Times New Roman"/>
          <w:i/>
          <w:lang w:val="en-US"/>
        </w:rPr>
        <w:t>LivingOrganism</w:t>
      </w:r>
      <w:r w:rsidR="004E6136">
        <w:rPr>
          <w:rFonts w:ascii="Times New Roman" w:hAnsi="Times New Roman" w:cs="Times New Roman"/>
          <w:lang w:val="en-US"/>
        </w:rPr>
        <w:t xml:space="preserve">) </w:t>
      </w:r>
      <w:r w:rsidR="00651BA3">
        <w:rPr>
          <w:rFonts w:ascii="Times New Roman" w:hAnsi="Times New Roman" w:cs="Times New Roman"/>
          <w:lang w:val="en-US"/>
        </w:rPr>
        <w:t xml:space="preserve">                                                       </w:t>
      </w:r>
      <w:r w:rsidRPr="00AF4516">
        <w:rPr>
          <w:rFonts w:ascii="Times New Roman" w:hAnsi="Times New Roman" w:cs="Times New Roman"/>
          <w:lang w:val="en-US"/>
        </w:rPr>
        <w:t>(1</w:t>
      </w:r>
      <w:r w:rsidR="00982166">
        <w:rPr>
          <w:rFonts w:ascii="Times New Roman" w:hAnsi="Times New Roman" w:cs="Times New Roman"/>
          <w:lang w:val="en-US"/>
        </w:rPr>
        <w:t>3</w:t>
      </w:r>
      <w:r w:rsidRPr="00AF4516">
        <w:rPr>
          <w:rFonts w:ascii="Times New Roman" w:hAnsi="Times New Roman" w:cs="Times New Roman"/>
          <w:lang w:val="en-US"/>
        </w:rPr>
        <w:t>)</w:t>
      </w:r>
    </w:p>
    <w:p w:rsidR="00EA33F9" w:rsidRDefault="00EA33F9" w:rsidP="00EA33F9">
      <w:pPr>
        <w:spacing w:line="360" w:lineRule="auto"/>
        <w:ind w:firstLine="708"/>
        <w:rPr>
          <w:rFonts w:ascii="Times New Roman" w:hAnsi="Times New Roman" w:cs="Times New Roman"/>
          <w:lang w:val="en-US"/>
        </w:rPr>
      </w:pPr>
      <w:r>
        <w:rPr>
          <w:rFonts w:ascii="Times New Roman" w:hAnsi="Times New Roman" w:cs="Times New Roman"/>
          <w:lang w:val="en-US"/>
        </w:rPr>
        <w:t>and (ntdo:</w:t>
      </w:r>
      <w:r>
        <w:rPr>
          <w:rFonts w:ascii="Times New Roman" w:hAnsi="Times New Roman" w:cs="Times New Roman"/>
          <w:b/>
          <w:lang w:val="en-US"/>
        </w:rPr>
        <w:t>precededBy</w:t>
      </w:r>
      <w:r w:rsidR="0026146A">
        <w:rPr>
          <w:rFonts w:ascii="Times New Roman" w:hAnsi="Times New Roman" w:cs="Times New Roman"/>
          <w:b/>
          <w:lang w:val="en-US"/>
        </w:rPr>
        <w:t xml:space="preserve"> </w:t>
      </w:r>
      <w:r w:rsidRPr="00AF4516">
        <w:rPr>
          <w:rFonts w:ascii="Times New Roman" w:hAnsi="Times New Roman" w:cs="Times New Roman"/>
          <w:lang w:val="en-US"/>
        </w:rPr>
        <w:t>exactly 1</w:t>
      </w:r>
      <w:r w:rsidR="0026146A">
        <w:rPr>
          <w:rFonts w:ascii="Times New Roman" w:hAnsi="Times New Roman" w:cs="Times New Roman"/>
          <w:lang w:val="en-US"/>
        </w:rPr>
        <w:t xml:space="preserve"> </w:t>
      </w:r>
      <w:r w:rsidRPr="00AF4516">
        <w:rPr>
          <w:rFonts w:ascii="Times New Roman" w:hAnsi="Times New Roman" w:cs="Times New Roman"/>
          <w:lang w:val="en-US"/>
        </w:rPr>
        <w:t>biotop:</w:t>
      </w:r>
      <w:r>
        <w:rPr>
          <w:rFonts w:ascii="Times New Roman" w:hAnsi="Times New Roman" w:cs="Times New Roman"/>
          <w:i/>
          <w:lang w:val="en-US"/>
        </w:rPr>
        <w:t>BiologicalDeathProcess</w:t>
      </w:r>
      <w:r>
        <w:rPr>
          <w:rFonts w:ascii="Times New Roman" w:hAnsi="Times New Roman" w:cs="Times New Roman"/>
          <w:lang w:val="en-US"/>
        </w:rPr>
        <w:t>)</w:t>
      </w:r>
    </w:p>
    <w:p w:rsidR="00EA33F9" w:rsidRPr="00EA33F9" w:rsidRDefault="00EA33F9" w:rsidP="00EA33F9">
      <w:pPr>
        <w:spacing w:line="360" w:lineRule="auto"/>
        <w:ind w:firstLine="708"/>
        <w:rPr>
          <w:rFonts w:ascii="Times New Roman" w:hAnsi="Times New Roman" w:cs="Times New Roman"/>
          <w:lang w:val="en-US"/>
        </w:rPr>
      </w:pPr>
      <w:r>
        <w:rPr>
          <w:rFonts w:ascii="Times New Roman" w:hAnsi="Times New Roman" w:cs="Times New Roman"/>
          <w:lang w:val="en-US"/>
        </w:rPr>
        <w:t>and (ntdo:</w:t>
      </w:r>
      <w:r>
        <w:rPr>
          <w:rFonts w:ascii="Times New Roman" w:hAnsi="Times New Roman" w:cs="Times New Roman"/>
          <w:b/>
          <w:lang w:val="en-US"/>
        </w:rPr>
        <w:t>hasInstant</w:t>
      </w:r>
      <w:r w:rsidR="0026146A">
        <w:rPr>
          <w:rFonts w:ascii="Times New Roman" w:hAnsi="Times New Roman" w:cs="Times New Roman"/>
          <w:b/>
          <w:lang w:val="en-US"/>
        </w:rPr>
        <w:t xml:space="preserve"> </w:t>
      </w:r>
      <w:r>
        <w:rPr>
          <w:rFonts w:ascii="Lucida Sans Unicode" w:hAnsi="Lucida Sans Unicode" w:cs="Lucida Sans Unicode"/>
          <w:b/>
          <w:lang w:val="en-US"/>
        </w:rPr>
        <w:t>≐</w:t>
      </w:r>
      <w:r w:rsidR="0026146A">
        <w:rPr>
          <w:rFonts w:ascii="Lucida Sans Unicode" w:hAnsi="Lucida Sans Unicode" w:cs="Lucida Sans Unicode"/>
          <w:b/>
          <w:lang w:val="en-US"/>
        </w:rPr>
        <w:t xml:space="preserve"> </w:t>
      </w:r>
      <w:r>
        <w:rPr>
          <w:rFonts w:ascii="Times New Roman" w:hAnsi="Times New Roman" w:cs="Times New Roman"/>
          <w:lang w:val="en-US"/>
        </w:rPr>
        <w:t>ntdo:</w:t>
      </w:r>
      <w:r>
        <w:rPr>
          <w:rFonts w:ascii="Times New Roman" w:hAnsi="Times New Roman" w:cs="Times New Roman"/>
          <w:b/>
          <w:lang w:val="en-US"/>
        </w:rPr>
        <w:t>precededBy</w:t>
      </w:r>
      <w:r w:rsidR="0026146A">
        <w:rPr>
          <w:rFonts w:ascii="Times New Roman" w:hAnsi="Times New Roman" w:cs="Times New Roman"/>
          <w:b/>
          <w:lang w:val="en-US"/>
        </w:rPr>
        <w:t xml:space="preserve"> </w:t>
      </w:r>
      <w:r>
        <w:rPr>
          <w:rFonts w:ascii="Times New Roman" w:hAnsi="Times New Roman" w:cs="Times New Roman"/>
          <w:lang w:val="en-US"/>
        </w:rPr>
        <w:t xml:space="preserve">o </w:t>
      </w:r>
      <w:r w:rsidRPr="006E7C19">
        <w:rPr>
          <w:rFonts w:ascii="Times New Roman" w:hAnsi="Times New Roman" w:cs="Times New Roman"/>
          <w:lang w:val="en-US"/>
        </w:rPr>
        <w:t>gfo:</w:t>
      </w:r>
      <w:r w:rsidRPr="006E7C19">
        <w:rPr>
          <w:rFonts w:ascii="Times New Roman" w:hAnsi="Times New Roman" w:cs="Times New Roman"/>
          <w:b/>
          <w:lang w:val="en-US"/>
        </w:rPr>
        <w:t>hasRightTimeBoundary</w:t>
      </w:r>
      <w:r>
        <w:rPr>
          <w:rFonts w:ascii="Times New Roman" w:hAnsi="Times New Roman" w:cs="Times New Roman"/>
          <w:lang w:val="en-US"/>
        </w:rPr>
        <w:t>)</w:t>
      </w:r>
    </w:p>
    <w:p w:rsidR="00C4538B" w:rsidRPr="00AF4516" w:rsidRDefault="00C4538B" w:rsidP="00C4538B">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Pr="00AF4516">
        <w:rPr>
          <w:rFonts w:ascii="Times New Roman" w:hAnsi="Times New Roman" w:cs="Times New Roman"/>
          <w:b/>
          <w:lang w:val="en-US"/>
        </w:rPr>
        <w:t>hasDeathPrimaryCause</w:t>
      </w:r>
      <w:r w:rsidR="0026146A">
        <w:rPr>
          <w:rFonts w:ascii="Times New Roman" w:hAnsi="Times New Roman" w:cs="Times New Roman"/>
          <w:b/>
          <w:lang w:val="en-US"/>
        </w:rPr>
        <w:t xml:space="preserve"> </w:t>
      </w:r>
      <w:r w:rsidRPr="00AF4516">
        <w:rPr>
          <w:rFonts w:ascii="Times New Roman" w:hAnsi="Times New Roman" w:cs="Times New Roman"/>
          <w:lang w:val="en-US"/>
        </w:rPr>
        <w:t>exactly 1biotop:</w:t>
      </w:r>
      <w:r w:rsidRPr="00AF4516">
        <w:rPr>
          <w:rFonts w:ascii="Times New Roman" w:hAnsi="Times New Roman" w:cs="Times New Roman"/>
          <w:i/>
          <w:lang w:val="en-US"/>
        </w:rPr>
        <w:t>ProcessualEntity</w:t>
      </w:r>
      <w:r w:rsidRPr="00AF4516">
        <w:rPr>
          <w:rFonts w:ascii="Times New Roman" w:hAnsi="Times New Roman" w:cs="Times New Roman"/>
          <w:lang w:val="en-US"/>
        </w:rPr>
        <w:t>)</w:t>
      </w:r>
    </w:p>
    <w:p w:rsidR="00C4538B" w:rsidRPr="00771570" w:rsidRDefault="00C4538B" w:rsidP="00C4538B">
      <w:pPr>
        <w:spacing w:line="360" w:lineRule="auto"/>
        <w:ind w:firstLine="708"/>
        <w:rPr>
          <w:rFonts w:ascii="Times New Roman" w:hAnsi="Times New Roman" w:cs="Times New Roman"/>
          <w:lang w:val="en-US"/>
        </w:rPr>
      </w:pPr>
      <w:r w:rsidRPr="00AF4516">
        <w:rPr>
          <w:rFonts w:ascii="Times New Roman" w:hAnsi="Times New Roman" w:cs="Times New Roman"/>
          <w:lang w:val="en-US"/>
        </w:rPr>
        <w:t>and (ntdo:</w:t>
      </w:r>
      <w:r w:rsidRPr="00C4538B">
        <w:rPr>
          <w:rFonts w:ascii="Times New Roman" w:hAnsi="Times New Roman" w:cs="Times New Roman"/>
          <w:b/>
          <w:u w:val="single"/>
          <w:lang w:val="en-US"/>
        </w:rPr>
        <w:t>hasDeathPatient</w:t>
      </w:r>
      <w:r w:rsidR="0026146A" w:rsidRPr="0026146A">
        <w:rPr>
          <w:rFonts w:ascii="Times New Roman" w:hAnsi="Times New Roman" w:cs="Times New Roman"/>
          <w:b/>
          <w:lang w:val="en-US"/>
        </w:rPr>
        <w:t xml:space="preserve"> </w:t>
      </w:r>
      <w:r w:rsidRPr="00AF4516">
        <w:rPr>
          <w:rFonts w:ascii="Times New Roman" w:hAnsi="Cambria Math" w:cs="Times New Roman"/>
          <w:lang w:val="en-US"/>
        </w:rPr>
        <w:t>≐</w:t>
      </w:r>
      <w:r w:rsidR="0026146A">
        <w:rPr>
          <w:rFonts w:ascii="Times New Roman" w:hAnsi="Cambria Math" w:cs="Times New Roman"/>
          <w:lang w:val="en-US"/>
        </w:rPr>
        <w:t xml:space="preserve"> </w:t>
      </w:r>
      <w:r w:rsidR="00EA33F9">
        <w:rPr>
          <w:rFonts w:ascii="Times New Roman" w:hAnsi="Cambria Math" w:cs="Times New Roman"/>
          <w:lang w:val="en-US"/>
        </w:rPr>
        <w:t>ntdo:</w:t>
      </w:r>
      <w:r w:rsidR="00EA33F9">
        <w:rPr>
          <w:rFonts w:ascii="Times New Roman" w:hAnsi="Times New Roman" w:cs="Times New Roman"/>
          <w:b/>
          <w:lang w:val="en-US"/>
        </w:rPr>
        <w:t>precededBy</w:t>
      </w:r>
      <w:r w:rsidR="0026146A">
        <w:rPr>
          <w:rFonts w:ascii="Times New Roman" w:hAnsi="Times New Roman" w:cs="Times New Roman"/>
          <w:b/>
          <w:lang w:val="en-US"/>
        </w:rPr>
        <w:t xml:space="preserve"> </w:t>
      </w:r>
      <w:r w:rsidR="00EA33F9" w:rsidRPr="00AF4516">
        <w:rPr>
          <w:rFonts w:ascii="Times New Roman" w:hAnsi="Times New Roman" w:cs="Times New Roman"/>
          <w:lang w:val="en-US"/>
        </w:rPr>
        <w:t>o</w:t>
      </w:r>
      <w:r w:rsidR="0026146A">
        <w:rPr>
          <w:rFonts w:ascii="Times New Roman" w:hAnsi="Times New Roman" w:cs="Times New Roman"/>
          <w:lang w:val="en-US"/>
        </w:rPr>
        <w:t xml:space="preserve"> </w:t>
      </w:r>
      <w:r w:rsidR="00EA33F9">
        <w:rPr>
          <w:rFonts w:ascii="Times New Roman" w:hAnsi="Times New Roman" w:cs="Times New Roman"/>
          <w:lang w:val="en-US"/>
        </w:rPr>
        <w:t>ntdo:</w:t>
      </w:r>
      <w:r w:rsidRPr="00C4538B">
        <w:rPr>
          <w:rFonts w:ascii="Times New Roman" w:hAnsi="Times New Roman" w:cs="Times New Roman"/>
          <w:b/>
          <w:u w:val="single"/>
          <w:lang w:val="en-US"/>
        </w:rPr>
        <w:t>hasConvalescentPatient</w:t>
      </w:r>
      <w:r w:rsidRPr="00AF4516">
        <w:rPr>
          <w:rFonts w:ascii="Times New Roman" w:hAnsi="Times New Roman" w:cs="Times New Roman"/>
          <w:lang w:val="en-US"/>
        </w:rPr>
        <w:t>)</w:t>
      </w:r>
    </w:p>
    <w:p w:rsidR="00A510CA" w:rsidRDefault="00A510CA" w:rsidP="00A510CA">
      <w:pPr>
        <w:spacing w:line="480" w:lineRule="auto"/>
        <w:rPr>
          <w:rFonts w:ascii="Times New Roman" w:hAnsi="Times New Roman" w:cs="Times New Roman"/>
          <w:lang w:val="en-US"/>
        </w:rPr>
      </w:pPr>
    </w:p>
    <w:p w:rsidR="00C4538B" w:rsidRDefault="00C4538B" w:rsidP="00A510CA">
      <w:pPr>
        <w:spacing w:line="480" w:lineRule="auto"/>
        <w:rPr>
          <w:rFonts w:ascii="Times New Roman" w:hAnsi="Times New Roman" w:cs="Times New Roman"/>
          <w:lang w:val="en-US"/>
        </w:rPr>
      </w:pPr>
      <w:r>
        <w:rPr>
          <w:rFonts w:ascii="Times New Roman" w:hAnsi="Times New Roman" w:cs="Times New Roman"/>
          <w:lang w:val="en-US"/>
        </w:rPr>
        <w:t xml:space="preserve">This </w:t>
      </w:r>
      <w:r w:rsidR="00DD543D">
        <w:rPr>
          <w:rFonts w:ascii="Times New Roman" w:hAnsi="Times New Roman" w:cs="Times New Roman"/>
          <w:lang w:val="en-US"/>
        </w:rPr>
        <w:t xml:space="preserve">new </w:t>
      </w:r>
      <w:r>
        <w:rPr>
          <w:rFonts w:ascii="Times New Roman" w:hAnsi="Times New Roman" w:cs="Times New Roman"/>
          <w:lang w:val="en-US"/>
        </w:rPr>
        <w:t xml:space="preserve">definition has the advantage of stressing explicitly the fact that the death patient coincides with the </w:t>
      </w:r>
      <w:r w:rsidR="00EA33F9" w:rsidRPr="00EA33F9">
        <w:rPr>
          <w:rFonts w:ascii="Times New Roman" w:hAnsi="Times New Roman" w:cs="Times New Roman"/>
          <w:i/>
          <w:lang w:val="en-US"/>
        </w:rPr>
        <w:t>BiologicalDeathProcess</w:t>
      </w:r>
      <w:r w:rsidR="00EA33F9">
        <w:rPr>
          <w:rFonts w:ascii="Times New Roman" w:hAnsi="Times New Roman" w:cs="Times New Roman"/>
          <w:lang w:val="en-US"/>
        </w:rPr>
        <w:t xml:space="preserve"> convalescent patient. </w:t>
      </w:r>
    </w:p>
    <w:p w:rsidR="0000066F" w:rsidRDefault="0000066F" w:rsidP="00DD543D">
      <w:pPr>
        <w:spacing w:line="480" w:lineRule="auto"/>
        <w:rPr>
          <w:rFonts w:ascii="Times New Roman" w:hAnsi="Times New Roman" w:cs="Times New Roman"/>
          <w:lang w:val="en-US"/>
        </w:rPr>
      </w:pPr>
    </w:p>
    <w:p w:rsidR="00DD543D" w:rsidRPr="00AF6673" w:rsidRDefault="00DD543D" w:rsidP="00DD543D">
      <w:pPr>
        <w:spacing w:line="480" w:lineRule="auto"/>
        <w:rPr>
          <w:rFonts w:ascii="Times New Roman" w:hAnsi="Times New Roman" w:cs="Times New Roman"/>
          <w:lang w:val="en-US"/>
        </w:rPr>
      </w:pPr>
      <w:r>
        <w:rPr>
          <w:rFonts w:ascii="Times New Roman" w:hAnsi="Times New Roman" w:cs="Times New Roman"/>
          <w:lang w:val="en-US"/>
        </w:rPr>
        <w:t>F</w:t>
      </w:r>
      <w:r w:rsidRPr="00AF6673">
        <w:rPr>
          <w:rFonts w:ascii="Times New Roman" w:hAnsi="Times New Roman" w:cs="Times New Roman"/>
          <w:lang w:val="en-US"/>
        </w:rPr>
        <w:t xml:space="preserve">or </w:t>
      </w:r>
      <w:r>
        <w:rPr>
          <w:rFonts w:ascii="Times New Roman" w:hAnsi="Times New Roman" w:cs="Times New Roman"/>
          <w:lang w:val="en-US"/>
        </w:rPr>
        <w:t xml:space="preserve">a </w:t>
      </w:r>
      <w:r w:rsidRPr="00AF6673">
        <w:rPr>
          <w:rFonts w:ascii="Times New Roman" w:hAnsi="Times New Roman" w:cs="Times New Roman"/>
          <w:lang w:val="en-US"/>
        </w:rPr>
        <w:t>better understanding, a schematic model highlighting the main classes</w:t>
      </w:r>
      <w:r w:rsidR="006C2567">
        <w:rPr>
          <w:rFonts w:ascii="Times New Roman" w:hAnsi="Times New Roman" w:cs="Times New Roman"/>
          <w:lang w:val="en-US"/>
        </w:rPr>
        <w:t>,</w:t>
      </w:r>
      <w:r w:rsidRPr="00AF6673">
        <w:rPr>
          <w:rFonts w:ascii="Times New Roman" w:hAnsi="Times New Roman" w:cs="Times New Roman"/>
          <w:lang w:val="en-US"/>
        </w:rPr>
        <w:t xml:space="preserve"> relations</w:t>
      </w:r>
      <w:r w:rsidR="006C2567">
        <w:rPr>
          <w:rFonts w:ascii="Times New Roman" w:hAnsi="Times New Roman" w:cs="Times New Roman"/>
          <w:lang w:val="en-US"/>
        </w:rPr>
        <w:t xml:space="preserve"> and mappings</w:t>
      </w:r>
      <w:r w:rsidRPr="00AF6673">
        <w:rPr>
          <w:rFonts w:ascii="Times New Roman" w:hAnsi="Times New Roman" w:cs="Times New Roman"/>
          <w:lang w:val="en-US"/>
        </w:rPr>
        <w:t xml:space="preserve"> presented in the axioms for representing deathis depictedbelow</w:t>
      </w:r>
      <w:r>
        <w:rPr>
          <w:rFonts w:ascii="Times New Roman" w:hAnsi="Times New Roman" w:cs="Times New Roman"/>
          <w:lang w:val="en-US"/>
        </w:rPr>
        <w:t xml:space="preserve"> (Fig. </w:t>
      </w:r>
      <w:r w:rsidR="00881095">
        <w:rPr>
          <w:rFonts w:ascii="Times New Roman" w:hAnsi="Times New Roman" w:cs="Times New Roman"/>
          <w:lang w:val="en-US"/>
        </w:rPr>
        <w:t>5</w:t>
      </w:r>
      <w:r>
        <w:rPr>
          <w:rFonts w:ascii="Times New Roman" w:hAnsi="Times New Roman" w:cs="Times New Roman"/>
          <w:lang w:val="en-US"/>
        </w:rPr>
        <w:t>)</w:t>
      </w:r>
      <w:r w:rsidRPr="00AF6673">
        <w:rPr>
          <w:rFonts w:ascii="Times New Roman" w:hAnsi="Times New Roman" w:cs="Times New Roman"/>
          <w:lang w:val="en-US"/>
        </w:rPr>
        <w:t>.</w:t>
      </w:r>
    </w:p>
    <w:p w:rsidR="00DD543D" w:rsidRDefault="00DD543D" w:rsidP="00DD543D">
      <w:pPr>
        <w:spacing w:line="480" w:lineRule="auto"/>
        <w:rPr>
          <w:rFonts w:ascii="Times New Roman" w:hAnsi="Times New Roman" w:cs="Times New Roman"/>
          <w:lang w:val="en-US"/>
        </w:rPr>
      </w:pPr>
    </w:p>
    <w:p w:rsidR="00DD543D" w:rsidRDefault="00DD543D" w:rsidP="00DD543D">
      <w:pPr>
        <w:spacing w:line="480" w:lineRule="auto"/>
        <w:rPr>
          <w:rFonts w:ascii="Times New Roman" w:hAnsi="Times New Roman" w:cs="Times New Roman"/>
          <w:lang w:val="en-US"/>
        </w:rPr>
      </w:pPr>
      <w:r>
        <w:rPr>
          <w:rFonts w:ascii="Times New Roman" w:hAnsi="Times New Roman" w:cs="Times New Roman"/>
          <w:lang w:val="en-US"/>
        </w:rPr>
        <w:t xml:space="preserve">It </w:t>
      </w:r>
      <w:r w:rsidRPr="0003671E">
        <w:rPr>
          <w:rFonts w:ascii="Times New Roman" w:hAnsi="Times New Roman" w:cs="Times New Roman"/>
          <w:lang w:val="en-US"/>
        </w:rPr>
        <w:t>de</w:t>
      </w:r>
      <w:r>
        <w:rPr>
          <w:rFonts w:ascii="Times New Roman" w:hAnsi="Times New Roman" w:cs="Times New Roman"/>
          <w:lang w:val="en-US"/>
        </w:rPr>
        <w:t xml:space="preserve">ploys </w:t>
      </w:r>
      <w:r w:rsidRPr="0003671E">
        <w:rPr>
          <w:rFonts w:ascii="Times New Roman" w:hAnsi="Times New Roman" w:cs="Times New Roman"/>
          <w:lang w:val="en-US"/>
        </w:rPr>
        <w:t>the transitional profile of a biotop</w:t>
      </w:r>
      <w:r>
        <w:rPr>
          <w:rFonts w:ascii="Times New Roman" w:hAnsi="Times New Roman" w:cs="Times New Roman"/>
          <w:lang w:val="en-US"/>
        </w:rPr>
        <w:t>:</w:t>
      </w:r>
      <w:r w:rsidRPr="0003671E">
        <w:rPr>
          <w:rFonts w:ascii="Times New Roman" w:hAnsi="Times New Roman" w:cs="Times New Roman"/>
          <w:i/>
          <w:lang w:val="en-US"/>
        </w:rPr>
        <w:t>LivingOrganism</w:t>
      </w:r>
      <w:r w:rsidRPr="0003671E">
        <w:rPr>
          <w:rFonts w:ascii="Times New Roman" w:hAnsi="Times New Roman" w:cs="Times New Roman"/>
          <w:lang w:val="en-US"/>
        </w:rPr>
        <w:t xml:space="preserve">, </w:t>
      </w:r>
      <w:r>
        <w:rPr>
          <w:rFonts w:ascii="Times New Roman" w:hAnsi="Times New Roman" w:cs="Times New Roman"/>
          <w:lang w:val="en-US"/>
        </w:rPr>
        <w:t>from life to death. It also shows</w:t>
      </w:r>
      <w:r w:rsidRPr="0098419F">
        <w:rPr>
          <w:rFonts w:ascii="Times New Roman" w:hAnsi="Times New Roman" w:cs="Times New Roman"/>
          <w:lang w:val="en-US"/>
        </w:rPr>
        <w:t xml:space="preserve"> some agreements required to express the temporal sequence of processes. </w:t>
      </w:r>
    </w:p>
    <w:p w:rsidR="00B26087" w:rsidRDefault="00B26087" w:rsidP="00526135">
      <w:pPr>
        <w:spacing w:line="480" w:lineRule="auto"/>
        <w:rPr>
          <w:b/>
          <w:sz w:val="28"/>
          <w:szCs w:val="28"/>
          <w:lang w:val="en-US"/>
        </w:rPr>
      </w:pPr>
      <w:bookmarkStart w:id="5" w:name="h.k0hin826ks3d"/>
      <w:bookmarkEnd w:id="5"/>
    </w:p>
    <w:p w:rsidR="00A90F0A" w:rsidRDefault="00A90F0A">
      <w:pPr>
        <w:spacing w:line="240" w:lineRule="auto"/>
        <w:rPr>
          <w:b/>
          <w:sz w:val="28"/>
          <w:szCs w:val="28"/>
          <w:lang w:val="en-US"/>
        </w:rPr>
      </w:pPr>
      <w:r>
        <w:rPr>
          <w:b/>
          <w:sz w:val="28"/>
          <w:szCs w:val="28"/>
          <w:lang w:val="en-US"/>
        </w:rPr>
        <w:br w:type="page"/>
      </w:r>
    </w:p>
    <w:p w:rsidR="00526135" w:rsidRPr="00BA1A35" w:rsidRDefault="00526135" w:rsidP="00526135">
      <w:pPr>
        <w:spacing w:line="480" w:lineRule="auto"/>
        <w:rPr>
          <w:b/>
          <w:sz w:val="28"/>
          <w:szCs w:val="28"/>
          <w:lang w:val="en-US"/>
        </w:rPr>
      </w:pPr>
      <w:r w:rsidRPr="00BA1A35">
        <w:rPr>
          <w:b/>
          <w:sz w:val="28"/>
          <w:szCs w:val="28"/>
          <w:lang w:val="en-US"/>
        </w:rPr>
        <w:lastRenderedPageBreak/>
        <w:t>Discussion</w:t>
      </w:r>
    </w:p>
    <w:p w:rsidR="00A90F0A" w:rsidRDefault="00A90F0A" w:rsidP="00526135">
      <w:pPr>
        <w:spacing w:line="480" w:lineRule="auto"/>
        <w:rPr>
          <w:rFonts w:ascii="Times New Roman" w:hAnsi="Times New Roman" w:cs="Times New Roman"/>
          <w:lang w:val="en-US"/>
        </w:rPr>
      </w:pPr>
    </w:p>
    <w:p w:rsidR="00936935" w:rsidRDefault="003E07F1" w:rsidP="00526135">
      <w:pPr>
        <w:spacing w:line="480" w:lineRule="auto"/>
        <w:rPr>
          <w:rFonts w:ascii="Times New Roman" w:hAnsi="Times New Roman" w:cs="Times New Roman"/>
          <w:lang w:val="en-US"/>
        </w:rPr>
      </w:pPr>
      <w:r>
        <w:rPr>
          <w:rFonts w:ascii="Times New Roman" w:hAnsi="Times New Roman" w:cs="Times New Roman"/>
          <w:lang w:val="en-US"/>
        </w:rPr>
        <w:t xml:space="preserve">Since no ontology on mortality is available, we will accomplish a comparison with other works that discuss mortality epistemologically. </w:t>
      </w:r>
      <w:r w:rsidR="00526135" w:rsidRPr="00CE3A03">
        <w:rPr>
          <w:rFonts w:ascii="Times New Roman" w:hAnsi="Times New Roman" w:cs="Times New Roman"/>
          <w:lang w:val="en-US"/>
        </w:rPr>
        <w:t xml:space="preserve">A </w:t>
      </w:r>
      <w:r>
        <w:rPr>
          <w:rFonts w:ascii="Times New Roman" w:hAnsi="Times New Roman" w:cs="Times New Roman"/>
          <w:lang w:val="en-US"/>
        </w:rPr>
        <w:t xml:space="preserve">related </w:t>
      </w:r>
      <w:r w:rsidR="00526135" w:rsidRPr="00CE3A03">
        <w:rPr>
          <w:rFonts w:ascii="Times New Roman" w:hAnsi="Times New Roman" w:cs="Times New Roman"/>
          <w:lang w:val="en-US"/>
        </w:rPr>
        <w:t xml:space="preserve">work </w:t>
      </w:r>
      <w:r w:rsidR="00936935">
        <w:rPr>
          <w:rFonts w:ascii="Times New Roman" w:hAnsi="Times New Roman" w:cs="Times New Roman"/>
          <w:lang w:val="en-US"/>
        </w:rPr>
        <w:t>about a discussion</w:t>
      </w:r>
      <w:r w:rsidR="00526135" w:rsidRPr="00CE3A03">
        <w:rPr>
          <w:rFonts w:ascii="Times New Roman" w:hAnsi="Times New Roman" w:cs="Times New Roman"/>
          <w:lang w:val="en-US"/>
        </w:rPr>
        <w:t xml:space="preserve"> on</w:t>
      </w:r>
      <w:r w:rsidR="00814A13">
        <w:rPr>
          <w:rFonts w:ascii="Times New Roman" w:hAnsi="Times New Roman" w:cs="Times New Roman"/>
          <w:lang w:val="en-US"/>
        </w:rPr>
        <w:t>on</w:t>
      </w:r>
      <w:r w:rsidR="00814A13" w:rsidRPr="00CE3A03">
        <w:rPr>
          <w:rFonts w:ascii="Times New Roman" w:hAnsi="Times New Roman" w:cs="Times New Roman"/>
          <w:lang w:val="en-US"/>
        </w:rPr>
        <w:t>tolog</w:t>
      </w:r>
      <w:r w:rsidR="00814A13">
        <w:rPr>
          <w:rFonts w:ascii="Times New Roman" w:hAnsi="Times New Roman" w:cs="Times New Roman"/>
          <w:lang w:val="en-US"/>
        </w:rPr>
        <w:t>y of</w:t>
      </w:r>
      <w:r w:rsidR="00936935">
        <w:rPr>
          <w:rFonts w:ascii="Times New Roman" w:hAnsi="Times New Roman" w:cs="Times New Roman"/>
          <w:lang w:val="en-US"/>
        </w:rPr>
        <w:t xml:space="preserve"> death was conduct</w:t>
      </w:r>
      <w:r w:rsidR="00526135" w:rsidRPr="00CE3A03">
        <w:rPr>
          <w:rFonts w:ascii="Times New Roman" w:hAnsi="Times New Roman" w:cs="Times New Roman"/>
          <w:lang w:val="en-US"/>
        </w:rPr>
        <w:t>ed by Thomasma</w:t>
      </w:r>
      <w:r w:rsidR="008B40E4">
        <w:rPr>
          <w:rFonts w:ascii="Times New Roman" w:hAnsi="Times New Roman" w:cs="Times New Roman"/>
          <w:lang w:val="en-US"/>
        </w:rPr>
        <w:t xml:space="preserve">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Citation{7e102ddf-f37c-4731-8f18-75e994032263} CSL_CITATION  { "citationItems" : [ { "id" : "ITEM-1", "itemData" : { "DOI" : "10.1007/BF00489490", "author" : [ { "family" : "Thomasma", "given" : "David C." } ], "container-title" : "Theoretical Medicine", "id" : "ITEM-1", "issue" : "2", "issued" : { "date-parts" : [ [ "1984", "6" ] ] }, "note" : "\u003cm:note/\u003e", "page" : "181-196", "title" : "The comatose patient, the ontology of death, and the decision to stop treatment", "type" : "article-journal", "volume" : "5" }, "uris" : [ "http://www.mendeley.com/documents/?uuid=7e102ddf-f37c-4731-8f18-75e994032263" ] } ], "mendeley" : { "previouslyFormattedCitation" : "[27]"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[27]</w:t>
      </w:r>
      <w:r w:rsidR="006419E2">
        <w:rPr>
          <w:rFonts w:ascii="Times New Roman" w:hAnsi="Times New Roman" w:cs="Times New Roman"/>
          <w:lang w:val="en-US"/>
        </w:rPr>
        <w:fldChar w:fldCharType="end"/>
      </w:r>
      <w:r w:rsidR="00936935">
        <w:rPr>
          <w:rFonts w:ascii="Times New Roman" w:hAnsi="Times New Roman" w:cs="Times New Roman"/>
          <w:lang w:val="en-US"/>
        </w:rPr>
        <w:t>, but without asserting a definition for death</w:t>
      </w:r>
      <w:r w:rsidR="00937DB9">
        <w:rPr>
          <w:rFonts w:ascii="Times New Roman" w:hAnsi="Times New Roman" w:cs="Times New Roman"/>
          <w:lang w:val="en-US"/>
        </w:rPr>
        <w:t xml:space="preserve"> in logical terms</w:t>
      </w:r>
      <w:r w:rsidR="00936935">
        <w:rPr>
          <w:rFonts w:ascii="Times New Roman" w:hAnsi="Times New Roman" w:cs="Times New Roman"/>
          <w:lang w:val="en-US"/>
        </w:rPr>
        <w:t>. His work enlists related terms and provides some connections among them</w:t>
      </w:r>
      <w:r w:rsidR="00937DB9">
        <w:rPr>
          <w:rFonts w:ascii="Times New Roman" w:hAnsi="Times New Roman" w:cs="Times New Roman"/>
          <w:lang w:val="en-US"/>
        </w:rPr>
        <w:t xml:space="preserve"> instead</w:t>
      </w:r>
      <w:r w:rsidR="00936935">
        <w:rPr>
          <w:rFonts w:ascii="Times New Roman" w:hAnsi="Times New Roman" w:cs="Times New Roman"/>
          <w:lang w:val="en-US"/>
        </w:rPr>
        <w:t xml:space="preserve">. </w:t>
      </w:r>
    </w:p>
    <w:p w:rsidR="00526135" w:rsidRDefault="00526135" w:rsidP="00526135">
      <w:pPr>
        <w:spacing w:line="480" w:lineRule="auto"/>
        <w:rPr>
          <w:rFonts w:ascii="Times New Roman" w:hAnsi="Times New Roman" w:cs="Times New Roman"/>
          <w:lang w:val="en-US"/>
        </w:rPr>
      </w:pPr>
      <w:r w:rsidRPr="00990D78">
        <w:rPr>
          <w:rFonts w:ascii="Times New Roman" w:hAnsi="Times New Roman" w:cs="Times New Roman"/>
          <w:lang w:val="en-US"/>
        </w:rPr>
        <w:t xml:space="preserve">Another argument supporting our point of </w:t>
      </w:r>
      <w:r w:rsidR="00814A13" w:rsidRPr="00990D78">
        <w:rPr>
          <w:rFonts w:ascii="Times New Roman" w:hAnsi="Times New Roman" w:cs="Times New Roman"/>
          <w:lang w:val="en-US"/>
        </w:rPr>
        <w:t>view</w:t>
      </w:r>
      <w:r w:rsidR="00814A13">
        <w:rPr>
          <w:rFonts w:ascii="Times New Roman" w:hAnsi="Times New Roman" w:cs="Times New Roman"/>
          <w:lang w:val="en-US"/>
        </w:rPr>
        <w:t>, was</w:t>
      </w:r>
      <w:r w:rsidRPr="00990D78">
        <w:rPr>
          <w:rFonts w:ascii="Times New Roman" w:hAnsi="Times New Roman" w:cs="Times New Roman"/>
          <w:lang w:val="en-US"/>
        </w:rPr>
        <w:t xml:space="preserve"> described </w:t>
      </w:r>
      <w:r>
        <w:rPr>
          <w:rFonts w:ascii="Times New Roman" w:hAnsi="Times New Roman" w:cs="Times New Roman"/>
          <w:lang w:val="en-US"/>
        </w:rPr>
        <w:t>by</w:t>
      </w:r>
      <w:r w:rsidRPr="00990D78">
        <w:rPr>
          <w:rFonts w:ascii="Times New Roman" w:hAnsi="Times New Roman" w:cs="Times New Roman"/>
          <w:lang w:val="en-US"/>
        </w:rPr>
        <w:t xml:space="preserve"> Schrader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Citation{55e12813-7a27-4cc6-a587-a3d781a407be} CSL_CITATION  { "citationItems" : [ { "id" : "ITEM-1", "itemData" : { "author" : [ { "family" : "Schrader", "given" : "George A." } ], "container-title" : "The Review of Metaphysics", "id" : "ITEM-1", "issue" : "1", "issued" : { "date-parts" : [ [ "1956" ] ] }, "note" : "\u003cm:note\u003e\u003c/m:note\u003e", "page" : "35-56", "title" : "Heidegger's Ontology of Human Existence", "type" : "article-journal", "volume" : "10" }, "uris" : [ "http://www.mendeley.com/documents/?uuid=55e12813-7a27-4cc6-a587-a3d781a407be" ] } ], "mendeley" : { "previouslyFormattedCitation" : "[28]"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[28]</w:t>
      </w:r>
      <w:r w:rsidR="006419E2">
        <w:rPr>
          <w:rFonts w:ascii="Times New Roman" w:hAnsi="Times New Roman" w:cs="Times New Roman"/>
          <w:lang w:val="en-US"/>
        </w:rPr>
        <w:fldChar w:fldCharType="end"/>
      </w:r>
      <w:r w:rsidR="00936935">
        <w:rPr>
          <w:rFonts w:ascii="Times New Roman" w:hAnsi="Times New Roman" w:cs="Times New Roman"/>
          <w:lang w:val="en-US"/>
        </w:rPr>
        <w:t>. His work i</w:t>
      </w:r>
      <w:r w:rsidRPr="00990D78">
        <w:rPr>
          <w:rFonts w:ascii="Times New Roman" w:hAnsi="Times New Roman" w:cs="Times New Roman"/>
          <w:lang w:val="en-US"/>
        </w:rPr>
        <w:t>ndicates that Immanuel Kant reported the fact</w:t>
      </w:r>
      <w:r>
        <w:rPr>
          <w:rFonts w:ascii="Times New Roman" w:hAnsi="Times New Roman" w:cs="Times New Roman"/>
          <w:lang w:val="en-US"/>
        </w:rPr>
        <w:t xml:space="preserve"> that</w:t>
      </w:r>
      <w:r w:rsidRPr="00990D78">
        <w:rPr>
          <w:rFonts w:ascii="Times New Roman" w:hAnsi="Times New Roman" w:cs="Times New Roman"/>
          <w:lang w:val="en-US"/>
        </w:rPr>
        <w:t xml:space="preserve"> indistinguishable entities (like 'death') can be distinguished by </w:t>
      </w:r>
      <w:r w:rsidR="00937DB9">
        <w:rPr>
          <w:rFonts w:ascii="Times New Roman" w:hAnsi="Times New Roman" w:cs="Times New Roman"/>
          <w:lang w:val="en-US"/>
        </w:rPr>
        <w:t>a</w:t>
      </w:r>
      <w:r w:rsidRPr="00990D78">
        <w:rPr>
          <w:rFonts w:ascii="Times New Roman" w:hAnsi="Times New Roman" w:cs="Times New Roman"/>
          <w:lang w:val="en-US"/>
        </w:rPr>
        <w:t xml:space="preserve"> particular and unique situation </w:t>
      </w:r>
      <w:r>
        <w:rPr>
          <w:rFonts w:ascii="Times New Roman" w:hAnsi="Times New Roman" w:cs="Times New Roman"/>
          <w:lang w:val="en-US"/>
        </w:rPr>
        <w:t>against</w:t>
      </w:r>
      <w:r w:rsidR="003E07F1">
        <w:rPr>
          <w:rFonts w:ascii="Times New Roman" w:hAnsi="Times New Roman" w:cs="Times New Roman"/>
          <w:lang w:val="en-US"/>
        </w:rPr>
        <w:t xml:space="preserve"> 'space' and 'time'. S</w:t>
      </w:r>
      <w:r w:rsidRPr="00990D78">
        <w:rPr>
          <w:rFonts w:ascii="Times New Roman" w:hAnsi="Times New Roman" w:cs="Times New Roman"/>
          <w:lang w:val="en-US"/>
        </w:rPr>
        <w:t xml:space="preserve">uch </w:t>
      </w:r>
      <w:r w:rsidR="003E07F1">
        <w:rPr>
          <w:rFonts w:ascii="Times New Roman" w:hAnsi="Times New Roman" w:cs="Times New Roman"/>
          <w:lang w:val="en-US"/>
        </w:rPr>
        <w:t>standpoint is fulfilled by</w:t>
      </w:r>
      <w:r w:rsidR="0040020D">
        <w:rPr>
          <w:rFonts w:ascii="Times New Roman" w:hAnsi="Times New Roman" w:cs="Times New Roman"/>
          <w:lang w:val="en-US"/>
        </w:rPr>
        <w:t xml:space="preserve"> the model shown here</w:t>
      </w:r>
      <w:r w:rsidRPr="003010FC">
        <w:rPr>
          <w:rFonts w:ascii="Times New Roman" w:hAnsi="Times New Roman" w:cs="Times New Roman"/>
          <w:lang w:val="en-US"/>
        </w:rPr>
        <w:t>.</w:t>
      </w:r>
    </w:p>
    <w:p w:rsidR="000C0E83" w:rsidRDefault="000C0E83">
      <w:pPr>
        <w:spacing w:line="240" w:lineRule="auto"/>
        <w:rPr>
          <w:b/>
          <w:sz w:val="28"/>
          <w:szCs w:val="28"/>
          <w:lang w:val="en-US"/>
        </w:rPr>
      </w:pPr>
      <w:r>
        <w:rPr>
          <w:b/>
          <w:sz w:val="28"/>
          <w:szCs w:val="28"/>
          <w:lang w:val="en-US"/>
        </w:rPr>
        <w:br w:type="page"/>
      </w:r>
    </w:p>
    <w:p w:rsidR="00526135" w:rsidRDefault="00526135" w:rsidP="00526135">
      <w:pPr>
        <w:spacing w:line="480" w:lineRule="auto"/>
        <w:rPr>
          <w:b/>
          <w:sz w:val="28"/>
          <w:szCs w:val="28"/>
          <w:lang w:val="en-US"/>
        </w:rPr>
      </w:pPr>
      <w:r w:rsidRPr="00BA1A35">
        <w:rPr>
          <w:b/>
          <w:sz w:val="28"/>
          <w:szCs w:val="28"/>
          <w:lang w:val="en-US"/>
        </w:rPr>
        <w:lastRenderedPageBreak/>
        <w:t>Conclusion</w:t>
      </w:r>
      <w:r w:rsidR="00937DB9">
        <w:rPr>
          <w:b/>
          <w:sz w:val="28"/>
          <w:szCs w:val="28"/>
          <w:lang w:val="en-US"/>
        </w:rPr>
        <w:t>s</w:t>
      </w:r>
    </w:p>
    <w:p w:rsidR="00A90F0A" w:rsidRDefault="00A90F0A" w:rsidP="00526135">
      <w:pPr>
        <w:spacing w:line="480" w:lineRule="auto"/>
        <w:rPr>
          <w:rFonts w:ascii="Times New Roman" w:eastAsia="Times New Roman" w:hAnsi="Times New Roman" w:cs="Times New Roman"/>
          <w:lang w:val="en-US"/>
        </w:rPr>
      </w:pPr>
    </w:p>
    <w:p w:rsidR="005320C0" w:rsidRDefault="005320C0" w:rsidP="00526135">
      <w:pPr>
        <w:spacing w:line="480" w:lineRule="auto"/>
        <w:rPr>
          <w:rFonts w:ascii="Times New Roman" w:hAnsi="Times New Roman" w:cs="Times New Roman"/>
          <w:lang w:val="en-US"/>
        </w:rPr>
      </w:pPr>
      <w:r w:rsidRPr="00A71970">
        <w:rPr>
          <w:rFonts w:ascii="Times New Roman" w:hAnsi="Times New Roman" w:cs="Times New Roman"/>
          <w:lang w:val="en-US"/>
        </w:rPr>
        <w:t xml:space="preserve">In the current work, </w:t>
      </w:r>
      <w:r>
        <w:rPr>
          <w:rFonts w:ascii="Times New Roman" w:hAnsi="Times New Roman" w:cs="Times New Roman"/>
          <w:lang w:val="en-US"/>
        </w:rPr>
        <w:t>as part of the construction of the NTDO (Neglected Tropical Diseases Ontology), we</w:t>
      </w:r>
      <w:r w:rsidRPr="00A71970">
        <w:rPr>
          <w:rFonts w:ascii="Times New Roman" w:hAnsi="Times New Roman" w:cs="Times New Roman"/>
          <w:lang w:val="en-US"/>
        </w:rPr>
        <w:t xml:space="preserve"> represent</w:t>
      </w:r>
      <w:r>
        <w:rPr>
          <w:rFonts w:ascii="Times New Roman" w:hAnsi="Times New Roman" w:cs="Times New Roman"/>
          <w:lang w:val="en-US"/>
        </w:rPr>
        <w:t xml:space="preserve">ed the </w:t>
      </w:r>
      <w:r w:rsidRPr="00A71970">
        <w:rPr>
          <w:rFonts w:ascii="Times New Roman" w:hAnsi="Times New Roman" w:cs="Times New Roman"/>
          <w:lang w:val="en-US"/>
        </w:rPr>
        <w:t>complex processes</w:t>
      </w:r>
      <w:r>
        <w:rPr>
          <w:rFonts w:ascii="Times New Roman" w:hAnsi="Times New Roman" w:cs="Times New Roman"/>
          <w:lang w:val="en-US"/>
        </w:rPr>
        <w:t xml:space="preserve"> and </w:t>
      </w:r>
      <w:r w:rsidRPr="00A71970">
        <w:rPr>
          <w:rFonts w:ascii="Times New Roman" w:hAnsi="Times New Roman" w:cs="Times New Roman"/>
          <w:lang w:val="en-US"/>
        </w:rPr>
        <w:t>enti</w:t>
      </w:r>
      <w:r>
        <w:rPr>
          <w:rFonts w:ascii="Times New Roman" w:hAnsi="Times New Roman" w:cs="Times New Roman"/>
          <w:lang w:val="en-US"/>
        </w:rPr>
        <w:t>ties</w:t>
      </w:r>
      <w:r w:rsidRPr="00A71970">
        <w:rPr>
          <w:rFonts w:ascii="Times New Roman" w:hAnsi="Times New Roman" w:cs="Times New Roman"/>
          <w:lang w:val="en-US"/>
        </w:rPr>
        <w:t xml:space="preserve">, </w:t>
      </w:r>
      <w:r>
        <w:rPr>
          <w:rFonts w:ascii="Times New Roman" w:hAnsi="Times New Roman" w:cs="Times New Roman"/>
          <w:lang w:val="en-US"/>
        </w:rPr>
        <w:t xml:space="preserve">characterized by their temporal milestones, the disease </w:t>
      </w:r>
      <w:r w:rsidRPr="00A71970">
        <w:rPr>
          <w:rFonts w:ascii="Times New Roman" w:hAnsi="Times New Roman" w:cs="Times New Roman"/>
          <w:lang w:val="en-US"/>
        </w:rPr>
        <w:t>causal</w:t>
      </w:r>
      <w:r>
        <w:rPr>
          <w:rFonts w:ascii="Times New Roman" w:hAnsi="Times New Roman" w:cs="Times New Roman"/>
          <w:lang w:val="en-US"/>
        </w:rPr>
        <w:t xml:space="preserve"> relations that hold among them, (according to the data notification rules used for the Brazilian morbidity and mortality information systems, which also applies to many other countries worldwide) that relate to the representation of biological death.</w:t>
      </w:r>
    </w:p>
    <w:p w:rsidR="005320C0" w:rsidRDefault="005320C0" w:rsidP="00526135">
      <w:pPr>
        <w:spacing w:line="480" w:lineRule="auto"/>
        <w:rPr>
          <w:rFonts w:ascii="Times New Roman" w:hAnsi="Times New Roman" w:cs="Times New Roman"/>
          <w:lang w:val="en-US"/>
        </w:rPr>
      </w:pPr>
    </w:p>
    <w:p w:rsidR="00526135" w:rsidRDefault="003E07F1" w:rsidP="00526135">
      <w:pPr>
        <w:spacing w:line="480" w:lineRule="auto"/>
        <w:rPr>
          <w:rFonts w:ascii="Times New Roman" w:hAnsi="Times New Roman" w:cs="Times New Roman"/>
          <w:lang w:val="en-US"/>
        </w:rPr>
      </w:pPr>
      <w:r>
        <w:rPr>
          <w:rFonts w:ascii="Times New Roman" w:hAnsi="Times New Roman" w:cs="Times New Roman"/>
          <w:lang w:val="en-US"/>
        </w:rPr>
        <w:t>S</w:t>
      </w:r>
      <w:r w:rsidR="00526135" w:rsidRPr="00F82E3A">
        <w:rPr>
          <w:rFonts w:ascii="Times New Roman" w:hAnsi="Times New Roman" w:cs="Times New Roman"/>
          <w:lang w:val="en-US"/>
        </w:rPr>
        <w:t xml:space="preserve">everal </w:t>
      </w:r>
      <w:r>
        <w:rPr>
          <w:rFonts w:ascii="Times New Roman" w:hAnsi="Times New Roman" w:cs="Times New Roman"/>
          <w:lang w:val="en-US"/>
        </w:rPr>
        <w:t xml:space="preserve">representational </w:t>
      </w:r>
      <w:r w:rsidR="00526135" w:rsidRPr="00F82E3A">
        <w:rPr>
          <w:rFonts w:ascii="Times New Roman" w:hAnsi="Times New Roman" w:cs="Times New Roman"/>
          <w:lang w:val="en-US"/>
        </w:rPr>
        <w:t xml:space="preserve">difficulties were faced, mainly regarding to the </w:t>
      </w:r>
      <w:r>
        <w:rPr>
          <w:rFonts w:ascii="Times New Roman" w:hAnsi="Times New Roman" w:cs="Times New Roman"/>
          <w:lang w:val="en-US"/>
        </w:rPr>
        <w:t>concepts which are hard to be precisely grasped</w:t>
      </w:r>
      <w:r w:rsidR="00526135">
        <w:rPr>
          <w:rFonts w:ascii="Times New Roman" w:hAnsi="Times New Roman" w:cs="Times New Roman"/>
          <w:lang w:val="en-US"/>
        </w:rPr>
        <w:t>,</w:t>
      </w:r>
      <w:r w:rsidR="003B033C">
        <w:rPr>
          <w:rFonts w:ascii="Times New Roman" w:hAnsi="Times New Roman" w:cs="Times New Roman"/>
          <w:lang w:val="en-US"/>
        </w:rPr>
        <w:t xml:space="preserve"> </w:t>
      </w:r>
      <w:r w:rsidR="00526135" w:rsidRPr="00F82E3A">
        <w:rPr>
          <w:rFonts w:ascii="Times New Roman" w:hAnsi="Times New Roman" w:cs="Times New Roman"/>
          <w:i/>
          <w:lang w:val="en-US"/>
        </w:rPr>
        <w:t>viz.</w:t>
      </w:r>
      <w:r>
        <w:rPr>
          <w:rFonts w:ascii="Times New Roman" w:hAnsi="Times New Roman" w:cs="Times New Roman"/>
          <w:lang w:val="en-US"/>
        </w:rPr>
        <w:t xml:space="preserve"> death and its relationships with injuries, diseases, processes, etc</w:t>
      </w:r>
      <w:r w:rsidR="00526135" w:rsidRPr="00F82E3A">
        <w:rPr>
          <w:rFonts w:ascii="Times New Roman" w:hAnsi="Times New Roman" w:cs="Times New Roman"/>
          <w:lang w:val="en-US"/>
        </w:rPr>
        <w:t>.</w:t>
      </w:r>
      <w:r w:rsidR="003B033C">
        <w:rPr>
          <w:rFonts w:ascii="Times New Roman" w:hAnsi="Times New Roman" w:cs="Times New Roman"/>
          <w:lang w:val="en-US"/>
        </w:rPr>
        <w:t xml:space="preserve"> </w:t>
      </w:r>
      <w:r w:rsidR="00526135" w:rsidRPr="002223BB">
        <w:rPr>
          <w:rFonts w:ascii="Times New Roman" w:hAnsi="Times New Roman" w:cs="Times New Roman"/>
          <w:lang w:val="en-US"/>
        </w:rPr>
        <w:t xml:space="preserve">The </w:t>
      </w:r>
      <w:r w:rsidR="00526135" w:rsidRPr="001E6580">
        <w:rPr>
          <w:rFonts w:ascii="Times New Roman" w:hAnsi="Times New Roman" w:cs="Times New Roman"/>
          <w:i/>
          <w:lang w:val="en-US"/>
        </w:rPr>
        <w:t xml:space="preserve">step-by-step </w:t>
      </w:r>
      <w:r w:rsidR="00526135">
        <w:rPr>
          <w:rFonts w:ascii="Times New Roman" w:hAnsi="Times New Roman" w:cs="Times New Roman"/>
          <w:lang w:val="en-US"/>
        </w:rPr>
        <w:t xml:space="preserve">modeling </w:t>
      </w:r>
      <w:r w:rsidR="00526135" w:rsidRPr="002223BB">
        <w:rPr>
          <w:rFonts w:ascii="Times New Roman" w:hAnsi="Times New Roman" w:cs="Times New Roman"/>
          <w:lang w:val="en-US"/>
        </w:rPr>
        <w:t>description</w:t>
      </w:r>
      <w:r w:rsidR="000C0E83">
        <w:rPr>
          <w:rFonts w:ascii="Times New Roman" w:hAnsi="Times New Roman" w:cs="Times New Roman"/>
          <w:lang w:val="en-US"/>
        </w:rPr>
        <w:t>,</w:t>
      </w:r>
      <w:r w:rsidR="003B033C">
        <w:rPr>
          <w:rFonts w:ascii="Times New Roman" w:hAnsi="Times New Roman" w:cs="Times New Roman"/>
          <w:lang w:val="en-US"/>
        </w:rPr>
        <w:t xml:space="preserve"> </w:t>
      </w:r>
      <w:r>
        <w:rPr>
          <w:rFonts w:ascii="Times New Roman" w:hAnsi="Times New Roman" w:cs="Times New Roman"/>
          <w:lang w:val="en-US"/>
        </w:rPr>
        <w:t xml:space="preserve">displayed </w:t>
      </w:r>
      <w:r w:rsidR="00526135">
        <w:rPr>
          <w:rFonts w:ascii="Times New Roman" w:hAnsi="Times New Roman" w:cs="Times New Roman"/>
          <w:lang w:val="en-US"/>
        </w:rPr>
        <w:t>here</w:t>
      </w:r>
      <w:r>
        <w:rPr>
          <w:rFonts w:ascii="Times New Roman" w:hAnsi="Times New Roman" w:cs="Times New Roman"/>
          <w:lang w:val="en-US"/>
        </w:rPr>
        <w:t xml:space="preserve">in the four </w:t>
      </w:r>
      <w:r w:rsidR="000C0E83">
        <w:rPr>
          <w:rFonts w:ascii="Times New Roman" w:hAnsi="Times New Roman" w:cs="Times New Roman"/>
          <w:lang w:val="en-US"/>
        </w:rPr>
        <w:t xml:space="preserve">consecutive </w:t>
      </w:r>
      <w:r>
        <w:rPr>
          <w:rFonts w:ascii="Times New Roman" w:hAnsi="Times New Roman" w:cs="Times New Roman"/>
          <w:lang w:val="en-US"/>
        </w:rPr>
        <w:t>versions of the ontology aim at stressing</w:t>
      </w:r>
      <w:r w:rsidR="00526135" w:rsidRPr="002223BB">
        <w:rPr>
          <w:rFonts w:ascii="Times New Roman" w:hAnsi="Times New Roman" w:cs="Times New Roman"/>
          <w:lang w:val="en-US"/>
        </w:rPr>
        <w:t xml:space="preserve"> the </w:t>
      </w:r>
      <w:r>
        <w:rPr>
          <w:rFonts w:ascii="Times New Roman" w:hAnsi="Times New Roman" w:cs="Times New Roman"/>
          <w:lang w:val="en-US"/>
        </w:rPr>
        <w:t xml:space="preserve">typical </w:t>
      </w:r>
      <w:r w:rsidR="00526135" w:rsidRPr="002223BB">
        <w:rPr>
          <w:rFonts w:ascii="Times New Roman" w:hAnsi="Times New Roman" w:cs="Times New Roman"/>
          <w:lang w:val="en-US"/>
        </w:rPr>
        <w:t xml:space="preserve">problems encountered </w:t>
      </w:r>
      <w:r>
        <w:rPr>
          <w:rFonts w:ascii="Times New Roman" w:hAnsi="Times New Roman" w:cs="Times New Roman"/>
          <w:lang w:val="en-US"/>
        </w:rPr>
        <w:t>in represen</w:t>
      </w:r>
      <w:r w:rsidR="000C0E83">
        <w:rPr>
          <w:rFonts w:ascii="Times New Roman" w:hAnsi="Times New Roman" w:cs="Times New Roman"/>
          <w:lang w:val="en-US"/>
        </w:rPr>
        <w:t xml:space="preserve">ting </w:t>
      </w:r>
      <w:r w:rsidR="005320C0">
        <w:rPr>
          <w:rFonts w:ascii="Times New Roman" w:hAnsi="Times New Roman" w:cs="Times New Roman"/>
          <w:lang w:val="en-US"/>
        </w:rPr>
        <w:t xml:space="preserve">such </w:t>
      </w:r>
      <w:r w:rsidR="000C0E83">
        <w:rPr>
          <w:rFonts w:ascii="Times New Roman" w:hAnsi="Times New Roman" w:cs="Times New Roman"/>
          <w:lang w:val="en-US"/>
        </w:rPr>
        <w:t xml:space="preserve">complex biological events, </w:t>
      </w:r>
      <w:r w:rsidR="005320C0">
        <w:rPr>
          <w:rFonts w:ascii="Times New Roman" w:hAnsi="Times New Roman" w:cs="Times New Roman"/>
          <w:lang w:val="en-US"/>
        </w:rPr>
        <w:t>like</w:t>
      </w:r>
      <w:r w:rsidR="000C0E83">
        <w:rPr>
          <w:rFonts w:ascii="Times New Roman" w:hAnsi="Times New Roman" w:cs="Times New Roman"/>
          <w:lang w:val="en-US"/>
        </w:rPr>
        <w:t xml:space="preserve"> preserving identity of the participant entities, assigning the correct cardinalities for each relation in a defining axiom, and, last but not least, decidability issues and computational overheads linked to each new DL constructor set introduced with the representation. The analysis of the problems present in each version motivates the next version as a possible solution to such problems</w:t>
      </w:r>
      <w:r w:rsidR="00526135" w:rsidRPr="002223BB">
        <w:rPr>
          <w:rFonts w:ascii="Times New Roman" w:hAnsi="Times New Roman" w:cs="Times New Roman"/>
          <w:lang w:val="en-US"/>
        </w:rPr>
        <w:t xml:space="preserve">. </w:t>
      </w:r>
    </w:p>
    <w:p w:rsidR="00B26087" w:rsidRDefault="00B26087" w:rsidP="00A25B0A">
      <w:pPr>
        <w:spacing w:line="480" w:lineRule="auto"/>
        <w:rPr>
          <w:rFonts w:ascii="Times New Roman" w:hAnsi="Times New Roman" w:cs="Times New Roman"/>
          <w:lang w:val="en-US"/>
        </w:rPr>
      </w:pPr>
    </w:p>
    <w:p w:rsidR="00B26087" w:rsidRDefault="009553EF" w:rsidP="00A25B0A">
      <w:pPr>
        <w:spacing w:line="480" w:lineRule="auto"/>
        <w:rPr>
          <w:rFonts w:ascii="Times New Roman" w:hAnsi="Times New Roman" w:cs="Times New Roman"/>
          <w:lang w:val="en-US"/>
        </w:rPr>
      </w:pPr>
      <w:r>
        <w:rPr>
          <w:rFonts w:ascii="Times New Roman" w:hAnsi="Times New Roman" w:cs="Times New Roman"/>
          <w:lang w:val="en-US"/>
        </w:rPr>
        <w:t xml:space="preserve">The NTDO in its current status allows for an accurate </w:t>
      </w:r>
      <w:r w:rsidR="00526135" w:rsidRPr="007F70AB">
        <w:rPr>
          <w:rFonts w:ascii="Times New Roman" w:hAnsi="Times New Roman" w:cs="Times New Roman"/>
          <w:lang w:val="en-US"/>
        </w:rPr>
        <w:t>descri</w:t>
      </w:r>
      <w:r w:rsidR="00BC384E">
        <w:rPr>
          <w:rFonts w:ascii="Times New Roman" w:hAnsi="Times New Roman" w:cs="Times New Roman"/>
          <w:lang w:val="en-US"/>
        </w:rPr>
        <w:t xml:space="preserve">ption of </w:t>
      </w:r>
      <w:r>
        <w:rPr>
          <w:rFonts w:ascii="Times New Roman" w:hAnsi="Times New Roman" w:cs="Times New Roman"/>
          <w:lang w:val="en-US"/>
        </w:rPr>
        <w:t xml:space="preserve">all of the </w:t>
      </w:r>
      <w:r w:rsidR="00526135" w:rsidRPr="007F70AB">
        <w:rPr>
          <w:rFonts w:ascii="Times New Roman" w:hAnsi="Times New Roman" w:cs="Times New Roman"/>
          <w:lang w:val="en-US"/>
        </w:rPr>
        <w:t>processes</w:t>
      </w:r>
      <w:r w:rsidRPr="007F70AB">
        <w:rPr>
          <w:rFonts w:ascii="Times New Roman" w:hAnsi="Times New Roman" w:cs="Times New Roman"/>
          <w:lang w:val="en-US"/>
        </w:rPr>
        <w:t>related</w:t>
      </w:r>
      <w:r>
        <w:rPr>
          <w:rFonts w:ascii="Times New Roman" w:hAnsi="Times New Roman" w:cs="Times New Roman"/>
          <w:lang w:val="en-US"/>
        </w:rPr>
        <w:t xml:space="preserve"> to diseases and injuries, including their </w:t>
      </w:r>
      <w:r w:rsidR="00526135" w:rsidRPr="007F70AB">
        <w:rPr>
          <w:rFonts w:ascii="Times New Roman" w:hAnsi="Times New Roman" w:cs="Times New Roman"/>
          <w:lang w:val="en-US"/>
        </w:rPr>
        <w:t xml:space="preserve">evolution </w:t>
      </w:r>
      <w:r>
        <w:rPr>
          <w:rFonts w:ascii="Times New Roman" w:hAnsi="Times New Roman" w:cs="Times New Roman"/>
          <w:lang w:val="en-US"/>
        </w:rPr>
        <w:t>that ultimately can lead to</w:t>
      </w:r>
      <w:r w:rsidR="00526135" w:rsidRPr="007F70AB">
        <w:rPr>
          <w:rFonts w:ascii="Times New Roman" w:hAnsi="Times New Roman" w:cs="Times New Roman"/>
          <w:lang w:val="en-US"/>
        </w:rPr>
        <w:t xml:space="preserve"> death. </w:t>
      </w:r>
      <w:r>
        <w:rPr>
          <w:rFonts w:ascii="Times New Roman" w:hAnsi="Times New Roman" w:cs="Times New Roman"/>
          <w:lang w:val="en-US"/>
        </w:rPr>
        <w:t xml:space="preserve">Using it together </w:t>
      </w:r>
      <w:r w:rsidR="003B033C">
        <w:rPr>
          <w:rFonts w:ascii="Times New Roman" w:hAnsi="Times New Roman" w:cs="Times New Roman"/>
          <w:lang w:val="en-US"/>
        </w:rPr>
        <w:t>with</w:t>
      </w:r>
      <w:r w:rsidR="003B033C" w:rsidRPr="007F70AB">
        <w:rPr>
          <w:rFonts w:ascii="Times New Roman" w:hAnsi="Times New Roman" w:cs="Times New Roman"/>
          <w:lang w:val="en-US"/>
        </w:rPr>
        <w:t>out</w:t>
      </w:r>
      <w:r w:rsidR="003B033C">
        <w:rPr>
          <w:rFonts w:ascii="Times New Roman" w:hAnsi="Times New Roman" w:cs="Times New Roman"/>
          <w:lang w:val="en-US"/>
        </w:rPr>
        <w:t xml:space="preserve"> </w:t>
      </w:r>
      <w:r w:rsidR="00526135" w:rsidRPr="007F70AB">
        <w:rPr>
          <w:rFonts w:ascii="Times New Roman" w:hAnsi="Times New Roman" w:cs="Times New Roman"/>
          <w:lang w:val="en-US"/>
        </w:rPr>
        <w:t xml:space="preserve">her parts of </w:t>
      </w:r>
      <w:r w:rsidR="005320C0">
        <w:rPr>
          <w:rFonts w:ascii="Times New Roman" w:hAnsi="Times New Roman" w:cs="Times New Roman"/>
          <w:lang w:val="en-US"/>
        </w:rPr>
        <w:t>the ontology</w:t>
      </w:r>
      <w:r w:rsidR="00526135" w:rsidRPr="007F70AB">
        <w:rPr>
          <w:rFonts w:ascii="Times New Roman" w:hAnsi="Times New Roman" w:cs="Times New Roman"/>
          <w:lang w:val="en-US"/>
        </w:rPr>
        <w:t xml:space="preserve">, </w:t>
      </w:r>
      <w:r w:rsidR="005320C0">
        <w:rPr>
          <w:rFonts w:ascii="Times New Roman" w:hAnsi="Times New Roman" w:cs="Times New Roman"/>
          <w:lang w:val="en-US"/>
        </w:rPr>
        <w:t xml:space="preserve">such </w:t>
      </w:r>
      <w:r w:rsidR="00526135" w:rsidRPr="007F70AB">
        <w:rPr>
          <w:rFonts w:ascii="Times New Roman" w:hAnsi="Times New Roman" w:cs="Times New Roman"/>
          <w:lang w:val="en-US"/>
        </w:rPr>
        <w:t xml:space="preserve">as the description of pathogen transmission by arthropod vectors </w:t>
      </w:r>
      <w:r>
        <w:rPr>
          <w:rFonts w:ascii="Times New Roman" w:hAnsi="Times New Roman" w:cs="Times New Roman"/>
          <w:lang w:val="en-US"/>
        </w:rPr>
        <w:t>(present in</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Citation{15a1fd5d-0c7f-447c-b1ae-2e51dfbabfad}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"note" : "\u003cm:note/\u003e", "page" : "i349-i356", "title" : "Ontology patterns for tabular representations of biomedical knowledge on neglected tropical diseases", "type" : "article-journal", "volume" : "27" }, "uris" : [ "http://www.mendeley.com/documents/?uuid=15a1fd5d-0c7f-447c-b1ae-2e51dfbabfad" ] } ], "mendeley" : { "previouslyFormattedCitation" : "[8]"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[8]</w:t>
      </w:r>
      <w:r w:rsidR="006419E2">
        <w:rPr>
          <w:rFonts w:ascii="Times New Roman" w:hAnsi="Times New Roman" w:cs="Times New Roman"/>
          <w:lang w:val="en-US"/>
        </w:rPr>
        <w:fldChar w:fldCharType="end"/>
      </w:r>
      <w:r>
        <w:rPr>
          <w:rFonts w:ascii="Times New Roman" w:hAnsi="Times New Roman" w:cs="Times New Roman"/>
          <w:lang w:val="en-US"/>
        </w:rPr>
        <w:t>)</w:t>
      </w:r>
      <w:r w:rsidR="00526135" w:rsidRPr="007F70AB">
        <w:rPr>
          <w:rFonts w:ascii="Times New Roman" w:hAnsi="Times New Roman" w:cs="Times New Roman"/>
          <w:lang w:val="en-US"/>
        </w:rPr>
        <w:t xml:space="preserve">, </w:t>
      </w:r>
      <w:r>
        <w:rPr>
          <w:rFonts w:ascii="Times New Roman" w:hAnsi="Times New Roman" w:cs="Times New Roman"/>
          <w:lang w:val="en-US"/>
        </w:rPr>
        <w:t>a</w:t>
      </w:r>
      <w:r w:rsidR="005320C0">
        <w:rPr>
          <w:rFonts w:ascii="Times New Roman" w:hAnsi="Times New Roman" w:cs="Times New Roman"/>
          <w:lang w:val="en-US"/>
        </w:rPr>
        <w:t xml:space="preserve"> </w:t>
      </w:r>
      <w:r w:rsidR="003B033C">
        <w:rPr>
          <w:rFonts w:ascii="Times New Roman" w:hAnsi="Times New Roman" w:cs="Times New Roman"/>
          <w:lang w:val="en-US"/>
        </w:rPr>
        <w:t>rich description</w:t>
      </w:r>
      <w:r w:rsidR="005320C0">
        <w:rPr>
          <w:rFonts w:ascii="Times New Roman" w:hAnsi="Times New Roman" w:cs="Times New Roman"/>
          <w:lang w:val="en-US"/>
        </w:rPr>
        <w:t xml:space="preserve"> </w:t>
      </w:r>
      <w:r w:rsidR="00526135" w:rsidRPr="007F70AB">
        <w:rPr>
          <w:rFonts w:ascii="Times New Roman" w:hAnsi="Times New Roman" w:cs="Times New Roman"/>
          <w:lang w:val="en-US"/>
        </w:rPr>
        <w:t xml:space="preserve">of </w:t>
      </w:r>
      <w:r w:rsidR="005320C0">
        <w:rPr>
          <w:rFonts w:ascii="Times New Roman" w:hAnsi="Times New Roman" w:cs="Times New Roman"/>
          <w:lang w:val="en-US"/>
        </w:rPr>
        <w:t xml:space="preserve">the biological </w:t>
      </w:r>
      <w:r w:rsidR="003B033C" w:rsidRPr="007F70AB">
        <w:rPr>
          <w:rFonts w:ascii="Times New Roman" w:hAnsi="Times New Roman" w:cs="Times New Roman"/>
          <w:lang w:val="en-US"/>
        </w:rPr>
        <w:t>processes</w:t>
      </w:r>
      <w:r w:rsidR="003B033C">
        <w:rPr>
          <w:rFonts w:ascii="Times New Roman" w:hAnsi="Times New Roman" w:cs="Times New Roman"/>
          <w:lang w:val="en-US"/>
        </w:rPr>
        <w:t xml:space="preserve"> and</w:t>
      </w:r>
      <w:r w:rsidR="005320C0">
        <w:rPr>
          <w:rFonts w:ascii="Times New Roman" w:hAnsi="Times New Roman" w:cs="Times New Roman"/>
          <w:lang w:val="en-US"/>
        </w:rPr>
        <w:t xml:space="preserve"> their subtle relationships in neglected tropical diseases, like the dengue and yellow fevers, </w:t>
      </w:r>
      <w:r w:rsidR="003B033C">
        <w:rPr>
          <w:rFonts w:ascii="Times New Roman" w:hAnsi="Times New Roman" w:cs="Times New Roman"/>
          <w:lang w:val="en-US"/>
        </w:rPr>
        <w:t>lymphatic fi</w:t>
      </w:r>
      <w:r w:rsidR="005320C0">
        <w:rPr>
          <w:rFonts w:ascii="Times New Roman" w:hAnsi="Times New Roman" w:cs="Times New Roman"/>
          <w:lang w:val="en-US"/>
        </w:rPr>
        <w:t>lariasis, a</w:t>
      </w:r>
      <w:r w:rsidR="0096636B">
        <w:rPr>
          <w:rFonts w:ascii="Times New Roman" w:hAnsi="Times New Roman" w:cs="Times New Roman"/>
          <w:lang w:val="en-US"/>
        </w:rPr>
        <w:t>nd</w:t>
      </w:r>
      <w:r w:rsidR="005320C0">
        <w:rPr>
          <w:rFonts w:ascii="Times New Roman" w:hAnsi="Times New Roman" w:cs="Times New Roman"/>
          <w:lang w:val="en-US"/>
        </w:rPr>
        <w:t xml:space="preserve"> others, </w:t>
      </w:r>
      <w:r>
        <w:rPr>
          <w:rFonts w:ascii="Times New Roman" w:hAnsi="Times New Roman" w:cs="Times New Roman"/>
          <w:lang w:val="en-US"/>
        </w:rPr>
        <w:t>can be described in detail, starting from</w:t>
      </w:r>
      <w:r w:rsidR="00526135" w:rsidRPr="007F70AB">
        <w:rPr>
          <w:rFonts w:ascii="Times New Roman" w:hAnsi="Times New Roman" w:cs="Times New Roman"/>
          <w:lang w:val="en-US"/>
        </w:rPr>
        <w:t xml:space="preserve"> the inoculation of a pathogen by a vector, until the death of </w:t>
      </w:r>
      <w:r w:rsidR="005320C0">
        <w:rPr>
          <w:rFonts w:ascii="Times New Roman" w:hAnsi="Times New Roman" w:cs="Times New Roman"/>
          <w:lang w:val="en-US"/>
        </w:rPr>
        <w:t>the infected</w:t>
      </w:r>
      <w:r w:rsidR="00526135" w:rsidRPr="007F70AB">
        <w:rPr>
          <w:rFonts w:ascii="Times New Roman" w:hAnsi="Times New Roman" w:cs="Times New Roman"/>
          <w:lang w:val="en-US"/>
        </w:rPr>
        <w:t xml:space="preserve"> individual.</w:t>
      </w:r>
      <w:r>
        <w:rPr>
          <w:rFonts w:ascii="Times New Roman" w:hAnsi="Times New Roman" w:cs="Times New Roman"/>
          <w:lang w:val="en-US"/>
        </w:rPr>
        <w:t xml:space="preserve"> Therefore, the ontology, with the current addition of</w:t>
      </w:r>
      <w:r w:rsidR="005320C0">
        <w:rPr>
          <w:rFonts w:ascii="Times New Roman" w:hAnsi="Times New Roman" w:cs="Times New Roman"/>
          <w:lang w:val="en-US"/>
        </w:rPr>
        <w:t xml:space="preserve"> mortality related contents, is ready to</w:t>
      </w:r>
      <w:r>
        <w:rPr>
          <w:rFonts w:ascii="Times New Roman" w:hAnsi="Times New Roman" w:cs="Times New Roman"/>
          <w:lang w:val="en-US"/>
        </w:rPr>
        <w:t xml:space="preserve"> serve many different </w:t>
      </w:r>
      <w:r>
        <w:rPr>
          <w:rFonts w:ascii="Times New Roman" w:hAnsi="Times New Roman" w:cs="Times New Roman"/>
          <w:lang w:val="en-US"/>
        </w:rPr>
        <w:lastRenderedPageBreak/>
        <w:t xml:space="preserve">purposes, such as supporting tutor systems, </w:t>
      </w:r>
      <w:r w:rsidR="005320C0">
        <w:rPr>
          <w:rFonts w:ascii="Times New Roman" w:hAnsi="Times New Roman" w:cs="Times New Roman"/>
          <w:lang w:val="en-US"/>
        </w:rPr>
        <w:t>playing the role of a</w:t>
      </w:r>
      <w:r>
        <w:rPr>
          <w:rFonts w:ascii="Times New Roman" w:hAnsi="Times New Roman" w:cs="Times New Roman"/>
          <w:lang w:val="en-US"/>
        </w:rPr>
        <w:t xml:space="preserve"> shared vocabulary in data integration</w:t>
      </w:r>
      <w:r w:rsidR="00BC384E">
        <w:rPr>
          <w:rFonts w:ascii="Times New Roman" w:hAnsi="Times New Roman" w:cs="Times New Roman"/>
          <w:lang w:val="en-US"/>
        </w:rPr>
        <w:t xml:space="preserve"> solutions</w:t>
      </w:r>
      <w:r>
        <w:rPr>
          <w:rFonts w:ascii="Times New Roman" w:hAnsi="Times New Roman" w:cs="Times New Roman"/>
          <w:lang w:val="en-US"/>
        </w:rPr>
        <w:t xml:space="preserve">, etc. </w:t>
      </w:r>
    </w:p>
    <w:p w:rsidR="00B26087" w:rsidRDefault="00B26087" w:rsidP="00A25B0A">
      <w:pPr>
        <w:spacing w:line="480" w:lineRule="auto"/>
        <w:rPr>
          <w:rFonts w:ascii="Times New Roman" w:hAnsi="Times New Roman" w:cs="Times New Roman"/>
          <w:lang w:val="en-US"/>
        </w:rPr>
      </w:pPr>
    </w:p>
    <w:p w:rsidR="00A90F0A" w:rsidRDefault="009553EF" w:rsidP="00A90F0A">
      <w:pPr>
        <w:spacing w:line="480" w:lineRule="auto"/>
        <w:rPr>
          <w:rFonts w:ascii="Times New Roman" w:eastAsia="Times New Roman" w:hAnsi="Times New Roman" w:cs="Times New Roman"/>
          <w:lang w:val="en-US"/>
        </w:rPr>
      </w:pPr>
      <w:r>
        <w:rPr>
          <w:rFonts w:ascii="Times New Roman" w:hAnsi="Times New Roman" w:cs="Times New Roman"/>
          <w:lang w:val="en-US"/>
        </w:rPr>
        <w:t>Currently</w:t>
      </w:r>
      <w:r w:rsidR="00BC384E">
        <w:rPr>
          <w:rFonts w:ascii="Times New Roman" w:hAnsi="Times New Roman" w:cs="Times New Roman"/>
          <w:lang w:val="en-US"/>
        </w:rPr>
        <w:t>,</w:t>
      </w:r>
      <w:r>
        <w:rPr>
          <w:rFonts w:ascii="Times New Roman" w:hAnsi="Times New Roman" w:cs="Times New Roman"/>
          <w:lang w:val="en-US"/>
        </w:rPr>
        <w:t xml:space="preserve"> we are working in a use case that match</w:t>
      </w:r>
      <w:r w:rsidR="005320C0">
        <w:rPr>
          <w:rFonts w:ascii="Times New Roman" w:hAnsi="Times New Roman" w:cs="Times New Roman"/>
          <w:lang w:val="en-US"/>
        </w:rPr>
        <w:t>es</w:t>
      </w:r>
      <w:r>
        <w:rPr>
          <w:rFonts w:ascii="Times New Roman" w:hAnsi="Times New Roman" w:cs="Times New Roman"/>
          <w:lang w:val="en-US"/>
        </w:rPr>
        <w:t xml:space="preserve"> morbidity and morta</w:t>
      </w:r>
      <w:r w:rsidR="00BC384E">
        <w:rPr>
          <w:rFonts w:ascii="Times New Roman" w:hAnsi="Times New Roman" w:cs="Times New Roman"/>
          <w:lang w:val="en-US"/>
        </w:rPr>
        <w:t>lity databases. The ontology is being used for many purposes</w:t>
      </w:r>
      <w:r w:rsidR="00A90F0A">
        <w:rPr>
          <w:rFonts w:ascii="Times New Roman" w:hAnsi="Times New Roman" w:cs="Times New Roman"/>
          <w:lang w:val="en-US"/>
        </w:rPr>
        <w:t xml:space="preserve">. </w:t>
      </w:r>
      <w:r w:rsidR="00A90F0A">
        <w:rPr>
          <w:rFonts w:ascii="Times New Roman" w:eastAsia="Times New Roman" w:hAnsi="Times New Roman" w:cs="Times New Roman"/>
          <w:lang w:val="en-US"/>
        </w:rPr>
        <w:t xml:space="preserve">Once the process of populating the two databases does not </w:t>
      </w:r>
      <w:r w:rsidR="003B033C">
        <w:rPr>
          <w:rFonts w:ascii="Times New Roman" w:eastAsia="Times New Roman" w:hAnsi="Times New Roman" w:cs="Times New Roman"/>
          <w:lang w:val="en-US"/>
        </w:rPr>
        <w:t>include</w:t>
      </w:r>
      <w:r w:rsidR="003B033C">
        <w:rPr>
          <w:rFonts w:ascii="Times New Roman" w:hAnsi="Times New Roman" w:cs="Times New Roman"/>
          <w:lang w:val="en-US"/>
        </w:rPr>
        <w:t xml:space="preserve"> checking</w:t>
      </w:r>
      <w:r w:rsidR="00BC384E">
        <w:rPr>
          <w:rFonts w:ascii="Times New Roman" w:hAnsi="Times New Roman" w:cs="Times New Roman"/>
          <w:lang w:val="en-US"/>
        </w:rPr>
        <w:t xml:space="preserve"> whether the notified data is </w:t>
      </w:r>
      <w:r w:rsidR="003B033C">
        <w:rPr>
          <w:rFonts w:ascii="Times New Roman" w:hAnsi="Times New Roman" w:cs="Times New Roman"/>
          <w:lang w:val="en-US"/>
        </w:rPr>
        <w:t>correct against</w:t>
      </w:r>
      <w:r w:rsidR="00BC384E">
        <w:rPr>
          <w:rFonts w:ascii="Times New Roman" w:hAnsi="Times New Roman" w:cs="Times New Roman"/>
          <w:lang w:val="en-US"/>
        </w:rPr>
        <w:t xml:space="preserve"> the constraints imposed by the complex axioms (such as impossibility of a certain disease occur in some areas) and rectifying wrong data (such as symptoms of a disease mistakenly </w:t>
      </w:r>
      <w:r w:rsidR="003B033C">
        <w:rPr>
          <w:rFonts w:ascii="Times New Roman" w:hAnsi="Times New Roman" w:cs="Times New Roman"/>
          <w:lang w:val="en-US"/>
        </w:rPr>
        <w:t>considered as</w:t>
      </w:r>
      <w:r w:rsidR="00BC384E">
        <w:rPr>
          <w:rFonts w:ascii="Times New Roman" w:hAnsi="Times New Roman" w:cs="Times New Roman"/>
          <w:lang w:val="en-US"/>
        </w:rPr>
        <w:t xml:space="preserve"> main causes of death instead of the disease itself)</w:t>
      </w:r>
      <w:r w:rsidR="00A90F0A">
        <w:rPr>
          <w:rFonts w:ascii="Times New Roman" w:hAnsi="Times New Roman" w:cs="Times New Roman"/>
          <w:lang w:val="en-US"/>
        </w:rPr>
        <w:t>, carefully crafted axiom-rich biomedical</w:t>
      </w:r>
      <w:r w:rsidR="00A90F0A" w:rsidRPr="00C9778E">
        <w:rPr>
          <w:rFonts w:ascii="Times New Roman" w:eastAsia="Times New Roman" w:hAnsi="Times New Roman" w:cs="Times New Roman"/>
          <w:lang w:val="en-US"/>
        </w:rPr>
        <w:t xml:space="preserve"> ontologies </w:t>
      </w:r>
      <w:r w:rsidR="00A90F0A">
        <w:rPr>
          <w:rFonts w:ascii="Times New Roman" w:eastAsia="Times New Roman" w:hAnsi="Times New Roman" w:cs="Times New Roman"/>
          <w:lang w:val="en-US"/>
        </w:rPr>
        <w:t xml:space="preserve">such as NTDO </w:t>
      </w:r>
      <w:r w:rsidR="00A90F0A" w:rsidRPr="00C9778E">
        <w:rPr>
          <w:rFonts w:ascii="Times New Roman" w:eastAsia="Times New Roman" w:hAnsi="Times New Roman" w:cs="Times New Roman"/>
          <w:lang w:val="en-US"/>
        </w:rPr>
        <w:t xml:space="preserve">can be used for </w:t>
      </w:r>
      <w:r w:rsidR="00A90F0A">
        <w:rPr>
          <w:rFonts w:ascii="Times New Roman" w:eastAsia="Times New Roman" w:hAnsi="Times New Roman" w:cs="Times New Roman"/>
          <w:lang w:val="en-US"/>
        </w:rPr>
        <w:t>finding errors in the databases as well as monitoring which stages of the diseases are more prevalent</w:t>
      </w:r>
      <w:r w:rsidR="00A90F0A" w:rsidRPr="00C9778E">
        <w:rPr>
          <w:rFonts w:ascii="Times New Roman" w:eastAsia="Times New Roman" w:hAnsi="Times New Roman" w:cs="Times New Roman"/>
          <w:lang w:val="en-US"/>
        </w:rPr>
        <w:t>.</w:t>
      </w:r>
    </w:p>
    <w:p w:rsidR="00A90F0A" w:rsidRDefault="00A90F0A" w:rsidP="00A90F0A">
      <w:pPr>
        <w:spacing w:line="480" w:lineRule="auto"/>
        <w:rPr>
          <w:rFonts w:ascii="Times New Roman" w:hAnsi="Times New Roman"/>
          <w:lang w:val="en-US"/>
        </w:rPr>
      </w:pPr>
    </w:p>
    <w:p w:rsidR="00A90F0A" w:rsidRPr="00A90F0A" w:rsidRDefault="00BC384E" w:rsidP="00A90F0A">
      <w:pPr>
        <w:spacing w:line="480" w:lineRule="auto"/>
        <w:rPr>
          <w:rFonts w:ascii="Times New Roman" w:hAnsi="Times New Roman" w:cs="Times New Roman"/>
          <w:lang w:val="en-US"/>
        </w:rPr>
      </w:pPr>
      <w:r>
        <w:rPr>
          <w:rFonts w:ascii="Times New Roman" w:hAnsi="Times New Roman" w:cs="Times New Roman"/>
          <w:lang w:val="en-US"/>
        </w:rPr>
        <w:t xml:space="preserve">We designed the ontology together with its mortality parts following the principles of minimal encoding bias and minimal ontological commitment </w:t>
      </w:r>
      <w:r w:rsidR="006419E2">
        <w:rPr>
          <w:rFonts w:ascii="Times New Roman" w:hAnsi="Times New Roman" w:cs="Times New Roman"/>
          <w:lang w:val="en-US"/>
        </w:rPr>
        <w:fldChar w:fldCharType="begin" w:fldLock="1"/>
      </w:r>
      <w:r w:rsidR="009A4DC4">
        <w:rPr>
          <w:rFonts w:ascii="Times New Roman" w:hAnsi="Times New Roman" w:cs="Times New Roman"/>
          <w:lang w:val="en-US"/>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"note" : "\u003cm:note/\u003e", "page" : "199-220", "title" : "A translation approach to portable ontology specifications", "type" : "article-journal", "volume" : "5" }, "uris" : [ "http://www.mendeley.com/documents/?uuid=9d723b4d-8523-41fd-84f5-d5933932ff56" ] } ], "mendeley" : { "previouslyFormattedCitation" : "[29]" }, "properties" : { "noteIndex" : 0 }, "schema" : "https://github.com/citation-style-language/schema/raw/master/csl-citation.json" } </w:instrText>
      </w:r>
      <w:r w:rsidR="006419E2">
        <w:rPr>
          <w:rFonts w:ascii="Times New Roman" w:hAnsi="Times New Roman" w:cs="Times New Roman"/>
          <w:lang w:val="en-US"/>
        </w:rPr>
        <w:fldChar w:fldCharType="separate"/>
      </w:r>
      <w:r w:rsidR="0074485B" w:rsidRPr="0074485B">
        <w:rPr>
          <w:rFonts w:ascii="Times New Roman" w:hAnsi="Times New Roman" w:cs="Times New Roman"/>
          <w:noProof/>
          <w:lang w:val="en-US"/>
        </w:rPr>
        <w:t>[29]</w:t>
      </w:r>
      <w:r w:rsidR="006419E2">
        <w:rPr>
          <w:rFonts w:ascii="Times New Roman" w:hAnsi="Times New Roman" w:cs="Times New Roman"/>
          <w:lang w:val="en-US"/>
        </w:rPr>
        <w:fldChar w:fldCharType="end"/>
      </w:r>
      <w:r>
        <w:rPr>
          <w:rFonts w:ascii="Times New Roman" w:hAnsi="Times New Roman" w:cs="Times New Roman"/>
          <w:lang w:val="en-US"/>
        </w:rPr>
        <w:t xml:space="preserve"> in order to foster the possibilities of reuse by a wide range of </w:t>
      </w:r>
      <w:r w:rsidR="003B033C">
        <w:rPr>
          <w:rFonts w:ascii="Times New Roman" w:hAnsi="Times New Roman" w:cs="Times New Roman"/>
          <w:lang w:val="en-US"/>
        </w:rPr>
        <w:t>applications.</w:t>
      </w:r>
      <w:r w:rsidR="003B033C" w:rsidRPr="00C9778E">
        <w:rPr>
          <w:rFonts w:ascii="Times New Roman" w:hAnsi="Times New Roman"/>
          <w:lang w:val="en-US"/>
        </w:rPr>
        <w:t xml:space="preserve"> If</w:t>
      </w:r>
      <w:r w:rsidR="00A90F0A" w:rsidRPr="00C9778E">
        <w:rPr>
          <w:rFonts w:ascii="Times New Roman" w:hAnsi="Times New Roman"/>
          <w:lang w:val="en-US"/>
        </w:rPr>
        <w:t xml:space="preserve"> the goal is to </w:t>
      </w:r>
      <w:r w:rsidR="00A90F0A">
        <w:rPr>
          <w:rFonts w:ascii="Times New Roman" w:hAnsi="Times New Roman"/>
          <w:lang w:val="en-US"/>
        </w:rPr>
        <w:t xml:space="preserve">perform integrated queries over the two or more </w:t>
      </w:r>
      <w:r w:rsidR="00A90F0A" w:rsidRPr="00C9778E">
        <w:rPr>
          <w:rFonts w:ascii="Times New Roman" w:hAnsi="Times New Roman"/>
          <w:lang w:val="en-US"/>
        </w:rPr>
        <w:t>databases at the same time, ontologies can play an important role in promoting data and information retrieval, data integration, data exchange and semantic interoperability</w:t>
      </w:r>
      <w:r w:rsidR="00A90F0A">
        <w:rPr>
          <w:rFonts w:ascii="Times New Roman" w:hAnsi="Times New Roman"/>
          <w:lang w:val="en-US"/>
        </w:rPr>
        <w:t xml:space="preserve"> in order to support policies’ decision making</w:t>
      </w:r>
      <w:r w:rsidR="00A90F0A" w:rsidRPr="00C9778E">
        <w:rPr>
          <w:rFonts w:ascii="Times New Roman" w:hAnsi="Times New Roman"/>
          <w:lang w:val="en-US"/>
        </w:rPr>
        <w:t xml:space="preserve">. </w:t>
      </w:r>
    </w:p>
    <w:p w:rsidR="005320C0" w:rsidRDefault="005320C0" w:rsidP="005320C0">
      <w:pPr>
        <w:spacing w:line="480" w:lineRule="auto"/>
        <w:rPr>
          <w:b/>
          <w:sz w:val="28"/>
          <w:szCs w:val="28"/>
          <w:lang w:val="en-US"/>
        </w:rPr>
      </w:pPr>
    </w:p>
    <w:p w:rsidR="005320C0" w:rsidRPr="00361701" w:rsidRDefault="005320C0" w:rsidP="005320C0">
      <w:pPr>
        <w:spacing w:line="480" w:lineRule="auto"/>
        <w:jc w:val="both"/>
        <w:rPr>
          <w:rFonts w:ascii="Times New Roman" w:hAnsi="Times New Roman" w:cs="Times New Roman"/>
          <w:lang w:val="en-US"/>
        </w:rPr>
      </w:pPr>
      <w:r>
        <w:rPr>
          <w:rFonts w:ascii="Times New Roman" w:hAnsi="Times New Roman" w:cs="Times New Roman"/>
          <w:lang w:val="en-US"/>
        </w:rPr>
        <w:t xml:space="preserve">Our use case above mentioned consists of an application capable of The ontology helps in tasks typically related to reasoning, such as checking whether the notified data is correct against the constraints imposed by the complex axioms (such as impossibility of a certain disease occur in some areas) and rectifying wrong data (such as symptoms of a disease mistakenly </w:t>
      </w:r>
      <w:r w:rsidR="003B033C">
        <w:rPr>
          <w:rFonts w:ascii="Times New Roman" w:hAnsi="Times New Roman" w:cs="Times New Roman"/>
          <w:lang w:val="en-US"/>
        </w:rPr>
        <w:t>considered as</w:t>
      </w:r>
      <w:r>
        <w:rPr>
          <w:rFonts w:ascii="Times New Roman" w:hAnsi="Times New Roman" w:cs="Times New Roman"/>
          <w:lang w:val="en-US"/>
        </w:rPr>
        <w:t xml:space="preserve"> main causes of death instead of the disease itself). These tasks could not be carried out without an axiom-rich ontology at hand.</w:t>
      </w:r>
    </w:p>
    <w:p w:rsidR="005320C0" w:rsidRDefault="005320C0" w:rsidP="005320C0">
      <w:pPr>
        <w:spacing w:line="480" w:lineRule="auto"/>
        <w:rPr>
          <w:b/>
          <w:sz w:val="28"/>
          <w:szCs w:val="28"/>
          <w:lang w:val="en-US"/>
        </w:rPr>
      </w:pPr>
    </w:p>
    <w:p w:rsidR="005320C0" w:rsidRPr="002640E0" w:rsidRDefault="005320C0" w:rsidP="005320C0">
      <w:pPr>
        <w:spacing w:line="480" w:lineRule="auto"/>
        <w:jc w:val="both"/>
        <w:rPr>
          <w:rFonts w:ascii="Times New Roman" w:eastAsia="Times New Roman" w:hAnsi="Times New Roman" w:cs="Times New Roman"/>
          <w:sz w:val="24"/>
          <w:szCs w:val="24"/>
          <w:lang w:val="en-US"/>
        </w:rPr>
      </w:pPr>
      <w:r>
        <w:rPr>
          <w:rFonts w:ascii="Times New Roman" w:hAnsi="Times New Roman"/>
          <w:lang w:val="en-US"/>
        </w:rPr>
        <w:t>Once</w:t>
      </w:r>
      <w:bookmarkStart w:id="6" w:name="_GoBack"/>
      <w:bookmarkEnd w:id="6"/>
      <w:r w:rsidRPr="00FC39FC">
        <w:rPr>
          <w:rFonts w:ascii="Times New Roman" w:hAnsi="Times New Roman"/>
          <w:lang w:val="en-US"/>
        </w:rPr>
        <w:t xml:space="preserve"> morbidity and mortality databases do contain registers for the same person, in case the death causes of a given individual were previously identified, both registers shall be semantically related and a causal </w:t>
      </w:r>
      <w:r w:rsidRPr="00FC39FC">
        <w:rPr>
          <w:rFonts w:ascii="Times New Roman" w:hAnsi="Times New Roman"/>
          <w:lang w:val="en-US"/>
        </w:rPr>
        <w:lastRenderedPageBreak/>
        <w:t xml:space="preserve">profile can be stated. </w:t>
      </w:r>
      <w:r w:rsidRPr="00FC39FC">
        <w:rPr>
          <w:rFonts w:ascii="Times New Roman" w:eastAsia="Times New Roman" w:hAnsi="Times New Roman" w:cs="Times New Roman"/>
          <w:lang w:val="en-US"/>
        </w:rPr>
        <w:t>Those</w:t>
      </w:r>
      <w:r w:rsidRPr="00FC39FC">
        <w:rPr>
          <w:rFonts w:ascii="Times New Roman" w:hAnsi="Times New Roman"/>
          <w:lang w:val="en-US"/>
        </w:rPr>
        <w:t xml:space="preserve"> connections are explicitly represented in the ontology, without binding the former to any process of notification via system, in order to comply with the principles of minimal encoding bias and minimal ontological commitment </w:t>
      </w:r>
      <w:r w:rsidR="006419E2" w:rsidRPr="00FC39FC">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"note" : "\u003cm:note/\u003e", "page" : "199-220", "title" : "A translation approach to portable ontology specifications", "type" : "article-journal", "volume" : "5" }, "uris" : [ "http://www.mendeley.com/documents/?uuid=9d723b4d-8523-41fd-84f5-d5933932ff56" ] } ], "mendeley" : { "previouslyFormattedCitation" : "[29]" }, "properties" : { "noteIndex" : 0 }, "schema" : "https://github.com/citation-style-language/schema/raw/master/csl-citation.json" } </w:instrText>
      </w:r>
      <w:r w:rsidR="006419E2" w:rsidRPr="00FC39FC">
        <w:rPr>
          <w:rFonts w:ascii="Times New Roman" w:eastAsia="Times New Roman" w:hAnsi="Times New Roman" w:cs="Times New Roman"/>
          <w:lang w:val="en-US"/>
        </w:rPr>
        <w:fldChar w:fldCharType="separate"/>
      </w:r>
      <w:r w:rsidRPr="0074485B">
        <w:rPr>
          <w:rFonts w:ascii="Times New Roman" w:eastAsia="Times New Roman" w:hAnsi="Times New Roman" w:cs="Times New Roman"/>
          <w:noProof/>
          <w:lang w:val="en-US"/>
        </w:rPr>
        <w:t>[29]</w:t>
      </w:r>
      <w:r w:rsidR="006419E2" w:rsidRPr="00FC39FC">
        <w:rPr>
          <w:rFonts w:ascii="Times New Roman" w:eastAsia="Times New Roman" w:hAnsi="Times New Roman" w:cs="Times New Roman"/>
          <w:lang w:val="en-US"/>
        </w:rPr>
        <w:fldChar w:fldCharType="end"/>
      </w:r>
      <w:r w:rsidRPr="00FC39FC">
        <w:rPr>
          <w:rFonts w:ascii="Times New Roman" w:eastAsia="Times New Roman" w:hAnsi="Times New Roman" w:cs="Times New Roman"/>
          <w:lang w:val="en-US"/>
        </w:rPr>
        <w:t>.</w:t>
      </w:r>
      <w:r w:rsidRPr="00FC39FC">
        <w:rPr>
          <w:rFonts w:ascii="Times New Roman" w:hAnsi="Times New Roman"/>
          <w:lang w:val="en-US"/>
        </w:rPr>
        <w:t xml:space="preserve"> This design decision was taken for fostering its reuse by other applications.</w:t>
      </w:r>
    </w:p>
    <w:p w:rsidR="005320C0" w:rsidRDefault="005320C0" w:rsidP="005320C0">
      <w:pPr>
        <w:spacing w:line="480" w:lineRule="auto"/>
        <w:rPr>
          <w:b/>
          <w:sz w:val="28"/>
          <w:szCs w:val="28"/>
          <w:lang w:val="en-US"/>
        </w:rPr>
      </w:pPr>
    </w:p>
    <w:p w:rsidR="005320C0" w:rsidRDefault="005320C0" w:rsidP="005320C0">
      <w:pPr>
        <w:spacing w:line="480" w:lineRule="auto"/>
        <w:rPr>
          <w:b/>
          <w:sz w:val="28"/>
          <w:szCs w:val="28"/>
          <w:lang w:val="en-US"/>
        </w:rPr>
      </w:pPr>
    </w:p>
    <w:p w:rsidR="005320C0" w:rsidRPr="00BA1A35" w:rsidRDefault="005320C0" w:rsidP="005320C0">
      <w:pPr>
        <w:spacing w:line="480" w:lineRule="auto"/>
        <w:rPr>
          <w:b/>
          <w:sz w:val="28"/>
          <w:szCs w:val="28"/>
          <w:lang w:val="en-US"/>
        </w:rPr>
      </w:pPr>
    </w:p>
    <w:p w:rsidR="00BA1A35" w:rsidRDefault="00BA1A35" w:rsidP="00A25B0A">
      <w:pPr>
        <w:spacing w:line="480" w:lineRule="auto"/>
        <w:rPr>
          <w:rFonts w:ascii="Times New Roman" w:hAnsi="Times New Roman" w:cs="Times New Roman"/>
          <w:lang w:val="en-US"/>
        </w:rPr>
      </w:pPr>
    </w:p>
    <w:p w:rsidR="00526135" w:rsidRPr="00AF6673" w:rsidRDefault="00526135" w:rsidP="00B26087">
      <w:pPr>
        <w:pStyle w:val="NormalWeb"/>
        <w:divId w:val="691540195"/>
        <w:rPr>
          <w:lang w:val="en-US"/>
        </w:rPr>
      </w:pPr>
    </w:p>
    <w:p w:rsidR="00C9778E" w:rsidRPr="00427603" w:rsidRDefault="00845C22" w:rsidP="00C9778E">
      <w:pPr>
        <w:pStyle w:val="Ttulo1"/>
        <w:rPr>
          <w:sz w:val="24"/>
          <w:szCs w:val="24"/>
          <w:lang w:val="en-US"/>
        </w:rPr>
      </w:pPr>
      <w:r>
        <w:rPr>
          <w:sz w:val="24"/>
          <w:szCs w:val="24"/>
          <w:lang w:val="en-US"/>
        </w:rPr>
        <w:br w:type="page"/>
      </w:r>
      <w:r w:rsidR="00C9778E" w:rsidRPr="00427603">
        <w:rPr>
          <w:sz w:val="24"/>
          <w:szCs w:val="24"/>
          <w:lang w:val="en-US"/>
        </w:rPr>
        <w:lastRenderedPageBreak/>
        <w:t>Competing interests</w:t>
      </w:r>
    </w:p>
    <w:p w:rsidR="00AF5E1D" w:rsidRPr="000C062F" w:rsidRDefault="00AF5E1D" w:rsidP="00B429EC">
      <w:pPr>
        <w:pStyle w:val="Default"/>
        <w:spacing w:line="480" w:lineRule="auto"/>
        <w:rPr>
          <w:rFonts w:ascii="Times New Roman" w:hAnsi="Times New Roman" w:cs="Times New Roman"/>
          <w:sz w:val="22"/>
          <w:szCs w:val="22"/>
          <w:lang w:val="en-US"/>
        </w:rPr>
      </w:pPr>
      <w:r w:rsidRPr="000C062F">
        <w:rPr>
          <w:rFonts w:ascii="Times New Roman" w:hAnsi="Times New Roman" w:cs="Times New Roman"/>
          <w:sz w:val="22"/>
          <w:szCs w:val="22"/>
          <w:lang w:val="en-US"/>
        </w:rPr>
        <w:t xml:space="preserve">In the past </w:t>
      </w:r>
      <w:r w:rsidR="00925658">
        <w:rPr>
          <w:rFonts w:ascii="Times New Roman" w:hAnsi="Times New Roman" w:cs="Times New Roman"/>
          <w:sz w:val="22"/>
          <w:szCs w:val="22"/>
          <w:lang w:val="en-US"/>
        </w:rPr>
        <w:t>f</w:t>
      </w:r>
      <w:r w:rsidRPr="000C062F">
        <w:rPr>
          <w:rFonts w:ascii="Times New Roman" w:hAnsi="Times New Roman" w:cs="Times New Roman"/>
          <w:sz w:val="22"/>
          <w:szCs w:val="22"/>
          <w:lang w:val="en-US"/>
        </w:rPr>
        <w:t xml:space="preserve">ive </w:t>
      </w:r>
      <w:r w:rsidR="00620D65" w:rsidRPr="000C062F">
        <w:rPr>
          <w:rFonts w:ascii="Times New Roman" w:hAnsi="Times New Roman" w:cs="Times New Roman"/>
          <w:sz w:val="22"/>
          <w:szCs w:val="22"/>
          <w:lang w:val="en-US"/>
        </w:rPr>
        <w:t xml:space="preserve">years, </w:t>
      </w:r>
      <w:r w:rsidR="00925658">
        <w:rPr>
          <w:rFonts w:ascii="Times New Roman" w:hAnsi="Times New Roman" w:cs="Times New Roman"/>
          <w:sz w:val="22"/>
          <w:szCs w:val="22"/>
          <w:lang w:val="en-US"/>
        </w:rPr>
        <w:t>none</w:t>
      </w:r>
      <w:r w:rsidR="00620D65" w:rsidRPr="000C062F">
        <w:rPr>
          <w:rFonts w:ascii="Times New Roman" w:hAnsi="Times New Roman" w:cs="Times New Roman"/>
          <w:sz w:val="22"/>
          <w:szCs w:val="22"/>
          <w:lang w:val="en-US"/>
        </w:rPr>
        <w:t xml:space="preserve"> of the authors received reimbursements, fees, funding, or salary from any organization that may, in any way, gain or lose financially from the publication of this manuscript, either now or in the future. The organizations which support</w:t>
      </w:r>
      <w:r w:rsidR="00E1347C">
        <w:rPr>
          <w:rFonts w:ascii="Times New Roman" w:hAnsi="Times New Roman" w:cs="Times New Roman"/>
          <w:sz w:val="22"/>
          <w:szCs w:val="22"/>
          <w:lang w:val="en-US"/>
        </w:rPr>
        <w:t>edthe German</w:t>
      </w:r>
      <w:r w:rsidR="00620D65" w:rsidRPr="000C062F">
        <w:rPr>
          <w:rFonts w:ascii="Times New Roman" w:hAnsi="Times New Roman" w:cs="Times New Roman"/>
          <w:sz w:val="22"/>
          <w:szCs w:val="22"/>
          <w:lang w:val="en-US"/>
        </w:rPr>
        <w:t xml:space="preserve"> participants </w:t>
      </w:r>
      <w:r w:rsidR="003E24B1">
        <w:rPr>
          <w:rFonts w:ascii="Times New Roman" w:hAnsi="Times New Roman" w:cs="Times New Roman"/>
          <w:sz w:val="22"/>
          <w:szCs w:val="22"/>
          <w:lang w:val="en-US"/>
        </w:rPr>
        <w:t>are</w:t>
      </w:r>
      <w:r w:rsidR="00620D65" w:rsidRPr="000C062F">
        <w:rPr>
          <w:rFonts w:ascii="Times New Roman" w:hAnsi="Times New Roman" w:cs="Times New Roman"/>
          <w:sz w:val="22"/>
          <w:szCs w:val="22"/>
          <w:lang w:val="en-US"/>
        </w:rPr>
        <w:t>:</w:t>
      </w:r>
    </w:p>
    <w:p w:rsidR="00620D65" w:rsidRPr="000C062F" w:rsidRDefault="00620D65" w:rsidP="00B429EC">
      <w:pPr>
        <w:pStyle w:val="Default"/>
        <w:numPr>
          <w:ilvl w:val="0"/>
          <w:numId w:val="10"/>
        </w:numPr>
        <w:spacing w:line="480" w:lineRule="auto"/>
        <w:rPr>
          <w:rFonts w:ascii="Times New Roman" w:hAnsi="Times New Roman" w:cs="Times New Roman"/>
          <w:sz w:val="22"/>
          <w:szCs w:val="22"/>
          <w:lang w:val="en-US"/>
        </w:rPr>
      </w:pPr>
      <w:r w:rsidRPr="000C062F">
        <w:rPr>
          <w:rFonts w:ascii="Times New Roman" w:hAnsi="Times New Roman" w:cs="Times New Roman"/>
          <w:sz w:val="22"/>
          <w:szCs w:val="22"/>
          <w:lang w:val="en-US"/>
        </w:rPr>
        <w:t>Deutsche For</w:t>
      </w:r>
      <w:r w:rsidR="00E1347C">
        <w:rPr>
          <w:rFonts w:ascii="Times New Roman" w:hAnsi="Times New Roman" w:cs="Times New Roman"/>
          <w:sz w:val="22"/>
          <w:szCs w:val="22"/>
          <w:lang w:val="en-US"/>
        </w:rPr>
        <w:t>s</w:t>
      </w:r>
      <w:r w:rsidRPr="000C062F">
        <w:rPr>
          <w:rFonts w:ascii="Times New Roman" w:hAnsi="Times New Roman" w:cs="Times New Roman"/>
          <w:sz w:val="22"/>
          <w:szCs w:val="22"/>
          <w:lang w:val="en-US"/>
        </w:rPr>
        <w:t>chungsgemeinschaft</w:t>
      </w:r>
      <w:r w:rsidR="00E1347C">
        <w:rPr>
          <w:rFonts w:ascii="Times New Roman" w:hAnsi="Times New Roman" w:cs="Times New Roman"/>
          <w:sz w:val="22"/>
          <w:szCs w:val="22"/>
          <w:lang w:val="en-US"/>
        </w:rPr>
        <w:t xml:space="preserve"> (German Office of Research)</w:t>
      </w:r>
      <w:r w:rsidRPr="000C062F">
        <w:rPr>
          <w:rFonts w:ascii="Times New Roman" w:hAnsi="Times New Roman" w:cs="Times New Roman"/>
          <w:sz w:val="22"/>
          <w:szCs w:val="22"/>
          <w:lang w:val="en-US"/>
        </w:rPr>
        <w:t>;</w:t>
      </w:r>
    </w:p>
    <w:p w:rsidR="00620D65" w:rsidRDefault="00925658" w:rsidP="00B429EC">
      <w:pPr>
        <w:pStyle w:val="Default"/>
        <w:numPr>
          <w:ilvl w:val="0"/>
          <w:numId w:val="10"/>
        </w:numPr>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and the German</w:t>
      </w:r>
      <w:r w:rsidR="00620D65" w:rsidRPr="000C062F">
        <w:rPr>
          <w:rFonts w:ascii="Times New Roman" w:hAnsi="Times New Roman" w:cs="Times New Roman"/>
          <w:sz w:val="22"/>
          <w:szCs w:val="22"/>
          <w:lang w:val="en-US"/>
        </w:rPr>
        <w:t xml:space="preserve"> Ministry </w:t>
      </w:r>
      <w:r w:rsidR="00E1347C">
        <w:rPr>
          <w:rFonts w:ascii="Times New Roman" w:hAnsi="Times New Roman" w:cs="Times New Roman"/>
          <w:sz w:val="22"/>
          <w:szCs w:val="22"/>
          <w:lang w:val="en-US"/>
        </w:rPr>
        <w:t>of Education and Research</w:t>
      </w:r>
      <w:r w:rsidR="00620D65" w:rsidRPr="000C062F">
        <w:rPr>
          <w:rFonts w:ascii="Times New Roman" w:hAnsi="Times New Roman" w:cs="Times New Roman"/>
          <w:sz w:val="22"/>
          <w:szCs w:val="22"/>
          <w:lang w:val="en-US"/>
        </w:rPr>
        <w:t>.</w:t>
      </w:r>
    </w:p>
    <w:p w:rsidR="00A14AF6" w:rsidRPr="000C062F" w:rsidRDefault="00A14AF6" w:rsidP="00A14AF6">
      <w:pPr>
        <w:pStyle w:val="Default"/>
        <w:spacing w:line="480" w:lineRule="auto"/>
        <w:rPr>
          <w:rFonts w:ascii="Times New Roman" w:hAnsi="Times New Roman" w:cs="Times New Roman"/>
          <w:sz w:val="22"/>
          <w:szCs w:val="22"/>
          <w:lang w:val="en-US"/>
        </w:rPr>
      </w:pPr>
    </w:p>
    <w:p w:rsidR="00AF5E1D" w:rsidRDefault="00925658" w:rsidP="00B429EC">
      <w:pPr>
        <w:pStyle w:val="Default"/>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None</w:t>
      </w:r>
      <w:r w:rsidR="000C062F">
        <w:rPr>
          <w:rFonts w:ascii="Times New Roman" w:hAnsi="Times New Roman" w:cs="Times New Roman"/>
          <w:sz w:val="22"/>
          <w:szCs w:val="22"/>
          <w:lang w:val="en-US"/>
        </w:rPr>
        <w:t>of the authors hold stocks or shares in an organization that may gain or lose financially from the publication of this manuscript, either now or in the future.</w:t>
      </w:r>
    </w:p>
    <w:p w:rsidR="000C062F" w:rsidRDefault="000C062F" w:rsidP="00B429EC">
      <w:pPr>
        <w:pStyle w:val="Default"/>
        <w:spacing w:line="480" w:lineRule="auto"/>
        <w:rPr>
          <w:rFonts w:ascii="Times New Roman" w:hAnsi="Times New Roman" w:cs="Times New Roman"/>
          <w:sz w:val="22"/>
          <w:szCs w:val="22"/>
          <w:lang w:val="en-US"/>
        </w:rPr>
      </w:pPr>
    </w:p>
    <w:p w:rsidR="000C062F" w:rsidRDefault="00925658" w:rsidP="00B429EC">
      <w:pPr>
        <w:pStyle w:val="Default"/>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None</w:t>
      </w:r>
      <w:r w:rsidR="000C062F">
        <w:rPr>
          <w:rFonts w:ascii="Times New Roman" w:hAnsi="Times New Roman" w:cs="Times New Roman"/>
          <w:sz w:val="22"/>
          <w:szCs w:val="22"/>
          <w:lang w:val="en-US"/>
        </w:rPr>
        <w:t xml:space="preserve"> of the authors is currently applying for any patents relating to the content of the manuscript.</w:t>
      </w:r>
    </w:p>
    <w:p w:rsidR="000C062F" w:rsidRDefault="000C062F" w:rsidP="00B429EC">
      <w:pPr>
        <w:pStyle w:val="Default"/>
        <w:spacing w:line="480" w:lineRule="auto"/>
        <w:rPr>
          <w:rFonts w:ascii="Times New Roman" w:hAnsi="Times New Roman" w:cs="Times New Roman"/>
          <w:sz w:val="22"/>
          <w:szCs w:val="22"/>
          <w:lang w:val="en-US"/>
        </w:rPr>
      </w:pPr>
    </w:p>
    <w:p w:rsidR="000C062F" w:rsidRPr="000C062F" w:rsidRDefault="00925658" w:rsidP="00B429EC">
      <w:pPr>
        <w:pStyle w:val="Default"/>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None</w:t>
      </w:r>
      <w:r w:rsidR="000C062F">
        <w:rPr>
          <w:rFonts w:ascii="Times New Roman" w:hAnsi="Times New Roman" w:cs="Times New Roman"/>
          <w:sz w:val="22"/>
          <w:szCs w:val="22"/>
          <w:lang w:val="en-US"/>
        </w:rPr>
        <w:t xml:space="preserve"> of the authors ha</w:t>
      </w:r>
      <w:r>
        <w:rPr>
          <w:rFonts w:ascii="Times New Roman" w:hAnsi="Times New Roman" w:cs="Times New Roman"/>
          <w:sz w:val="22"/>
          <w:szCs w:val="22"/>
          <w:lang w:val="en-US"/>
        </w:rPr>
        <w:t>s</w:t>
      </w:r>
      <w:r w:rsidR="000C062F">
        <w:rPr>
          <w:rFonts w:ascii="Times New Roman" w:hAnsi="Times New Roman" w:cs="Times New Roman"/>
          <w:sz w:val="22"/>
          <w:szCs w:val="22"/>
          <w:lang w:val="en-US"/>
        </w:rPr>
        <w:t xml:space="preserve"> other financial competing interest.</w:t>
      </w:r>
    </w:p>
    <w:p w:rsidR="00AF5E1D" w:rsidRPr="00AF5E1D" w:rsidRDefault="00AF5E1D" w:rsidP="00B429EC">
      <w:pPr>
        <w:pStyle w:val="Default"/>
        <w:spacing w:line="480" w:lineRule="auto"/>
        <w:rPr>
          <w:lang w:val="en-US"/>
        </w:rPr>
      </w:pPr>
    </w:p>
    <w:p w:rsidR="000C062F" w:rsidRPr="000C062F" w:rsidRDefault="00925658" w:rsidP="00B429EC">
      <w:pPr>
        <w:pStyle w:val="Default"/>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None</w:t>
      </w:r>
      <w:r w:rsidR="000C062F">
        <w:rPr>
          <w:rFonts w:ascii="Times New Roman" w:hAnsi="Times New Roman" w:cs="Times New Roman"/>
          <w:sz w:val="22"/>
          <w:szCs w:val="22"/>
          <w:lang w:val="en-US"/>
        </w:rPr>
        <w:t xml:space="preserve"> of the authors ha</w:t>
      </w:r>
      <w:r>
        <w:rPr>
          <w:rFonts w:ascii="Times New Roman" w:hAnsi="Times New Roman" w:cs="Times New Roman"/>
          <w:sz w:val="22"/>
          <w:szCs w:val="22"/>
          <w:lang w:val="en-US"/>
        </w:rPr>
        <w:t>s</w:t>
      </w:r>
      <w:r w:rsidR="000C062F">
        <w:rPr>
          <w:rFonts w:ascii="Times New Roman" w:hAnsi="Times New Roman" w:cs="Times New Roman"/>
          <w:sz w:val="22"/>
          <w:szCs w:val="22"/>
          <w:lang w:val="en-US"/>
        </w:rPr>
        <w:t xml:space="preserve"> other non-financial competing interest related to the manuscript.</w:t>
      </w:r>
    </w:p>
    <w:p w:rsidR="00C9778E" w:rsidRPr="00C9778E" w:rsidRDefault="00C9778E" w:rsidP="00C9778E">
      <w:pPr>
        <w:pStyle w:val="Ttulo1"/>
        <w:rPr>
          <w:sz w:val="24"/>
          <w:szCs w:val="24"/>
          <w:lang w:val="en-US"/>
        </w:rPr>
      </w:pPr>
      <w:r w:rsidRPr="00C9778E">
        <w:rPr>
          <w:sz w:val="24"/>
          <w:szCs w:val="24"/>
          <w:lang w:val="en-US"/>
        </w:rPr>
        <w:t>Authors' contributions</w:t>
      </w:r>
    </w:p>
    <w:p w:rsidR="00C9778E" w:rsidRPr="009B4CBF" w:rsidRDefault="003919A9" w:rsidP="009B4CBF">
      <w:pPr>
        <w:spacing w:line="480" w:lineRule="auto"/>
        <w:rPr>
          <w:rFonts w:ascii="Times New Roman" w:hAnsi="Times New Roman" w:cs="Times New Roman"/>
          <w:lang w:val="en-US"/>
        </w:rPr>
      </w:pPr>
      <w:r w:rsidRPr="009B4CBF">
        <w:rPr>
          <w:rFonts w:ascii="Times New Roman" w:hAnsi="Times New Roman" w:cs="Times New Roman"/>
          <w:lang w:val="en-US"/>
        </w:rPr>
        <w:t xml:space="preserve">FS – </w:t>
      </w:r>
      <w:r w:rsidR="00F75390">
        <w:rPr>
          <w:rFonts w:ascii="Times New Roman" w:hAnsi="Times New Roman" w:cs="Times New Roman"/>
          <w:lang w:val="en-US"/>
        </w:rPr>
        <w:t>Main idea about the article, d</w:t>
      </w:r>
      <w:r w:rsidR="0075235D">
        <w:rPr>
          <w:rFonts w:ascii="Times New Roman" w:hAnsi="Times New Roman" w:cs="Times New Roman"/>
          <w:lang w:val="en-US"/>
        </w:rPr>
        <w:t>evelopment and review</w:t>
      </w:r>
      <w:r w:rsidR="00F75390">
        <w:rPr>
          <w:rFonts w:ascii="Times New Roman" w:hAnsi="Times New Roman" w:cs="Times New Roman"/>
          <w:lang w:val="en-US"/>
        </w:rPr>
        <w:t xml:space="preserve"> of most part of the manuscript;</w:t>
      </w:r>
    </w:p>
    <w:p w:rsidR="00DF6004" w:rsidRPr="009B4CBF" w:rsidRDefault="00DF6004" w:rsidP="00DF6004">
      <w:pPr>
        <w:spacing w:line="480" w:lineRule="auto"/>
        <w:rPr>
          <w:rFonts w:ascii="Times New Roman" w:hAnsi="Times New Roman" w:cs="Times New Roman"/>
          <w:lang w:val="en-US"/>
        </w:rPr>
      </w:pPr>
      <w:r w:rsidRPr="009B4CBF">
        <w:rPr>
          <w:rFonts w:ascii="Times New Roman" w:hAnsi="Times New Roman" w:cs="Times New Roman"/>
          <w:lang w:val="en-US"/>
        </w:rPr>
        <w:t xml:space="preserve">FF – </w:t>
      </w:r>
      <w:r>
        <w:rPr>
          <w:rFonts w:ascii="Times New Roman" w:hAnsi="Times New Roman" w:cs="Times New Roman"/>
          <w:lang w:val="en-US"/>
        </w:rPr>
        <w:t>Main idea about the article, development and review of most part of the manuscript;</w:t>
      </w:r>
    </w:p>
    <w:p w:rsidR="003919A9" w:rsidRPr="009B4CBF" w:rsidRDefault="003919A9" w:rsidP="009B4CBF">
      <w:pPr>
        <w:spacing w:line="480" w:lineRule="auto"/>
        <w:rPr>
          <w:rFonts w:ascii="Times New Roman" w:hAnsi="Times New Roman" w:cs="Times New Roman"/>
          <w:lang w:val="en-US"/>
        </w:rPr>
      </w:pPr>
      <w:r w:rsidRPr="009B4CBF">
        <w:rPr>
          <w:rFonts w:ascii="Times New Roman" w:hAnsi="Times New Roman" w:cs="Times New Roman"/>
          <w:lang w:val="en-US"/>
        </w:rPr>
        <w:t xml:space="preserve">RF – </w:t>
      </w:r>
      <w:r w:rsidR="0075235D">
        <w:rPr>
          <w:rFonts w:ascii="Times New Roman" w:hAnsi="Times New Roman" w:cs="Times New Roman"/>
          <w:lang w:val="en-US"/>
        </w:rPr>
        <w:t xml:space="preserve">Development of the ideas concerning </w:t>
      </w:r>
      <w:r w:rsidR="00925658">
        <w:rPr>
          <w:rFonts w:ascii="Times New Roman" w:hAnsi="Times New Roman" w:cs="Times New Roman"/>
          <w:lang w:val="en-US"/>
        </w:rPr>
        <w:t>the</w:t>
      </w:r>
      <w:r w:rsidR="0075235D">
        <w:rPr>
          <w:rFonts w:ascii="Times New Roman" w:hAnsi="Times New Roman" w:cs="Times New Roman"/>
          <w:lang w:val="en-US"/>
        </w:rPr>
        <w:t xml:space="preserve"> lin</w:t>
      </w:r>
      <w:r w:rsidR="00F75390">
        <w:rPr>
          <w:rFonts w:ascii="Times New Roman" w:hAnsi="Times New Roman" w:cs="Times New Roman"/>
          <w:lang w:val="en-US"/>
        </w:rPr>
        <w:t>k</w:t>
      </w:r>
      <w:r w:rsidR="00925658">
        <w:rPr>
          <w:rFonts w:ascii="Times New Roman" w:hAnsi="Times New Roman" w:cs="Times New Roman"/>
          <w:lang w:val="en-US"/>
        </w:rPr>
        <w:t>age between morbidity and mortality data</w:t>
      </w:r>
      <w:r w:rsidR="00F75390">
        <w:rPr>
          <w:rFonts w:ascii="Times New Roman" w:hAnsi="Times New Roman" w:cs="Times New Roman"/>
          <w:lang w:val="en-US"/>
        </w:rPr>
        <w:t>;</w:t>
      </w:r>
    </w:p>
    <w:p w:rsidR="00DF6004" w:rsidRPr="009B4CBF" w:rsidRDefault="00DF6004" w:rsidP="00DF6004">
      <w:pPr>
        <w:spacing w:line="480" w:lineRule="auto"/>
        <w:rPr>
          <w:rFonts w:ascii="Times New Roman" w:hAnsi="Times New Roman" w:cs="Times New Roman"/>
          <w:lang w:val="en-US"/>
        </w:rPr>
      </w:pPr>
      <w:r w:rsidRPr="009B4CBF">
        <w:rPr>
          <w:rFonts w:ascii="Times New Roman" w:hAnsi="Times New Roman" w:cs="Times New Roman"/>
          <w:lang w:val="en-US"/>
        </w:rPr>
        <w:t xml:space="preserve">ZM – </w:t>
      </w:r>
      <w:r>
        <w:rPr>
          <w:rFonts w:ascii="Times New Roman" w:hAnsi="Times New Roman" w:cs="Times New Roman"/>
          <w:lang w:val="en-US"/>
        </w:rPr>
        <w:t>Supported the development of the ideas, mainly the parts which concerns to epidemiological issues;</w:t>
      </w:r>
    </w:p>
    <w:p w:rsidR="00DF6004" w:rsidRDefault="004C0A5C" w:rsidP="00DF6004">
      <w:pPr>
        <w:spacing w:line="480" w:lineRule="auto"/>
        <w:rPr>
          <w:rFonts w:ascii="Times New Roman" w:hAnsi="Times New Roman" w:cs="Times New Roman"/>
          <w:lang w:val="en-US"/>
        </w:rPr>
      </w:pPr>
      <w:r w:rsidRPr="009B4CBF">
        <w:rPr>
          <w:rFonts w:ascii="Times New Roman" w:hAnsi="Times New Roman" w:cs="Times New Roman"/>
          <w:lang w:val="en-US"/>
        </w:rPr>
        <w:t xml:space="preserve">SS – </w:t>
      </w:r>
      <w:r>
        <w:rPr>
          <w:rFonts w:ascii="Times New Roman" w:hAnsi="Times New Roman" w:cs="Times New Roman"/>
          <w:lang w:val="en-US"/>
        </w:rPr>
        <w:t>Reviewed the manuscript an</w:t>
      </w:r>
      <w:r w:rsidR="00925658">
        <w:rPr>
          <w:rFonts w:ascii="Times New Roman" w:hAnsi="Times New Roman" w:cs="Times New Roman"/>
          <w:lang w:val="en-US"/>
        </w:rPr>
        <w:t>d contributed with</w:t>
      </w:r>
      <w:r>
        <w:rPr>
          <w:rFonts w:ascii="Times New Roman" w:hAnsi="Times New Roman" w:cs="Times New Roman"/>
          <w:lang w:val="en-US"/>
        </w:rPr>
        <w:t xml:space="preserve"> ideas concerning the </w:t>
      </w:r>
      <w:r w:rsidR="00925658">
        <w:rPr>
          <w:rFonts w:ascii="Times New Roman" w:hAnsi="Times New Roman" w:cs="Times New Roman"/>
          <w:lang w:val="en-US"/>
        </w:rPr>
        <w:t xml:space="preserve">article’s </w:t>
      </w:r>
      <w:r>
        <w:rPr>
          <w:rFonts w:ascii="Times New Roman" w:hAnsi="Times New Roman" w:cs="Times New Roman"/>
          <w:lang w:val="en-US"/>
        </w:rPr>
        <w:t>content;</w:t>
      </w:r>
    </w:p>
    <w:p w:rsidR="00925658" w:rsidRDefault="00925658" w:rsidP="00925658">
      <w:pPr>
        <w:spacing w:line="480" w:lineRule="auto"/>
        <w:rPr>
          <w:rFonts w:ascii="Times New Roman" w:hAnsi="Times New Roman" w:cs="Times New Roman"/>
          <w:lang w:val="en-US"/>
        </w:rPr>
      </w:pPr>
      <w:r>
        <w:rPr>
          <w:rFonts w:ascii="Times New Roman" w:hAnsi="Times New Roman" w:cs="Times New Roman"/>
          <w:lang w:val="en-US"/>
        </w:rPr>
        <w:t>D</w:t>
      </w:r>
      <w:r w:rsidRPr="009B4CBF">
        <w:rPr>
          <w:rFonts w:ascii="Times New Roman" w:hAnsi="Times New Roman" w:cs="Times New Roman"/>
          <w:lang w:val="en-US"/>
        </w:rPr>
        <w:t xml:space="preserve">S – </w:t>
      </w:r>
      <w:r>
        <w:rPr>
          <w:rFonts w:ascii="Times New Roman" w:hAnsi="Times New Roman" w:cs="Times New Roman"/>
          <w:lang w:val="en-US"/>
        </w:rPr>
        <w:t>Reviewed the manuscript and contributed with ideas concerning the article’s content.</w:t>
      </w:r>
    </w:p>
    <w:p w:rsidR="004C0A5C" w:rsidRPr="009B4CBF" w:rsidRDefault="004C0A5C" w:rsidP="004C0A5C">
      <w:pPr>
        <w:spacing w:line="480" w:lineRule="auto"/>
        <w:rPr>
          <w:rFonts w:ascii="Times New Roman" w:hAnsi="Times New Roman" w:cs="Times New Roman"/>
          <w:lang w:val="en-US"/>
        </w:rPr>
      </w:pPr>
    </w:p>
    <w:p w:rsidR="00C9778E" w:rsidRPr="00363E68" w:rsidRDefault="00C9778E" w:rsidP="00C9778E">
      <w:pPr>
        <w:pStyle w:val="Ttulo1"/>
        <w:rPr>
          <w:sz w:val="28"/>
          <w:szCs w:val="28"/>
          <w:lang w:val="en-US"/>
        </w:rPr>
      </w:pPr>
      <w:r w:rsidRPr="00363E68">
        <w:rPr>
          <w:sz w:val="28"/>
          <w:szCs w:val="28"/>
          <w:lang w:val="en-US"/>
        </w:rPr>
        <w:lastRenderedPageBreak/>
        <w:t xml:space="preserve">Acknowledgements </w:t>
      </w:r>
    </w:p>
    <w:p w:rsidR="00C9778E" w:rsidRPr="00FD325D" w:rsidRDefault="00FD325D" w:rsidP="00C9778E">
      <w:pPr>
        <w:rPr>
          <w:rFonts w:ascii="Times New Roman" w:hAnsi="Times New Roman" w:cs="Times New Roman"/>
          <w:lang w:val="en-US"/>
        </w:rPr>
      </w:pPr>
      <w:r w:rsidRPr="00FD325D">
        <w:rPr>
          <w:rFonts w:ascii="Times New Roman" w:hAnsi="Times New Roman" w:cs="Times New Roman"/>
          <w:lang w:val="en-US"/>
        </w:rPr>
        <w:t>This work was sponsored by the German DFG</w:t>
      </w:r>
      <w:r w:rsidR="00620D65">
        <w:rPr>
          <w:rFonts w:ascii="Times New Roman" w:hAnsi="Times New Roman" w:cs="Times New Roman"/>
          <w:lang w:val="en-US"/>
        </w:rPr>
        <w:t xml:space="preserve"> grant JA 1904/2-1, DFG </w:t>
      </w:r>
      <w:r w:rsidRPr="00FD325D">
        <w:rPr>
          <w:rFonts w:ascii="Times New Roman" w:hAnsi="Times New Roman" w:cs="Times New Roman"/>
          <w:lang w:val="en-US"/>
        </w:rPr>
        <w:t>SCHU 2515/1-1 GoodOD (Good Ontology Design) and German Ministry of Education and Research (BMBF)-IB mobility project BRA 09/006.</w:t>
      </w:r>
    </w:p>
    <w:p w:rsidR="00C9778E" w:rsidRDefault="00C9778E" w:rsidP="00C9778E">
      <w:pPr>
        <w:rPr>
          <w:lang w:val="en-US"/>
        </w:rPr>
      </w:pPr>
    </w:p>
    <w:p w:rsidR="00363E68" w:rsidRPr="00363E68" w:rsidRDefault="00363E68" w:rsidP="00C9778E">
      <w:pPr>
        <w:rPr>
          <w:b/>
          <w:sz w:val="28"/>
          <w:szCs w:val="28"/>
          <w:lang w:val="en-US"/>
        </w:rPr>
      </w:pPr>
      <w:r w:rsidRPr="00363E68">
        <w:rPr>
          <w:b/>
          <w:sz w:val="28"/>
          <w:szCs w:val="28"/>
          <w:lang w:val="en-US"/>
        </w:rPr>
        <w:t>Reference</w:t>
      </w:r>
    </w:p>
    <w:p w:rsidR="009A4DC4" w:rsidRPr="009A4DC4" w:rsidRDefault="006419E2">
      <w:pPr>
        <w:pStyle w:val="NormalWeb"/>
        <w:divId w:val="311983572"/>
        <w:rPr>
          <w:lang w:val="en-US"/>
        </w:rPr>
      </w:pPr>
      <w:r>
        <w:rPr>
          <w:lang w:val="en-US"/>
        </w:rPr>
        <w:fldChar w:fldCharType="begin" w:fldLock="1"/>
      </w:r>
      <w:r w:rsidR="007B2890">
        <w:rPr>
          <w:lang w:val="en-US"/>
        </w:rPr>
        <w:instrText xml:space="preserve">ADDIN Mendeley Bibliography CSL_BIBLIOGRAPHY </w:instrText>
      </w:r>
      <w:r>
        <w:rPr>
          <w:lang w:val="en-US"/>
        </w:rPr>
        <w:fldChar w:fldCharType="separate"/>
      </w:r>
      <w:r w:rsidR="009A4DC4" w:rsidRPr="009A4DC4">
        <w:rPr>
          <w:lang w:val="en-US"/>
        </w:rPr>
        <w:t xml:space="preserve">1. Mena E, Kashyap V, Illarramendi A, Sheth A: </w:t>
      </w:r>
      <w:r w:rsidR="009A4DC4" w:rsidRPr="009A4DC4">
        <w:rPr>
          <w:b/>
          <w:bCs/>
          <w:lang w:val="en-US"/>
        </w:rPr>
        <w:t>Domain Specific Ontologies for Semantic Information Brokering on the Global Information Infrastructure 1 Introduction</w:t>
      </w:r>
      <w:r w:rsidR="009A4DC4" w:rsidRPr="009A4DC4">
        <w:rPr>
          <w:lang w:val="en-US"/>
        </w:rPr>
        <w:t xml:space="preserve">. In </w:t>
      </w:r>
      <w:r w:rsidR="009A4DC4" w:rsidRPr="009A4DC4">
        <w:rPr>
          <w:i/>
          <w:iCs/>
          <w:lang w:val="en-US"/>
        </w:rPr>
        <w:t>Formal Ontology in Information Systems</w:t>
      </w:r>
      <w:r w:rsidR="009A4DC4" w:rsidRPr="009A4DC4">
        <w:rPr>
          <w:lang w:val="en-US"/>
        </w:rPr>
        <w:t>. IOS Press; 1998.</w:t>
      </w:r>
    </w:p>
    <w:p w:rsidR="009A4DC4" w:rsidRPr="009A4DC4" w:rsidRDefault="009A4DC4">
      <w:pPr>
        <w:pStyle w:val="NormalWeb"/>
        <w:divId w:val="311983572"/>
        <w:rPr>
          <w:lang w:val="en-US"/>
        </w:rPr>
      </w:pPr>
      <w:r w:rsidRPr="009A4DC4">
        <w:rPr>
          <w:lang w:val="en-US"/>
        </w:rPr>
        <w:t xml:space="preserve">2. Noy NF, Shah NH, Whetzel PL, Dai B, Dorf M, Griffith N, Jonquet C, Rubin DL, Storey M-A, Chute CG, Musen M a: </w:t>
      </w:r>
      <w:r w:rsidRPr="009A4DC4">
        <w:rPr>
          <w:b/>
          <w:bCs/>
          <w:lang w:val="en-US"/>
        </w:rPr>
        <w:t>BioPortal: ontologies and integrated data resources at the click of a mouse.</w:t>
      </w:r>
      <w:r w:rsidRPr="009A4DC4">
        <w:rPr>
          <w:i/>
          <w:iCs/>
          <w:lang w:val="en-US"/>
        </w:rPr>
        <w:t>Nucl. Acids Res.</w:t>
      </w:r>
      <w:r w:rsidRPr="009A4DC4">
        <w:rPr>
          <w:lang w:val="en-US"/>
        </w:rPr>
        <w:t xml:space="preserve"> 2009, </w:t>
      </w:r>
      <w:r w:rsidRPr="009A4DC4">
        <w:rPr>
          <w:b/>
          <w:bCs/>
          <w:lang w:val="en-US"/>
        </w:rPr>
        <w:t>37</w:t>
      </w:r>
      <w:r w:rsidRPr="009A4DC4">
        <w:rPr>
          <w:lang w:val="en-US"/>
        </w:rPr>
        <w:t>:W170-3.</w:t>
      </w:r>
    </w:p>
    <w:p w:rsidR="009A4DC4" w:rsidRPr="0026146A" w:rsidRDefault="009A4DC4">
      <w:pPr>
        <w:pStyle w:val="NormalWeb"/>
        <w:divId w:val="311983572"/>
      </w:pPr>
      <w:r w:rsidRPr="0026146A">
        <w:t xml:space="preserve">3. </w:t>
      </w:r>
      <w:r w:rsidRPr="0026146A">
        <w:rPr>
          <w:b/>
          <w:bCs/>
        </w:rPr>
        <w:t>BioPortal</w:t>
      </w:r>
      <w:r w:rsidRPr="0026146A">
        <w:t xml:space="preserve"> [http://bioportal.bioontology.org/].</w:t>
      </w:r>
    </w:p>
    <w:p w:rsidR="009A4DC4" w:rsidRPr="009A4DC4" w:rsidRDefault="009A4DC4">
      <w:pPr>
        <w:pStyle w:val="NormalWeb"/>
        <w:divId w:val="311983572"/>
        <w:rPr>
          <w:lang w:val="en-US"/>
        </w:rPr>
      </w:pPr>
      <w:r w:rsidRPr="009A4DC4">
        <w:rPr>
          <w:lang w:val="en-US"/>
        </w:rPr>
        <w:t xml:space="preserve">4. The Gene Ontology Consortium: </w:t>
      </w:r>
      <w:r w:rsidRPr="009A4DC4">
        <w:rPr>
          <w:b/>
          <w:bCs/>
          <w:lang w:val="en-US"/>
        </w:rPr>
        <w:t>Gene Ontology : tool for the unification of biology</w:t>
      </w:r>
      <w:r w:rsidRPr="009A4DC4">
        <w:rPr>
          <w:lang w:val="en-US"/>
        </w:rPr>
        <w:t xml:space="preserve">. </w:t>
      </w:r>
      <w:r w:rsidRPr="009A4DC4">
        <w:rPr>
          <w:i/>
          <w:iCs/>
          <w:lang w:val="en-US"/>
        </w:rPr>
        <w:t>Nature Genetics</w:t>
      </w:r>
      <w:r w:rsidRPr="009A4DC4">
        <w:rPr>
          <w:lang w:val="en-US"/>
        </w:rPr>
        <w:t xml:space="preserve"> 2000, </w:t>
      </w:r>
      <w:r w:rsidRPr="009A4DC4">
        <w:rPr>
          <w:b/>
          <w:bCs/>
          <w:lang w:val="en-US"/>
        </w:rPr>
        <w:t>25</w:t>
      </w:r>
      <w:r w:rsidRPr="009A4DC4">
        <w:rPr>
          <w:lang w:val="en-US"/>
        </w:rPr>
        <w:t>:25-29.</w:t>
      </w:r>
    </w:p>
    <w:p w:rsidR="009A4DC4" w:rsidRPr="009A4DC4" w:rsidRDefault="009A4DC4">
      <w:pPr>
        <w:pStyle w:val="NormalWeb"/>
        <w:divId w:val="311983572"/>
      </w:pPr>
      <w:r w:rsidRPr="009A4DC4">
        <w:rPr>
          <w:lang w:val="en-US"/>
        </w:rPr>
        <w:t xml:space="preserve">5. Stop TB Partnership: </w:t>
      </w:r>
      <w:r w:rsidRPr="009A4DC4">
        <w:rPr>
          <w:i/>
          <w:iCs/>
          <w:lang w:val="en-US"/>
        </w:rPr>
        <w:t>The Global Plan to Stop TB 2011-2015</w:t>
      </w:r>
      <w:r w:rsidRPr="009A4DC4">
        <w:rPr>
          <w:lang w:val="en-US"/>
        </w:rPr>
        <w:t xml:space="preserve">. </w:t>
      </w:r>
      <w:r w:rsidRPr="009A4DC4">
        <w:t>2011:101.</w:t>
      </w:r>
    </w:p>
    <w:p w:rsidR="009A4DC4" w:rsidRPr="009A4DC4" w:rsidRDefault="009A4DC4">
      <w:pPr>
        <w:pStyle w:val="NormalWeb"/>
        <w:divId w:val="311983572"/>
      </w:pPr>
      <w:r w:rsidRPr="009A4DC4">
        <w:t xml:space="preserve">6. </w:t>
      </w:r>
      <w:r w:rsidRPr="009A4DC4">
        <w:rPr>
          <w:b/>
          <w:bCs/>
        </w:rPr>
        <w:t>Sistema de Informação de Agravos de Notificação (SINAN)</w:t>
      </w:r>
      <w:r w:rsidRPr="009A4DC4">
        <w:t xml:space="preserve"> [http://portal.saude.gov.br/portal/saude/visualizar_texto.cfm?idtxt=21383].</w:t>
      </w:r>
    </w:p>
    <w:p w:rsidR="009A4DC4" w:rsidRPr="009A4DC4" w:rsidRDefault="009A4DC4">
      <w:pPr>
        <w:pStyle w:val="NormalWeb"/>
        <w:divId w:val="311983572"/>
      </w:pPr>
      <w:r w:rsidRPr="009A4DC4">
        <w:t xml:space="preserve">7. Selig L, Belo M, Cunha AJLA da, Teixeira EG, Brito R, Luna AL, Trajman A: </w:t>
      </w:r>
      <w:r w:rsidRPr="009A4DC4">
        <w:rPr>
          <w:b/>
          <w:bCs/>
        </w:rPr>
        <w:t>Óbitos atribuídos à tuberculose no Estado do Rio de Janeiro</w:t>
      </w:r>
      <w:r w:rsidRPr="009A4DC4">
        <w:t xml:space="preserve">. </w:t>
      </w:r>
      <w:r w:rsidRPr="009A4DC4">
        <w:rPr>
          <w:i/>
          <w:iCs/>
        </w:rPr>
        <w:t>Jornal Brasileiro de Pneumologia</w:t>
      </w:r>
      <w:r w:rsidRPr="009A4DC4">
        <w:t xml:space="preserve"> 2004, </w:t>
      </w:r>
      <w:r w:rsidRPr="009A4DC4">
        <w:rPr>
          <w:b/>
          <w:bCs/>
        </w:rPr>
        <w:t>30</w:t>
      </w:r>
      <w:r w:rsidRPr="009A4DC4">
        <w:t>:335-342.</w:t>
      </w:r>
    </w:p>
    <w:p w:rsidR="009A4DC4" w:rsidRPr="009A4DC4" w:rsidRDefault="009A4DC4">
      <w:pPr>
        <w:pStyle w:val="NormalWeb"/>
        <w:divId w:val="311983572"/>
        <w:rPr>
          <w:lang w:val="en-US"/>
        </w:rPr>
      </w:pPr>
      <w:r w:rsidRPr="009A4DC4">
        <w:t xml:space="preserve">8. Santana F, Schober D, Medeiros Z, Freitas F, Schulz S: </w:t>
      </w:r>
      <w:r w:rsidRPr="009A4DC4">
        <w:rPr>
          <w:b/>
          <w:bCs/>
        </w:rPr>
        <w:t>Ontology patterns for tabular representations of biomedical knowledge on neglected tropical diseases</w:t>
      </w:r>
      <w:r w:rsidRPr="009A4DC4">
        <w:t xml:space="preserve">. </w:t>
      </w:r>
      <w:r w:rsidRPr="009A4DC4">
        <w:rPr>
          <w:i/>
          <w:iCs/>
          <w:lang w:val="en-US"/>
        </w:rPr>
        <w:t>Bioinformatics</w:t>
      </w:r>
      <w:r w:rsidRPr="009A4DC4">
        <w:rPr>
          <w:lang w:val="en-US"/>
        </w:rPr>
        <w:t xml:space="preserve"> 2011, </w:t>
      </w:r>
      <w:r w:rsidRPr="009A4DC4">
        <w:rPr>
          <w:b/>
          <w:bCs/>
          <w:lang w:val="en-US"/>
        </w:rPr>
        <w:t>27</w:t>
      </w:r>
      <w:r w:rsidRPr="009A4DC4">
        <w:rPr>
          <w:lang w:val="en-US"/>
        </w:rPr>
        <w:t>:i349-i356.</w:t>
      </w:r>
    </w:p>
    <w:p w:rsidR="009A4DC4" w:rsidRPr="009A4DC4" w:rsidRDefault="009A4DC4">
      <w:pPr>
        <w:pStyle w:val="NormalWeb"/>
        <w:divId w:val="311983572"/>
        <w:rPr>
          <w:lang w:val="en-US"/>
        </w:rPr>
      </w:pPr>
      <w:r w:rsidRPr="009A4DC4">
        <w:rPr>
          <w:lang w:val="en-US"/>
        </w:rPr>
        <w:t xml:space="preserve">9. </w:t>
      </w:r>
      <w:r w:rsidRPr="009A4DC4">
        <w:rPr>
          <w:b/>
          <w:bCs/>
          <w:lang w:val="en-US"/>
        </w:rPr>
        <w:t>Neglected Tropical Disease Ontology</w:t>
      </w:r>
      <w:r w:rsidRPr="009A4DC4">
        <w:rPr>
          <w:lang w:val="en-US"/>
        </w:rPr>
        <w:t xml:space="preserve"> [http://www.cin.ufpe.br/~ntdo/].</w:t>
      </w:r>
    </w:p>
    <w:p w:rsidR="009A4DC4" w:rsidRPr="009A4DC4" w:rsidRDefault="009A4DC4">
      <w:pPr>
        <w:pStyle w:val="NormalWeb"/>
        <w:divId w:val="311983572"/>
        <w:rPr>
          <w:lang w:val="en-US"/>
        </w:rPr>
      </w:pPr>
      <w:r w:rsidRPr="009A4DC4">
        <w:rPr>
          <w:lang w:val="en-US"/>
        </w:rPr>
        <w:t xml:space="preserve">10. Baader F, McGuinness DL, Nardi D, Patel-Schneider P: </w:t>
      </w:r>
      <w:r w:rsidRPr="009A4DC4">
        <w:rPr>
          <w:i/>
          <w:iCs/>
          <w:lang w:val="en-US"/>
        </w:rPr>
        <w:t>The Description Logic Handbook: Theory, implementation, and applications</w:t>
      </w:r>
      <w:r w:rsidRPr="009A4DC4">
        <w:rPr>
          <w:lang w:val="en-US"/>
        </w:rPr>
        <w:t>. 1st edition. Cambridge: Cambridge University Press; 2003.</w:t>
      </w:r>
    </w:p>
    <w:p w:rsidR="009A4DC4" w:rsidRPr="009A4DC4" w:rsidRDefault="009A4DC4">
      <w:pPr>
        <w:pStyle w:val="NormalWeb"/>
        <w:divId w:val="311983572"/>
        <w:rPr>
          <w:lang w:val="en-US"/>
        </w:rPr>
      </w:pPr>
      <w:r w:rsidRPr="009A4DC4">
        <w:rPr>
          <w:lang w:val="en-US"/>
        </w:rPr>
        <w:t xml:space="preserve">11. </w:t>
      </w:r>
      <w:r w:rsidRPr="009A4DC4">
        <w:rPr>
          <w:b/>
          <w:bCs/>
          <w:lang w:val="en-US"/>
        </w:rPr>
        <w:t>OWL 2 Web Ontology: Language Document Overview</w:t>
      </w:r>
      <w:r w:rsidRPr="009A4DC4">
        <w:rPr>
          <w:lang w:val="en-US"/>
        </w:rPr>
        <w:t xml:space="preserve"> [http://www.w3.org/TR/2009/REC-owl2-overview-20091027/].</w:t>
      </w:r>
    </w:p>
    <w:p w:rsidR="009A4DC4" w:rsidRPr="009A4DC4" w:rsidRDefault="009A4DC4">
      <w:pPr>
        <w:pStyle w:val="NormalWeb"/>
        <w:divId w:val="311983572"/>
        <w:rPr>
          <w:lang w:val="en-US"/>
        </w:rPr>
      </w:pPr>
      <w:r w:rsidRPr="009A4DC4">
        <w:rPr>
          <w:lang w:val="en-US"/>
        </w:rPr>
        <w:t xml:space="preserve">12. Guarino N, Welty C: </w:t>
      </w:r>
      <w:r w:rsidRPr="009A4DC4">
        <w:rPr>
          <w:b/>
          <w:bCs/>
          <w:lang w:val="en-US"/>
        </w:rPr>
        <w:t>A Formal Ontology of Properties</w:t>
      </w:r>
      <w:r w:rsidRPr="009A4DC4">
        <w:rPr>
          <w:lang w:val="en-US"/>
        </w:rPr>
        <w:t xml:space="preserve">. In </w:t>
      </w:r>
      <w:r w:rsidRPr="009A4DC4">
        <w:rPr>
          <w:i/>
          <w:iCs/>
          <w:lang w:val="en-US"/>
        </w:rPr>
        <w:t>Proceedings of EKAW-2000: The 12th International Conference on Knowledge Engineering and Knowledge Management</w:t>
      </w:r>
      <w:r w:rsidRPr="009A4DC4">
        <w:rPr>
          <w:lang w:val="en-US"/>
        </w:rPr>
        <w:t>. edited by Dieng R, Corby O Menlo Park: AAAI Press; 2000.</w:t>
      </w:r>
    </w:p>
    <w:p w:rsidR="009A4DC4" w:rsidRPr="009A4DC4" w:rsidRDefault="009A4DC4">
      <w:pPr>
        <w:pStyle w:val="NormalWeb"/>
        <w:divId w:val="311983572"/>
        <w:rPr>
          <w:lang w:val="en-US"/>
        </w:rPr>
      </w:pPr>
      <w:r w:rsidRPr="009A4DC4">
        <w:rPr>
          <w:lang w:val="en-US"/>
        </w:rPr>
        <w:lastRenderedPageBreak/>
        <w:t xml:space="preserve">13. Beisswanger E, Schulz S, Stenzhorn H, Hahn U: </w:t>
      </w:r>
      <w:r w:rsidRPr="009A4DC4">
        <w:rPr>
          <w:b/>
          <w:bCs/>
          <w:lang w:val="en-US"/>
        </w:rPr>
        <w:t>BIOTOP : An Upper Domain Ontology for the Life Sciences</w:t>
      </w:r>
      <w:r w:rsidRPr="009A4DC4">
        <w:rPr>
          <w:lang w:val="en-US"/>
        </w:rPr>
        <w:t xml:space="preserve">. </w:t>
      </w:r>
      <w:r w:rsidRPr="009A4DC4">
        <w:rPr>
          <w:i/>
          <w:iCs/>
          <w:lang w:val="en-US"/>
        </w:rPr>
        <w:t>Applied Ontology</w:t>
      </w:r>
      <w:r w:rsidRPr="009A4DC4">
        <w:rPr>
          <w:lang w:val="en-US"/>
        </w:rPr>
        <w:t xml:space="preserve"> 2008, </w:t>
      </w:r>
      <w:r w:rsidRPr="009A4DC4">
        <w:rPr>
          <w:b/>
          <w:bCs/>
          <w:lang w:val="en-US"/>
        </w:rPr>
        <w:t>3</w:t>
      </w:r>
      <w:r w:rsidRPr="009A4DC4">
        <w:rPr>
          <w:lang w:val="en-US"/>
        </w:rPr>
        <w:t>:205-212.</w:t>
      </w:r>
    </w:p>
    <w:p w:rsidR="009A4DC4" w:rsidRPr="009A4DC4" w:rsidRDefault="009A4DC4">
      <w:pPr>
        <w:pStyle w:val="NormalWeb"/>
        <w:divId w:val="311983572"/>
        <w:rPr>
          <w:lang w:val="en-US"/>
        </w:rPr>
      </w:pPr>
      <w:r w:rsidRPr="009A4DC4">
        <w:rPr>
          <w:lang w:val="en-US"/>
        </w:rPr>
        <w:t xml:space="preserve">14. Heller B, Herre H: </w:t>
      </w:r>
      <w:r w:rsidRPr="009A4DC4">
        <w:rPr>
          <w:b/>
          <w:bCs/>
          <w:lang w:val="en-US"/>
        </w:rPr>
        <w:t>Ontological Categories in GOL</w:t>
      </w:r>
      <w:r w:rsidRPr="009A4DC4">
        <w:rPr>
          <w:lang w:val="en-US"/>
        </w:rPr>
        <w:t xml:space="preserve">. </w:t>
      </w:r>
      <w:r w:rsidRPr="009A4DC4">
        <w:rPr>
          <w:i/>
          <w:iCs/>
          <w:lang w:val="en-US"/>
        </w:rPr>
        <w:t>Axiomathes</w:t>
      </w:r>
      <w:r w:rsidRPr="009A4DC4">
        <w:rPr>
          <w:lang w:val="en-US"/>
        </w:rPr>
        <w:t xml:space="preserve"> 2004, </w:t>
      </w:r>
      <w:r w:rsidRPr="009A4DC4">
        <w:rPr>
          <w:b/>
          <w:bCs/>
          <w:lang w:val="en-US"/>
        </w:rPr>
        <w:t>14</w:t>
      </w:r>
      <w:r w:rsidRPr="009A4DC4">
        <w:rPr>
          <w:lang w:val="en-US"/>
        </w:rPr>
        <w:t>:57-76.</w:t>
      </w:r>
    </w:p>
    <w:p w:rsidR="009A4DC4" w:rsidRPr="009A4DC4" w:rsidRDefault="009A4DC4">
      <w:pPr>
        <w:pStyle w:val="NormalWeb"/>
        <w:divId w:val="311983572"/>
        <w:rPr>
          <w:lang w:val="en-US"/>
        </w:rPr>
      </w:pPr>
      <w:r w:rsidRPr="009A4DC4">
        <w:rPr>
          <w:lang w:val="en-US"/>
        </w:rPr>
        <w:t xml:space="preserve">15. Herre H, Heller B, Burek P, Hoehndorf R, Loebe F, Michalek H: </w:t>
      </w:r>
      <w:r w:rsidRPr="009A4DC4">
        <w:rPr>
          <w:i/>
          <w:iCs/>
          <w:lang w:val="en-US"/>
        </w:rPr>
        <w:t>General Formal Ontology (GFO): A Foundational Ontology Integrating Objects and Processes. Part I: Basic Principles</w:t>
      </w:r>
      <w:r w:rsidRPr="009A4DC4">
        <w:rPr>
          <w:lang w:val="en-US"/>
        </w:rPr>
        <w:t>. Leipzig: 2007:85.</w:t>
      </w:r>
    </w:p>
    <w:p w:rsidR="009A4DC4" w:rsidRPr="009A4DC4" w:rsidRDefault="009A4DC4">
      <w:pPr>
        <w:pStyle w:val="NormalWeb"/>
        <w:divId w:val="311983572"/>
        <w:rPr>
          <w:lang w:val="en-US"/>
        </w:rPr>
      </w:pPr>
      <w:r w:rsidRPr="009A4DC4">
        <w:rPr>
          <w:lang w:val="en-US"/>
        </w:rPr>
        <w:t xml:space="preserve">16. Rector AL: </w:t>
      </w:r>
      <w:r w:rsidRPr="009A4DC4">
        <w:rPr>
          <w:b/>
          <w:bCs/>
          <w:lang w:val="en-US"/>
        </w:rPr>
        <w:t>Modularisation of domain ontologies implemented in description logics and related formalisms including OWL</w:t>
      </w:r>
      <w:r w:rsidRPr="009A4DC4">
        <w:rPr>
          <w:lang w:val="en-US"/>
        </w:rPr>
        <w:t xml:space="preserve">. In </w:t>
      </w:r>
      <w:r w:rsidRPr="009A4DC4">
        <w:rPr>
          <w:i/>
          <w:iCs/>
          <w:lang w:val="en-US"/>
        </w:rPr>
        <w:t>Proceedings of the international conference on Knowledge capture - K-CAP  ’03</w:t>
      </w:r>
      <w:r w:rsidRPr="009A4DC4">
        <w:rPr>
          <w:lang w:val="en-US"/>
        </w:rPr>
        <w:t>. New York, New York, USA: ACM Press; 2003:121.</w:t>
      </w:r>
    </w:p>
    <w:p w:rsidR="009A4DC4" w:rsidRPr="009A4DC4" w:rsidRDefault="009A4DC4">
      <w:pPr>
        <w:pStyle w:val="NormalWeb"/>
        <w:divId w:val="311983572"/>
        <w:rPr>
          <w:lang w:val="en-US"/>
        </w:rPr>
      </w:pPr>
      <w:r w:rsidRPr="009A4DC4">
        <w:rPr>
          <w:lang w:val="en-US"/>
        </w:rPr>
        <w:t xml:space="preserve">17. Schober D, Smith B, Lewis SE, Kusnierczyk W, Lomax J, Mungall C, Taylor CF, Rocca-Serra P, Sansone S-A: </w:t>
      </w:r>
      <w:r w:rsidRPr="009A4DC4">
        <w:rPr>
          <w:b/>
          <w:bCs/>
          <w:lang w:val="en-US"/>
        </w:rPr>
        <w:t>Survey-based naming conventions for use in OBO Foundry ontology development.</w:t>
      </w:r>
      <w:r w:rsidRPr="009A4DC4">
        <w:rPr>
          <w:i/>
          <w:iCs/>
          <w:lang w:val="en-US"/>
        </w:rPr>
        <w:t>BMC bioinformatics</w:t>
      </w:r>
      <w:r w:rsidRPr="009A4DC4">
        <w:rPr>
          <w:lang w:val="en-US"/>
        </w:rPr>
        <w:t xml:space="preserve"> 2009, </w:t>
      </w:r>
      <w:r w:rsidRPr="009A4DC4">
        <w:rPr>
          <w:b/>
          <w:bCs/>
          <w:lang w:val="en-US"/>
        </w:rPr>
        <w:t>10</w:t>
      </w:r>
      <w:r w:rsidRPr="009A4DC4">
        <w:rPr>
          <w:lang w:val="en-US"/>
        </w:rPr>
        <w:t>:125.</w:t>
      </w:r>
    </w:p>
    <w:p w:rsidR="009A4DC4" w:rsidRPr="009A4DC4" w:rsidRDefault="009A4DC4">
      <w:pPr>
        <w:pStyle w:val="NormalWeb"/>
        <w:divId w:val="311983572"/>
      </w:pPr>
      <w:r w:rsidRPr="009A4DC4">
        <w:rPr>
          <w:lang w:val="en-US"/>
        </w:rPr>
        <w:t xml:space="preserve">18. Motik B, Shearer R, Horrocks I: </w:t>
      </w:r>
      <w:r w:rsidRPr="009A4DC4">
        <w:rPr>
          <w:b/>
          <w:bCs/>
          <w:lang w:val="en-US"/>
        </w:rPr>
        <w:t>Hypertableau Reasoning for Description Logics</w:t>
      </w:r>
      <w:r w:rsidRPr="009A4DC4">
        <w:rPr>
          <w:lang w:val="en-US"/>
        </w:rPr>
        <w:t xml:space="preserve">. </w:t>
      </w:r>
      <w:r w:rsidRPr="009A4DC4">
        <w:rPr>
          <w:i/>
          <w:iCs/>
        </w:rPr>
        <w:t>Journal of Artificial Intelligence Research</w:t>
      </w:r>
      <w:r w:rsidRPr="009A4DC4">
        <w:t xml:space="preserve"> 2009, </w:t>
      </w:r>
      <w:r w:rsidRPr="009A4DC4">
        <w:rPr>
          <w:b/>
          <w:bCs/>
        </w:rPr>
        <w:t>36</w:t>
      </w:r>
      <w:r w:rsidRPr="009A4DC4">
        <w:t>:165-228.</w:t>
      </w:r>
    </w:p>
    <w:p w:rsidR="009A4DC4" w:rsidRPr="009A4DC4" w:rsidRDefault="009A4DC4">
      <w:pPr>
        <w:pStyle w:val="NormalWeb"/>
        <w:divId w:val="311983572"/>
      </w:pPr>
      <w:r w:rsidRPr="009A4DC4">
        <w:t xml:space="preserve">19. </w:t>
      </w:r>
      <w:r w:rsidRPr="009A4DC4">
        <w:rPr>
          <w:b/>
          <w:bCs/>
        </w:rPr>
        <w:t>Sistema de Informação de Mortalidade (SIM)</w:t>
      </w:r>
      <w:r w:rsidRPr="009A4DC4">
        <w:t xml:space="preserve"> [http://portal.saude.gov.br/portal/saude/visualizar_texto.cfm?idtxt=21377].</w:t>
      </w:r>
    </w:p>
    <w:p w:rsidR="009A4DC4" w:rsidRPr="009A4DC4" w:rsidRDefault="009A4DC4">
      <w:pPr>
        <w:pStyle w:val="NormalWeb"/>
        <w:divId w:val="311983572"/>
        <w:rPr>
          <w:lang w:val="en-US"/>
        </w:rPr>
      </w:pPr>
      <w:r w:rsidRPr="009A4DC4">
        <w:rPr>
          <w:lang w:val="en-US"/>
        </w:rPr>
        <w:t xml:space="preserve">20. Koshland DE: </w:t>
      </w:r>
      <w:r w:rsidRPr="009A4DC4">
        <w:rPr>
          <w:b/>
          <w:bCs/>
          <w:lang w:val="en-US"/>
        </w:rPr>
        <w:t>The seven pillars of life.</w:t>
      </w:r>
      <w:r w:rsidRPr="009A4DC4">
        <w:rPr>
          <w:i/>
          <w:iCs/>
          <w:lang w:val="en-US"/>
        </w:rPr>
        <w:t>Science (New York, N.Y.)</w:t>
      </w:r>
      <w:r w:rsidRPr="009A4DC4">
        <w:rPr>
          <w:lang w:val="en-US"/>
        </w:rPr>
        <w:t xml:space="preserve"> 2002, </w:t>
      </w:r>
      <w:r w:rsidRPr="009A4DC4">
        <w:rPr>
          <w:b/>
          <w:bCs/>
          <w:lang w:val="en-US"/>
        </w:rPr>
        <w:t>295</w:t>
      </w:r>
      <w:r w:rsidRPr="009A4DC4">
        <w:rPr>
          <w:lang w:val="en-US"/>
        </w:rPr>
        <w:t>:2215-6.</w:t>
      </w:r>
    </w:p>
    <w:p w:rsidR="009A4DC4" w:rsidRPr="009A4DC4" w:rsidRDefault="009A4DC4">
      <w:pPr>
        <w:pStyle w:val="NormalWeb"/>
        <w:divId w:val="311983572"/>
      </w:pPr>
      <w:r w:rsidRPr="009A4DC4">
        <w:t xml:space="preserve">21. </w:t>
      </w:r>
      <w:r w:rsidRPr="009A4DC4">
        <w:rPr>
          <w:b/>
          <w:bCs/>
        </w:rPr>
        <w:t>Nascido Vivo</w:t>
      </w:r>
      <w:r w:rsidRPr="009A4DC4">
        <w:t xml:space="preserve"> [http://www.ibge.gov.br/home/estatistica/populacao/registrocivil/nascido_vivo.shtm].</w:t>
      </w:r>
    </w:p>
    <w:p w:rsidR="009A4DC4" w:rsidRPr="009A4DC4" w:rsidRDefault="009A4DC4">
      <w:pPr>
        <w:pStyle w:val="NormalWeb"/>
        <w:divId w:val="311983572"/>
        <w:rPr>
          <w:lang w:val="en-US"/>
        </w:rPr>
      </w:pPr>
      <w:r w:rsidRPr="009A4DC4">
        <w:rPr>
          <w:lang w:val="en-US"/>
        </w:rPr>
        <w:t xml:space="preserve">22. Miller FG, Truog RD: </w:t>
      </w:r>
      <w:r w:rsidRPr="009A4DC4">
        <w:rPr>
          <w:b/>
          <w:bCs/>
          <w:lang w:val="en-US"/>
        </w:rPr>
        <w:t>Decapitation and the definition of death.</w:t>
      </w:r>
      <w:r w:rsidRPr="009A4DC4">
        <w:rPr>
          <w:i/>
          <w:iCs/>
          <w:lang w:val="en-US"/>
        </w:rPr>
        <w:t>Journal of medical ethics</w:t>
      </w:r>
      <w:r w:rsidRPr="009A4DC4">
        <w:rPr>
          <w:lang w:val="en-US"/>
        </w:rPr>
        <w:t xml:space="preserve"> 2010, </w:t>
      </w:r>
      <w:r w:rsidRPr="009A4DC4">
        <w:rPr>
          <w:b/>
          <w:bCs/>
          <w:lang w:val="en-US"/>
        </w:rPr>
        <w:t>36</w:t>
      </w:r>
      <w:r w:rsidRPr="009A4DC4">
        <w:rPr>
          <w:lang w:val="en-US"/>
        </w:rPr>
        <w:t>:632-4.</w:t>
      </w:r>
    </w:p>
    <w:p w:rsidR="009A4DC4" w:rsidRPr="009A4DC4" w:rsidRDefault="009A4DC4">
      <w:pPr>
        <w:pStyle w:val="NormalWeb"/>
        <w:divId w:val="311983572"/>
        <w:rPr>
          <w:lang w:val="en-US"/>
        </w:rPr>
      </w:pPr>
      <w:r w:rsidRPr="009A4DC4">
        <w:rPr>
          <w:lang w:val="en-US"/>
        </w:rPr>
        <w:t xml:space="preserve">23. Allen JF: </w:t>
      </w:r>
      <w:r w:rsidRPr="009A4DC4">
        <w:rPr>
          <w:b/>
          <w:bCs/>
          <w:lang w:val="en-US"/>
        </w:rPr>
        <w:t>Maintaining knowledge about temporal intervals</w:t>
      </w:r>
      <w:r w:rsidRPr="009A4DC4">
        <w:rPr>
          <w:lang w:val="en-US"/>
        </w:rPr>
        <w:t xml:space="preserve">. </w:t>
      </w:r>
      <w:r w:rsidRPr="009A4DC4">
        <w:rPr>
          <w:i/>
          <w:iCs/>
          <w:lang w:val="en-US"/>
        </w:rPr>
        <w:t>Communications of the ACM</w:t>
      </w:r>
      <w:r w:rsidRPr="009A4DC4">
        <w:rPr>
          <w:lang w:val="en-US"/>
        </w:rPr>
        <w:t xml:space="preserve"> 1983, </w:t>
      </w:r>
      <w:r w:rsidRPr="009A4DC4">
        <w:rPr>
          <w:b/>
          <w:bCs/>
          <w:lang w:val="en-US"/>
        </w:rPr>
        <w:t>26</w:t>
      </w:r>
      <w:r w:rsidRPr="009A4DC4">
        <w:rPr>
          <w:lang w:val="en-US"/>
        </w:rPr>
        <w:t>:832-843.</w:t>
      </w:r>
    </w:p>
    <w:p w:rsidR="009A4DC4" w:rsidRPr="009A4DC4" w:rsidRDefault="009A4DC4">
      <w:pPr>
        <w:pStyle w:val="NormalWeb"/>
        <w:divId w:val="311983572"/>
        <w:rPr>
          <w:lang w:val="en-US"/>
        </w:rPr>
      </w:pPr>
      <w:r w:rsidRPr="009A4DC4">
        <w:rPr>
          <w:lang w:val="en-US"/>
        </w:rPr>
        <w:t xml:space="preserve">24. Baader F, Schulz S, Spackman K, Suntisrivaraporn B: </w:t>
      </w:r>
      <w:r w:rsidRPr="009A4DC4">
        <w:rPr>
          <w:b/>
          <w:bCs/>
          <w:lang w:val="en-US"/>
        </w:rPr>
        <w:t>How should parthood relations be expressed in SNOMED CT?</w:t>
      </w:r>
      <w:r w:rsidRPr="009A4DC4">
        <w:rPr>
          <w:lang w:val="en-US"/>
        </w:rPr>
        <w:t xml:space="preserve"> In </w:t>
      </w:r>
      <w:r w:rsidRPr="009A4DC4">
        <w:rPr>
          <w:i/>
          <w:iCs/>
          <w:lang w:val="en-US"/>
        </w:rPr>
        <w:t>Ontologien in Biomedizin und Lebenswissenschaften (OBML) 2009</w:t>
      </w:r>
      <w:r w:rsidRPr="009A4DC4">
        <w:rPr>
          <w:lang w:val="en-US"/>
        </w:rPr>
        <w:t>. edited by Herre H, Kelso J, Schulz S Leipzig: 2009.</w:t>
      </w:r>
    </w:p>
    <w:p w:rsidR="009A4DC4" w:rsidRPr="009A4DC4" w:rsidRDefault="009A4DC4">
      <w:pPr>
        <w:pStyle w:val="NormalWeb"/>
        <w:divId w:val="311983572"/>
        <w:rPr>
          <w:lang w:val="en-US"/>
        </w:rPr>
      </w:pPr>
      <w:r w:rsidRPr="009A4DC4">
        <w:rPr>
          <w:lang w:val="en-US"/>
        </w:rPr>
        <w:t xml:space="preserve">25. Schulz S, Spackman K, James A, Cocos C, Boeker M: </w:t>
      </w:r>
      <w:r w:rsidRPr="009A4DC4">
        <w:rPr>
          <w:b/>
          <w:bCs/>
          <w:lang w:val="en-US"/>
        </w:rPr>
        <w:t>Scalable representations of diseases in biomedical ontologies.</w:t>
      </w:r>
      <w:r w:rsidRPr="009A4DC4">
        <w:rPr>
          <w:i/>
          <w:iCs/>
          <w:lang w:val="en-US"/>
        </w:rPr>
        <w:t>Journal of biomedical semantics</w:t>
      </w:r>
      <w:r w:rsidRPr="009A4DC4">
        <w:rPr>
          <w:lang w:val="en-US"/>
        </w:rPr>
        <w:t xml:space="preserve"> 2011, </w:t>
      </w:r>
      <w:r w:rsidRPr="009A4DC4">
        <w:rPr>
          <w:b/>
          <w:bCs/>
          <w:lang w:val="en-US"/>
        </w:rPr>
        <w:t>2 Suppl 2</w:t>
      </w:r>
      <w:r w:rsidRPr="009A4DC4">
        <w:rPr>
          <w:lang w:val="en-US"/>
        </w:rPr>
        <w:t>:S6.</w:t>
      </w:r>
    </w:p>
    <w:p w:rsidR="009A4DC4" w:rsidRPr="009A4DC4" w:rsidRDefault="009A4DC4">
      <w:pPr>
        <w:pStyle w:val="NormalWeb"/>
        <w:divId w:val="311983572"/>
        <w:rPr>
          <w:lang w:val="en-US"/>
        </w:rPr>
      </w:pPr>
      <w:r w:rsidRPr="009A4DC4">
        <w:rPr>
          <w:lang w:val="en-US"/>
        </w:rPr>
        <w:t xml:space="preserve">26. Schmidt-Schauss M: </w:t>
      </w:r>
      <w:r w:rsidRPr="009A4DC4">
        <w:rPr>
          <w:i/>
          <w:iCs/>
          <w:lang w:val="en-US"/>
        </w:rPr>
        <w:t>Computational aspects of an order-sorted logic with term declarations</w:t>
      </w:r>
      <w:r w:rsidRPr="009A4DC4">
        <w:rPr>
          <w:lang w:val="en-US"/>
        </w:rPr>
        <w:t>. Lecture no. Berlin; New York: Springer Verlag; 1989:171.</w:t>
      </w:r>
    </w:p>
    <w:p w:rsidR="009A4DC4" w:rsidRPr="009A4DC4" w:rsidRDefault="009A4DC4">
      <w:pPr>
        <w:pStyle w:val="NormalWeb"/>
        <w:divId w:val="311983572"/>
        <w:rPr>
          <w:lang w:val="en-US"/>
        </w:rPr>
      </w:pPr>
      <w:r w:rsidRPr="009A4DC4">
        <w:rPr>
          <w:lang w:val="en-US"/>
        </w:rPr>
        <w:t xml:space="preserve">27. Thomasma DC: </w:t>
      </w:r>
      <w:r w:rsidRPr="009A4DC4">
        <w:rPr>
          <w:b/>
          <w:bCs/>
          <w:lang w:val="en-US"/>
        </w:rPr>
        <w:t>The comatose patient, the ontology of death, and the decision to stop treatment</w:t>
      </w:r>
      <w:r w:rsidRPr="009A4DC4">
        <w:rPr>
          <w:lang w:val="en-US"/>
        </w:rPr>
        <w:t xml:space="preserve">. </w:t>
      </w:r>
      <w:r w:rsidRPr="009A4DC4">
        <w:rPr>
          <w:i/>
          <w:iCs/>
          <w:lang w:val="en-US"/>
        </w:rPr>
        <w:t>Theoretical Medicine</w:t>
      </w:r>
      <w:r w:rsidRPr="009A4DC4">
        <w:rPr>
          <w:lang w:val="en-US"/>
        </w:rPr>
        <w:t xml:space="preserve"> 1984, </w:t>
      </w:r>
      <w:r w:rsidRPr="009A4DC4">
        <w:rPr>
          <w:b/>
          <w:bCs/>
          <w:lang w:val="en-US"/>
        </w:rPr>
        <w:t>5</w:t>
      </w:r>
      <w:r w:rsidRPr="009A4DC4">
        <w:rPr>
          <w:lang w:val="en-US"/>
        </w:rPr>
        <w:t>:181-196.</w:t>
      </w:r>
    </w:p>
    <w:p w:rsidR="009A4DC4" w:rsidRPr="009A4DC4" w:rsidRDefault="009A4DC4">
      <w:pPr>
        <w:pStyle w:val="NormalWeb"/>
        <w:divId w:val="311983572"/>
        <w:rPr>
          <w:lang w:val="en-US"/>
        </w:rPr>
      </w:pPr>
      <w:r w:rsidRPr="009A4DC4">
        <w:rPr>
          <w:lang w:val="en-US"/>
        </w:rPr>
        <w:lastRenderedPageBreak/>
        <w:t xml:space="preserve">28. Schrader GA: </w:t>
      </w:r>
      <w:r w:rsidRPr="009A4DC4">
        <w:rPr>
          <w:b/>
          <w:bCs/>
          <w:lang w:val="en-US"/>
        </w:rPr>
        <w:t>Heidegger’s Ontology of Human Existence</w:t>
      </w:r>
      <w:r w:rsidRPr="009A4DC4">
        <w:rPr>
          <w:lang w:val="en-US"/>
        </w:rPr>
        <w:t xml:space="preserve">. </w:t>
      </w:r>
      <w:r w:rsidRPr="009A4DC4">
        <w:rPr>
          <w:i/>
          <w:iCs/>
          <w:lang w:val="en-US"/>
        </w:rPr>
        <w:t>The Review of Metaphysics</w:t>
      </w:r>
      <w:r w:rsidRPr="009A4DC4">
        <w:rPr>
          <w:lang w:val="en-US"/>
        </w:rPr>
        <w:t xml:space="preserve"> 1956, </w:t>
      </w:r>
      <w:r w:rsidRPr="009A4DC4">
        <w:rPr>
          <w:b/>
          <w:bCs/>
          <w:lang w:val="en-US"/>
        </w:rPr>
        <w:t>10</w:t>
      </w:r>
      <w:r w:rsidRPr="009A4DC4">
        <w:rPr>
          <w:lang w:val="en-US"/>
        </w:rPr>
        <w:t>:35-56.</w:t>
      </w:r>
    </w:p>
    <w:p w:rsidR="009A4DC4" w:rsidRPr="009A4DC4" w:rsidRDefault="009A4DC4">
      <w:pPr>
        <w:pStyle w:val="NormalWeb"/>
        <w:divId w:val="311983572"/>
        <w:rPr>
          <w:lang w:val="en-US"/>
        </w:rPr>
      </w:pPr>
      <w:r w:rsidRPr="009A4DC4">
        <w:rPr>
          <w:lang w:val="en-US"/>
        </w:rPr>
        <w:t xml:space="preserve">29. Gruber T: </w:t>
      </w:r>
      <w:r w:rsidRPr="009A4DC4">
        <w:rPr>
          <w:b/>
          <w:bCs/>
          <w:lang w:val="en-US"/>
        </w:rPr>
        <w:t>A translation approach to portable ontology specifications</w:t>
      </w:r>
      <w:r w:rsidRPr="009A4DC4">
        <w:rPr>
          <w:lang w:val="en-US"/>
        </w:rPr>
        <w:t xml:space="preserve">. </w:t>
      </w:r>
      <w:r w:rsidRPr="009A4DC4">
        <w:rPr>
          <w:i/>
          <w:iCs/>
          <w:lang w:val="en-US"/>
        </w:rPr>
        <w:t>Knowledge Acquisition</w:t>
      </w:r>
      <w:r w:rsidRPr="009A4DC4">
        <w:rPr>
          <w:lang w:val="en-US"/>
        </w:rPr>
        <w:t xml:space="preserve"> 1993, </w:t>
      </w:r>
      <w:r w:rsidRPr="009A4DC4">
        <w:rPr>
          <w:b/>
          <w:bCs/>
          <w:lang w:val="en-US"/>
        </w:rPr>
        <w:t>5</w:t>
      </w:r>
      <w:r w:rsidRPr="009A4DC4">
        <w:rPr>
          <w:lang w:val="en-US"/>
        </w:rPr>
        <w:t>:199-220.</w:t>
      </w:r>
    </w:p>
    <w:p w:rsidR="009A4DC4" w:rsidRPr="009A4DC4" w:rsidRDefault="009A4DC4">
      <w:pPr>
        <w:pStyle w:val="NormalWeb"/>
        <w:divId w:val="311983572"/>
        <w:rPr>
          <w:lang w:val="en-US"/>
        </w:rPr>
      </w:pPr>
      <w:r w:rsidRPr="009A4DC4">
        <w:rPr>
          <w:lang w:val="en-US"/>
        </w:rPr>
        <w:t xml:space="preserve">30. </w:t>
      </w:r>
      <w:r w:rsidRPr="009A4DC4">
        <w:rPr>
          <w:b/>
          <w:bCs/>
          <w:lang w:val="en-US"/>
        </w:rPr>
        <w:t>USDL Foundation Module as RDF</w:t>
      </w:r>
      <w:r w:rsidRPr="009A4DC4">
        <w:rPr>
          <w:lang w:val="en-US"/>
        </w:rPr>
        <w:t xml:space="preserve"> [http://people.kmi.open.ac.uk/carlos/174]. </w:t>
      </w:r>
    </w:p>
    <w:p w:rsidR="00C9778E" w:rsidRPr="00BA1A35" w:rsidRDefault="006419E2" w:rsidP="009A4DC4">
      <w:pPr>
        <w:pStyle w:val="NormalWeb"/>
        <w:divId w:val="1488547734"/>
        <w:rPr>
          <w:lang w:val="en-US"/>
        </w:rPr>
      </w:pPr>
      <w:r>
        <w:rPr>
          <w:lang w:val="en-US"/>
        </w:rPr>
        <w:fldChar w:fldCharType="end"/>
      </w:r>
    </w:p>
    <w:p w:rsidR="00363E68" w:rsidRDefault="00363E68" w:rsidP="00915D2F">
      <w:pPr>
        <w:rPr>
          <w:lang w:val="en-US"/>
        </w:rPr>
      </w:pPr>
    </w:p>
    <w:p w:rsidR="00363E68" w:rsidRDefault="00363E68" w:rsidP="00915D2F">
      <w:pPr>
        <w:rPr>
          <w:lang w:val="en-US"/>
        </w:rPr>
      </w:pPr>
    </w:p>
    <w:p w:rsidR="00845C22" w:rsidRDefault="00845C22" w:rsidP="00915D2F">
      <w:pPr>
        <w:rPr>
          <w:lang w:val="en-US"/>
        </w:rPr>
      </w:pPr>
    </w:p>
    <w:p w:rsidR="00C9778E" w:rsidRPr="00363E68" w:rsidRDefault="00C9778E" w:rsidP="00C9778E">
      <w:pPr>
        <w:pStyle w:val="Ttulo1"/>
        <w:rPr>
          <w:sz w:val="28"/>
          <w:szCs w:val="28"/>
          <w:lang w:val="en-US"/>
        </w:rPr>
      </w:pPr>
      <w:r w:rsidRPr="00363E68">
        <w:rPr>
          <w:sz w:val="28"/>
          <w:szCs w:val="28"/>
          <w:lang w:val="en-US"/>
        </w:rPr>
        <w:t>Figures</w:t>
      </w:r>
    </w:p>
    <w:p w:rsidR="008E71D8" w:rsidRPr="008344B3" w:rsidRDefault="00C9778E" w:rsidP="00570230">
      <w:pPr>
        <w:spacing w:line="480" w:lineRule="auto"/>
        <w:ind w:right="140"/>
        <w:rPr>
          <w:rFonts w:ascii="Times New Roman" w:hAnsi="Times New Roman" w:cs="Times New Roman"/>
          <w:lang w:val="en-US"/>
        </w:rPr>
      </w:pPr>
      <w:r w:rsidRPr="008344B3">
        <w:rPr>
          <w:rFonts w:ascii="Times New Roman" w:hAnsi="Times New Roman" w:cs="Times New Roman"/>
          <w:b/>
          <w:lang w:val="en-US"/>
        </w:rPr>
        <w:t xml:space="preserve">FIGURE </w:t>
      </w:r>
      <w:r w:rsidR="00754470">
        <w:rPr>
          <w:rFonts w:ascii="Times New Roman" w:hAnsi="Times New Roman" w:cs="Times New Roman"/>
          <w:b/>
          <w:lang w:val="en-US"/>
        </w:rPr>
        <w:t>1</w:t>
      </w:r>
      <w:r w:rsidR="008E71D8" w:rsidRPr="008344B3">
        <w:rPr>
          <w:rFonts w:ascii="Times New Roman" w:hAnsi="Times New Roman" w:cs="Times New Roman"/>
          <w:lang w:val="en-US"/>
        </w:rPr>
        <w:t>– The lif</w:t>
      </w:r>
      <w:r w:rsidR="000C0E83">
        <w:rPr>
          <w:rFonts w:ascii="Times New Roman" w:hAnsi="Times New Roman" w:cs="Times New Roman"/>
          <w:lang w:val="en-US"/>
        </w:rPr>
        <w:t>e cycle of a human, including its</w:t>
      </w:r>
      <w:r w:rsidR="008E71D8" w:rsidRPr="008344B3">
        <w:rPr>
          <w:rFonts w:ascii="Times New Roman" w:hAnsi="Times New Roman" w:cs="Times New Roman"/>
          <w:lang w:val="en-US"/>
        </w:rPr>
        <w:t xml:space="preserve"> main processes and the </w:t>
      </w:r>
      <w:r w:rsidR="000C0E83">
        <w:rPr>
          <w:rFonts w:ascii="Times New Roman" w:hAnsi="Times New Roman" w:cs="Times New Roman"/>
          <w:lang w:val="en-US"/>
        </w:rPr>
        <w:t>time regions in which</w:t>
      </w:r>
      <w:r w:rsidR="008E71D8" w:rsidRPr="008344B3">
        <w:rPr>
          <w:rFonts w:ascii="Times New Roman" w:hAnsi="Times New Roman" w:cs="Times New Roman"/>
          <w:lang w:val="en-US"/>
        </w:rPr>
        <w:t xml:space="preserve"> they occur.</w:t>
      </w:r>
    </w:p>
    <w:p w:rsidR="00CE16DE" w:rsidRPr="008344B3" w:rsidRDefault="00CE16DE" w:rsidP="00570230">
      <w:pPr>
        <w:spacing w:line="480" w:lineRule="auto"/>
        <w:ind w:right="140"/>
        <w:rPr>
          <w:rFonts w:ascii="Times New Roman" w:hAnsi="Times New Roman" w:cs="Times New Roman"/>
          <w:lang w:val="en-US"/>
        </w:rPr>
      </w:pPr>
      <w:r w:rsidRPr="008344B3">
        <w:rPr>
          <w:rFonts w:ascii="Times New Roman" w:hAnsi="Times New Roman" w:cs="Times New Roman"/>
          <w:lang w:val="en-US"/>
        </w:rPr>
        <w:t xml:space="preserve">(PIC </w:t>
      </w:r>
      <w:r w:rsidR="00754470">
        <w:rPr>
          <w:rFonts w:ascii="Times New Roman" w:hAnsi="Times New Roman" w:cs="Times New Roman"/>
          <w:lang w:val="en-US"/>
        </w:rPr>
        <w:t>1</w:t>
      </w:r>
      <w:r w:rsidRPr="008344B3">
        <w:rPr>
          <w:rFonts w:ascii="Times New Roman" w:hAnsi="Times New Roman" w:cs="Times New Roman"/>
          <w:lang w:val="en-US"/>
        </w:rPr>
        <w:t xml:space="preserve"> File)</w:t>
      </w:r>
    </w:p>
    <w:p w:rsidR="008E71D8" w:rsidRPr="008344B3" w:rsidRDefault="008E71D8" w:rsidP="00570230">
      <w:pPr>
        <w:spacing w:line="480" w:lineRule="auto"/>
        <w:ind w:right="140"/>
        <w:rPr>
          <w:rFonts w:ascii="Times New Roman" w:hAnsi="Times New Roman" w:cs="Times New Roman"/>
          <w:lang w:val="en-US"/>
        </w:rPr>
      </w:pPr>
    </w:p>
    <w:p w:rsidR="00C9778E" w:rsidRPr="008344B3" w:rsidRDefault="008E71D8" w:rsidP="00570230">
      <w:pPr>
        <w:spacing w:line="480" w:lineRule="auto"/>
        <w:ind w:right="140"/>
        <w:rPr>
          <w:rFonts w:ascii="Times New Roman" w:hAnsi="Times New Roman" w:cs="Times New Roman"/>
          <w:lang w:val="en-US"/>
        </w:rPr>
      </w:pPr>
      <w:r w:rsidRPr="008344B3">
        <w:rPr>
          <w:rFonts w:ascii="Times New Roman" w:hAnsi="Times New Roman" w:cs="Times New Roman"/>
          <w:b/>
          <w:lang w:val="en-US"/>
        </w:rPr>
        <w:t xml:space="preserve">FIGURE </w:t>
      </w:r>
      <w:r w:rsidR="005667F5">
        <w:rPr>
          <w:rFonts w:ascii="Times New Roman" w:hAnsi="Times New Roman" w:cs="Times New Roman"/>
          <w:b/>
          <w:lang w:val="en-US"/>
        </w:rPr>
        <w:t>2</w:t>
      </w:r>
      <w:r w:rsidRPr="008344B3">
        <w:rPr>
          <w:rFonts w:ascii="Times New Roman" w:hAnsi="Times New Roman" w:cs="Times New Roman"/>
          <w:lang w:val="en-US"/>
        </w:rPr>
        <w:t xml:space="preserve"> – </w:t>
      </w:r>
      <w:r w:rsidR="00C9778E" w:rsidRPr="008344B3">
        <w:rPr>
          <w:rFonts w:ascii="Times New Roman" w:hAnsi="Times New Roman" w:cs="Times New Roman"/>
          <w:lang w:val="en-US"/>
        </w:rPr>
        <w:t>The interval described for a gfo:</w:t>
      </w:r>
      <w:r w:rsidR="00C9778E" w:rsidRPr="008344B3">
        <w:rPr>
          <w:rFonts w:ascii="Times New Roman" w:hAnsi="Times New Roman" w:cs="Times New Roman"/>
          <w:i/>
          <w:lang w:val="en-US"/>
        </w:rPr>
        <w:t>Chronoid</w:t>
      </w:r>
      <w:r w:rsidR="00C9778E" w:rsidRPr="008344B3">
        <w:rPr>
          <w:rFonts w:ascii="Times New Roman" w:hAnsi="Times New Roman" w:cs="Times New Roman"/>
          <w:lang w:val="en-US"/>
        </w:rPr>
        <w:t xml:space="preserve"> and its limits (gfo:</w:t>
      </w:r>
      <w:r w:rsidR="00C9778E" w:rsidRPr="008344B3">
        <w:rPr>
          <w:rFonts w:ascii="Times New Roman" w:hAnsi="Times New Roman" w:cs="Times New Roman"/>
          <w:i/>
          <w:lang w:val="en-US"/>
        </w:rPr>
        <w:t>LeftTimeBoundary</w:t>
      </w:r>
      <w:r w:rsidR="00C9778E" w:rsidRPr="008344B3">
        <w:rPr>
          <w:rFonts w:ascii="Times New Roman" w:hAnsi="Times New Roman" w:cs="Times New Roman"/>
          <w:lang w:val="en-US"/>
        </w:rPr>
        <w:t xml:space="preserve"> and gfo:</w:t>
      </w:r>
      <w:r w:rsidR="00C9778E" w:rsidRPr="008344B3">
        <w:rPr>
          <w:rFonts w:ascii="Times New Roman" w:hAnsi="Times New Roman" w:cs="Times New Roman"/>
          <w:i/>
          <w:lang w:val="en-US"/>
        </w:rPr>
        <w:t>RightTimeBoundary</w:t>
      </w:r>
      <w:r w:rsidR="000C0E83">
        <w:rPr>
          <w:rFonts w:ascii="Times New Roman" w:hAnsi="Times New Roman" w:cs="Times New Roman"/>
          <w:lang w:val="en-US"/>
        </w:rPr>
        <w:t>)</w:t>
      </w:r>
      <w:r w:rsidR="00C9778E" w:rsidRPr="008344B3">
        <w:rPr>
          <w:rFonts w:ascii="Times New Roman" w:hAnsi="Times New Roman" w:cs="Times New Roman"/>
          <w:lang w:val="en-US"/>
        </w:rPr>
        <w:t xml:space="preserve"> in </w:t>
      </w:r>
      <w:r w:rsidR="000C0E83">
        <w:rPr>
          <w:rFonts w:ascii="Times New Roman" w:hAnsi="Times New Roman" w:cs="Times New Roman"/>
          <w:lang w:val="en-US"/>
        </w:rPr>
        <w:t>a</w:t>
      </w:r>
      <w:r w:rsidR="00C9778E" w:rsidRPr="008344B3">
        <w:rPr>
          <w:rFonts w:ascii="Times New Roman" w:hAnsi="Times New Roman" w:cs="Times New Roman"/>
          <w:lang w:val="en-US"/>
        </w:rPr>
        <w:t xml:space="preserve"> temporal axis.</w:t>
      </w:r>
    </w:p>
    <w:p w:rsidR="007679C3" w:rsidRDefault="007679C3" w:rsidP="00570230">
      <w:pPr>
        <w:spacing w:line="480" w:lineRule="auto"/>
        <w:ind w:right="140"/>
        <w:rPr>
          <w:rFonts w:ascii="Times New Roman" w:hAnsi="Times New Roman" w:cs="Times New Roman"/>
          <w:lang w:val="en-US"/>
        </w:rPr>
      </w:pPr>
      <w:r w:rsidRPr="008344B3">
        <w:rPr>
          <w:rFonts w:ascii="Times New Roman" w:hAnsi="Times New Roman" w:cs="Times New Roman"/>
          <w:lang w:val="en-US"/>
        </w:rPr>
        <w:t xml:space="preserve">(PIC </w:t>
      </w:r>
      <w:r w:rsidR="005667F5">
        <w:rPr>
          <w:rFonts w:ascii="Times New Roman" w:hAnsi="Times New Roman" w:cs="Times New Roman"/>
          <w:lang w:val="en-US"/>
        </w:rPr>
        <w:t>2</w:t>
      </w:r>
      <w:r w:rsidRPr="008344B3">
        <w:rPr>
          <w:rFonts w:ascii="Times New Roman" w:hAnsi="Times New Roman" w:cs="Times New Roman"/>
          <w:lang w:val="en-US"/>
        </w:rPr>
        <w:t xml:space="preserve"> File)</w:t>
      </w:r>
    </w:p>
    <w:p w:rsidR="005667F5" w:rsidRDefault="005667F5" w:rsidP="00570230">
      <w:pPr>
        <w:spacing w:line="480" w:lineRule="auto"/>
        <w:ind w:right="140"/>
        <w:rPr>
          <w:rFonts w:ascii="Times New Roman" w:hAnsi="Times New Roman" w:cs="Times New Roman"/>
          <w:lang w:val="en-US"/>
        </w:rPr>
      </w:pPr>
    </w:p>
    <w:p w:rsidR="005667F5" w:rsidRDefault="005667F5" w:rsidP="005667F5">
      <w:pPr>
        <w:spacing w:line="480" w:lineRule="auto"/>
        <w:ind w:right="140"/>
        <w:rPr>
          <w:rFonts w:ascii="Times New Roman" w:hAnsi="Times New Roman" w:cs="Times New Roman"/>
          <w:i/>
          <w:lang w:val="en-US"/>
        </w:rPr>
      </w:pPr>
      <w:r w:rsidRPr="008344B3">
        <w:rPr>
          <w:rFonts w:ascii="Times New Roman" w:hAnsi="Times New Roman" w:cs="Times New Roman"/>
          <w:b/>
          <w:lang w:val="en-US"/>
        </w:rPr>
        <w:t xml:space="preserve">FIGURE </w:t>
      </w:r>
      <w:r>
        <w:rPr>
          <w:rFonts w:ascii="Times New Roman" w:hAnsi="Times New Roman" w:cs="Times New Roman"/>
          <w:b/>
          <w:lang w:val="en-US"/>
        </w:rPr>
        <w:t>3</w:t>
      </w:r>
      <w:r w:rsidRPr="008344B3">
        <w:rPr>
          <w:rFonts w:ascii="Times New Roman" w:hAnsi="Times New Roman" w:cs="Times New Roman"/>
          <w:lang w:val="en-US"/>
        </w:rPr>
        <w:t xml:space="preserve"> – </w:t>
      </w:r>
      <w:r w:rsidR="0023465D">
        <w:rPr>
          <w:rFonts w:ascii="Times New Roman" w:hAnsi="Times New Roman" w:cs="Times New Roman"/>
          <w:lang w:val="en-US"/>
        </w:rPr>
        <w:t xml:space="preserve">Graphical description of </w:t>
      </w:r>
      <w:r w:rsidR="00DC5FF4" w:rsidRPr="007B7B83">
        <w:rPr>
          <w:rFonts w:ascii="Times New Roman" w:hAnsi="Times New Roman" w:cs="Times New Roman"/>
          <w:color w:val="auto"/>
          <w:shd w:val="clear" w:color="auto" w:fill="FFFFFF"/>
          <w:lang w:val="en-US"/>
        </w:rPr>
        <w:t>James Allen’s interval temporal algebra</w:t>
      </w:r>
      <w:r w:rsidR="00EB3AEA">
        <w:rPr>
          <w:rFonts w:ascii="Times New Roman" w:hAnsi="Times New Roman" w:cs="Times New Roman"/>
          <w:color w:val="auto"/>
          <w:shd w:val="clear" w:color="auto" w:fill="FFFFFF"/>
          <w:lang w:val="en-US"/>
        </w:rPr>
        <w:t xml:space="preserve"> </w:t>
      </w:r>
      <w:r w:rsidR="006419E2">
        <w:rPr>
          <w:rFonts w:ascii="Times New Roman" w:hAnsi="Times New Roman" w:cs="Times New Roman"/>
          <w:color w:val="auto"/>
          <w:shd w:val="clear" w:color="auto" w:fill="FFFFFF"/>
          <w:lang w:val="en-US"/>
        </w:rPr>
        <w:fldChar w:fldCharType="begin" w:fldLock="1"/>
      </w:r>
      <w:r w:rsidR="009A4DC4">
        <w:rPr>
          <w:rFonts w:ascii="Times New Roman" w:hAnsi="Times New Roman" w:cs="Times New Roman"/>
          <w:color w:val="auto"/>
          <w:shd w:val="clear" w:color="auto" w:fill="FFFFFF"/>
          <w:lang w:val="en-US"/>
        </w:rPr>
        <w:instrText xml:space="preserve">ADDIN Mendeley Citation{23bd4c09-394a-4caa-a33c-29461f92e7be} CSL_CITATION  { "citationItems" : [ { "id" : "ITEM-1", "itemData" : { "DOI" : "10.1145/182.358434", "author" : [ { "family" : "Allen", "given" : "James F." } ], "container-title" : "Communications of the ACM", "id" : "ITEM-1", "issue" : "11", "issued" : { "date-parts" : [ [ "1983", "11", "1" ] ] }, "page" : "832-843", "title" : "Maintaining knowledge about temporal intervals", "type" : "article-journal", "volume" : "26" }, "uris" : [ "http://www.mendeley.com/documents/?uuid=23bd4c09-394a-4caa-a33c-29461f92e7be" ] } ], "mendeley" : { "previouslyFormattedCitation" : "[23]" }, "properties" : { "noteIndex" : 0 }, "schema" : "https://github.com/citation-style-language/schema/raw/master/csl-citation.json" } </w:instrText>
      </w:r>
      <w:r w:rsidR="006419E2">
        <w:rPr>
          <w:rFonts w:ascii="Times New Roman" w:hAnsi="Times New Roman" w:cs="Times New Roman"/>
          <w:color w:val="auto"/>
          <w:shd w:val="clear" w:color="auto" w:fill="FFFFFF"/>
          <w:lang w:val="en-US"/>
        </w:rPr>
        <w:fldChar w:fldCharType="separate"/>
      </w:r>
      <w:r w:rsidR="0074485B" w:rsidRPr="0074485B">
        <w:rPr>
          <w:rFonts w:ascii="Times New Roman" w:hAnsi="Times New Roman" w:cs="Times New Roman"/>
          <w:noProof/>
          <w:color w:val="auto"/>
          <w:shd w:val="clear" w:color="auto" w:fill="FFFFFF"/>
          <w:lang w:val="en-US"/>
        </w:rPr>
        <w:t>[</w:t>
      </w:r>
      <w:r w:rsidR="000C0E83">
        <w:rPr>
          <w:rFonts w:ascii="Times New Roman" w:hAnsi="Times New Roman" w:cs="Times New Roman"/>
          <w:noProof/>
          <w:color w:val="auto"/>
          <w:shd w:val="clear" w:color="auto" w:fill="FFFFFF"/>
          <w:lang w:val="en-US"/>
        </w:rPr>
        <w:t xml:space="preserve">30 </w:t>
      </w:r>
      <w:r w:rsidR="000C0E83" w:rsidRPr="008B40E4">
        <w:rPr>
          <w:rFonts w:ascii="Times New Roman" w:hAnsi="Times New Roman" w:cs="Times New Roman"/>
          <w:i/>
          <w:noProof/>
          <w:color w:val="auto"/>
          <w:shd w:val="clear" w:color="auto" w:fill="FFFFFF"/>
          <w:lang w:val="en-US"/>
        </w:rPr>
        <w:t>apud</w:t>
      </w:r>
      <w:r w:rsidR="000C0E83">
        <w:rPr>
          <w:rFonts w:ascii="Times New Roman" w:hAnsi="Times New Roman" w:cs="Times New Roman"/>
          <w:noProof/>
          <w:color w:val="auto"/>
          <w:shd w:val="clear" w:color="auto" w:fill="FFFFFF"/>
          <w:lang w:val="en-US"/>
        </w:rPr>
        <w:t xml:space="preserve"> 23</w:t>
      </w:r>
      <w:r w:rsidR="0074485B" w:rsidRPr="0074485B">
        <w:rPr>
          <w:rFonts w:ascii="Times New Roman" w:hAnsi="Times New Roman" w:cs="Times New Roman"/>
          <w:noProof/>
          <w:color w:val="auto"/>
          <w:shd w:val="clear" w:color="auto" w:fill="FFFFFF"/>
          <w:lang w:val="en-US"/>
        </w:rPr>
        <w:t>]</w:t>
      </w:r>
      <w:r w:rsidR="006419E2">
        <w:rPr>
          <w:rFonts w:ascii="Times New Roman" w:hAnsi="Times New Roman" w:cs="Times New Roman"/>
          <w:color w:val="auto"/>
          <w:shd w:val="clear" w:color="auto" w:fill="FFFFFF"/>
          <w:lang w:val="en-US"/>
        </w:rPr>
        <w:fldChar w:fldCharType="end"/>
      </w:r>
      <w:r w:rsidR="00DC5FF4">
        <w:rPr>
          <w:rFonts w:ascii="Times New Roman" w:hAnsi="Times New Roman" w:cs="Times New Roman"/>
          <w:color w:val="auto"/>
          <w:shd w:val="clear" w:color="auto" w:fill="FFFFFF"/>
          <w:lang w:val="en-US"/>
        </w:rPr>
        <w:t>.</w:t>
      </w:r>
    </w:p>
    <w:p w:rsidR="0023465D" w:rsidRPr="008344B3" w:rsidRDefault="0023465D" w:rsidP="0023465D">
      <w:pPr>
        <w:spacing w:line="480" w:lineRule="auto"/>
        <w:ind w:right="140"/>
        <w:rPr>
          <w:rFonts w:ascii="Times New Roman" w:hAnsi="Times New Roman" w:cs="Times New Roman"/>
          <w:lang w:val="en-US"/>
        </w:rPr>
      </w:pPr>
      <w:r w:rsidRPr="008344B3">
        <w:rPr>
          <w:rFonts w:ascii="Times New Roman" w:hAnsi="Times New Roman" w:cs="Times New Roman"/>
          <w:lang w:val="en-US"/>
        </w:rPr>
        <w:t xml:space="preserve">(PIC </w:t>
      </w:r>
      <w:r>
        <w:rPr>
          <w:rFonts w:ascii="Times New Roman" w:hAnsi="Times New Roman" w:cs="Times New Roman"/>
          <w:lang w:val="en-US"/>
        </w:rPr>
        <w:t>3</w:t>
      </w:r>
      <w:r w:rsidRPr="008344B3">
        <w:rPr>
          <w:rFonts w:ascii="Times New Roman" w:hAnsi="Times New Roman" w:cs="Times New Roman"/>
          <w:lang w:val="en-US"/>
        </w:rPr>
        <w:t xml:space="preserve"> File)</w:t>
      </w:r>
    </w:p>
    <w:p w:rsidR="00CE16DE" w:rsidRPr="008344B3" w:rsidRDefault="00CE16DE" w:rsidP="00570230">
      <w:pPr>
        <w:spacing w:line="480" w:lineRule="auto"/>
        <w:ind w:right="140"/>
        <w:rPr>
          <w:rFonts w:ascii="Times New Roman" w:hAnsi="Times New Roman" w:cs="Times New Roman"/>
          <w:b/>
          <w:lang w:val="en-US"/>
        </w:rPr>
      </w:pPr>
    </w:p>
    <w:p w:rsidR="00CE16DE" w:rsidRPr="0023465D" w:rsidRDefault="00CE16DE" w:rsidP="00570230">
      <w:pPr>
        <w:spacing w:line="480" w:lineRule="auto"/>
        <w:ind w:right="140"/>
        <w:rPr>
          <w:rFonts w:ascii="Times New Roman" w:hAnsi="Times New Roman" w:cs="Times New Roman"/>
          <w:lang w:val="en-US"/>
        </w:rPr>
      </w:pPr>
      <w:r w:rsidRPr="008344B3">
        <w:rPr>
          <w:rFonts w:ascii="Times New Roman" w:hAnsi="Times New Roman" w:cs="Times New Roman"/>
          <w:b/>
          <w:lang w:val="en-US"/>
        </w:rPr>
        <w:t>FIGURE 4</w:t>
      </w:r>
      <w:r w:rsidRPr="008344B3">
        <w:rPr>
          <w:rFonts w:ascii="Times New Roman" w:hAnsi="Times New Roman" w:cs="Times New Roman"/>
          <w:lang w:val="en-US"/>
        </w:rPr>
        <w:t xml:space="preserve"> – </w:t>
      </w:r>
      <w:r w:rsidR="0023465D">
        <w:rPr>
          <w:rFonts w:ascii="Times New Roman" w:hAnsi="Times New Roman" w:cs="Times New Roman"/>
          <w:lang w:val="en-US"/>
        </w:rPr>
        <w:t xml:space="preserve">The participants of </w:t>
      </w:r>
      <w:r w:rsidR="0023465D">
        <w:rPr>
          <w:rFonts w:ascii="Times New Roman" w:hAnsi="Times New Roman" w:cs="Times New Roman"/>
          <w:i/>
          <w:lang w:val="en-US"/>
        </w:rPr>
        <w:t>InjuryEvent</w:t>
      </w:r>
      <w:r w:rsidR="0023465D">
        <w:rPr>
          <w:rFonts w:ascii="Times New Roman" w:hAnsi="Times New Roman" w:cs="Times New Roman"/>
          <w:lang w:val="en-US"/>
        </w:rPr>
        <w:t xml:space="preserve">, </w:t>
      </w:r>
      <w:r w:rsidR="0023465D">
        <w:rPr>
          <w:rFonts w:ascii="Times New Roman" w:hAnsi="Times New Roman" w:cs="Times New Roman"/>
          <w:i/>
          <w:lang w:val="en-US"/>
        </w:rPr>
        <w:t>DeathEvent</w:t>
      </w:r>
      <w:r w:rsidR="0023465D">
        <w:rPr>
          <w:rFonts w:ascii="Times New Roman" w:hAnsi="Times New Roman" w:cs="Times New Roman"/>
          <w:lang w:val="en-US"/>
        </w:rPr>
        <w:t xml:space="preserve"> and </w:t>
      </w:r>
      <w:r w:rsidR="0023465D">
        <w:rPr>
          <w:rFonts w:ascii="Times New Roman" w:hAnsi="Times New Roman" w:cs="Times New Roman"/>
          <w:i/>
          <w:lang w:val="en-US"/>
        </w:rPr>
        <w:t>BiologicalDeathProcess</w:t>
      </w:r>
      <w:r w:rsidR="0023465D">
        <w:rPr>
          <w:rFonts w:ascii="Times New Roman" w:hAnsi="Times New Roman" w:cs="Times New Roman"/>
          <w:lang w:val="en-US"/>
        </w:rPr>
        <w:t>.</w:t>
      </w:r>
    </w:p>
    <w:p w:rsidR="008344B3" w:rsidRPr="008344B3" w:rsidRDefault="008344B3" w:rsidP="008344B3">
      <w:pPr>
        <w:spacing w:line="480" w:lineRule="auto"/>
        <w:ind w:right="140"/>
        <w:rPr>
          <w:rFonts w:ascii="Times New Roman" w:hAnsi="Times New Roman" w:cs="Times New Roman"/>
          <w:lang w:val="en-US"/>
        </w:rPr>
      </w:pPr>
      <w:r w:rsidRPr="008344B3">
        <w:rPr>
          <w:rFonts w:ascii="Times New Roman" w:hAnsi="Times New Roman" w:cs="Times New Roman"/>
          <w:lang w:val="en-US"/>
        </w:rPr>
        <w:t xml:space="preserve">(PIC </w:t>
      </w:r>
      <w:r>
        <w:rPr>
          <w:rFonts w:ascii="Times New Roman" w:hAnsi="Times New Roman" w:cs="Times New Roman"/>
          <w:lang w:val="en-US"/>
        </w:rPr>
        <w:t>4</w:t>
      </w:r>
      <w:r w:rsidRPr="008344B3">
        <w:rPr>
          <w:rFonts w:ascii="Times New Roman" w:hAnsi="Times New Roman" w:cs="Times New Roman"/>
          <w:lang w:val="en-US"/>
        </w:rPr>
        <w:t xml:space="preserve"> File)</w:t>
      </w:r>
    </w:p>
    <w:p w:rsidR="00C9778E" w:rsidRDefault="00C9778E" w:rsidP="00C9778E">
      <w:pPr>
        <w:rPr>
          <w:lang w:val="en-US"/>
        </w:rPr>
      </w:pPr>
    </w:p>
    <w:p w:rsidR="00DC5FF4" w:rsidRDefault="00DC5FF4" w:rsidP="00DC5FF4">
      <w:pPr>
        <w:spacing w:line="480" w:lineRule="auto"/>
        <w:ind w:right="140"/>
        <w:rPr>
          <w:rFonts w:ascii="Times New Roman" w:hAnsi="Times New Roman" w:cs="Times New Roman"/>
          <w:lang w:val="en-US"/>
        </w:rPr>
      </w:pPr>
      <w:r w:rsidRPr="008344B3">
        <w:rPr>
          <w:rFonts w:ascii="Times New Roman" w:hAnsi="Times New Roman" w:cs="Times New Roman"/>
          <w:b/>
          <w:lang w:val="en-US"/>
        </w:rPr>
        <w:t xml:space="preserve">FIGURE </w:t>
      </w:r>
      <w:r>
        <w:rPr>
          <w:rFonts w:ascii="Times New Roman" w:hAnsi="Times New Roman" w:cs="Times New Roman"/>
          <w:b/>
          <w:lang w:val="en-US"/>
        </w:rPr>
        <w:t>5</w:t>
      </w:r>
      <w:r w:rsidRPr="008344B3">
        <w:rPr>
          <w:rFonts w:ascii="Times New Roman" w:hAnsi="Times New Roman" w:cs="Times New Roman"/>
          <w:lang w:val="en-US"/>
        </w:rPr>
        <w:t xml:space="preserve"> – </w:t>
      </w:r>
      <w:r w:rsidR="0000066F">
        <w:rPr>
          <w:rFonts w:ascii="Times New Roman" w:hAnsi="Times New Roman" w:cs="Times New Roman"/>
          <w:lang w:val="en-US"/>
        </w:rPr>
        <w:t xml:space="preserve">Main classes and relations used to model a </w:t>
      </w:r>
      <w:r w:rsidR="0000066F">
        <w:rPr>
          <w:rFonts w:ascii="Times New Roman" w:hAnsi="Times New Roman" w:cs="Times New Roman"/>
          <w:i/>
          <w:lang w:val="en-US"/>
        </w:rPr>
        <w:t>DeathEvent</w:t>
      </w:r>
      <w:r w:rsidR="0000066F">
        <w:rPr>
          <w:rFonts w:ascii="Times New Roman" w:hAnsi="Times New Roman" w:cs="Times New Roman"/>
          <w:lang w:val="en-US"/>
        </w:rPr>
        <w:t>.</w:t>
      </w:r>
    </w:p>
    <w:p w:rsidR="000323E5" w:rsidRPr="005E3C15" w:rsidRDefault="00EB3AEA" w:rsidP="00DF6004">
      <w:pPr>
        <w:spacing w:line="480" w:lineRule="auto"/>
        <w:ind w:right="140"/>
        <w:rPr>
          <w:rFonts w:ascii="Times New Roman" w:eastAsia="Times New Roman" w:hAnsi="Times New Roman" w:cs="Times New Roman"/>
          <w:lang w:val="en-US"/>
        </w:rPr>
      </w:pPr>
      <w:r w:rsidRPr="008344B3">
        <w:rPr>
          <w:rFonts w:ascii="Times New Roman" w:hAnsi="Times New Roman" w:cs="Times New Roman"/>
          <w:lang w:val="en-US"/>
        </w:rPr>
        <w:t xml:space="preserve"> </w:t>
      </w:r>
      <w:r w:rsidR="0023465D" w:rsidRPr="008344B3">
        <w:rPr>
          <w:rFonts w:ascii="Times New Roman" w:hAnsi="Times New Roman" w:cs="Times New Roman"/>
          <w:lang w:val="en-US"/>
        </w:rPr>
        <w:t xml:space="preserve">(PIC </w:t>
      </w:r>
      <w:r w:rsidR="0023465D">
        <w:rPr>
          <w:rFonts w:ascii="Times New Roman" w:hAnsi="Times New Roman" w:cs="Times New Roman"/>
          <w:lang w:val="en-US"/>
        </w:rPr>
        <w:t>5</w:t>
      </w:r>
      <w:r w:rsidR="0023465D" w:rsidRPr="008344B3">
        <w:rPr>
          <w:rFonts w:ascii="Times New Roman" w:hAnsi="Times New Roman" w:cs="Times New Roman"/>
          <w:lang w:val="en-US"/>
        </w:rPr>
        <w:t xml:space="preserve"> File)</w:t>
      </w:r>
    </w:p>
    <w:sectPr w:rsidR="000323E5" w:rsidRPr="005E3C15" w:rsidSect="00AB5D0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40D" w:rsidRDefault="0058340D">
      <w:pPr>
        <w:spacing w:line="240" w:lineRule="auto"/>
      </w:pPr>
      <w:r>
        <w:separator/>
      </w:r>
    </w:p>
  </w:endnote>
  <w:endnote w:type="continuationSeparator" w:id="1">
    <w:p w:rsidR="0058340D" w:rsidRDefault="005834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PMincho">
    <w:altName w:val="MS 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DD" w:rsidRDefault="007B50D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40D" w:rsidRDefault="0058340D">
      <w:pPr>
        <w:spacing w:line="240" w:lineRule="auto"/>
      </w:pPr>
      <w:r>
        <w:separator/>
      </w:r>
    </w:p>
  </w:footnote>
  <w:footnote w:type="continuationSeparator" w:id="1">
    <w:p w:rsidR="0058340D" w:rsidRDefault="0058340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0DD" w:rsidRDefault="007B50D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CA3"/>
    <w:multiLevelType w:val="hybridMultilevel"/>
    <w:tmpl w:val="07082EC2"/>
    <w:lvl w:ilvl="0" w:tplc="F35472D6">
      <w:start w:val="3"/>
      <w:numFmt w:val="bullet"/>
      <w:lvlText w:val="-"/>
      <w:lvlJc w:val="left"/>
      <w:pPr>
        <w:ind w:left="72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DE7C04"/>
    <w:multiLevelType w:val="hybridMultilevel"/>
    <w:tmpl w:val="C53405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7F5701"/>
    <w:multiLevelType w:val="hybridMultilevel"/>
    <w:tmpl w:val="262CD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5C2A36"/>
    <w:multiLevelType w:val="hybridMultilevel"/>
    <w:tmpl w:val="28828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25C60F6"/>
    <w:multiLevelType w:val="hybridMultilevel"/>
    <w:tmpl w:val="48C408F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C9C0CFF"/>
    <w:multiLevelType w:val="hybridMultilevel"/>
    <w:tmpl w:val="BA48EC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21C20FF"/>
    <w:multiLevelType w:val="hybridMultilevel"/>
    <w:tmpl w:val="325658A4"/>
    <w:lvl w:ilvl="0" w:tplc="3F4E1DBC">
      <w:start w:val="1"/>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A8D7445"/>
    <w:multiLevelType w:val="hybridMultilevel"/>
    <w:tmpl w:val="187EEB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2A16BAD"/>
    <w:multiLevelType w:val="hybridMultilevel"/>
    <w:tmpl w:val="5BFA156A"/>
    <w:lvl w:ilvl="0" w:tplc="2B1E8B8E">
      <w:start w:val="3"/>
      <w:numFmt w:val="bullet"/>
      <w:lvlText w:val="-"/>
      <w:lvlJc w:val="left"/>
      <w:pPr>
        <w:ind w:left="1080" w:hanging="360"/>
      </w:pPr>
      <w:rPr>
        <w:rFonts w:ascii="Times New Roman" w:eastAsia="Arial"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629541FD"/>
    <w:multiLevelType w:val="hybridMultilevel"/>
    <w:tmpl w:val="9DC8932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70443A03"/>
    <w:multiLevelType w:val="hybridMultilevel"/>
    <w:tmpl w:val="96245D9A"/>
    <w:lvl w:ilvl="0" w:tplc="102E187C">
      <w:numFmt w:val="bullet"/>
      <w:lvlText w:val="-"/>
      <w:lvlJc w:val="left"/>
      <w:pPr>
        <w:ind w:left="720" w:hanging="360"/>
      </w:pPr>
      <w:rPr>
        <w:rFonts w:ascii="Times New Roman" w:eastAsia="Arial"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9"/>
  </w:num>
  <w:num w:numId="5">
    <w:abstractNumId w:val="1"/>
  </w:num>
  <w:num w:numId="6">
    <w:abstractNumId w:val="0"/>
  </w:num>
  <w:num w:numId="7">
    <w:abstractNumId w:val="8"/>
  </w:num>
  <w:num w:numId="8">
    <w:abstractNumId w:val="7"/>
  </w:num>
  <w:num w:numId="9">
    <w:abstractNumId w:val="4"/>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A77B3E"/>
    <w:rsid w:val="0000066F"/>
    <w:rsid w:val="0000417F"/>
    <w:rsid w:val="00020934"/>
    <w:rsid w:val="000323E5"/>
    <w:rsid w:val="0003707C"/>
    <w:rsid w:val="00056DE3"/>
    <w:rsid w:val="00060336"/>
    <w:rsid w:val="00095D14"/>
    <w:rsid w:val="00096F3C"/>
    <w:rsid w:val="000A79B5"/>
    <w:rsid w:val="000C062F"/>
    <w:rsid w:val="000C0E83"/>
    <w:rsid w:val="000C5430"/>
    <w:rsid w:val="000C5ACD"/>
    <w:rsid w:val="000D1355"/>
    <w:rsid w:val="000E6911"/>
    <w:rsid w:val="00142F7D"/>
    <w:rsid w:val="00145E9F"/>
    <w:rsid w:val="001677AE"/>
    <w:rsid w:val="00200386"/>
    <w:rsid w:val="0023465D"/>
    <w:rsid w:val="0026146A"/>
    <w:rsid w:val="002640E0"/>
    <w:rsid w:val="002B2763"/>
    <w:rsid w:val="002D5B13"/>
    <w:rsid w:val="002E5E6A"/>
    <w:rsid w:val="002F48EC"/>
    <w:rsid w:val="003108CB"/>
    <w:rsid w:val="003117FD"/>
    <w:rsid w:val="003368B7"/>
    <w:rsid w:val="00336BA2"/>
    <w:rsid w:val="0035285E"/>
    <w:rsid w:val="003536E3"/>
    <w:rsid w:val="00361701"/>
    <w:rsid w:val="00363E68"/>
    <w:rsid w:val="00374584"/>
    <w:rsid w:val="003919A9"/>
    <w:rsid w:val="00395782"/>
    <w:rsid w:val="003A4C51"/>
    <w:rsid w:val="003A74E9"/>
    <w:rsid w:val="003B033C"/>
    <w:rsid w:val="003B3F73"/>
    <w:rsid w:val="003C3059"/>
    <w:rsid w:val="003C6FC2"/>
    <w:rsid w:val="003E07F1"/>
    <w:rsid w:val="003E2033"/>
    <w:rsid w:val="003E24B1"/>
    <w:rsid w:val="003F4AF5"/>
    <w:rsid w:val="0040020D"/>
    <w:rsid w:val="00402D26"/>
    <w:rsid w:val="004206BE"/>
    <w:rsid w:val="00421A11"/>
    <w:rsid w:val="00426171"/>
    <w:rsid w:val="00427603"/>
    <w:rsid w:val="0043298A"/>
    <w:rsid w:val="004334E0"/>
    <w:rsid w:val="00466077"/>
    <w:rsid w:val="004C0A5C"/>
    <w:rsid w:val="004D6251"/>
    <w:rsid w:val="004E6136"/>
    <w:rsid w:val="004F7942"/>
    <w:rsid w:val="00526135"/>
    <w:rsid w:val="005320C0"/>
    <w:rsid w:val="005504A1"/>
    <w:rsid w:val="005667F5"/>
    <w:rsid w:val="00570230"/>
    <w:rsid w:val="00581B3F"/>
    <w:rsid w:val="00582D58"/>
    <w:rsid w:val="0058340D"/>
    <w:rsid w:val="005A0A6E"/>
    <w:rsid w:val="005A1F97"/>
    <w:rsid w:val="005C1D9F"/>
    <w:rsid w:val="005E3C15"/>
    <w:rsid w:val="005E50E8"/>
    <w:rsid w:val="006035AC"/>
    <w:rsid w:val="00607B08"/>
    <w:rsid w:val="0062089A"/>
    <w:rsid w:val="00620D65"/>
    <w:rsid w:val="006419E2"/>
    <w:rsid w:val="00647AF9"/>
    <w:rsid w:val="00651BA3"/>
    <w:rsid w:val="006633CB"/>
    <w:rsid w:val="00671626"/>
    <w:rsid w:val="00685F34"/>
    <w:rsid w:val="0069104D"/>
    <w:rsid w:val="006B426A"/>
    <w:rsid w:val="006B6753"/>
    <w:rsid w:val="006C2567"/>
    <w:rsid w:val="006D0849"/>
    <w:rsid w:val="006D4FF3"/>
    <w:rsid w:val="006E5869"/>
    <w:rsid w:val="006F34D4"/>
    <w:rsid w:val="00743425"/>
    <w:rsid w:val="0074485B"/>
    <w:rsid w:val="00750D96"/>
    <w:rsid w:val="0075235D"/>
    <w:rsid w:val="00754470"/>
    <w:rsid w:val="0075513E"/>
    <w:rsid w:val="007679C3"/>
    <w:rsid w:val="0077085E"/>
    <w:rsid w:val="00771570"/>
    <w:rsid w:val="00796054"/>
    <w:rsid w:val="007B2890"/>
    <w:rsid w:val="007B50DD"/>
    <w:rsid w:val="007B7B83"/>
    <w:rsid w:val="007C6A72"/>
    <w:rsid w:val="007D0BE5"/>
    <w:rsid w:val="00811145"/>
    <w:rsid w:val="00814A13"/>
    <w:rsid w:val="008344B3"/>
    <w:rsid w:val="008406DF"/>
    <w:rsid w:val="00845C22"/>
    <w:rsid w:val="00881095"/>
    <w:rsid w:val="008B11B4"/>
    <w:rsid w:val="008B2B7A"/>
    <w:rsid w:val="008B3149"/>
    <w:rsid w:val="008B40E4"/>
    <w:rsid w:val="008E71D8"/>
    <w:rsid w:val="008F60F7"/>
    <w:rsid w:val="008F7344"/>
    <w:rsid w:val="0091306E"/>
    <w:rsid w:val="00915D2F"/>
    <w:rsid w:val="00924567"/>
    <w:rsid w:val="00925658"/>
    <w:rsid w:val="00936935"/>
    <w:rsid w:val="00937391"/>
    <w:rsid w:val="00937DB9"/>
    <w:rsid w:val="009454C6"/>
    <w:rsid w:val="009553EF"/>
    <w:rsid w:val="00956725"/>
    <w:rsid w:val="00962AC7"/>
    <w:rsid w:val="0096636B"/>
    <w:rsid w:val="00982166"/>
    <w:rsid w:val="009A0403"/>
    <w:rsid w:val="009A4DC4"/>
    <w:rsid w:val="009B4CBF"/>
    <w:rsid w:val="009E39FF"/>
    <w:rsid w:val="009F2600"/>
    <w:rsid w:val="00A002B4"/>
    <w:rsid w:val="00A14AF6"/>
    <w:rsid w:val="00A25B0A"/>
    <w:rsid w:val="00A37907"/>
    <w:rsid w:val="00A510CA"/>
    <w:rsid w:val="00A54E87"/>
    <w:rsid w:val="00A77B3E"/>
    <w:rsid w:val="00A90F0A"/>
    <w:rsid w:val="00AB5D0A"/>
    <w:rsid w:val="00AB758B"/>
    <w:rsid w:val="00AD3E0A"/>
    <w:rsid w:val="00AD69F7"/>
    <w:rsid w:val="00AF3BA7"/>
    <w:rsid w:val="00AF5E1D"/>
    <w:rsid w:val="00B0321C"/>
    <w:rsid w:val="00B05159"/>
    <w:rsid w:val="00B12480"/>
    <w:rsid w:val="00B163B3"/>
    <w:rsid w:val="00B20865"/>
    <w:rsid w:val="00B26087"/>
    <w:rsid w:val="00B41F19"/>
    <w:rsid w:val="00B429EC"/>
    <w:rsid w:val="00B522A6"/>
    <w:rsid w:val="00B52B4E"/>
    <w:rsid w:val="00B8147F"/>
    <w:rsid w:val="00B85E14"/>
    <w:rsid w:val="00BA1A35"/>
    <w:rsid w:val="00BC384E"/>
    <w:rsid w:val="00BD7CF9"/>
    <w:rsid w:val="00C01A04"/>
    <w:rsid w:val="00C1109D"/>
    <w:rsid w:val="00C24D3B"/>
    <w:rsid w:val="00C43B77"/>
    <w:rsid w:val="00C4538B"/>
    <w:rsid w:val="00C9778E"/>
    <w:rsid w:val="00CE0C24"/>
    <w:rsid w:val="00CE16DE"/>
    <w:rsid w:val="00CF28DB"/>
    <w:rsid w:val="00CF3B0B"/>
    <w:rsid w:val="00CF6384"/>
    <w:rsid w:val="00D01875"/>
    <w:rsid w:val="00D04A4D"/>
    <w:rsid w:val="00D66320"/>
    <w:rsid w:val="00D7047C"/>
    <w:rsid w:val="00D77594"/>
    <w:rsid w:val="00DA767F"/>
    <w:rsid w:val="00DB366D"/>
    <w:rsid w:val="00DC5FF4"/>
    <w:rsid w:val="00DD543D"/>
    <w:rsid w:val="00DF3C2D"/>
    <w:rsid w:val="00DF6004"/>
    <w:rsid w:val="00E1347C"/>
    <w:rsid w:val="00E5503E"/>
    <w:rsid w:val="00E678B5"/>
    <w:rsid w:val="00E70B72"/>
    <w:rsid w:val="00E87898"/>
    <w:rsid w:val="00E92551"/>
    <w:rsid w:val="00EA33F9"/>
    <w:rsid w:val="00EA572C"/>
    <w:rsid w:val="00EB3AEA"/>
    <w:rsid w:val="00EB61E1"/>
    <w:rsid w:val="00ED7C5C"/>
    <w:rsid w:val="00EF62CC"/>
    <w:rsid w:val="00F027B7"/>
    <w:rsid w:val="00F02860"/>
    <w:rsid w:val="00F22BBC"/>
    <w:rsid w:val="00F5369C"/>
    <w:rsid w:val="00F75390"/>
    <w:rsid w:val="00F87A69"/>
    <w:rsid w:val="00FA41A9"/>
    <w:rsid w:val="00FC39FC"/>
    <w:rsid w:val="00FC7792"/>
    <w:rsid w:val="00FC7AEC"/>
    <w:rsid w:val="00FD09E0"/>
    <w:rsid w:val="00FD325D"/>
    <w:rsid w:val="00FE3B3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E6A"/>
    <w:pPr>
      <w:spacing w:line="276" w:lineRule="auto"/>
    </w:pPr>
    <w:rPr>
      <w:rFonts w:ascii="Arial" w:eastAsia="Arial" w:hAnsi="Arial" w:cs="Arial"/>
      <w:color w:val="000000"/>
      <w:sz w:val="22"/>
      <w:szCs w:val="22"/>
    </w:rPr>
  </w:style>
  <w:style w:type="paragraph" w:styleId="Ttulo1">
    <w:name w:val="heading 1"/>
    <w:basedOn w:val="Normal"/>
    <w:next w:val="Normal"/>
    <w:qFormat/>
    <w:rsid w:val="00EF7B96"/>
    <w:pPr>
      <w:spacing w:before="480" w:after="120" w:line="240" w:lineRule="auto"/>
      <w:outlineLvl w:val="0"/>
    </w:pPr>
    <w:rPr>
      <w:b/>
      <w:bCs/>
      <w:sz w:val="48"/>
      <w:szCs w:val="48"/>
    </w:rPr>
  </w:style>
  <w:style w:type="paragraph" w:styleId="Ttulo2">
    <w:name w:val="heading 2"/>
    <w:basedOn w:val="Normal"/>
    <w:next w:val="Normal"/>
    <w:link w:val="Ttulo2Char"/>
    <w:qFormat/>
    <w:rsid w:val="00EF7B96"/>
    <w:pPr>
      <w:spacing w:before="360" w:after="80" w:line="240" w:lineRule="auto"/>
      <w:outlineLvl w:val="1"/>
    </w:pPr>
    <w:rPr>
      <w:b/>
      <w:bCs/>
      <w:sz w:val="36"/>
      <w:szCs w:val="36"/>
    </w:rPr>
  </w:style>
  <w:style w:type="paragraph" w:styleId="Ttulo3">
    <w:name w:val="heading 3"/>
    <w:basedOn w:val="Normal"/>
    <w:next w:val="Normal"/>
    <w:qFormat/>
    <w:rsid w:val="00EF7B96"/>
    <w:pPr>
      <w:spacing w:before="280" w:after="80" w:line="240" w:lineRule="auto"/>
      <w:outlineLvl w:val="2"/>
    </w:pPr>
    <w:rPr>
      <w:b/>
      <w:bCs/>
      <w:sz w:val="28"/>
      <w:szCs w:val="28"/>
    </w:rPr>
  </w:style>
  <w:style w:type="paragraph" w:styleId="Ttulo4">
    <w:name w:val="heading 4"/>
    <w:basedOn w:val="Normal"/>
    <w:next w:val="Normal"/>
    <w:qFormat/>
    <w:rsid w:val="00EF7B96"/>
    <w:pPr>
      <w:spacing w:before="240" w:after="40" w:line="240" w:lineRule="auto"/>
      <w:outlineLvl w:val="3"/>
    </w:pPr>
    <w:rPr>
      <w:b/>
      <w:bCs/>
      <w:sz w:val="24"/>
      <w:szCs w:val="24"/>
    </w:rPr>
  </w:style>
  <w:style w:type="paragraph" w:styleId="Ttulo5">
    <w:name w:val="heading 5"/>
    <w:basedOn w:val="Normal"/>
    <w:next w:val="Normal"/>
    <w:qFormat/>
    <w:rsid w:val="00EF7B96"/>
    <w:pPr>
      <w:spacing w:before="220" w:after="40" w:line="240" w:lineRule="auto"/>
      <w:outlineLvl w:val="4"/>
    </w:pPr>
    <w:rPr>
      <w:b/>
      <w:bCs/>
    </w:rPr>
  </w:style>
  <w:style w:type="paragraph" w:styleId="Ttulo6">
    <w:name w:val="heading 6"/>
    <w:basedOn w:val="Normal"/>
    <w:next w:val="Normal"/>
    <w:qFormat/>
    <w:rsid w:val="00EF7B96"/>
    <w:pPr>
      <w:spacing w:before="200" w:after="40" w:line="240" w:lineRule="auto"/>
      <w:outlineLvl w:val="5"/>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805BCE"/>
    <w:rPr>
      <w:sz w:val="16"/>
      <w:szCs w:val="16"/>
    </w:rPr>
  </w:style>
  <w:style w:type="character" w:styleId="Refdenotaderodap">
    <w:name w:val="footnote reference"/>
    <w:rsid w:val="00805BCE"/>
    <w:rPr>
      <w:vertAlign w:val="superscript"/>
    </w:rPr>
  </w:style>
  <w:style w:type="paragraph" w:styleId="Textodenotaderodap">
    <w:name w:val="footnote text"/>
    <w:basedOn w:val="Normal"/>
    <w:rsid w:val="00805BCE"/>
    <w:rPr>
      <w:sz w:val="20"/>
      <w:szCs w:val="20"/>
    </w:rPr>
  </w:style>
  <w:style w:type="paragraph" w:styleId="Textodebalo">
    <w:name w:val="Balloon Text"/>
    <w:basedOn w:val="Normal"/>
    <w:link w:val="TextodebaloChar"/>
    <w:rsid w:val="000E6911"/>
    <w:pPr>
      <w:spacing w:line="240" w:lineRule="auto"/>
    </w:pPr>
    <w:rPr>
      <w:rFonts w:ascii="Tahoma" w:hAnsi="Tahoma" w:cs="Tahoma"/>
      <w:sz w:val="16"/>
      <w:szCs w:val="16"/>
    </w:rPr>
  </w:style>
  <w:style w:type="character" w:customStyle="1" w:styleId="TextodebaloChar">
    <w:name w:val="Texto de balão Char"/>
    <w:link w:val="Textodebalo"/>
    <w:rsid w:val="000E6911"/>
    <w:rPr>
      <w:rFonts w:ascii="Tahoma" w:eastAsia="Arial" w:hAnsi="Tahoma" w:cs="Tahoma"/>
      <w:color w:val="000000"/>
      <w:sz w:val="16"/>
      <w:szCs w:val="16"/>
    </w:rPr>
  </w:style>
  <w:style w:type="character" w:customStyle="1" w:styleId="Ttulo2Char">
    <w:name w:val="Título 2 Char"/>
    <w:link w:val="Ttulo2"/>
    <w:rsid w:val="00671626"/>
    <w:rPr>
      <w:rFonts w:ascii="Arial" w:eastAsia="Arial" w:hAnsi="Arial" w:cs="Arial"/>
      <w:b/>
      <w:bCs/>
      <w:color w:val="000000"/>
      <w:sz w:val="36"/>
      <w:szCs w:val="36"/>
    </w:rPr>
  </w:style>
  <w:style w:type="paragraph" w:styleId="PargrafodaLista">
    <w:name w:val="List Paragraph"/>
    <w:basedOn w:val="Normal"/>
    <w:uiPriority w:val="34"/>
    <w:qFormat/>
    <w:rsid w:val="005E50E8"/>
    <w:pPr>
      <w:spacing w:after="200"/>
      <w:ind w:left="720"/>
      <w:contextualSpacing/>
    </w:pPr>
    <w:rPr>
      <w:rFonts w:ascii="Calibri" w:eastAsia="Calibri" w:hAnsi="Calibri" w:cs="Times New Roman"/>
      <w:color w:val="auto"/>
      <w:lang w:eastAsia="en-US"/>
    </w:rPr>
  </w:style>
  <w:style w:type="table" w:styleId="Tabelacomgrade">
    <w:name w:val="Table Grid"/>
    <w:basedOn w:val="Tabelanormal"/>
    <w:uiPriority w:val="59"/>
    <w:rsid w:val="005E50E8"/>
    <w:pPr>
      <w:ind w:firstLine="360"/>
    </w:pPr>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rsid w:val="003368B7"/>
    <w:rPr>
      <w:rFonts w:ascii="Tahoma" w:hAnsi="Tahoma" w:cs="Tahoma"/>
      <w:sz w:val="16"/>
      <w:szCs w:val="16"/>
    </w:rPr>
  </w:style>
  <w:style w:type="character" w:customStyle="1" w:styleId="MapadoDocumentoChar">
    <w:name w:val="Mapa do Documento Char"/>
    <w:basedOn w:val="Fontepargpadro"/>
    <w:link w:val="MapadoDocumento"/>
    <w:rsid w:val="003368B7"/>
    <w:rPr>
      <w:rFonts w:ascii="Tahoma" w:eastAsia="Arial" w:hAnsi="Tahoma" w:cs="Tahoma"/>
      <w:color w:val="000000"/>
      <w:sz w:val="16"/>
      <w:szCs w:val="16"/>
    </w:rPr>
  </w:style>
  <w:style w:type="paragraph" w:customStyle="1" w:styleId="Default">
    <w:name w:val="Default"/>
    <w:rsid w:val="00AF5E1D"/>
    <w:pPr>
      <w:autoSpaceDE w:val="0"/>
      <w:autoSpaceDN w:val="0"/>
      <w:adjustRightInd w:val="0"/>
    </w:pPr>
    <w:rPr>
      <w:rFonts w:ascii="Symbol" w:hAnsi="Symbol" w:cs="Symbol"/>
      <w:color w:val="000000"/>
      <w:sz w:val="24"/>
      <w:szCs w:val="24"/>
    </w:rPr>
  </w:style>
  <w:style w:type="character" w:customStyle="1" w:styleId="apple-converted-space">
    <w:name w:val="apple-converted-space"/>
    <w:basedOn w:val="Fontepargpadro"/>
    <w:rsid w:val="00BD7CF9"/>
  </w:style>
  <w:style w:type="paragraph" w:styleId="Cabealho">
    <w:name w:val="header"/>
    <w:basedOn w:val="Normal"/>
    <w:link w:val="CabealhoChar"/>
    <w:rsid w:val="004E6136"/>
    <w:pPr>
      <w:tabs>
        <w:tab w:val="center" w:pos="4252"/>
        <w:tab w:val="right" w:pos="8504"/>
      </w:tabs>
      <w:spacing w:line="240" w:lineRule="auto"/>
    </w:pPr>
  </w:style>
  <w:style w:type="character" w:customStyle="1" w:styleId="CabealhoChar">
    <w:name w:val="Cabeçalho Char"/>
    <w:basedOn w:val="Fontepargpadro"/>
    <w:link w:val="Cabealho"/>
    <w:rsid w:val="004E6136"/>
    <w:rPr>
      <w:rFonts w:ascii="Arial" w:eastAsia="Arial" w:hAnsi="Arial" w:cs="Arial"/>
      <w:color w:val="000000"/>
      <w:sz w:val="22"/>
      <w:szCs w:val="22"/>
    </w:rPr>
  </w:style>
  <w:style w:type="paragraph" w:styleId="Rodap">
    <w:name w:val="footer"/>
    <w:basedOn w:val="Normal"/>
    <w:link w:val="RodapChar"/>
    <w:rsid w:val="004E6136"/>
    <w:pPr>
      <w:tabs>
        <w:tab w:val="center" w:pos="4252"/>
        <w:tab w:val="right" w:pos="8504"/>
      </w:tabs>
      <w:spacing w:line="240" w:lineRule="auto"/>
    </w:pPr>
  </w:style>
  <w:style w:type="character" w:customStyle="1" w:styleId="RodapChar">
    <w:name w:val="Rodapé Char"/>
    <w:basedOn w:val="Fontepargpadro"/>
    <w:link w:val="Rodap"/>
    <w:rsid w:val="004E6136"/>
    <w:rPr>
      <w:rFonts w:ascii="Arial" w:eastAsia="Arial" w:hAnsi="Arial" w:cs="Arial"/>
      <w:color w:val="000000"/>
      <w:sz w:val="22"/>
      <w:szCs w:val="22"/>
    </w:rPr>
  </w:style>
  <w:style w:type="paragraph" w:styleId="Reviso">
    <w:name w:val="Revision"/>
    <w:hidden/>
    <w:uiPriority w:val="99"/>
    <w:semiHidden/>
    <w:rsid w:val="004E6136"/>
    <w:rPr>
      <w:rFonts w:ascii="Arial" w:eastAsia="Arial" w:hAnsi="Arial" w:cs="Arial"/>
      <w:color w:val="000000"/>
      <w:sz w:val="22"/>
      <w:szCs w:val="22"/>
    </w:rPr>
  </w:style>
  <w:style w:type="paragraph" w:styleId="NormalWeb">
    <w:name w:val="Normal (Web)"/>
    <w:basedOn w:val="Normal"/>
    <w:uiPriority w:val="99"/>
    <w:unhideWhenUsed/>
    <w:rsid w:val="00BA1A35"/>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yperlink">
    <w:name w:val="Hyperlink"/>
    <w:basedOn w:val="Fontepargpadro"/>
    <w:rsid w:val="000D1355"/>
    <w:rPr>
      <w:color w:val="0000FF" w:themeColor="hyperlink"/>
      <w:u w:val="single"/>
    </w:rPr>
  </w:style>
  <w:style w:type="character" w:styleId="HiperlinkVisitado">
    <w:name w:val="FollowedHyperlink"/>
    <w:basedOn w:val="Fontepargpadro"/>
    <w:rsid w:val="00915D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E6A"/>
    <w:pPr>
      <w:spacing w:line="276" w:lineRule="auto"/>
    </w:pPr>
    <w:rPr>
      <w:rFonts w:ascii="Arial" w:eastAsia="Arial" w:hAnsi="Arial" w:cs="Arial"/>
      <w:color w:val="000000"/>
      <w:sz w:val="22"/>
      <w:szCs w:val="22"/>
    </w:rPr>
  </w:style>
  <w:style w:type="paragraph" w:styleId="Ttulo1">
    <w:name w:val="heading 1"/>
    <w:basedOn w:val="Normal"/>
    <w:next w:val="Normal"/>
    <w:qFormat/>
    <w:rsid w:val="00EF7B96"/>
    <w:pPr>
      <w:spacing w:before="480" w:after="120" w:line="240" w:lineRule="auto"/>
      <w:outlineLvl w:val="0"/>
    </w:pPr>
    <w:rPr>
      <w:b/>
      <w:bCs/>
      <w:sz w:val="48"/>
      <w:szCs w:val="48"/>
    </w:rPr>
  </w:style>
  <w:style w:type="paragraph" w:styleId="Ttulo2">
    <w:name w:val="heading 2"/>
    <w:basedOn w:val="Normal"/>
    <w:next w:val="Normal"/>
    <w:link w:val="Ttulo2Char"/>
    <w:qFormat/>
    <w:rsid w:val="00EF7B96"/>
    <w:pPr>
      <w:spacing w:before="360" w:after="80" w:line="240" w:lineRule="auto"/>
      <w:outlineLvl w:val="1"/>
    </w:pPr>
    <w:rPr>
      <w:b/>
      <w:bCs/>
      <w:sz w:val="36"/>
      <w:szCs w:val="36"/>
    </w:rPr>
  </w:style>
  <w:style w:type="paragraph" w:styleId="Ttulo3">
    <w:name w:val="heading 3"/>
    <w:basedOn w:val="Normal"/>
    <w:next w:val="Normal"/>
    <w:qFormat/>
    <w:rsid w:val="00EF7B96"/>
    <w:pPr>
      <w:spacing w:before="280" w:after="80" w:line="240" w:lineRule="auto"/>
      <w:outlineLvl w:val="2"/>
    </w:pPr>
    <w:rPr>
      <w:b/>
      <w:bCs/>
      <w:sz w:val="28"/>
      <w:szCs w:val="28"/>
    </w:rPr>
  </w:style>
  <w:style w:type="paragraph" w:styleId="Ttulo4">
    <w:name w:val="heading 4"/>
    <w:basedOn w:val="Normal"/>
    <w:next w:val="Normal"/>
    <w:qFormat/>
    <w:rsid w:val="00EF7B96"/>
    <w:pPr>
      <w:spacing w:before="240" w:after="40" w:line="240" w:lineRule="auto"/>
      <w:outlineLvl w:val="3"/>
    </w:pPr>
    <w:rPr>
      <w:b/>
      <w:bCs/>
      <w:sz w:val="24"/>
      <w:szCs w:val="24"/>
    </w:rPr>
  </w:style>
  <w:style w:type="paragraph" w:styleId="Ttulo5">
    <w:name w:val="heading 5"/>
    <w:basedOn w:val="Normal"/>
    <w:next w:val="Normal"/>
    <w:qFormat/>
    <w:rsid w:val="00EF7B96"/>
    <w:pPr>
      <w:spacing w:before="220" w:after="40" w:line="240" w:lineRule="auto"/>
      <w:outlineLvl w:val="4"/>
    </w:pPr>
    <w:rPr>
      <w:b/>
      <w:bCs/>
    </w:rPr>
  </w:style>
  <w:style w:type="paragraph" w:styleId="Ttulo6">
    <w:name w:val="heading 6"/>
    <w:basedOn w:val="Normal"/>
    <w:next w:val="Normal"/>
    <w:qFormat/>
    <w:rsid w:val="00EF7B96"/>
    <w:pPr>
      <w:spacing w:before="200" w:after="40" w:line="240" w:lineRule="auto"/>
      <w:outlineLvl w:val="5"/>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805BCE"/>
    <w:rPr>
      <w:sz w:val="16"/>
      <w:szCs w:val="16"/>
    </w:rPr>
  </w:style>
  <w:style w:type="character" w:styleId="Refdenotaderodap">
    <w:name w:val="footnote reference"/>
    <w:rsid w:val="00805BCE"/>
    <w:rPr>
      <w:vertAlign w:val="superscript"/>
    </w:rPr>
  </w:style>
  <w:style w:type="paragraph" w:styleId="Textodenotaderodap">
    <w:name w:val="footnote text"/>
    <w:basedOn w:val="Normal"/>
    <w:rsid w:val="00805BCE"/>
    <w:rPr>
      <w:sz w:val="20"/>
      <w:szCs w:val="20"/>
    </w:rPr>
  </w:style>
  <w:style w:type="paragraph" w:styleId="Textodebalo">
    <w:name w:val="Balloon Text"/>
    <w:basedOn w:val="Normal"/>
    <w:link w:val="TextodebaloChar"/>
    <w:rsid w:val="000E6911"/>
    <w:pPr>
      <w:spacing w:line="240" w:lineRule="auto"/>
    </w:pPr>
    <w:rPr>
      <w:rFonts w:ascii="Tahoma" w:hAnsi="Tahoma" w:cs="Tahoma"/>
      <w:sz w:val="16"/>
      <w:szCs w:val="16"/>
    </w:rPr>
  </w:style>
  <w:style w:type="character" w:customStyle="1" w:styleId="TextodebaloChar">
    <w:name w:val="Texto de balão Char"/>
    <w:link w:val="Textodebalo"/>
    <w:rsid w:val="000E6911"/>
    <w:rPr>
      <w:rFonts w:ascii="Tahoma" w:eastAsia="Arial" w:hAnsi="Tahoma" w:cs="Tahoma"/>
      <w:color w:val="000000"/>
      <w:sz w:val="16"/>
      <w:szCs w:val="16"/>
    </w:rPr>
  </w:style>
  <w:style w:type="character" w:customStyle="1" w:styleId="Ttulo2Char">
    <w:name w:val="Título 2 Char"/>
    <w:link w:val="Ttulo2"/>
    <w:rsid w:val="00671626"/>
    <w:rPr>
      <w:rFonts w:ascii="Arial" w:eastAsia="Arial" w:hAnsi="Arial" w:cs="Arial"/>
      <w:b/>
      <w:bCs/>
      <w:color w:val="000000"/>
      <w:sz w:val="36"/>
      <w:szCs w:val="36"/>
    </w:rPr>
  </w:style>
  <w:style w:type="paragraph" w:styleId="PargrafodaLista">
    <w:name w:val="List Paragraph"/>
    <w:basedOn w:val="Normal"/>
    <w:uiPriority w:val="34"/>
    <w:qFormat/>
    <w:rsid w:val="005E50E8"/>
    <w:pPr>
      <w:spacing w:after="200"/>
      <w:ind w:left="720"/>
      <w:contextualSpacing/>
    </w:pPr>
    <w:rPr>
      <w:rFonts w:ascii="Calibri" w:eastAsia="Calibri" w:hAnsi="Calibri" w:cs="Times New Roman"/>
      <w:color w:val="auto"/>
      <w:lang w:eastAsia="en-US"/>
    </w:rPr>
  </w:style>
  <w:style w:type="table" w:styleId="Tabelacomgrade">
    <w:name w:val="Table Grid"/>
    <w:basedOn w:val="Tabelanormal"/>
    <w:uiPriority w:val="59"/>
    <w:rsid w:val="005E50E8"/>
    <w:pPr>
      <w:ind w:firstLine="360"/>
    </w:pPr>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rsid w:val="003368B7"/>
    <w:rPr>
      <w:rFonts w:ascii="Tahoma" w:hAnsi="Tahoma" w:cs="Tahoma"/>
      <w:sz w:val="16"/>
      <w:szCs w:val="16"/>
    </w:rPr>
  </w:style>
  <w:style w:type="character" w:customStyle="1" w:styleId="MapadoDocumentoChar">
    <w:name w:val="Mapa do Documento Char"/>
    <w:basedOn w:val="Fontepargpadro"/>
    <w:link w:val="MapadoDocumento"/>
    <w:rsid w:val="003368B7"/>
    <w:rPr>
      <w:rFonts w:ascii="Tahoma" w:eastAsia="Arial" w:hAnsi="Tahoma" w:cs="Tahoma"/>
      <w:color w:val="000000"/>
      <w:sz w:val="16"/>
      <w:szCs w:val="16"/>
    </w:rPr>
  </w:style>
  <w:style w:type="paragraph" w:customStyle="1" w:styleId="Default">
    <w:name w:val="Default"/>
    <w:rsid w:val="00AF5E1D"/>
    <w:pPr>
      <w:autoSpaceDE w:val="0"/>
      <w:autoSpaceDN w:val="0"/>
      <w:adjustRightInd w:val="0"/>
    </w:pPr>
    <w:rPr>
      <w:rFonts w:ascii="Symbol" w:hAnsi="Symbol" w:cs="Symbol"/>
      <w:color w:val="000000"/>
      <w:sz w:val="24"/>
      <w:szCs w:val="24"/>
    </w:rPr>
  </w:style>
  <w:style w:type="character" w:customStyle="1" w:styleId="apple-converted-space">
    <w:name w:val="apple-converted-space"/>
    <w:basedOn w:val="Fontepargpadro"/>
    <w:rsid w:val="00BD7CF9"/>
  </w:style>
  <w:style w:type="paragraph" w:styleId="Cabealho">
    <w:name w:val="header"/>
    <w:basedOn w:val="Normal"/>
    <w:link w:val="CabealhoChar"/>
    <w:rsid w:val="004E6136"/>
    <w:pPr>
      <w:tabs>
        <w:tab w:val="center" w:pos="4252"/>
        <w:tab w:val="right" w:pos="8504"/>
      </w:tabs>
      <w:spacing w:line="240" w:lineRule="auto"/>
    </w:pPr>
  </w:style>
  <w:style w:type="character" w:customStyle="1" w:styleId="CabealhoChar">
    <w:name w:val="Cabeçalho Char"/>
    <w:basedOn w:val="Fontepargpadro"/>
    <w:link w:val="Cabealho"/>
    <w:rsid w:val="004E6136"/>
    <w:rPr>
      <w:rFonts w:ascii="Arial" w:eastAsia="Arial" w:hAnsi="Arial" w:cs="Arial"/>
      <w:color w:val="000000"/>
      <w:sz w:val="22"/>
      <w:szCs w:val="22"/>
    </w:rPr>
  </w:style>
  <w:style w:type="paragraph" w:styleId="Rodap">
    <w:name w:val="footer"/>
    <w:basedOn w:val="Normal"/>
    <w:link w:val="RodapChar"/>
    <w:rsid w:val="004E6136"/>
    <w:pPr>
      <w:tabs>
        <w:tab w:val="center" w:pos="4252"/>
        <w:tab w:val="right" w:pos="8504"/>
      </w:tabs>
      <w:spacing w:line="240" w:lineRule="auto"/>
    </w:pPr>
  </w:style>
  <w:style w:type="character" w:customStyle="1" w:styleId="RodapChar">
    <w:name w:val="Rodapé Char"/>
    <w:basedOn w:val="Fontepargpadro"/>
    <w:link w:val="Rodap"/>
    <w:rsid w:val="004E6136"/>
    <w:rPr>
      <w:rFonts w:ascii="Arial" w:eastAsia="Arial" w:hAnsi="Arial" w:cs="Arial"/>
      <w:color w:val="000000"/>
      <w:sz w:val="22"/>
      <w:szCs w:val="22"/>
    </w:rPr>
  </w:style>
  <w:style w:type="paragraph" w:styleId="Reviso">
    <w:name w:val="Revision"/>
    <w:hidden/>
    <w:uiPriority w:val="99"/>
    <w:semiHidden/>
    <w:rsid w:val="004E6136"/>
    <w:rPr>
      <w:rFonts w:ascii="Arial" w:eastAsia="Arial" w:hAnsi="Arial" w:cs="Arial"/>
      <w:color w:val="000000"/>
      <w:sz w:val="22"/>
      <w:szCs w:val="22"/>
    </w:rPr>
  </w:style>
  <w:style w:type="paragraph" w:styleId="NormalWeb">
    <w:name w:val="Normal (Web)"/>
    <w:basedOn w:val="Normal"/>
    <w:uiPriority w:val="99"/>
    <w:unhideWhenUsed/>
    <w:rsid w:val="00BA1A35"/>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yperlink">
    <w:name w:val="Hyperlink"/>
    <w:basedOn w:val="Fontepargpadro"/>
    <w:rsid w:val="000D1355"/>
    <w:rPr>
      <w:color w:val="0000FF" w:themeColor="hyperlink"/>
      <w:u w:val="single"/>
    </w:rPr>
  </w:style>
  <w:style w:type="character" w:styleId="HiperlinkVisitado">
    <w:name w:val="FollowedHyperlink"/>
    <w:basedOn w:val="Fontepargpadro"/>
    <w:rsid w:val="00915D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2632762">
      <w:bodyDiv w:val="1"/>
      <w:marLeft w:val="0"/>
      <w:marRight w:val="0"/>
      <w:marTop w:val="0"/>
      <w:marBottom w:val="0"/>
      <w:divBdr>
        <w:top w:val="none" w:sz="0" w:space="0" w:color="auto"/>
        <w:left w:val="none" w:sz="0" w:space="0" w:color="auto"/>
        <w:bottom w:val="none" w:sz="0" w:space="0" w:color="auto"/>
        <w:right w:val="none" w:sz="0" w:space="0" w:color="auto"/>
      </w:divBdr>
    </w:div>
    <w:div w:id="5360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465271">
          <w:marLeft w:val="0"/>
          <w:marRight w:val="0"/>
          <w:marTop w:val="0"/>
          <w:marBottom w:val="0"/>
          <w:divBdr>
            <w:top w:val="none" w:sz="0" w:space="0" w:color="auto"/>
            <w:left w:val="none" w:sz="0" w:space="0" w:color="auto"/>
            <w:bottom w:val="none" w:sz="0" w:space="0" w:color="auto"/>
            <w:right w:val="none" w:sz="0" w:space="0" w:color="auto"/>
          </w:divBdr>
          <w:divsChild>
            <w:div w:id="965547306">
              <w:marLeft w:val="0"/>
              <w:marRight w:val="0"/>
              <w:marTop w:val="0"/>
              <w:marBottom w:val="0"/>
              <w:divBdr>
                <w:top w:val="none" w:sz="0" w:space="0" w:color="auto"/>
                <w:left w:val="none" w:sz="0" w:space="0" w:color="auto"/>
                <w:bottom w:val="none" w:sz="0" w:space="0" w:color="auto"/>
                <w:right w:val="none" w:sz="0" w:space="0" w:color="auto"/>
              </w:divBdr>
              <w:divsChild>
                <w:div w:id="743183231">
                  <w:marLeft w:val="0"/>
                  <w:marRight w:val="0"/>
                  <w:marTop w:val="0"/>
                  <w:marBottom w:val="0"/>
                  <w:divBdr>
                    <w:top w:val="none" w:sz="0" w:space="0" w:color="auto"/>
                    <w:left w:val="none" w:sz="0" w:space="0" w:color="auto"/>
                    <w:bottom w:val="none" w:sz="0" w:space="0" w:color="auto"/>
                    <w:right w:val="none" w:sz="0" w:space="0" w:color="auto"/>
                  </w:divBdr>
                  <w:divsChild>
                    <w:div w:id="743647627">
                      <w:marLeft w:val="0"/>
                      <w:marRight w:val="0"/>
                      <w:marTop w:val="0"/>
                      <w:marBottom w:val="0"/>
                      <w:divBdr>
                        <w:top w:val="none" w:sz="0" w:space="0" w:color="auto"/>
                        <w:left w:val="none" w:sz="0" w:space="0" w:color="auto"/>
                        <w:bottom w:val="none" w:sz="0" w:space="0" w:color="auto"/>
                        <w:right w:val="none" w:sz="0" w:space="0" w:color="auto"/>
                      </w:divBdr>
                      <w:divsChild>
                        <w:div w:id="1653679803">
                          <w:marLeft w:val="0"/>
                          <w:marRight w:val="0"/>
                          <w:marTop w:val="0"/>
                          <w:marBottom w:val="0"/>
                          <w:divBdr>
                            <w:top w:val="none" w:sz="0" w:space="0" w:color="auto"/>
                            <w:left w:val="none" w:sz="0" w:space="0" w:color="auto"/>
                            <w:bottom w:val="none" w:sz="0" w:space="0" w:color="auto"/>
                            <w:right w:val="none" w:sz="0" w:space="0" w:color="auto"/>
                          </w:divBdr>
                          <w:divsChild>
                            <w:div w:id="1753812844">
                              <w:marLeft w:val="0"/>
                              <w:marRight w:val="0"/>
                              <w:marTop w:val="0"/>
                              <w:marBottom w:val="0"/>
                              <w:divBdr>
                                <w:top w:val="none" w:sz="0" w:space="0" w:color="auto"/>
                                <w:left w:val="none" w:sz="0" w:space="0" w:color="auto"/>
                                <w:bottom w:val="none" w:sz="0" w:space="0" w:color="auto"/>
                                <w:right w:val="none" w:sz="0" w:space="0" w:color="auto"/>
                              </w:divBdr>
                            </w:div>
                            <w:div w:id="1891306560">
                              <w:marLeft w:val="0"/>
                              <w:marRight w:val="0"/>
                              <w:marTop w:val="0"/>
                              <w:marBottom w:val="0"/>
                              <w:divBdr>
                                <w:top w:val="none" w:sz="0" w:space="0" w:color="auto"/>
                                <w:left w:val="none" w:sz="0" w:space="0" w:color="auto"/>
                                <w:bottom w:val="none" w:sz="0" w:space="0" w:color="auto"/>
                                <w:right w:val="none" w:sz="0" w:space="0" w:color="auto"/>
                              </w:divBdr>
                              <w:divsChild>
                                <w:div w:id="1187671912">
                                  <w:marLeft w:val="0"/>
                                  <w:marRight w:val="0"/>
                                  <w:marTop w:val="0"/>
                                  <w:marBottom w:val="0"/>
                                  <w:divBdr>
                                    <w:top w:val="none" w:sz="0" w:space="0" w:color="auto"/>
                                    <w:left w:val="none" w:sz="0" w:space="0" w:color="auto"/>
                                    <w:bottom w:val="none" w:sz="0" w:space="0" w:color="auto"/>
                                    <w:right w:val="none" w:sz="0" w:space="0" w:color="auto"/>
                                  </w:divBdr>
                                  <w:divsChild>
                                    <w:div w:id="2091736129">
                                      <w:marLeft w:val="0"/>
                                      <w:marRight w:val="0"/>
                                      <w:marTop w:val="0"/>
                                      <w:marBottom w:val="0"/>
                                      <w:divBdr>
                                        <w:top w:val="none" w:sz="0" w:space="0" w:color="auto"/>
                                        <w:left w:val="none" w:sz="0" w:space="0" w:color="auto"/>
                                        <w:bottom w:val="none" w:sz="0" w:space="0" w:color="auto"/>
                                        <w:right w:val="none" w:sz="0" w:space="0" w:color="auto"/>
                                      </w:divBdr>
                                      <w:divsChild>
                                        <w:div w:id="1905066799">
                                          <w:marLeft w:val="0"/>
                                          <w:marRight w:val="0"/>
                                          <w:marTop w:val="0"/>
                                          <w:marBottom w:val="0"/>
                                          <w:divBdr>
                                            <w:top w:val="none" w:sz="0" w:space="0" w:color="auto"/>
                                            <w:left w:val="none" w:sz="0" w:space="0" w:color="auto"/>
                                            <w:bottom w:val="none" w:sz="0" w:space="0" w:color="auto"/>
                                            <w:right w:val="none" w:sz="0" w:space="0" w:color="auto"/>
                                          </w:divBdr>
                                          <w:divsChild>
                                            <w:div w:id="1538347402">
                                              <w:marLeft w:val="0"/>
                                              <w:marRight w:val="0"/>
                                              <w:marTop w:val="0"/>
                                              <w:marBottom w:val="0"/>
                                              <w:divBdr>
                                                <w:top w:val="none" w:sz="0" w:space="0" w:color="auto"/>
                                                <w:left w:val="none" w:sz="0" w:space="0" w:color="auto"/>
                                                <w:bottom w:val="none" w:sz="0" w:space="0" w:color="auto"/>
                                                <w:right w:val="none" w:sz="0" w:space="0" w:color="auto"/>
                                              </w:divBdr>
                                              <w:divsChild>
                                                <w:div w:id="2075351579">
                                                  <w:marLeft w:val="0"/>
                                                  <w:marRight w:val="0"/>
                                                  <w:marTop w:val="0"/>
                                                  <w:marBottom w:val="0"/>
                                                  <w:divBdr>
                                                    <w:top w:val="none" w:sz="0" w:space="0" w:color="auto"/>
                                                    <w:left w:val="none" w:sz="0" w:space="0" w:color="auto"/>
                                                    <w:bottom w:val="none" w:sz="0" w:space="0" w:color="auto"/>
                                                    <w:right w:val="none" w:sz="0" w:space="0" w:color="auto"/>
                                                  </w:divBdr>
                                                  <w:divsChild>
                                                    <w:div w:id="1598709666">
                                                      <w:marLeft w:val="0"/>
                                                      <w:marRight w:val="0"/>
                                                      <w:marTop w:val="0"/>
                                                      <w:marBottom w:val="0"/>
                                                      <w:divBdr>
                                                        <w:top w:val="none" w:sz="0" w:space="0" w:color="auto"/>
                                                        <w:left w:val="none" w:sz="0" w:space="0" w:color="auto"/>
                                                        <w:bottom w:val="none" w:sz="0" w:space="0" w:color="auto"/>
                                                        <w:right w:val="none" w:sz="0" w:space="0" w:color="auto"/>
                                                      </w:divBdr>
                                                      <w:divsChild>
                                                        <w:div w:id="1492719086">
                                                          <w:marLeft w:val="0"/>
                                                          <w:marRight w:val="0"/>
                                                          <w:marTop w:val="0"/>
                                                          <w:marBottom w:val="0"/>
                                                          <w:divBdr>
                                                            <w:top w:val="none" w:sz="0" w:space="0" w:color="auto"/>
                                                            <w:left w:val="none" w:sz="0" w:space="0" w:color="auto"/>
                                                            <w:bottom w:val="none" w:sz="0" w:space="0" w:color="auto"/>
                                                            <w:right w:val="none" w:sz="0" w:space="0" w:color="auto"/>
                                                          </w:divBdr>
                                                          <w:divsChild>
                                                            <w:div w:id="2077512996">
                                                              <w:marLeft w:val="0"/>
                                                              <w:marRight w:val="0"/>
                                                              <w:marTop w:val="0"/>
                                                              <w:marBottom w:val="0"/>
                                                              <w:divBdr>
                                                                <w:top w:val="none" w:sz="0" w:space="0" w:color="auto"/>
                                                                <w:left w:val="none" w:sz="0" w:space="0" w:color="auto"/>
                                                                <w:bottom w:val="none" w:sz="0" w:space="0" w:color="auto"/>
                                                                <w:right w:val="none" w:sz="0" w:space="0" w:color="auto"/>
                                                              </w:divBdr>
                                                              <w:divsChild>
                                                                <w:div w:id="1724405302">
                                                                  <w:marLeft w:val="0"/>
                                                                  <w:marRight w:val="0"/>
                                                                  <w:marTop w:val="0"/>
                                                                  <w:marBottom w:val="0"/>
                                                                  <w:divBdr>
                                                                    <w:top w:val="none" w:sz="0" w:space="0" w:color="auto"/>
                                                                    <w:left w:val="none" w:sz="0" w:space="0" w:color="auto"/>
                                                                    <w:bottom w:val="none" w:sz="0" w:space="0" w:color="auto"/>
                                                                    <w:right w:val="none" w:sz="0" w:space="0" w:color="auto"/>
                                                                  </w:divBdr>
                                                                  <w:divsChild>
                                                                    <w:div w:id="228612561">
                                                                      <w:marLeft w:val="0"/>
                                                                      <w:marRight w:val="0"/>
                                                                      <w:marTop w:val="0"/>
                                                                      <w:marBottom w:val="0"/>
                                                                      <w:divBdr>
                                                                        <w:top w:val="none" w:sz="0" w:space="0" w:color="auto"/>
                                                                        <w:left w:val="none" w:sz="0" w:space="0" w:color="auto"/>
                                                                        <w:bottom w:val="none" w:sz="0" w:space="0" w:color="auto"/>
                                                                        <w:right w:val="none" w:sz="0" w:space="0" w:color="auto"/>
                                                                      </w:divBdr>
                                                                      <w:divsChild>
                                                                        <w:div w:id="1311983644">
                                                                          <w:marLeft w:val="0"/>
                                                                          <w:marRight w:val="0"/>
                                                                          <w:marTop w:val="0"/>
                                                                          <w:marBottom w:val="0"/>
                                                                          <w:divBdr>
                                                                            <w:top w:val="none" w:sz="0" w:space="0" w:color="auto"/>
                                                                            <w:left w:val="none" w:sz="0" w:space="0" w:color="auto"/>
                                                                            <w:bottom w:val="none" w:sz="0" w:space="0" w:color="auto"/>
                                                                            <w:right w:val="none" w:sz="0" w:space="0" w:color="auto"/>
                                                                          </w:divBdr>
                                                                          <w:divsChild>
                                                                            <w:div w:id="1488547734">
                                                                              <w:marLeft w:val="0"/>
                                                                              <w:marRight w:val="0"/>
                                                                              <w:marTop w:val="0"/>
                                                                              <w:marBottom w:val="0"/>
                                                                              <w:divBdr>
                                                                                <w:top w:val="none" w:sz="0" w:space="0" w:color="auto"/>
                                                                                <w:left w:val="none" w:sz="0" w:space="0" w:color="auto"/>
                                                                                <w:bottom w:val="none" w:sz="0" w:space="0" w:color="auto"/>
                                                                                <w:right w:val="none" w:sz="0" w:space="0" w:color="auto"/>
                                                                              </w:divBdr>
                                                                              <w:divsChild>
                                                                                <w:div w:id="3119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648295">
      <w:bodyDiv w:val="1"/>
      <w:marLeft w:val="0"/>
      <w:marRight w:val="0"/>
      <w:marTop w:val="0"/>
      <w:marBottom w:val="0"/>
      <w:divBdr>
        <w:top w:val="none" w:sz="0" w:space="0" w:color="auto"/>
        <w:left w:val="none" w:sz="0" w:space="0" w:color="auto"/>
        <w:bottom w:val="none" w:sz="0" w:space="0" w:color="auto"/>
        <w:right w:val="none" w:sz="0" w:space="0" w:color="auto"/>
      </w:divBdr>
      <w:divsChild>
        <w:div w:id="1945578537">
          <w:marLeft w:val="0"/>
          <w:marRight w:val="0"/>
          <w:marTop w:val="0"/>
          <w:marBottom w:val="0"/>
          <w:divBdr>
            <w:top w:val="none" w:sz="0" w:space="0" w:color="auto"/>
            <w:left w:val="none" w:sz="0" w:space="0" w:color="auto"/>
            <w:bottom w:val="none" w:sz="0" w:space="0" w:color="auto"/>
            <w:right w:val="none" w:sz="0" w:space="0" w:color="auto"/>
          </w:divBdr>
          <w:divsChild>
            <w:div w:id="622422148">
              <w:marLeft w:val="0"/>
              <w:marRight w:val="0"/>
              <w:marTop w:val="0"/>
              <w:marBottom w:val="0"/>
              <w:divBdr>
                <w:top w:val="none" w:sz="0" w:space="0" w:color="auto"/>
                <w:left w:val="none" w:sz="0" w:space="0" w:color="auto"/>
                <w:bottom w:val="none" w:sz="0" w:space="0" w:color="auto"/>
                <w:right w:val="none" w:sz="0" w:space="0" w:color="auto"/>
              </w:divBdr>
              <w:divsChild>
                <w:div w:id="355547299">
                  <w:marLeft w:val="0"/>
                  <w:marRight w:val="0"/>
                  <w:marTop w:val="0"/>
                  <w:marBottom w:val="0"/>
                  <w:divBdr>
                    <w:top w:val="none" w:sz="0" w:space="0" w:color="auto"/>
                    <w:left w:val="none" w:sz="0" w:space="0" w:color="auto"/>
                    <w:bottom w:val="none" w:sz="0" w:space="0" w:color="auto"/>
                    <w:right w:val="none" w:sz="0" w:space="0" w:color="auto"/>
                  </w:divBdr>
                  <w:divsChild>
                    <w:div w:id="691540195">
                      <w:marLeft w:val="0"/>
                      <w:marRight w:val="0"/>
                      <w:marTop w:val="0"/>
                      <w:marBottom w:val="0"/>
                      <w:divBdr>
                        <w:top w:val="none" w:sz="0" w:space="0" w:color="auto"/>
                        <w:left w:val="none" w:sz="0" w:space="0" w:color="auto"/>
                        <w:bottom w:val="none" w:sz="0" w:space="0" w:color="auto"/>
                        <w:right w:val="none" w:sz="0" w:space="0" w:color="auto"/>
                      </w:divBdr>
                      <w:divsChild>
                        <w:div w:id="398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E4796-CB25-46DF-9B6F-ED1881BBC4F9}">
  <ds:schemaRefs>
    <ds:schemaRef ds:uri="http://schemas.openxmlformats.org/officeDocument/2006/bibliography"/>
  </ds:schemaRefs>
</ds:datastoreItem>
</file>

<file path=customXml/itemProps2.xml><?xml version="1.0" encoding="utf-8"?>
<ds:datastoreItem xmlns:ds="http://schemas.openxmlformats.org/officeDocument/2006/customXml" ds:itemID="{AEAE1372-5769-4051-A0E1-EE24EBB3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13684</Words>
  <Characters>73894</Characters>
  <Application>Microsoft Office Word</Application>
  <DocSecurity>0</DocSecurity>
  <Lines>615</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Gleice</dc:creator>
  <cp:lastModifiedBy>Filipe Santana</cp:lastModifiedBy>
  <cp:revision>11</cp:revision>
  <cp:lastPrinted>2012-02-23T16:58:00Z</cp:lastPrinted>
  <dcterms:created xsi:type="dcterms:W3CDTF">2012-02-26T19:26:00Z</dcterms:created>
  <dcterms:modified xsi:type="dcterms:W3CDTF">2012-02-26T19:38:00Z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http://www.zotero.org/styles/bmc-bioinformatics</vt:lpwstr>
  </property>
  <property fmtid="{D5CDD505-2E9C-101B-9397-08002B2CF9AE}" pid="3" name="Mendeley Document_1">
    <vt:lpwstr>True</vt:lpwstr>
  </property>
  <property fmtid="{D5CDD505-2E9C-101B-9397-08002B2CF9AE}" pid="4" name="Mendeley User Name_1">
    <vt:lpwstr>filipe.santana.silva@gmail.com@www.mendeley.com</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Associa&lt;unicode&gt;231&lt;/unicode&gt;&lt;unicode&gt;227&lt;/unicode&gt;o Brasileira de Normas T&lt;unicode&gt;233&lt;/unicode&gt;cnicas (ABNT)</vt:lpwstr>
  </property>
  <property fmtid="{D5CDD505-2E9C-101B-9397-08002B2CF9AE}" pid="14" name="Mendeley Recent Style Id 4_1">
    <vt:lpwstr>http://www.zotero.org/styles/abnt</vt:lpwstr>
  </property>
  <property fmtid="{D5CDD505-2E9C-101B-9397-08002B2CF9AE}" pid="15" name="Mendeley Recent Style Name 5_1">
    <vt:lpwstr>BMC Bioinformatics</vt:lpwstr>
  </property>
  <property fmtid="{D5CDD505-2E9C-101B-9397-08002B2CF9AE}" pid="16" name="Mendeley Recent Style Id 5_1">
    <vt:lpwstr>http://www.zotero.org/styles/bmc-bioinformatics</vt:lpwstr>
  </property>
  <property fmtid="{D5CDD505-2E9C-101B-9397-08002B2CF9AE}" pid="17" name="Mendeley Recent Style Name 6_1">
    <vt:lpwstr>Chicago Manual of Style (Author-Date format)</vt:lpwstr>
  </property>
  <property fmtid="{D5CDD505-2E9C-101B-9397-08002B2CF9AE}" pid="18" name="Mendeley Recent Style Id 6_1">
    <vt:lpwstr>http://www.zotero.org/styles/chicago-author-date</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