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ind w:firstLine="0"/>
        <w:jc w:val="center"/>
        <w:rPr>
          <w:rFonts w:ascii="EB Garamond" w:cs="EB Garamond" w:eastAsia="EB Garamond" w:hAnsi="EB Garamond"/>
          <w:b w:val="1"/>
          <w:sz w:val="24"/>
          <w:szCs w:val="24"/>
        </w:rPr>
      </w:pPr>
      <w:bookmarkStart w:colFirst="0" w:colLast="0" w:name="_gjdgxs" w:id="0"/>
      <w:bookmarkEnd w:id="0"/>
      <w:r w:rsidDel="00000000" w:rsidR="00000000" w:rsidRPr="00000000">
        <w:rPr>
          <w:rFonts w:ascii="EB Garamond" w:cs="EB Garamond" w:eastAsia="EB Garamond" w:hAnsi="EB Garamond"/>
          <w:b w:val="1"/>
          <w:sz w:val="24"/>
          <w:szCs w:val="24"/>
          <w:rtl w:val="0"/>
        </w:rPr>
        <w:t xml:space="preserve">Trabalho acadêmico do curso Produção Multimídia - Centro Universitário Senac RS</w:t>
      </w:r>
    </w:p>
    <w:p w:rsidR="00000000" w:rsidDel="00000000" w:rsidP="00000000" w:rsidRDefault="00000000" w:rsidRPr="00000000" w14:paraId="00000002">
      <w:pPr>
        <w:jc w:val="left"/>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3">
      <w:pPr>
        <w:jc w:val="left"/>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4">
      <w:pPr>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5">
      <w:pPr>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6">
      <w:pPr>
        <w:ind w:left="0" w:firstLine="0"/>
        <w:jc w:val="left"/>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7">
      <w:pPr>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8">
      <w:pPr>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9">
      <w:pPr>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A">
      <w:pPr>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B">
      <w:pPr>
        <w:jc w:val="center"/>
        <w:rPr>
          <w:rFonts w:ascii="EB Garamond" w:cs="EB Garamond" w:eastAsia="EB Garamond" w:hAnsi="EB Garamond"/>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477262</wp:posOffset>
            </wp:positionH>
            <wp:positionV relativeFrom="paragraph">
              <wp:posOffset>85725</wp:posOffset>
            </wp:positionV>
            <wp:extent cx="4791075" cy="2829006"/>
            <wp:effectExtent b="0" l="0" r="0" t="0"/>
            <wp:wrapSquare wrapText="bothSides" distB="0" distT="0" distL="0" distR="0"/>
            <wp:docPr id="1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791075" cy="2829006"/>
                    </a:xfrm>
                    <a:prstGeom prst="rect"/>
                    <a:ln/>
                  </pic:spPr>
                </pic:pic>
              </a:graphicData>
            </a:graphic>
          </wp:anchor>
        </w:drawing>
      </w:r>
    </w:p>
    <w:p w:rsidR="00000000" w:rsidDel="00000000" w:rsidP="00000000" w:rsidRDefault="00000000" w:rsidRPr="00000000" w14:paraId="0000000C">
      <w:pPr>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D">
      <w:pPr>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E">
      <w:pPr>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F">
      <w:pPr>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0">
      <w:pPr>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1">
      <w:pPr>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2">
      <w:pPr>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3">
      <w:pPr>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4">
      <w:pPr>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5">
      <w:pPr>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6">
      <w:pPr>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7">
      <w:pPr>
        <w:jc w:val="left"/>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8">
      <w:pPr>
        <w:jc w:val="center"/>
        <w:rPr>
          <w:rFonts w:ascii="EB Garamond" w:cs="EB Garamond" w:eastAsia="EB Garamond" w:hAnsi="EB Garamond"/>
          <w:shd w:fill="f9cb9c" w:val="clear"/>
        </w:rPr>
      </w:pPr>
      <w:r w:rsidDel="00000000" w:rsidR="00000000" w:rsidRPr="00000000">
        <w:rPr>
          <w:rtl w:val="0"/>
        </w:rPr>
      </w:r>
    </w:p>
    <w:p w:rsidR="00000000" w:rsidDel="00000000" w:rsidP="00000000" w:rsidRDefault="00000000" w:rsidRPr="00000000" w14:paraId="00000019">
      <w:pPr>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A">
      <w:pPr>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B">
      <w:pPr>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C">
      <w:pPr>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D">
      <w:pPr>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E">
      <w:pPr>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F">
      <w:pPr>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0">
      <w:pPr>
        <w:jc w:val="left"/>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1">
      <w:pPr>
        <w:jc w:val="left"/>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2">
      <w:pPr>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3">
      <w:pPr>
        <w:spacing w:line="240" w:lineRule="auto"/>
        <w:ind w:firstLine="0"/>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Realizado pelo aluno Filipe Velasco Duarte Delfino,</w:t>
      </w:r>
    </w:p>
    <w:p w:rsidR="00000000" w:rsidDel="00000000" w:rsidP="00000000" w:rsidRDefault="00000000" w:rsidRPr="00000000" w14:paraId="00000024">
      <w:pPr>
        <w:spacing w:line="240" w:lineRule="auto"/>
        <w:ind w:firstLine="0"/>
        <w:jc w:val="center"/>
        <w:rPr>
          <w:rFonts w:ascii="EB Garamond" w:cs="EB Garamond" w:eastAsia="EB Garamond" w:hAnsi="EB Garamond"/>
          <w:sz w:val="50"/>
          <w:szCs w:val="50"/>
        </w:rPr>
      </w:pPr>
      <w:r w:rsidDel="00000000" w:rsidR="00000000" w:rsidRPr="00000000">
        <w:rPr>
          <w:rFonts w:ascii="EB Garamond" w:cs="EB Garamond" w:eastAsia="EB Garamond" w:hAnsi="EB Garamond"/>
          <w:rtl w:val="0"/>
        </w:rPr>
        <w:t xml:space="preserve">no primeiro semestre de 2024, em Porto Alegre.</w:t>
      </w: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ind w:firstLine="0"/>
        <w:rPr>
          <w:rFonts w:ascii="EB Garamond" w:cs="EB Garamond" w:eastAsia="EB Garamond" w:hAnsi="EB Garamond"/>
          <w:b w:val="1"/>
        </w:rPr>
      </w:pPr>
      <w:bookmarkStart w:colFirst="0" w:colLast="0" w:name="_30j0zll" w:id="1"/>
      <w:bookmarkEnd w:id="1"/>
      <w:r w:rsidDel="00000000" w:rsidR="00000000" w:rsidRPr="00000000">
        <w:rPr>
          <w:rFonts w:ascii="EB Garamond" w:cs="EB Garamond" w:eastAsia="EB Garamond" w:hAnsi="EB Garamond"/>
          <w:b w:val="1"/>
          <w:rtl w:val="0"/>
        </w:rPr>
        <w:t xml:space="preserve">Agradecimentos</w:t>
      </w:r>
    </w:p>
    <w:p w:rsidR="00000000" w:rsidDel="00000000" w:rsidP="00000000" w:rsidRDefault="00000000" w:rsidRPr="00000000" w14:paraId="00000026">
      <w:pPr>
        <w:jc w:val="left"/>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7">
      <w:pPr>
        <w:jc w:val="left"/>
        <w:rPr>
          <w:rFonts w:ascii="EB Garamond" w:cs="EB Garamond" w:eastAsia="EB Garamond" w:hAnsi="EB Garamond"/>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rFonts w:ascii="EB Garamond" w:cs="EB Garamond" w:eastAsia="EB Garamond" w:hAnsi="EB Garamond"/>
          <w:b w:val="1"/>
          <w:sz w:val="24"/>
          <w:szCs w:val="24"/>
        </w:rPr>
      </w:pPr>
      <w:bookmarkStart w:colFirst="0" w:colLast="0" w:name="_1fob9te" w:id="2"/>
      <w:bookmarkEnd w:id="2"/>
      <w:r w:rsidDel="00000000" w:rsidR="00000000" w:rsidRPr="00000000">
        <w:rPr>
          <w:rFonts w:ascii="EB Garamond" w:cs="EB Garamond" w:eastAsia="EB Garamond" w:hAnsi="EB Garamond"/>
          <w:b w:val="1"/>
          <w:sz w:val="24"/>
          <w:szCs w:val="24"/>
          <w:rtl w:val="0"/>
        </w:rPr>
        <w:t xml:space="preserve">Sumário</w:t>
      </w:r>
    </w:p>
    <w:p w:rsidR="00000000" w:rsidDel="00000000" w:rsidP="00000000" w:rsidRDefault="00000000" w:rsidRPr="00000000" w14:paraId="0000002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B">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2,2,Heading 3,3,"</w:instrText>
            <w:fldChar w:fldCharType="separate"/>
          </w:r>
          <w:hyperlink w:anchor="_tyjcwt">
            <w:r w:rsidDel="00000000" w:rsidR="00000000" w:rsidRPr="00000000">
              <w:rPr>
                <w:i w:val="0"/>
                <w:smallCaps w:val="0"/>
                <w:strike w:val="0"/>
                <w:color w:val="000000"/>
                <w:sz w:val="22"/>
                <w:szCs w:val="22"/>
                <w:u w:val="none"/>
                <w:shd w:fill="auto" w:val="clear"/>
                <w:vertAlign w:val="baseline"/>
                <w:rtl w:val="0"/>
              </w:rPr>
              <w:t xml:space="preserve">1. Introdução</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vp1bw7c4np14">
            <w:r w:rsidDel="00000000" w:rsidR="00000000" w:rsidRPr="00000000">
              <w:rPr>
                <w:i w:val="0"/>
                <w:smallCaps w:val="0"/>
                <w:strike w:val="0"/>
                <w:color w:val="000000"/>
                <w:sz w:val="22"/>
                <w:szCs w:val="22"/>
                <w:u w:val="none"/>
                <w:shd w:fill="auto" w:val="clear"/>
                <w:vertAlign w:val="baseline"/>
                <w:rtl w:val="0"/>
              </w:rPr>
              <w:t xml:space="preserve">1.1 Objetivo</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2s8eyo1">
            <w:r w:rsidDel="00000000" w:rsidR="00000000" w:rsidRPr="00000000">
              <w:rPr>
                <w:i w:val="0"/>
                <w:smallCaps w:val="0"/>
                <w:strike w:val="0"/>
                <w:color w:val="000000"/>
                <w:sz w:val="22"/>
                <w:szCs w:val="22"/>
                <w:u w:val="none"/>
                <w:shd w:fill="auto" w:val="clear"/>
                <w:vertAlign w:val="baseline"/>
                <w:rtl w:val="0"/>
              </w:rPr>
              <w:t xml:space="preserve">2. Metodologia</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26in1rg">
            <w:r w:rsidDel="00000000" w:rsidR="00000000" w:rsidRPr="00000000">
              <w:rPr>
                <w:i w:val="0"/>
                <w:smallCaps w:val="0"/>
                <w:strike w:val="0"/>
                <w:color w:val="000000"/>
                <w:sz w:val="22"/>
                <w:szCs w:val="22"/>
                <w:u w:val="none"/>
                <w:shd w:fill="auto" w:val="clear"/>
                <w:vertAlign w:val="baseline"/>
                <w:rtl w:val="0"/>
              </w:rPr>
              <w:t xml:space="preserve">3. Cronograma Checar com Fab</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lnxbz9">
            <w:r w:rsidDel="00000000" w:rsidR="00000000" w:rsidRPr="00000000">
              <w:rPr>
                <w:i w:val="0"/>
                <w:smallCaps w:val="0"/>
                <w:strike w:val="0"/>
                <w:color w:val="000000"/>
                <w:sz w:val="22"/>
                <w:szCs w:val="22"/>
                <w:u w:val="none"/>
                <w:shd w:fill="auto" w:val="clear"/>
                <w:vertAlign w:val="baseline"/>
                <w:rtl w:val="0"/>
              </w:rPr>
              <w:t xml:space="preserve">4. Desenvolvimento Projetual Refinando</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35nkun2">
            <w:r w:rsidDel="00000000" w:rsidR="00000000" w:rsidRPr="00000000">
              <w:rPr>
                <w:i w:val="0"/>
                <w:smallCaps w:val="0"/>
                <w:strike w:val="0"/>
                <w:color w:val="000000"/>
                <w:sz w:val="22"/>
                <w:szCs w:val="22"/>
                <w:u w:val="none"/>
                <w:shd w:fill="auto" w:val="clear"/>
                <w:vertAlign w:val="baseline"/>
                <w:rtl w:val="0"/>
              </w:rPr>
              <w:t xml:space="preserve">4.1 Identificação do Objetivo</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sxzstrrd5mrl">
            <w:r w:rsidDel="00000000" w:rsidR="00000000" w:rsidRPr="00000000">
              <w:rPr>
                <w:i w:val="0"/>
                <w:smallCaps w:val="0"/>
                <w:strike w:val="0"/>
                <w:color w:val="000000"/>
                <w:sz w:val="22"/>
                <w:szCs w:val="22"/>
                <w:u w:val="none"/>
                <w:shd w:fill="auto" w:val="clear"/>
                <w:vertAlign w:val="baseline"/>
                <w:rtl w:val="0"/>
              </w:rPr>
              <w:t xml:space="preserve">4.2 Definição das regras do jogo</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4f1mdlm">
            <w:r w:rsidDel="00000000" w:rsidR="00000000" w:rsidRPr="00000000">
              <w:rPr>
                <w:i w:val="0"/>
                <w:smallCaps w:val="0"/>
                <w:strike w:val="0"/>
                <w:color w:val="000000"/>
                <w:sz w:val="22"/>
                <w:szCs w:val="22"/>
                <w:u w:val="none"/>
                <w:shd w:fill="auto" w:val="clear"/>
                <w:vertAlign w:val="baseline"/>
                <w:rtl w:val="0"/>
              </w:rPr>
              <w:t xml:space="preserve">4.3 Contexto do Jogo</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3vac5uf">
            <w:r w:rsidDel="00000000" w:rsidR="00000000" w:rsidRPr="00000000">
              <w:rPr>
                <w:i w:val="0"/>
                <w:smallCaps w:val="0"/>
                <w:strike w:val="0"/>
                <w:color w:val="000000"/>
                <w:sz w:val="22"/>
                <w:szCs w:val="22"/>
                <w:u w:val="none"/>
                <w:shd w:fill="auto" w:val="clear"/>
                <w:vertAlign w:val="baseline"/>
                <w:rtl w:val="0"/>
              </w:rPr>
              <w:t xml:space="preserve">4.4 Design de nível Checar com Fab</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8o3gcifmcn0d">
            <w:r w:rsidDel="00000000" w:rsidR="00000000" w:rsidRPr="00000000">
              <w:rPr>
                <w:i w:val="0"/>
                <w:smallCaps w:val="0"/>
                <w:strike w:val="0"/>
                <w:color w:val="000000"/>
                <w:sz w:val="22"/>
                <w:szCs w:val="22"/>
                <w:u w:val="none"/>
                <w:shd w:fill="auto" w:val="clear"/>
                <w:vertAlign w:val="baseline"/>
                <w:rtl w:val="0"/>
              </w:rPr>
              <w:t xml:space="preserve">4.5 Modelagem do Ambiente   Checar com Fab</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2zbgiuw">
            <w:r w:rsidDel="00000000" w:rsidR="00000000" w:rsidRPr="00000000">
              <w:rPr>
                <w:i w:val="0"/>
                <w:smallCaps w:val="0"/>
                <w:strike w:val="0"/>
                <w:color w:val="000000"/>
                <w:sz w:val="22"/>
                <w:szCs w:val="22"/>
                <w:u w:val="none"/>
                <w:shd w:fill="auto" w:val="clear"/>
                <w:vertAlign w:val="baseline"/>
                <w:rtl w:val="0"/>
              </w:rPr>
              <w:t xml:space="preserve">4.6 Modelagem das forças em jogo  Corrigir / Alterar</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emgjnncnueg">
            <w:r w:rsidDel="00000000" w:rsidR="00000000" w:rsidRPr="00000000">
              <w:rPr>
                <w:i w:val="0"/>
                <w:smallCaps w:val="0"/>
                <w:strike w:val="0"/>
                <w:color w:val="000000"/>
                <w:sz w:val="22"/>
                <w:szCs w:val="22"/>
                <w:u w:val="none"/>
                <w:shd w:fill="auto" w:val="clear"/>
                <w:vertAlign w:val="baseline"/>
                <w:rtl w:val="0"/>
              </w:rPr>
              <w:t xml:space="preserve">4.7 Execução do jogo Corrigir / Alterar</w:t>
              <w:tab/>
              <w:t xml:space="preserve">27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3mzq4wv">
            <w:r w:rsidDel="00000000" w:rsidR="00000000" w:rsidRPr="00000000">
              <w:rPr>
                <w:i w:val="0"/>
                <w:smallCaps w:val="0"/>
                <w:strike w:val="0"/>
                <w:color w:val="000000"/>
                <w:sz w:val="22"/>
                <w:szCs w:val="22"/>
                <w:u w:val="none"/>
                <w:shd w:fill="auto" w:val="clear"/>
                <w:vertAlign w:val="baseline"/>
                <w:rtl w:val="0"/>
              </w:rPr>
              <w:t xml:space="preserve">5. Análise do jogo Não iniciado</w:t>
              <w:tab/>
              <w:t xml:space="preserve">28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2250f4o">
            <w:r w:rsidDel="00000000" w:rsidR="00000000" w:rsidRPr="00000000">
              <w:rPr>
                <w:i w:val="0"/>
                <w:smallCaps w:val="0"/>
                <w:strike w:val="0"/>
                <w:color w:val="000000"/>
                <w:sz w:val="22"/>
                <w:szCs w:val="22"/>
                <w:u w:val="none"/>
                <w:shd w:fill="auto" w:val="clear"/>
                <w:vertAlign w:val="baseline"/>
                <w:rtl w:val="0"/>
              </w:rPr>
              <w:t xml:space="preserve">6. Feedback e lições aprendidas Não iniciado</w:t>
              <w:tab/>
              <w:t xml:space="preserve">28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haapch">
            <w:r w:rsidDel="00000000" w:rsidR="00000000" w:rsidRPr="00000000">
              <w:rPr>
                <w:i w:val="0"/>
                <w:smallCaps w:val="0"/>
                <w:strike w:val="0"/>
                <w:color w:val="000000"/>
                <w:sz w:val="22"/>
                <w:szCs w:val="22"/>
                <w:u w:val="none"/>
                <w:shd w:fill="auto" w:val="clear"/>
                <w:vertAlign w:val="baseline"/>
                <w:rtl w:val="0"/>
              </w:rPr>
              <w:t xml:space="preserve">7. Refinamento e reexecução Não iniciado</w:t>
              <w:tab/>
              <w:t xml:space="preserve">28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319y80a">
            <w:r w:rsidDel="00000000" w:rsidR="00000000" w:rsidRPr="00000000">
              <w:rPr>
                <w:i w:val="0"/>
                <w:smallCaps w:val="0"/>
                <w:strike w:val="0"/>
                <w:color w:val="000000"/>
                <w:sz w:val="22"/>
                <w:szCs w:val="22"/>
                <w:u w:val="none"/>
                <w:shd w:fill="auto" w:val="clear"/>
                <w:vertAlign w:val="baseline"/>
                <w:rtl w:val="0"/>
              </w:rPr>
              <w:t xml:space="preserve">5. Referências bibliográficas</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pStyle w:val="Heading2"/>
        <w:rPr/>
      </w:pPr>
      <w:bookmarkStart w:colFirst="0" w:colLast="0" w:name="_3znysh7" w:id="3"/>
      <w:bookmarkEnd w:id="3"/>
      <w:r w:rsidDel="00000000" w:rsidR="00000000" w:rsidRPr="00000000">
        <w:br w:type="page"/>
      </w:r>
      <w:r w:rsidDel="00000000" w:rsidR="00000000" w:rsidRPr="00000000">
        <w:rPr>
          <w:rtl w:val="0"/>
        </w:rPr>
      </w:r>
    </w:p>
    <w:p w:rsidR="00000000" w:rsidDel="00000000" w:rsidP="00000000" w:rsidRDefault="00000000" w:rsidRPr="00000000" w14:paraId="0000003C">
      <w:pPr>
        <w:jc w:val="cente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RESUMO </w:t>
      </w:r>
    </w:p>
    <w:p w:rsidR="00000000" w:rsidDel="00000000" w:rsidP="00000000" w:rsidRDefault="00000000" w:rsidRPr="00000000" w14:paraId="0000003D">
      <w:pPr>
        <w:jc w:val="center"/>
        <w:rPr>
          <w:rFonts w:ascii="EB Garamond" w:cs="EB Garamond" w:eastAsia="EB Garamond" w:hAnsi="EB Garamond"/>
          <w:b w:val="1"/>
          <w:shd w:fill="f9cb9c" w:val="clear"/>
        </w:rPr>
      </w:pPr>
      <w:r w:rsidDel="00000000" w:rsidR="00000000" w:rsidRPr="00000000">
        <w:rPr>
          <w:rtl w:val="0"/>
        </w:rPr>
      </w:r>
    </w:p>
    <w:p w:rsidR="00000000" w:rsidDel="00000000" w:rsidP="00000000" w:rsidRDefault="00000000" w:rsidRPr="00000000" w14:paraId="0000003E">
      <w:pPr>
        <w:ind w:firstLine="566.9291338582675"/>
        <w:rPr>
          <w:rFonts w:ascii="EB Garamond" w:cs="EB Garamond" w:eastAsia="EB Garamond" w:hAnsi="EB Garamond"/>
          <w:b w:val="1"/>
        </w:rPr>
      </w:pPr>
      <w:r w:rsidDel="00000000" w:rsidR="00000000" w:rsidRPr="00000000">
        <w:rPr>
          <w:rFonts w:ascii="EB Garamond" w:cs="EB Garamond" w:eastAsia="EB Garamond" w:hAnsi="EB Garamond"/>
          <w:rtl w:val="0"/>
        </w:rPr>
        <w:t xml:space="preserve">O jogo "Cavaleiro de Latão" é uma aventura independente desenvolvida utilizando a metodologia "It's Only a Game" de Jim Wallman. Desenvolvido na plataforma Godot, o jogo tem como objetivo apresentar o universo criado pelo autor, proporcionando aos jogadores uma experiência imersiva e envolvente. Através de gráficos feitos manualmente, mecânicas de jogo bem elaboradas e uma narrativa cativante, os jogadores serão levados a uma jornada épica de autodescoberta, explorando cenários incríveis, enfrentando desafios e desvendando os mistérios que cercam o desaparecimento do pai do protagonista.</w:t>
      </w: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rPr>
          <w:rFonts w:ascii="EB Garamond" w:cs="EB Garamond" w:eastAsia="EB Garamond" w:hAnsi="EB Garamond"/>
        </w:rPr>
      </w:pPr>
      <w:bookmarkStart w:colFirst="0" w:colLast="0" w:name="_2et92p0" w:id="4"/>
      <w:bookmarkEnd w:id="4"/>
      <w:r w:rsidDel="00000000" w:rsidR="00000000" w:rsidRPr="00000000">
        <w:rPr>
          <w:rFonts w:ascii="EB Garamond" w:cs="EB Garamond" w:eastAsia="EB Garamond" w:hAnsi="EB Garamond"/>
          <w:b w:val="1"/>
          <w:sz w:val="24"/>
          <w:szCs w:val="24"/>
          <w:rtl w:val="0"/>
        </w:rPr>
        <w:t xml:space="preserve">Lista de Figuras </w:t>
      </w:r>
      <w:r w:rsidDel="00000000" w:rsidR="00000000" w:rsidRPr="00000000">
        <w:rPr>
          <w:rtl w:val="0"/>
        </w:rPr>
      </w:r>
    </w:p>
    <w:p w:rsidR="00000000" w:rsidDel="00000000" w:rsidP="00000000" w:rsidRDefault="00000000" w:rsidRPr="00000000" w14:paraId="00000040">
      <w:pPr>
        <w:pStyle w:val="Heading2"/>
        <w:rPr>
          <w:rFonts w:ascii="EB Garamond" w:cs="EB Garamond" w:eastAsia="EB Garamond" w:hAnsi="EB Garamond"/>
        </w:rPr>
      </w:pPr>
      <w:bookmarkStart w:colFirst="0" w:colLast="0" w:name="_riy1yt74g00y" w:id="5"/>
      <w:bookmarkEnd w:id="5"/>
      <w:r w:rsidDel="00000000" w:rsidR="00000000" w:rsidRPr="00000000">
        <w:rPr>
          <w:rtl w:val="0"/>
        </w:rPr>
      </w:r>
    </w:p>
    <w:p w:rsidR="00000000" w:rsidDel="00000000" w:rsidP="00000000" w:rsidRDefault="00000000" w:rsidRPr="00000000" w14:paraId="00000041">
      <w:pPr>
        <w:widowControl w:val="0"/>
        <w:spacing w:line="240" w:lineRule="auto"/>
        <w:jc w:val="left"/>
        <w:rPr>
          <w:rFonts w:ascii="EB Garamond" w:cs="EB Garamond" w:eastAsia="EB Garamond" w:hAnsi="EB Garamond"/>
          <w:sz w:val="22"/>
          <w:szCs w:val="22"/>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2">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6,1,"</w:instrText>
            <w:fldChar w:fldCharType="separate"/>
          </w:r>
          <w:hyperlink w:anchor="_6x4gt33kvgdv">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Figura 1: Fluxograma “The Game Design Cycle ” (Pág.12)</w:t>
              <w:tab/>
              <w:t xml:space="preserve">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es5gt2yw70nl">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Figura 2: Pré-Produção - Datas</w:t>
              <w:tab/>
              <w:t xml:space="preserve">10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r95jhb13nxxb">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Figura 3: Pré-Produção - Gantt</w:t>
              <w:tab/>
              <w:t xml:space="preserve">10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io6zgu1motqf">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Figura 4: Plano de Produção - Datas</w:t>
              <w:tab/>
              <w:t xml:space="preserve">11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6wjzxo7vnnl4">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Figura 5: Plano de Produção - Gantt</w:t>
              <w:tab/>
              <w:t xml:space="preserve">11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u3kd385spp3j">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Figura 6: Produção - Datas</w:t>
              <w:tab/>
              <w:t xml:space="preserve">12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3v8ak2nac6co">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Figura 7: Produção - Gantt</w:t>
              <w:tab/>
              <w:t xml:space="preserve">12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rw6jjxc353sd">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Figura 8: Rascunho fase 1 / Conceito Mapa fase 1</w:t>
              <w:tab/>
              <w:t xml:space="preserve">15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thmyfi4wtfnh">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Figura 9: Rascunho fase 2 - Luta Chefe 2 / Conceito Mapa fase 2</w:t>
              <w:tab/>
              <w:t xml:space="preserve">15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ketb8r4es5co">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Figura 10: Rascunho Menu inicial / Cena narrativa</w:t>
              <w:tab/>
              <w:t xml:space="preserve">16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oo5wi7z24x9t">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Figura 11: Rascunho primeira fase / Chefe 1</w:t>
              <w:tab/>
              <w:t xml:space="preserve">16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ut0wysj775tw">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Figura x: Ficino em Pixel Art feito no Aseprite</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uz86k861wnwa">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Figura x: Primeiro rascunho do Cavaleiro de Latão para uma animação</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jjl16eikveoj">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Figura x: Moodboard Ficino.</w:t>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h2d7ud1ncf8f">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Figura x: Edius em Pixel Art feito  no Aseprite</w:t>
              <w:tab/>
              <w:t xml:space="preserve">21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u25f8e2zt3y">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Figura x: Moodboard Edius.</w:t>
              <w:tab/>
              <w:t xml:space="preserve">21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n74o964w96sf">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Figura x: Dragão em Pixel Art feito no Aseprite</w:t>
              <w:tab/>
              <w:t xml:space="preserve">23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ka1u4fox9k1p">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Figura x: Moodboard Dragão.</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pStyle w:val="Heading2"/>
        <w:ind w:left="0" w:firstLine="0"/>
        <w:rPr/>
        <w:sectPr>
          <w:headerReference r:id="rId7" w:type="default"/>
          <w:headerReference r:id="rId8" w:type="first"/>
          <w:footerReference r:id="rId9" w:type="default"/>
          <w:footerReference r:id="rId10" w:type="first"/>
          <w:pgSz w:h="16834" w:w="11909" w:orient="portrait"/>
          <w:pgMar w:bottom="1440" w:top="1440" w:left="1417.3228346456694" w:right="1440" w:header="720" w:footer="720"/>
          <w:pgNumType w:start="0"/>
          <w:titlePg w:val="1"/>
        </w:sectPr>
      </w:pPr>
      <w:bookmarkStart w:colFirst="0" w:colLast="0" w:name="_6w4qvbymi2oj" w:id="6"/>
      <w:bookmarkEnd w:id="6"/>
      <w:r w:rsidDel="00000000" w:rsidR="00000000" w:rsidRPr="00000000">
        <w:rPr>
          <w:rtl w:val="0"/>
        </w:rPr>
      </w:r>
    </w:p>
    <w:p w:rsidR="00000000" w:rsidDel="00000000" w:rsidP="00000000" w:rsidRDefault="00000000" w:rsidRPr="00000000" w14:paraId="00000055">
      <w:pPr>
        <w:pStyle w:val="Heading2"/>
        <w:ind w:left="0" w:firstLine="0"/>
        <w:rPr/>
      </w:pPr>
      <w:bookmarkStart w:colFirst="0" w:colLast="0" w:name="_3bmf4k79am9v" w:id="7"/>
      <w:bookmarkEnd w:id="7"/>
      <w:r w:rsidDel="00000000" w:rsidR="00000000" w:rsidRPr="00000000">
        <w:rPr>
          <w:rtl w:val="0"/>
        </w:rPr>
      </w:r>
    </w:p>
    <w:p w:rsidR="00000000" w:rsidDel="00000000" w:rsidP="00000000" w:rsidRDefault="00000000" w:rsidRPr="00000000" w14:paraId="00000056">
      <w:pPr>
        <w:pStyle w:val="Heading2"/>
        <w:rPr>
          <w:rFonts w:ascii="EB Garamond" w:cs="EB Garamond" w:eastAsia="EB Garamond" w:hAnsi="EB Garamond"/>
        </w:rPr>
      </w:pPr>
      <w:bookmarkStart w:colFirst="0" w:colLast="0" w:name="_tyjcwt" w:id="8"/>
      <w:bookmarkEnd w:id="8"/>
      <w:r w:rsidDel="00000000" w:rsidR="00000000" w:rsidRPr="00000000">
        <w:rPr>
          <w:rtl w:val="0"/>
        </w:rPr>
        <w:t xml:space="preserve">1. Introdução</w:t>
      </w:r>
      <w:r w:rsidDel="00000000" w:rsidR="00000000" w:rsidRPr="00000000">
        <w:rPr>
          <w:rtl w:val="0"/>
        </w:rPr>
      </w:r>
    </w:p>
    <w:p w:rsidR="00000000" w:rsidDel="00000000" w:rsidP="00000000" w:rsidRDefault="00000000" w:rsidRPr="00000000" w14:paraId="00000057">
      <w:pPr>
        <w:rPr>
          <w:rFonts w:ascii="EB Garamond" w:cs="EB Garamond" w:eastAsia="EB Garamond" w:hAnsi="EB Garamond"/>
          <w:shd w:fill="cc4125" w:val="clear"/>
        </w:rPr>
      </w:pPr>
      <w:r w:rsidDel="00000000" w:rsidR="00000000" w:rsidRPr="00000000">
        <w:rPr>
          <w:rtl w:val="0"/>
        </w:rPr>
      </w:r>
    </w:p>
    <w:p w:rsidR="00000000" w:rsidDel="00000000" w:rsidP="00000000" w:rsidRDefault="00000000" w:rsidRPr="00000000" w14:paraId="00000058">
      <w:pPr>
        <w:ind w:firstLine="566.9291338582675"/>
        <w:rPr>
          <w:rFonts w:ascii="EB Garamond" w:cs="EB Garamond" w:eastAsia="EB Garamond" w:hAnsi="EB Garamond"/>
        </w:rPr>
      </w:pPr>
      <w:r w:rsidDel="00000000" w:rsidR="00000000" w:rsidRPr="00000000">
        <w:rPr>
          <w:rFonts w:ascii="EB Garamond" w:cs="EB Garamond" w:eastAsia="EB Garamond" w:hAnsi="EB Garamond"/>
          <w:rtl w:val="0"/>
        </w:rPr>
        <w:t xml:space="preserve">Os jogos eletrônicos tem sido uma forma popular de entretenimento nos últimos anos, oferecendo aos jogadores a oportunidade de imergir em mundos imaginários e experimentar aventuras emocionantes. </w:t>
      </w:r>
    </w:p>
    <w:p w:rsidR="00000000" w:rsidDel="00000000" w:rsidP="00000000" w:rsidRDefault="00000000" w:rsidRPr="00000000" w14:paraId="00000059">
      <w:pPr>
        <w:rPr>
          <w:rFonts w:ascii="EB Garamond" w:cs="EB Garamond" w:eastAsia="EB Garamond" w:hAnsi="EB Garamond"/>
        </w:rPr>
      </w:pPr>
      <w:r w:rsidDel="00000000" w:rsidR="00000000" w:rsidRPr="00000000">
        <w:rPr>
          <w:rFonts w:ascii="EB Garamond" w:cs="EB Garamond" w:eastAsia="EB Garamond" w:hAnsi="EB Garamond"/>
          <w:rtl w:val="0"/>
        </w:rPr>
        <w:t xml:space="preserve">Apesar das dificuldades enfrentadas por produtoras menores, muitos jogadores estão em busca de experiências diferentes e estão dispostos a experimentar jogos independentes. Além disso, plataformas de distribuição digital, como a </w:t>
      </w:r>
      <w:r w:rsidDel="00000000" w:rsidR="00000000" w:rsidRPr="00000000">
        <w:rPr>
          <w:rFonts w:ascii="EB Garamond" w:cs="EB Garamond" w:eastAsia="EB Garamond" w:hAnsi="EB Garamond"/>
          <w:i w:val="1"/>
          <w:rtl w:val="0"/>
        </w:rPr>
        <w:t xml:space="preserve">Steam</w:t>
      </w:r>
      <w:r w:rsidDel="00000000" w:rsidR="00000000" w:rsidRPr="00000000">
        <w:rPr>
          <w:rFonts w:ascii="EB Garamond" w:cs="EB Garamond" w:eastAsia="EB Garamond" w:hAnsi="EB Garamond"/>
          <w:rtl w:val="0"/>
        </w:rPr>
        <w:t xml:space="preserve"> e a </w:t>
      </w:r>
      <w:r w:rsidDel="00000000" w:rsidR="00000000" w:rsidRPr="00000000">
        <w:rPr>
          <w:rFonts w:ascii="EB Garamond" w:cs="EB Garamond" w:eastAsia="EB Garamond" w:hAnsi="EB Garamond"/>
          <w:i w:val="1"/>
          <w:rtl w:val="0"/>
        </w:rPr>
        <w:t xml:space="preserve">Epic Games Store</w:t>
      </w:r>
      <w:r w:rsidDel="00000000" w:rsidR="00000000" w:rsidRPr="00000000">
        <w:rPr>
          <w:rFonts w:ascii="EB Garamond" w:cs="EB Garamond" w:eastAsia="EB Garamond" w:hAnsi="EB Garamond"/>
          <w:rtl w:val="0"/>
        </w:rPr>
        <w:t xml:space="preserve">, têm dado espaço para jogos independentes e oferecido novas oportunidades para desenvolvedores iniciantes. Mesmo com a competição acirrada no mercado de jogos, ainda há espaço para inovação e criatividade por parte de produtoras independentes.</w:t>
      </w:r>
    </w:p>
    <w:p w:rsidR="00000000" w:rsidDel="00000000" w:rsidP="00000000" w:rsidRDefault="00000000" w:rsidRPr="00000000" w14:paraId="0000005A">
      <w:pPr>
        <w:rPr>
          <w:rFonts w:ascii="EB Garamond" w:cs="EB Garamond" w:eastAsia="EB Garamond" w:hAnsi="EB Garamond"/>
          <w:shd w:fill="fff2cc" w:val="clear"/>
        </w:rPr>
      </w:pPr>
      <w:r w:rsidDel="00000000" w:rsidR="00000000" w:rsidRPr="00000000">
        <w:rPr>
          <w:rtl w:val="0"/>
        </w:rPr>
      </w:r>
    </w:p>
    <w:p w:rsidR="00000000" w:rsidDel="00000000" w:rsidP="00000000" w:rsidRDefault="00000000" w:rsidRPr="00000000" w14:paraId="0000005B">
      <w:pPr>
        <w:ind w:left="0" w:firstLine="566.9291338582675"/>
        <w:rPr>
          <w:rFonts w:ascii="EB Garamond" w:cs="EB Garamond" w:eastAsia="EB Garamond" w:hAnsi="EB Garamond"/>
        </w:rPr>
      </w:pPr>
      <w:r w:rsidDel="00000000" w:rsidR="00000000" w:rsidRPr="00000000">
        <w:rPr>
          <w:rFonts w:ascii="EB Garamond" w:cs="EB Garamond" w:eastAsia="EB Garamond" w:hAnsi="EB Garamond"/>
          <w:rtl w:val="0"/>
        </w:rPr>
        <w:t xml:space="preserve">Os jogos independentes têm ganhado cada vez mais espaço na indústria de jogos eletrônicos, conquistando a atenção do público por suas propostas inovadoras e diferenciadas. Exemplos de jogos como </w:t>
      </w:r>
      <w:r w:rsidDel="00000000" w:rsidR="00000000" w:rsidRPr="00000000">
        <w:rPr>
          <w:rFonts w:ascii="EB Garamond" w:cs="EB Garamond" w:eastAsia="EB Garamond" w:hAnsi="EB Garamond"/>
          <w:i w:val="1"/>
          <w:rtl w:val="0"/>
        </w:rPr>
        <w:t xml:space="preserve">Dead Cells</w:t>
      </w:r>
      <w:r w:rsidDel="00000000" w:rsidR="00000000" w:rsidRPr="00000000">
        <w:rPr>
          <w:rFonts w:ascii="EB Garamond" w:cs="EB Garamond" w:eastAsia="EB Garamond" w:hAnsi="EB Garamond"/>
          <w:rtl w:val="0"/>
        </w:rPr>
        <w:t xml:space="preserve"> demonstram a capacidade desses desenvolvedores em utilizar técnicas criativas e diferentes para se destacarem no mercado. É possível notar que o desenvolvimento desses jogos requer uma grande dose de criatividade e dedicação, especialmente quando se trata de projetos desenvolvidos por pequenas produtoras ou até mesmo por indivíduos. </w:t>
      </w:r>
    </w:p>
    <w:p w:rsidR="00000000" w:rsidDel="00000000" w:rsidP="00000000" w:rsidRDefault="00000000" w:rsidRPr="00000000" w14:paraId="0000005C">
      <w:pPr>
        <w:rPr>
          <w:rFonts w:ascii="EB Garamond" w:cs="EB Garamond" w:eastAsia="EB Garamond" w:hAnsi="EB Garamond"/>
        </w:rPr>
      </w:pPr>
      <w:r w:rsidDel="00000000" w:rsidR="00000000" w:rsidRPr="00000000">
        <w:rPr>
          <w:rFonts w:ascii="EB Garamond" w:cs="EB Garamond" w:eastAsia="EB Garamond" w:hAnsi="EB Garamond"/>
          <w:rtl w:val="0"/>
        </w:rPr>
        <w:t xml:space="preserve">Um dos destaques deste jogo é o personagem principal, que usa uma armadura de latão. A armadura foi criada por outro personagem dentro da história que deu propriedades mágicas para ela, isso faz com que ela se adapte àquele que está vestindo.</w:t>
      </w:r>
      <w:r w:rsidDel="00000000" w:rsidR="00000000" w:rsidRPr="00000000">
        <w:rPr>
          <w:rFonts w:ascii="EB Garamond" w:cs="EB Garamond" w:eastAsia="EB Garamond" w:hAnsi="EB Garamond"/>
          <w:rtl w:val="0"/>
        </w:rPr>
        <w:t xml:space="preserve"> Além disso, o jogo apresentará ambientes inspirados na fauna e flora brasileira. </w:t>
      </w:r>
    </w:p>
    <w:p w:rsidR="00000000" w:rsidDel="00000000" w:rsidP="00000000" w:rsidRDefault="00000000" w:rsidRPr="00000000" w14:paraId="0000005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E">
      <w:pPr>
        <w:ind w:firstLine="566.9291338582675"/>
        <w:rPr>
          <w:rFonts w:ascii="EB Garamond" w:cs="EB Garamond" w:eastAsia="EB Garamond" w:hAnsi="EB Garamond"/>
        </w:rPr>
      </w:pPr>
      <w:r w:rsidDel="00000000" w:rsidR="00000000" w:rsidRPr="00000000">
        <w:rPr>
          <w:rFonts w:ascii="EB Garamond" w:cs="EB Garamond" w:eastAsia="EB Garamond" w:hAnsi="EB Garamond"/>
          <w:rtl w:val="0"/>
        </w:rPr>
        <w:t xml:space="preserve">O projeto em andamento fará uso do motor gráfico Godot, reconhecido por sua flexibilidade e ampla aceitação na indústria de jogos. Com uma interface de fácil compreensão e funcionalidades avançadas, o Godot possibilita a criação de ambientes altamente interativos, com foco específico em experiências em 2D. A produção de personagens, objetos e cenários é realizada por meio de softwares de modelagem e edição de imagens amplamente utilizados na indústria de jogos, como o </w:t>
      </w:r>
      <w:r w:rsidDel="00000000" w:rsidR="00000000" w:rsidRPr="00000000">
        <w:rPr>
          <w:rFonts w:ascii="EB Garamond" w:cs="EB Garamond" w:eastAsia="EB Garamond" w:hAnsi="EB Garamond"/>
          <w:i w:val="1"/>
          <w:rtl w:val="0"/>
        </w:rPr>
        <w:t xml:space="preserve">Blender</w:t>
      </w:r>
      <w:r w:rsidDel="00000000" w:rsidR="00000000" w:rsidRPr="00000000">
        <w:rPr>
          <w:rFonts w:ascii="EB Garamond" w:cs="EB Garamond" w:eastAsia="EB Garamond" w:hAnsi="EB Garamond"/>
          <w:rtl w:val="0"/>
        </w:rPr>
        <w:t xml:space="preserve"> e o </w:t>
      </w:r>
      <w:r w:rsidDel="00000000" w:rsidR="00000000" w:rsidRPr="00000000">
        <w:rPr>
          <w:rFonts w:ascii="EB Garamond" w:cs="EB Garamond" w:eastAsia="EB Garamond" w:hAnsi="EB Garamond"/>
          <w:i w:val="1"/>
          <w:rtl w:val="0"/>
        </w:rPr>
        <w:t xml:space="preserve">Adobe Photoshop</w:t>
      </w: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05F">
      <w:pPr>
        <w:rPr>
          <w:rFonts w:ascii="EB Garamond" w:cs="EB Garamond" w:eastAsia="EB Garamond" w:hAnsi="EB Garamond"/>
        </w:rPr>
      </w:pPr>
      <w:r w:rsidDel="00000000" w:rsidR="00000000" w:rsidRPr="00000000">
        <w:rPr>
          <w:rFonts w:ascii="EB Garamond" w:cs="EB Garamond" w:eastAsia="EB Garamond" w:hAnsi="EB Garamond"/>
          <w:rtl w:val="0"/>
        </w:rPr>
        <w:t xml:space="preserve">Este projeto pretende criar um jogo atrativo para jogadores de todas as idades. Com sua história cativante e jogabilidade inspirada no jogo </w:t>
      </w:r>
      <w:r w:rsidDel="00000000" w:rsidR="00000000" w:rsidRPr="00000000">
        <w:rPr>
          <w:rFonts w:ascii="EB Garamond" w:cs="EB Garamond" w:eastAsia="EB Garamond" w:hAnsi="EB Garamond"/>
          <w:i w:val="1"/>
          <w:rtl w:val="0"/>
        </w:rPr>
        <w:t xml:space="preserve">Vampire Survivors.</w:t>
      </w:r>
      <w:r w:rsidDel="00000000" w:rsidR="00000000" w:rsidRPr="00000000">
        <w:rPr>
          <w:rFonts w:ascii="EB Garamond" w:cs="EB Garamond" w:eastAsia="EB Garamond" w:hAnsi="EB Garamond"/>
          <w:rtl w:val="0"/>
        </w:rPr>
        <w:t xml:space="preserve"> Um jogo independente de sobrevivência e ação desenvolvido por Luca Galante, também conhecido como Poncle., onde os jogadores controlam um personagem que enfrenta ondas intermináveis de inimigos, ganhando novas armas e habilidades para avançar e sobreviver por mais tempo.</w:t>
      </w:r>
    </w:p>
    <w:p w:rsidR="00000000" w:rsidDel="00000000" w:rsidP="00000000" w:rsidRDefault="00000000" w:rsidRPr="00000000" w14:paraId="00000060">
      <w:pPr>
        <w:rPr/>
      </w:pPr>
      <w:r w:rsidDel="00000000" w:rsidR="00000000" w:rsidRPr="00000000">
        <w:rPr>
          <w:rFonts w:ascii="EB Garamond" w:cs="EB Garamond" w:eastAsia="EB Garamond" w:hAnsi="EB Garamond"/>
          <w:rtl w:val="0"/>
        </w:rPr>
        <w:t xml:space="preserve">Neste projeto, o jogo seguirá a mecânica básica de </w:t>
      </w:r>
      <w:r w:rsidDel="00000000" w:rsidR="00000000" w:rsidRPr="00000000">
        <w:rPr>
          <w:rFonts w:ascii="EB Garamond" w:cs="EB Garamond" w:eastAsia="EB Garamond" w:hAnsi="EB Garamond"/>
          <w:i w:val="1"/>
          <w:rtl w:val="0"/>
        </w:rPr>
        <w:t xml:space="preserve">Vampire Survivors</w:t>
      </w:r>
      <w:r w:rsidDel="00000000" w:rsidR="00000000" w:rsidRPr="00000000">
        <w:rPr>
          <w:rFonts w:ascii="EB Garamond" w:cs="EB Garamond" w:eastAsia="EB Garamond" w:hAnsi="EB Garamond"/>
          <w:rtl w:val="0"/>
        </w:rPr>
        <w:t xml:space="preserve">, onde cada partida é única, possuindo elementos de </w:t>
      </w:r>
      <w:r w:rsidDel="00000000" w:rsidR="00000000" w:rsidRPr="00000000">
        <w:rPr>
          <w:rFonts w:ascii="EB Garamond" w:cs="EB Garamond" w:eastAsia="EB Garamond" w:hAnsi="EB Garamond"/>
          <w:i w:val="1"/>
          <w:rtl w:val="0"/>
        </w:rPr>
        <w:t xml:space="preserve">Roguelike. </w:t>
      </w:r>
      <w:r w:rsidDel="00000000" w:rsidR="00000000" w:rsidRPr="00000000">
        <w:rPr>
          <w:rFonts w:ascii="EB Garamond" w:cs="EB Garamond" w:eastAsia="EB Garamond" w:hAnsi="EB Garamond"/>
          <w:rtl w:val="0"/>
        </w:rPr>
        <w:t xml:space="preserve">Ampliando a experiência do usuário, dando-lhe a liberdade de poder jogar de diferentes formas. Assim trazendo a possibilidade de rejogabilidade.</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rPr/>
      </w:pPr>
      <w:bookmarkStart w:colFirst="0" w:colLast="0" w:name="_vp1bw7c4np14" w:id="9"/>
      <w:bookmarkEnd w:id="9"/>
      <w:r w:rsidDel="00000000" w:rsidR="00000000" w:rsidRPr="00000000">
        <w:rPr>
          <w:rtl w:val="0"/>
        </w:rPr>
        <w:t xml:space="preserve">1.1 Objetivo</w:t>
      </w:r>
    </w:p>
    <w:p w:rsidR="00000000" w:rsidDel="00000000" w:rsidP="00000000" w:rsidRDefault="00000000" w:rsidRPr="00000000" w14:paraId="0000006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4">
      <w:pPr>
        <w:ind w:firstLine="566.9291338582675"/>
        <w:rPr>
          <w:rFonts w:ascii="EB Garamond" w:cs="EB Garamond" w:eastAsia="EB Garamond" w:hAnsi="EB Garamond"/>
        </w:rPr>
      </w:pPr>
      <w:r w:rsidDel="00000000" w:rsidR="00000000" w:rsidRPr="00000000">
        <w:rPr>
          <w:rFonts w:ascii="EB Garamond" w:cs="EB Garamond" w:eastAsia="EB Garamond" w:hAnsi="EB Garamond"/>
          <w:rtl w:val="0"/>
        </w:rPr>
        <w:t xml:space="preserve">Desenvolver um jogo independente com um personagem e história autoral, criação de artes utilizando o estilo </w:t>
      </w:r>
      <w:r w:rsidDel="00000000" w:rsidR="00000000" w:rsidRPr="00000000">
        <w:rPr>
          <w:rFonts w:ascii="EB Garamond" w:cs="EB Garamond" w:eastAsia="EB Garamond" w:hAnsi="EB Garamond"/>
          <w:i w:val="1"/>
          <w:rtl w:val="0"/>
        </w:rPr>
        <w:t xml:space="preserve">Pixel Art</w:t>
      </w:r>
      <w:r w:rsidDel="00000000" w:rsidR="00000000" w:rsidRPr="00000000">
        <w:rPr>
          <w:rFonts w:ascii="EB Garamond" w:cs="EB Garamond" w:eastAsia="EB Garamond" w:hAnsi="EB Garamond"/>
          <w:rtl w:val="0"/>
        </w:rPr>
        <w:t xml:space="preserve"> para criar um ambiente envolvente e imersivo para jogadores de todas as idades.</w:t>
      </w:r>
    </w:p>
    <w:p w:rsidR="00000000" w:rsidDel="00000000" w:rsidP="00000000" w:rsidRDefault="00000000" w:rsidRPr="00000000" w14:paraId="00000065">
      <w:pPr>
        <w:pStyle w:val="Heading2"/>
        <w:rPr>
          <w:rFonts w:ascii="EB Garamond" w:cs="EB Garamond" w:eastAsia="EB Garamond" w:hAnsi="EB Garamond"/>
          <w:shd w:fill="cc4125" w:val="clear"/>
        </w:rPr>
      </w:pPr>
      <w:bookmarkStart w:colFirst="0" w:colLast="0" w:name="_4d34og8" w:id="10"/>
      <w:bookmarkEnd w:id="10"/>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2"/>
        <w:rPr/>
      </w:pPr>
      <w:bookmarkStart w:colFirst="0" w:colLast="0" w:name="_nap6tyuuc99m" w:id="11"/>
      <w:bookmarkEnd w:id="11"/>
      <w:r w:rsidDel="00000000" w:rsidR="00000000" w:rsidRPr="00000000">
        <w:rPr>
          <w:rtl w:val="0"/>
        </w:rPr>
      </w:r>
    </w:p>
    <w:p w:rsidR="00000000" w:rsidDel="00000000" w:rsidP="00000000" w:rsidRDefault="00000000" w:rsidRPr="00000000" w14:paraId="00000067">
      <w:pPr>
        <w:pStyle w:val="Heading2"/>
        <w:rPr>
          <w:rFonts w:ascii="EB Garamond" w:cs="EB Garamond" w:eastAsia="EB Garamond" w:hAnsi="EB Garamond"/>
        </w:rPr>
      </w:pPr>
      <w:bookmarkStart w:colFirst="0" w:colLast="0" w:name="_2s8eyo1" w:id="12"/>
      <w:bookmarkEnd w:id="12"/>
      <w:r w:rsidDel="00000000" w:rsidR="00000000" w:rsidRPr="00000000">
        <w:rPr>
          <w:rFonts w:ascii="EB Garamond" w:cs="EB Garamond" w:eastAsia="EB Garamond" w:hAnsi="EB Garamond"/>
          <w:rtl w:val="0"/>
        </w:rPr>
        <w:t xml:space="preserve">2. Metodologia</w:t>
      </w:r>
    </w:p>
    <w:p w:rsidR="00000000" w:rsidDel="00000000" w:rsidP="00000000" w:rsidRDefault="00000000" w:rsidRPr="00000000" w14:paraId="00000068">
      <w:pPr>
        <w:jc w:val="left"/>
        <w:rPr>
          <w:rFonts w:ascii="EB Garamond" w:cs="EB Garamond" w:eastAsia="EB Garamond" w:hAnsi="EB Garamond"/>
          <w:shd w:fill="cc4125" w:val="clear"/>
        </w:rPr>
      </w:pPr>
      <w:r w:rsidDel="00000000" w:rsidR="00000000" w:rsidRPr="00000000">
        <w:rPr>
          <w:rtl w:val="0"/>
        </w:rPr>
      </w:r>
    </w:p>
    <w:p w:rsidR="00000000" w:rsidDel="00000000" w:rsidP="00000000" w:rsidRDefault="00000000" w:rsidRPr="00000000" w14:paraId="00000069">
      <w:pPr>
        <w:widowControl w:val="0"/>
        <w:spacing w:line="276" w:lineRule="auto"/>
        <w:ind w:firstLine="566.9291338582675"/>
        <w:rPr>
          <w:rFonts w:ascii="EB Garamond" w:cs="EB Garamond" w:eastAsia="EB Garamond" w:hAnsi="EB Garamond"/>
        </w:rPr>
      </w:pPr>
      <w:r w:rsidDel="00000000" w:rsidR="00000000" w:rsidRPr="00000000">
        <w:rPr>
          <w:rFonts w:ascii="EB Garamond" w:cs="EB Garamond" w:eastAsia="EB Garamond" w:hAnsi="EB Garamond"/>
          <w:rtl w:val="0"/>
        </w:rPr>
        <w:t xml:space="preserve">A metodologia "It's Only a Game" de Jim Wallman inicia-se com a</w:t>
      </w:r>
      <w:r w:rsidDel="00000000" w:rsidR="00000000" w:rsidRPr="00000000">
        <w:rPr>
          <w:rFonts w:ascii="EB Garamond" w:cs="EB Garamond" w:eastAsia="EB Garamond" w:hAnsi="EB Garamond"/>
          <w:b w:val="1"/>
          <w:rtl w:val="0"/>
        </w:rPr>
        <w:t xml:space="preserve"> identificação clara do objetivo do jogo.</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rtl w:val="0"/>
        </w:rPr>
        <w:t xml:space="preserve">Esse objetivo deve ser desafiador o bastante para manter os jogadores envolvidos, porém não tão difícil que os desmotive.</w:t>
      </w:r>
      <w:r w:rsidDel="00000000" w:rsidR="00000000" w:rsidRPr="00000000">
        <w:rPr>
          <w:rtl w:val="0"/>
        </w:rPr>
      </w:r>
    </w:p>
    <w:p w:rsidR="00000000" w:rsidDel="00000000" w:rsidP="00000000" w:rsidRDefault="00000000" w:rsidRPr="00000000" w14:paraId="0000006A">
      <w:pPr>
        <w:rPr>
          <w:rFonts w:ascii="EB Garamond" w:cs="EB Garamond" w:eastAsia="EB Garamond" w:hAnsi="EB Garamond"/>
        </w:rPr>
      </w:pPr>
      <w:r w:rsidDel="00000000" w:rsidR="00000000" w:rsidRPr="00000000">
        <w:rPr>
          <w:rFonts w:ascii="EB Garamond" w:cs="EB Garamond" w:eastAsia="EB Garamond" w:hAnsi="EB Garamond"/>
          <w:rtl w:val="0"/>
        </w:rPr>
        <w:t xml:space="preserve">No jogo, o jogador poderá se aventurar em uma fração da história criada para o projeto.</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rtl w:val="0"/>
        </w:rPr>
        <w:t xml:space="preserve">A liberdade de escolha permitirá que os jogadores experimentem diversas combinações de armas e estratégias.</w:t>
      </w:r>
      <w:r w:rsidDel="00000000" w:rsidR="00000000" w:rsidRPr="00000000">
        <w:rPr>
          <w:rtl w:val="0"/>
        </w:rPr>
      </w:r>
    </w:p>
    <w:p w:rsidR="00000000" w:rsidDel="00000000" w:rsidP="00000000" w:rsidRDefault="00000000" w:rsidRPr="00000000" w14:paraId="0000006B">
      <w:pPr>
        <w:widowControl w:val="0"/>
        <w:spacing w:line="276" w:lineRule="auto"/>
        <w:ind w:firstLine="566.9291338582675"/>
        <w:rPr>
          <w:rFonts w:ascii="EB Garamond" w:cs="EB Garamond" w:eastAsia="EB Garamond" w:hAnsi="EB Garamond"/>
        </w:rPr>
      </w:pPr>
      <w:r w:rsidDel="00000000" w:rsidR="00000000" w:rsidRPr="00000000">
        <w:rPr>
          <w:rFonts w:ascii="EB Garamond" w:cs="EB Garamond" w:eastAsia="EB Garamond" w:hAnsi="EB Garamond"/>
          <w:rtl w:val="0"/>
        </w:rPr>
        <w:t xml:space="preserve">No </w:t>
      </w:r>
      <w:r w:rsidDel="00000000" w:rsidR="00000000" w:rsidRPr="00000000">
        <w:rPr>
          <w:rFonts w:ascii="EB Garamond" w:cs="EB Garamond" w:eastAsia="EB Garamond" w:hAnsi="EB Garamond"/>
          <w:b w:val="1"/>
          <w:rtl w:val="0"/>
        </w:rPr>
        <w:t xml:space="preserve">segundo passo</w:t>
      </w:r>
      <w:r w:rsidDel="00000000" w:rsidR="00000000" w:rsidRPr="00000000">
        <w:rPr>
          <w:rFonts w:ascii="EB Garamond" w:cs="EB Garamond" w:eastAsia="EB Garamond" w:hAnsi="EB Garamond"/>
          <w:rtl w:val="0"/>
        </w:rPr>
        <w:t xml:space="preserve">, o objetivo é desenvolver regras claras e justas para garantir que todos os jogadores se divirtam.</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rtl w:val="0"/>
        </w:rPr>
        <w:t xml:space="preserve">Essas regras devem ser equilibradas e precisas para criar um jogo justo e agradável para todos.</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rtl w:val="0"/>
        </w:rPr>
        <w:t xml:space="preserve">Os jogadores terão acesso a um mapa que permite escolher a ordem de exploração.</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rtl w:val="0"/>
        </w:rPr>
        <w:t xml:space="preserve">Existem três opções disponíveis, cada uma com objetivos específicos.</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rtl w:val="0"/>
        </w:rPr>
        <w:t xml:space="preserve">Ao completar esses objetivos, os jogadores poderão avançar para a próxima fase.</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rtl w:val="0"/>
        </w:rPr>
        <w:t xml:space="preserve">A ordem de exploração é livre, ficando a critério do jogador.</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rtl w:val="0"/>
        </w:rPr>
        <w:t xml:space="preserve">À medida que o jogador progride, a dificuldade do jogo aumenta.</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rtl w:val="0"/>
        </w:rPr>
        <w:t xml:space="preserve">Para ajudar nessa jornada, melhorias são oferecidas a cada aumento de dificuldade</w:t>
      </w:r>
      <w:r w:rsidDel="00000000" w:rsidR="00000000" w:rsidRPr="00000000">
        <w:rPr>
          <w:rFonts w:ascii="EB Garamond" w:cs="EB Garamond" w:eastAsia="EB Garamond" w:hAnsi="EB Garamond"/>
          <w:rtl w:val="0"/>
        </w:rPr>
        <w:t xml:space="preserve">.</w:t>
      </w:r>
      <w:r w:rsidDel="00000000" w:rsidR="00000000" w:rsidRPr="00000000">
        <w:rPr>
          <w:rtl w:val="0"/>
        </w:rPr>
      </w:r>
    </w:p>
    <w:p w:rsidR="00000000" w:rsidDel="00000000" w:rsidP="00000000" w:rsidRDefault="00000000" w:rsidRPr="00000000" w14:paraId="0000006C">
      <w:pPr>
        <w:ind w:firstLine="566.9291338582675"/>
        <w:rPr>
          <w:rFonts w:ascii="EB Garamond" w:cs="EB Garamond" w:eastAsia="EB Garamond" w:hAnsi="EB Garamond"/>
        </w:rPr>
      </w:pPr>
      <w:r w:rsidDel="00000000" w:rsidR="00000000" w:rsidRPr="00000000">
        <w:rPr>
          <w:rFonts w:ascii="EB Garamond" w:cs="EB Garamond" w:eastAsia="EB Garamond" w:hAnsi="EB Garamond"/>
          <w:rtl w:val="0"/>
        </w:rPr>
        <w:t xml:space="preserve">N</w:t>
      </w:r>
      <w:r w:rsidDel="00000000" w:rsidR="00000000" w:rsidRPr="00000000">
        <w:rPr>
          <w:rFonts w:ascii="EB Garamond" w:cs="EB Garamond" w:eastAsia="EB Garamond" w:hAnsi="EB Garamond"/>
          <w:rtl w:val="0"/>
        </w:rPr>
        <w:t xml:space="preserve">o</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b w:val="1"/>
          <w:rtl w:val="0"/>
        </w:rPr>
        <w:t xml:space="preserve">terceir</w:t>
      </w:r>
      <w:r w:rsidDel="00000000" w:rsidR="00000000" w:rsidRPr="00000000">
        <w:rPr>
          <w:rFonts w:ascii="EB Garamond" w:cs="EB Garamond" w:eastAsia="EB Garamond" w:hAnsi="EB Garamond"/>
          <w:b w:val="1"/>
          <w:rtl w:val="0"/>
        </w:rPr>
        <w:t xml:space="preserve">o</w:t>
      </w:r>
      <w:r w:rsidDel="00000000" w:rsidR="00000000" w:rsidRPr="00000000">
        <w:rPr>
          <w:rFonts w:ascii="EB Garamond" w:cs="EB Garamond" w:eastAsia="EB Garamond" w:hAnsi="EB Garamond"/>
          <w:b w:val="1"/>
          <w:rtl w:val="0"/>
        </w:rPr>
        <w:t xml:space="preserve"> passo</w:t>
      </w:r>
      <w:r w:rsidDel="00000000" w:rsidR="00000000" w:rsidRPr="00000000">
        <w:rPr>
          <w:rFonts w:ascii="EB Garamond" w:cs="EB Garamond" w:eastAsia="EB Garamond" w:hAnsi="EB Garamond"/>
          <w:rtl w:val="0"/>
        </w:rPr>
        <w:t xml:space="preserve">, é crucial criar um ambiente envolvente e imersivo para o jogo.</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rtl w:val="0"/>
        </w:rPr>
        <w:t xml:space="preserve">Isso envolve desenvolver um cenário bem definido e coeso, com elementos que apoiem e complementem a jogabilidade.</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rtl w:val="0"/>
        </w:rPr>
        <w:t xml:space="preserve">Personagens bem desenvolvidos, com personalidades distintas e motivações claras, também são essenciais.</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rtl w:val="0"/>
        </w:rPr>
        <w:t xml:space="preserve">Além disso, um enredo envolvente que mantenha os jogadores interessados na história e na jogabilidade é fundamental.</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rtl w:val="0"/>
        </w:rPr>
        <w:t xml:space="preserve">No jogo, o ambiente que o jogador irá experimentar é um continente que está sofrendo ataques de monstros criados por um bruxo maligno.</w:t>
      </w:r>
      <w:r w:rsidDel="00000000" w:rsidR="00000000" w:rsidRPr="00000000">
        <w:rPr>
          <w:rtl w:val="0"/>
        </w:rPr>
      </w:r>
    </w:p>
    <w:p w:rsidR="00000000" w:rsidDel="00000000" w:rsidP="00000000" w:rsidRDefault="00000000" w:rsidRPr="00000000" w14:paraId="0000006D">
      <w:pPr>
        <w:widowControl w:val="0"/>
        <w:spacing w:line="276" w:lineRule="auto"/>
        <w:ind w:firstLine="566.9291338582675"/>
        <w:rPr>
          <w:rFonts w:ascii="EB Garamond" w:cs="EB Garamond" w:eastAsia="EB Garamond" w:hAnsi="EB Garamond"/>
        </w:rPr>
      </w:pPr>
      <w:r w:rsidDel="00000000" w:rsidR="00000000" w:rsidRPr="00000000">
        <w:rPr>
          <w:rFonts w:ascii="EB Garamond" w:cs="EB Garamond" w:eastAsia="EB Garamond" w:hAnsi="EB Garamond"/>
          <w:rtl w:val="0"/>
        </w:rPr>
        <w:t xml:space="preserve">O </w:t>
      </w:r>
      <w:r w:rsidDel="00000000" w:rsidR="00000000" w:rsidRPr="00000000">
        <w:rPr>
          <w:rFonts w:ascii="EB Garamond" w:cs="EB Garamond" w:eastAsia="EB Garamond" w:hAnsi="EB Garamond"/>
          <w:b w:val="1"/>
          <w:rtl w:val="0"/>
        </w:rPr>
        <w:t xml:space="preserve">quarto passo</w:t>
      </w:r>
      <w:r w:rsidDel="00000000" w:rsidR="00000000" w:rsidRPr="00000000">
        <w:rPr>
          <w:rFonts w:ascii="EB Garamond" w:cs="EB Garamond" w:eastAsia="EB Garamond" w:hAnsi="EB Garamond"/>
          <w:rtl w:val="0"/>
        </w:rPr>
        <w:t xml:space="preserve"> envolve o desenvolvimento cuidadoso dos componentes do jogo, conhecidos como assets.</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rtl w:val="0"/>
        </w:rPr>
        <w:t xml:space="preserve">Isso inclui imagens do personagem do jogador, ilustrações de cenário, objetos interativos e outros materiais.</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rtl w:val="0"/>
        </w:rPr>
        <w:t xml:space="preserve">Esses componentes devem ser projetados com atenção aos detalhes e testados para garantir que sejam funcionais e equilibrados.</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rtl w:val="0"/>
        </w:rPr>
        <w:t xml:space="preserve">Para a estética do jogo, será utilizada a criação de artes "pixeladas" seguindo deliberadamente um estilo retrô, inspirado nos jogos de 8 e 16 bits.</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rtl w:val="0"/>
        </w:rPr>
        <w:t xml:space="preserve">Essa estética foi escolhida devido a limitações de recursos, permitindo assim um desenvolvimento mais equilibrado do projeto.</w:t>
      </w:r>
      <w:r w:rsidDel="00000000" w:rsidR="00000000" w:rsidRPr="00000000">
        <w:rPr>
          <w:rtl w:val="0"/>
        </w:rPr>
      </w:r>
    </w:p>
    <w:p w:rsidR="00000000" w:rsidDel="00000000" w:rsidP="00000000" w:rsidRDefault="00000000" w:rsidRPr="00000000" w14:paraId="0000006E">
      <w:pPr>
        <w:ind w:firstLine="566.9291338582675"/>
        <w:rPr>
          <w:rFonts w:ascii="EB Garamond" w:cs="EB Garamond" w:eastAsia="EB Garamond" w:hAnsi="EB Garamond"/>
        </w:rPr>
      </w:pPr>
      <w:r w:rsidDel="00000000" w:rsidR="00000000" w:rsidRPr="00000000">
        <w:rPr>
          <w:rFonts w:ascii="EB Garamond" w:cs="EB Garamond" w:eastAsia="EB Garamond" w:hAnsi="EB Garamond"/>
          <w:rtl w:val="0"/>
        </w:rPr>
        <w:t xml:space="preserve">O </w:t>
      </w:r>
      <w:r w:rsidDel="00000000" w:rsidR="00000000" w:rsidRPr="00000000">
        <w:rPr>
          <w:rFonts w:ascii="EB Garamond" w:cs="EB Garamond" w:eastAsia="EB Garamond" w:hAnsi="EB Garamond"/>
          <w:b w:val="1"/>
          <w:rtl w:val="0"/>
        </w:rPr>
        <w:t xml:space="preserve">quinto</w:t>
      </w:r>
      <w:r w:rsidDel="00000000" w:rsidR="00000000" w:rsidRPr="00000000">
        <w:rPr>
          <w:rFonts w:ascii="EB Garamond" w:cs="EB Garamond" w:eastAsia="EB Garamond" w:hAnsi="EB Garamond"/>
          <w:rtl w:val="0"/>
        </w:rPr>
        <w:t xml:space="preserve"> e último passo é testar e refinar o jogo antes de lançá-lo para o público. Esse processo envolve jogar várias vezes para identificar quaisquer problemas com a jogabilidade, equilíbrio ou componentes do jogo. É importante reunir feedback dos jogadores e usar essas informações para melhorar o jogo. O objetivo é garantir que o jogo seja justo, divertido e agradável para todos os jogadores, independentemente de sua habilidade ou experiência. Enquanto estiver em fases de desenvolvimento, será compartilhado com amigos e conhecidos para ter uma resposta mais próxima do jogo e quando tiver mais consolidado, pretende-se postar versões de teste do jogo no site </w:t>
      </w:r>
      <w:hyperlink r:id="rId11">
        <w:r w:rsidDel="00000000" w:rsidR="00000000" w:rsidRPr="00000000">
          <w:rPr>
            <w:rFonts w:ascii="EB Garamond" w:cs="EB Garamond" w:eastAsia="EB Garamond" w:hAnsi="EB Garamond"/>
            <w:color w:val="1155cc"/>
            <w:u w:val="single"/>
            <w:rtl w:val="0"/>
          </w:rPr>
          <w:t xml:space="preserve">https://itch.io/</w:t>
        </w:r>
      </w:hyperlink>
      <w:r w:rsidDel="00000000" w:rsidR="00000000" w:rsidRPr="00000000">
        <w:rPr>
          <w:rFonts w:ascii="EB Garamond" w:cs="EB Garamond" w:eastAsia="EB Garamond" w:hAnsi="EB Garamond"/>
          <w:rtl w:val="0"/>
        </w:rPr>
        <w:t xml:space="preserve"> para que possa ter um bom feedback de como está o jogo e assim ir lapidando até </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ind w:left="0"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que</w:t>
      </w:r>
      <w:r w:rsidDel="00000000" w:rsidR="00000000" w:rsidRPr="00000000">
        <w:rPr>
          <w:rtl w:val="0"/>
        </w:rPr>
        <w:t xml:space="preserve"> </w:t>
      </w:r>
      <w:r w:rsidDel="00000000" w:rsidR="00000000" w:rsidRPr="00000000">
        <w:rPr>
          <w:rFonts w:ascii="EB Garamond" w:cs="EB Garamond" w:eastAsia="EB Garamond" w:hAnsi="EB Garamond"/>
          <w:rtl w:val="0"/>
        </w:rPr>
        <w:t xml:space="preserve">fique agradável, não só em jogabilidade mas também em estética e a quantidade de tempo que o jogador vai ficar dentro do jogo.</w:t>
      </w:r>
    </w:p>
    <w:p w:rsidR="00000000" w:rsidDel="00000000" w:rsidP="00000000" w:rsidRDefault="00000000" w:rsidRPr="00000000" w14:paraId="00000072">
      <w:pPr>
        <w:ind w:firstLine="566.9291338582675"/>
        <w:rPr>
          <w:rFonts w:ascii="EB Garamond" w:cs="EB Garamond" w:eastAsia="EB Garamond" w:hAnsi="EB Garamond"/>
        </w:rPr>
      </w:pPr>
      <w:r w:rsidDel="00000000" w:rsidR="00000000" w:rsidRPr="00000000">
        <w:rPr>
          <w:rFonts w:ascii="EB Garamond" w:cs="EB Garamond" w:eastAsia="EB Garamond" w:hAnsi="EB Garamond"/>
          <w:rtl w:val="0"/>
        </w:rPr>
        <w:t xml:space="preserve">Os passos não são necessariamente lineares e podem ser repetidos várias vezes durante o processo de desenvolvimento do jogo. Cada passo é fundamental para o desenvolvimento de um jogo para proporcionar uma experiência positiva aos jogadores.</w:t>
      </w:r>
    </w:p>
    <w:p w:rsidR="00000000" w:rsidDel="00000000" w:rsidP="00000000" w:rsidRDefault="00000000" w:rsidRPr="00000000" w14:paraId="00000073">
      <w:pPr>
        <w:ind w:firstLine="566.9291338582675"/>
        <w:rPr>
          <w:rFonts w:ascii="EB Garamond" w:cs="EB Garamond" w:eastAsia="EB Garamond" w:hAnsi="EB Garamond"/>
          <w:shd w:fill="cc4125" w:val="clear"/>
        </w:rPr>
      </w:pPr>
      <w:r w:rsidDel="00000000" w:rsidR="00000000" w:rsidRPr="00000000">
        <w:rPr>
          <w:rtl w:val="0"/>
        </w:rPr>
      </w:r>
    </w:p>
    <w:p w:rsidR="00000000" w:rsidDel="00000000" w:rsidP="00000000" w:rsidRDefault="00000000" w:rsidRPr="00000000" w14:paraId="00000074">
      <w:pPr>
        <w:ind w:firstLine="566.9291338582675"/>
        <w:rPr>
          <w:rFonts w:ascii="EB Garamond" w:cs="EB Garamond" w:eastAsia="EB Garamond" w:hAnsi="EB Garamond"/>
        </w:rPr>
      </w:pPr>
      <w:r w:rsidDel="00000000" w:rsidR="00000000" w:rsidRPr="00000000">
        <w:rPr>
          <w:rFonts w:ascii="EB Garamond" w:cs="EB Garamond" w:eastAsia="EB Garamond" w:hAnsi="EB Garamond"/>
          <w:rtl w:val="0"/>
        </w:rPr>
        <w:t xml:space="preserve">Dentro do segundo tópico, Wallman cita que existem quatro áreas principais: nível, resolução, tipo de jogo e layout.</w:t>
      </w:r>
    </w:p>
    <w:p w:rsidR="00000000" w:rsidDel="00000000" w:rsidP="00000000" w:rsidRDefault="00000000" w:rsidRPr="00000000" w14:paraId="00000075">
      <w:pPr>
        <w:ind w:firstLine="566.9291338582675"/>
        <w:rPr>
          <w:rFonts w:ascii="EB Garamond" w:cs="EB Garamond" w:eastAsia="EB Garamond" w:hAnsi="EB Garamond"/>
        </w:rPr>
      </w:pPr>
      <w:r w:rsidDel="00000000" w:rsidR="00000000" w:rsidRPr="00000000">
        <w:rPr>
          <w:rFonts w:ascii="EB Garamond" w:cs="EB Garamond" w:eastAsia="EB Garamond" w:hAnsi="EB Garamond"/>
          <w:rtl w:val="0"/>
        </w:rPr>
        <w:t xml:space="preserve">O nível refere-se ao grau de dificuldade de jogo, que deve ser equilibrado para que seja desafiador sem chegar ao ponto de frustrar o jogador. A resolução diz respeito à forma que os jogadores podem resolver as situações apresentadas no jogo, oferecendo alternativas e escolhas que sejam significativas para que os jogadores possam tomar decisões estratégicas.</w:t>
      </w:r>
    </w:p>
    <w:p w:rsidR="00000000" w:rsidDel="00000000" w:rsidP="00000000" w:rsidRDefault="00000000" w:rsidRPr="00000000" w14:paraId="00000076">
      <w:pPr>
        <w:ind w:firstLine="566.9291338582675"/>
        <w:rPr>
          <w:rFonts w:ascii="EB Garamond" w:cs="EB Garamond" w:eastAsia="EB Garamond" w:hAnsi="EB Garamond"/>
        </w:rPr>
      </w:pPr>
      <w:r w:rsidDel="00000000" w:rsidR="00000000" w:rsidRPr="00000000">
        <w:rPr>
          <w:rFonts w:ascii="EB Garamond" w:cs="EB Garamond" w:eastAsia="EB Garamond" w:hAnsi="EB Garamond"/>
          <w:rtl w:val="0"/>
        </w:rPr>
        <w:t xml:space="preserve">O tipo de jogo se refere ao gênero ou categoria do jogo, cada tipo de jogo tem suas próprias características e regras específicas. Por fim, o layout que é a disposição e organização dos elementos do jogo, como barra que indica a quantidade de vida, contador com a quantidade de itens no inventário, mapa, etc. Ele precisa ser claro e de fácil compreensão para que o jogador possa concentrar sua jogabilidade em vez de tentar entender como o jogo funciona. É importante que todas as áreas estejam alinhadas e cuidadosamente consideradas e ajustadas para garantir que o jogo seja desafiador, estratégico, mas também fácil de entender e jogar.</w:t>
      </w:r>
    </w:p>
    <w:p w:rsidR="00000000" w:rsidDel="00000000" w:rsidP="00000000" w:rsidRDefault="00000000" w:rsidRPr="00000000" w14:paraId="00000077">
      <w:pPr>
        <w:ind w:firstLine="566.9291338582675"/>
        <w:rPr>
          <w:rFonts w:ascii="EB Garamond" w:cs="EB Garamond" w:eastAsia="EB Garamond" w:hAnsi="EB Garamond"/>
          <w:shd w:fill="cc4125" w:val="clear"/>
        </w:rPr>
      </w:pPr>
      <w:r w:rsidDel="00000000" w:rsidR="00000000" w:rsidRPr="00000000">
        <w:rPr>
          <w:rtl w:val="0"/>
        </w:rPr>
      </w:r>
    </w:p>
    <w:p w:rsidR="00000000" w:rsidDel="00000000" w:rsidP="00000000" w:rsidRDefault="00000000" w:rsidRPr="00000000" w14:paraId="00000078">
      <w:pPr>
        <w:ind w:firstLine="566.9291338582675"/>
        <w:rPr>
          <w:rFonts w:ascii="EB Garamond" w:cs="EB Garamond" w:eastAsia="EB Garamond" w:hAnsi="EB Garamond"/>
        </w:rPr>
      </w:pPr>
      <w:r w:rsidDel="00000000" w:rsidR="00000000" w:rsidRPr="00000000">
        <w:rPr>
          <w:rFonts w:ascii="EB Garamond" w:cs="EB Garamond" w:eastAsia="EB Garamond" w:hAnsi="EB Garamond"/>
          <w:rtl w:val="0"/>
        </w:rPr>
        <w:t xml:space="preserve">Wallman cita a audiência, o tempo e os equipamentos como recursos importantes a serem considerados durante o processo de design de um jogo.</w:t>
      </w:r>
    </w:p>
    <w:p w:rsidR="00000000" w:rsidDel="00000000" w:rsidP="00000000" w:rsidRDefault="00000000" w:rsidRPr="00000000" w14:paraId="00000079">
      <w:pPr>
        <w:ind w:firstLine="566.9291338582675"/>
        <w:rPr>
          <w:rFonts w:ascii="EB Garamond" w:cs="EB Garamond" w:eastAsia="EB Garamond" w:hAnsi="EB Garamond"/>
        </w:rPr>
      </w:pPr>
      <w:r w:rsidDel="00000000" w:rsidR="00000000" w:rsidRPr="00000000">
        <w:rPr>
          <w:rFonts w:ascii="EB Garamond" w:cs="EB Garamond" w:eastAsia="EB Garamond" w:hAnsi="EB Garamond"/>
          <w:rtl w:val="0"/>
        </w:rPr>
        <w:t xml:space="preserve">A audiência refere-se ao público-alvo, é importante levar em conta as preferências e habilidades dos jogadores  para criar um jogo adequado a eles. Pretende-se criar um jogo que seja indicado para pessoas a partir de 14 anos devido aos acontecimentos permitidos para a faixa etária, como morte intencional, seguindo o que é dito no Guia Prático de Audiovisual 3º edição (2018) (Anexo A).</w:t>
      </w:r>
    </w:p>
    <w:p w:rsidR="00000000" w:rsidDel="00000000" w:rsidP="00000000" w:rsidRDefault="00000000" w:rsidRPr="00000000" w14:paraId="0000007A">
      <w:pPr>
        <w:ind w:firstLine="566.9291338582675"/>
        <w:rPr>
          <w:rFonts w:ascii="EB Garamond" w:cs="EB Garamond" w:eastAsia="EB Garamond" w:hAnsi="EB Garamond"/>
        </w:rPr>
      </w:pPr>
      <w:r w:rsidDel="00000000" w:rsidR="00000000" w:rsidRPr="00000000">
        <w:rPr>
          <w:rFonts w:ascii="EB Garamond" w:cs="EB Garamond" w:eastAsia="EB Garamond" w:hAnsi="EB Garamond"/>
          <w:rtl w:val="0"/>
        </w:rPr>
        <w:t xml:space="preserve">O tempo é outro recurso a ser considerado, tanto em termos de duração quanto de disponibilidade dos jogadores, um jogo muito longo pode se tornar tedioso, enquanto um jogo muito curto pode não permitir que os jogadores se envolvam totalmente na experiência.  Pretende-se criar um jogo que tenha um tempo médio de uma a duas horas totais de jogabilidade, dependendo de como o jogador decida quais dos possíveis caminhos seguir.</w:t>
      </w:r>
    </w:p>
    <w:p w:rsidR="00000000" w:rsidDel="00000000" w:rsidP="00000000" w:rsidRDefault="00000000" w:rsidRPr="00000000" w14:paraId="0000007B">
      <w:pPr>
        <w:ind w:firstLine="566.9291338582675"/>
        <w:rPr>
          <w:rFonts w:ascii="EB Garamond" w:cs="EB Garamond" w:eastAsia="EB Garamond" w:hAnsi="EB Garamond"/>
        </w:rPr>
      </w:pPr>
      <w:r w:rsidDel="00000000" w:rsidR="00000000" w:rsidRPr="00000000">
        <w:rPr>
          <w:rFonts w:ascii="EB Garamond" w:cs="EB Garamond" w:eastAsia="EB Garamond" w:hAnsi="EB Garamond"/>
          <w:rtl w:val="0"/>
        </w:rPr>
        <w:t xml:space="preserve">Os equipamentos se referem aos materiais necessários para jogar o jogo. Inicialmente pretende-se produzir o jogo para ser jogável em dispositivos móveis, posteriormente dependendo de quão bem recebido for pelos jogadores, usando como base os feedback recebidos, será produzido uma portabilidade ou uma reformulação para que o jogo possa ser jogado em computadores.</w:t>
      </w:r>
    </w:p>
    <w:p w:rsidR="00000000" w:rsidDel="00000000" w:rsidP="00000000" w:rsidRDefault="00000000" w:rsidRPr="00000000" w14:paraId="0000007C">
      <w:pPr>
        <w:ind w:firstLine="566.9291338582675"/>
        <w:rPr>
          <w:rFonts w:ascii="EB Garamond" w:cs="EB Garamond" w:eastAsia="EB Garamond" w:hAnsi="EB Garamond"/>
          <w:shd w:fill="cc4125" w:val="clear"/>
        </w:rPr>
      </w:pPr>
      <w:r w:rsidDel="00000000" w:rsidR="00000000" w:rsidRPr="00000000">
        <w:rPr>
          <w:rtl w:val="0"/>
        </w:rPr>
      </w:r>
    </w:p>
    <w:p w:rsidR="00000000" w:rsidDel="00000000" w:rsidP="00000000" w:rsidRDefault="00000000" w:rsidRPr="00000000" w14:paraId="0000007D">
      <w:pPr>
        <w:ind w:firstLine="566.9291338582675"/>
        <w:rPr>
          <w:rFonts w:ascii="EB Garamond" w:cs="EB Garamond" w:eastAsia="EB Garamond" w:hAnsi="EB Garamond"/>
        </w:rPr>
      </w:pPr>
      <w:r w:rsidDel="00000000" w:rsidR="00000000" w:rsidRPr="00000000">
        <w:rPr>
          <w:rFonts w:ascii="EB Garamond" w:cs="EB Garamond" w:eastAsia="EB Garamond" w:hAnsi="EB Garamond"/>
          <w:rtl w:val="0"/>
        </w:rPr>
        <w:t xml:space="preserve">No terceiro tópico, cita o processo de teste de projeto, que é crucial para avaliar o jogo antes da sua implementação final e lançamento.</w:t>
      </w:r>
    </w:p>
    <w:p w:rsidR="00000000" w:rsidDel="00000000" w:rsidP="00000000" w:rsidRDefault="00000000" w:rsidRPr="00000000" w14:paraId="0000007E">
      <w:pPr>
        <w:rPr/>
      </w:pPr>
      <w:r w:rsidDel="00000000" w:rsidR="00000000" w:rsidRPr="00000000">
        <w:rPr>
          <w:rtl w:val="0"/>
        </w:rPr>
        <w:t xml:space="preserve">Nessa fase, deve-se fazer uma análise crítica de todo o projeto e verificar se ele atende às expectativas e objetivos propostos, como adequação da mecânica do jogo, equilíbrio de dificuldade, clareza das regras, ação dos jogadores e sua satisfação geral com o jogo. </w:t>
      </w:r>
    </w:p>
    <w:p w:rsidR="00000000" w:rsidDel="00000000" w:rsidP="00000000" w:rsidRDefault="00000000" w:rsidRPr="00000000" w14:paraId="0000007F">
      <w:pPr>
        <w:rPr/>
      </w:pPr>
      <w:r w:rsidDel="00000000" w:rsidR="00000000" w:rsidRPr="00000000">
        <w:rPr>
          <w:rtl w:val="0"/>
        </w:rPr>
        <w:t xml:space="preserve">Uma maneira eficaz de fazer esta verificação é testar o jogo através de protótipos. Isso permite que possa avaliar de forma prática e identificar os possíveis problemas. É importante compartilhar os protótipos com um grupo de pessoas com diferentes níveis de experiências em jogos, a fim de obter um feedback diversificado.</w:t>
      </w:r>
    </w:p>
    <w:p w:rsidR="00000000" w:rsidDel="00000000" w:rsidP="00000000" w:rsidRDefault="00000000" w:rsidRPr="00000000" w14:paraId="00000080">
      <w:pPr>
        <w:rPr>
          <w:rFonts w:ascii="EB Garamond" w:cs="EB Garamond" w:eastAsia="EB Garamond" w:hAnsi="EB Garamond"/>
        </w:rPr>
      </w:pPr>
      <w:r w:rsidDel="00000000" w:rsidR="00000000" w:rsidRPr="00000000">
        <w:rPr>
          <w:rtl w:val="0"/>
        </w:rPr>
        <w:t xml:space="preserve">Com base nos resultados do teste de projeto, poderão ser feitos ajustes e melhorias necessárias no jogo até que esteja em um estado satisfatório. A fim de garantir que o jogo seja lançado com a melhor qualidade possível.</w:t>
      </w:r>
      <w:r w:rsidDel="00000000" w:rsidR="00000000" w:rsidRPr="00000000">
        <w:rPr>
          <w:rFonts w:ascii="EB Garamond" w:cs="EB Garamond" w:eastAsia="EB Garamond" w:hAnsi="EB Garamond"/>
          <w:shd w:fill="cc4125" w:val="clear"/>
          <w:rtl w:val="0"/>
        </w:rPr>
        <w:br w:type="textWrapping"/>
      </w:r>
      <w:r w:rsidDel="00000000" w:rsidR="00000000" w:rsidRPr="00000000">
        <w:rPr>
          <w:rtl w:val="0"/>
        </w:rPr>
      </w:r>
    </w:p>
    <w:tbl>
      <w:tblPr>
        <w:tblStyle w:val="Table1"/>
        <w:tblW w:w="905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2"/>
        <w:tblGridChange w:id="0">
          <w:tblGrid>
            <w:gridCol w:w="90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Pr>
              <w:drawing>
                <wp:inline distB="114300" distT="114300" distL="114300" distR="114300">
                  <wp:extent cx="2268000" cy="3600000"/>
                  <wp:effectExtent b="0" l="0" r="0" t="0"/>
                  <wp:docPr id="8"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rot="16200000">
                            <a:off x="0" y="0"/>
                            <a:ext cx="2268000" cy="3600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pStyle w:val="Heading6"/>
              <w:rPr>
                <w:rFonts w:ascii="EB Garamond" w:cs="EB Garamond" w:eastAsia="EB Garamond" w:hAnsi="EB Garamond"/>
                <w:b w:val="0"/>
              </w:rPr>
            </w:pPr>
            <w:bookmarkStart w:colFirst="0" w:colLast="0" w:name="_6x4gt33kvgdv" w:id="13"/>
            <w:bookmarkEnd w:id="13"/>
            <w:r w:rsidDel="00000000" w:rsidR="00000000" w:rsidRPr="00000000">
              <w:rPr>
                <w:rFonts w:ascii="EB Garamond" w:cs="EB Garamond" w:eastAsia="EB Garamond" w:hAnsi="EB Garamond"/>
                <w:rtl w:val="0"/>
              </w:rPr>
              <w:t xml:space="preserve">Figura 1: </w:t>
            </w:r>
            <w:r w:rsidDel="00000000" w:rsidR="00000000" w:rsidRPr="00000000">
              <w:rPr>
                <w:rFonts w:ascii="EB Garamond" w:cs="EB Garamond" w:eastAsia="EB Garamond" w:hAnsi="EB Garamond"/>
                <w:b w:val="0"/>
                <w:rtl w:val="0"/>
              </w:rPr>
              <w:t xml:space="preserve">Fluxograma “The Game Design Cycle ” (Pág.12)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Modelo de Design iterativo feito por Jim Wallman, traduzido pelo autor no site Lucidchart</w:t>
            </w:r>
          </w:p>
          <w:p w:rsidR="00000000" w:rsidDel="00000000" w:rsidP="00000000" w:rsidRDefault="00000000" w:rsidRPr="00000000" w14:paraId="00000084">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 </w:t>
            </w:r>
            <w:hyperlink r:id="rId13">
              <w:r w:rsidDel="00000000" w:rsidR="00000000" w:rsidRPr="00000000">
                <w:rPr>
                  <w:rFonts w:ascii="EB Garamond" w:cs="EB Garamond" w:eastAsia="EB Garamond" w:hAnsi="EB Garamond"/>
                  <w:color w:val="1155cc"/>
                  <w:u w:val="single"/>
                  <w:rtl w:val="0"/>
                </w:rPr>
                <w:t xml:space="preserve">Acesso ao Fluxograma</w:t>
              </w:r>
            </w:hyperlink>
            <w:r w:rsidDel="00000000" w:rsidR="00000000" w:rsidRPr="00000000">
              <w:rPr>
                <w:rFonts w:ascii="EB Garamond" w:cs="EB Garamond" w:eastAsia="EB Garamond" w:hAnsi="EB Garamond"/>
                <w:rtl w:val="0"/>
              </w:rPr>
              <w:t xml:space="preserve"> )</w:t>
            </w:r>
          </w:p>
        </w:tc>
      </w:tr>
    </w:tbl>
    <w:p w:rsidR="00000000" w:rsidDel="00000000" w:rsidP="00000000" w:rsidRDefault="00000000" w:rsidRPr="00000000" w14:paraId="00000085">
      <w:pPr>
        <w:pStyle w:val="Heading2"/>
        <w:rPr/>
      </w:pPr>
      <w:bookmarkStart w:colFirst="0" w:colLast="0" w:name="_fnh2d2pl3ca" w:id="14"/>
      <w:bookmarkEnd w:id="14"/>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2"/>
        <w:rPr>
          <w:rFonts w:ascii="EB Garamond" w:cs="EB Garamond" w:eastAsia="EB Garamond" w:hAnsi="EB Garamond"/>
        </w:rPr>
      </w:pPr>
      <w:bookmarkStart w:colFirst="0" w:colLast="0" w:name="_26in1rg" w:id="15"/>
      <w:bookmarkEnd w:id="15"/>
      <w:r w:rsidDel="00000000" w:rsidR="00000000" w:rsidRPr="00000000">
        <w:rPr>
          <w:rFonts w:ascii="EB Garamond" w:cs="EB Garamond" w:eastAsia="EB Garamond" w:hAnsi="EB Garamond"/>
          <w:rtl w:val="0"/>
        </w:rPr>
        <w:t xml:space="preserve">3. Cronograma </w:t>
      </w:r>
      <w:sdt>
        <w:sdtPr>
          <w:alias w:val="Checagem"/>
          <w:id w:val="1411724879"/>
          <w:dropDownList w:lastValue="Checar com Fab">
            <w:listItem w:displayText="Não iniciado" w:value="Não iniciado"/>
            <w:listItem w:displayText="Corrigir / Alterar" w:value="Corrigir / Alterar"/>
            <w:listItem w:displayText="Checar com Fab" w:value="Checar com Fab"/>
            <w:listItem w:displayText="Refinando" w:value="Refinando"/>
            <w:listItem w:displayText="Ok" w:value="Ok"/>
          </w:dropDownList>
        </w:sdtPr>
        <w:sdtContent>
          <w:r w:rsidDel="00000000" w:rsidR="00000000" w:rsidRPr="00000000">
            <w:rPr>
              <w:rFonts w:ascii="EB Garamond" w:cs="EB Garamond" w:eastAsia="EB Garamond" w:hAnsi="EB Garamond"/>
              <w:color w:val="000000"/>
              <w:shd w:fill="ff9e70" w:val="clear"/>
            </w:rPr>
            <w:t xml:space="preserve">Checar com Fab</w:t>
          </w:r>
        </w:sdtContent>
      </w:sdt>
      <w:r w:rsidDel="00000000" w:rsidR="00000000" w:rsidRPr="00000000">
        <w:rPr>
          <w:rtl w:val="0"/>
        </w:rPr>
      </w:r>
    </w:p>
    <w:p w:rsidR="00000000" w:rsidDel="00000000" w:rsidP="00000000" w:rsidRDefault="00000000" w:rsidRPr="00000000" w14:paraId="00000087">
      <w:pPr>
        <w:rPr>
          <w:rFonts w:ascii="EB Garamond" w:cs="EB Garamond" w:eastAsia="EB Garamond" w:hAnsi="EB Garamond"/>
        </w:rPr>
      </w:pPr>
      <w:r w:rsidDel="00000000" w:rsidR="00000000" w:rsidRPr="00000000">
        <w:rPr>
          <w:rtl w:val="0"/>
        </w:rPr>
      </w:r>
    </w:p>
    <w:tbl>
      <w:tblPr>
        <w:tblStyle w:val="Table2"/>
        <w:tblpPr w:leftFromText="180" w:rightFromText="180" w:topFromText="180" w:bottomFromText="180" w:vertAnchor="text" w:horzAnchor="text" w:tblpX="45" w:tblpY="0"/>
        <w:tblW w:w="8955.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955"/>
        <w:tblGridChange w:id="0">
          <w:tblGrid>
            <w:gridCol w:w="8955"/>
          </w:tblGrid>
        </w:tblGridChange>
      </w:tblGrid>
      <w:tr>
        <w:trPr>
          <w:cantSplit w:val="0"/>
          <w:trHeight w:val="2475" w:hRule="atLeast"/>
          <w:tblHeader w:val="0"/>
        </w:trPr>
        <w:tc>
          <w:tcPr>
            <w:tcMar>
              <w:top w:w="0.0" w:type="dxa"/>
              <w:left w:w="0.0" w:type="dxa"/>
              <w:bottom w:w="0.0" w:type="dxa"/>
              <w:right w:w="0.0" w:type="dxa"/>
            </w:tcMar>
          </w:tcPr>
          <w:p w:rsidR="00000000" w:rsidDel="00000000" w:rsidP="00000000" w:rsidRDefault="00000000" w:rsidRPr="00000000" w14:paraId="00000088">
            <w:pPr>
              <w:widowControl w:val="0"/>
              <w:spacing w:line="240" w:lineRule="auto"/>
              <w:jc w:val="left"/>
              <w:rPr>
                <w:rFonts w:ascii="EB Garamond" w:cs="EB Garamond" w:eastAsia="EB Garamond" w:hAnsi="EB Garamond"/>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428625</wp:posOffset>
                  </wp:positionH>
                  <wp:positionV relativeFrom="paragraph">
                    <wp:posOffset>33710</wp:posOffset>
                  </wp:positionV>
                  <wp:extent cx="4642560" cy="1404000"/>
                  <wp:effectExtent b="0" l="0" r="0" t="0"/>
                  <wp:wrapSquare wrapText="bothSides" distB="0" distT="0" distL="0" distR="0"/>
                  <wp:docPr id="13"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4642560" cy="1404000"/>
                          </a:xfrm>
                          <a:prstGeom prst="rect"/>
                          <a:ln/>
                        </pic:spPr>
                      </pic:pic>
                    </a:graphicData>
                  </a:graphic>
                </wp:anchor>
              </w:drawing>
            </w:r>
          </w:p>
        </w:tc>
      </w:tr>
      <w:tr>
        <w:trPr>
          <w:cantSplit w:val="0"/>
          <w:tblHeader w:val="0"/>
        </w:trPr>
        <w:tc>
          <w:tcPr/>
          <w:p w:rsidR="00000000" w:rsidDel="00000000" w:rsidP="00000000" w:rsidRDefault="00000000" w:rsidRPr="00000000" w14:paraId="00000089">
            <w:pPr>
              <w:pStyle w:val="Heading6"/>
              <w:rPr>
                <w:rFonts w:ascii="EB Garamond" w:cs="EB Garamond" w:eastAsia="EB Garamond" w:hAnsi="EB Garamond"/>
                <w:b w:val="0"/>
              </w:rPr>
            </w:pPr>
            <w:bookmarkStart w:colFirst="0" w:colLast="0" w:name="_es5gt2yw70nl" w:id="16"/>
            <w:bookmarkEnd w:id="16"/>
            <w:r w:rsidDel="00000000" w:rsidR="00000000" w:rsidRPr="00000000">
              <w:rPr>
                <w:rFonts w:ascii="EB Garamond" w:cs="EB Garamond" w:eastAsia="EB Garamond" w:hAnsi="EB Garamond"/>
                <w:rtl w:val="0"/>
              </w:rPr>
              <w:t xml:space="preserve">Figura 2: </w:t>
            </w:r>
            <w:r w:rsidDel="00000000" w:rsidR="00000000" w:rsidRPr="00000000">
              <w:rPr>
                <w:rFonts w:ascii="EB Garamond" w:cs="EB Garamond" w:eastAsia="EB Garamond" w:hAnsi="EB Garamond"/>
                <w:b w:val="0"/>
                <w:rtl w:val="0"/>
              </w:rPr>
              <w:t xml:space="preserve">Pré-Produção - Datas</w:t>
            </w:r>
          </w:p>
        </w:tc>
      </w:tr>
      <w:tr>
        <w:trPr>
          <w:cantSplit w:val="0"/>
          <w:tblHeader w:val="0"/>
        </w:trPr>
        <w:tc>
          <w:tcPr/>
          <w:p w:rsidR="00000000" w:rsidDel="00000000" w:rsidP="00000000" w:rsidRDefault="00000000" w:rsidRPr="00000000" w14:paraId="0000008A">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Fonte: O autor</w:t>
            </w:r>
          </w:p>
        </w:tc>
      </w:tr>
    </w:tbl>
    <w:p w:rsidR="00000000" w:rsidDel="00000000" w:rsidP="00000000" w:rsidRDefault="00000000" w:rsidRPr="00000000" w14:paraId="0000008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C">
      <w:pPr>
        <w:rPr>
          <w:rFonts w:ascii="EB Garamond" w:cs="EB Garamond" w:eastAsia="EB Garamond" w:hAnsi="EB Garamond"/>
          <w:shd w:fill="f9cb9c" w:val="clear"/>
        </w:rPr>
      </w:pPr>
      <w:r w:rsidDel="00000000" w:rsidR="00000000" w:rsidRPr="00000000">
        <w:rPr>
          <w:rFonts w:ascii="EB Garamond" w:cs="EB Garamond" w:eastAsia="EB Garamond" w:hAnsi="EB Garamond"/>
          <w:shd w:fill="f9cb9c" w:val="clear"/>
          <w:rtl w:val="0"/>
        </w:rPr>
        <w:t xml:space="preserve">Durante a fase de pré-produção, foram desenvolvidos diversos materiais essenciais para compor o universo do projeto. Nesse período, foram estabelecidas a metodologia, a introdução, o cronograma e os objetivos. Algumas escolhas feitas durante essa etapa foram fundamentais para direcionar o contexto do projeto.</w:t>
      </w:r>
    </w:p>
    <w:p w:rsidR="00000000" w:rsidDel="00000000" w:rsidP="00000000" w:rsidRDefault="00000000" w:rsidRPr="00000000" w14:paraId="0000008D">
      <w:pPr>
        <w:rPr>
          <w:rFonts w:ascii="EB Garamond" w:cs="EB Garamond" w:eastAsia="EB Garamond" w:hAnsi="EB Garamond"/>
        </w:rPr>
      </w:pPr>
      <w:r w:rsidDel="00000000" w:rsidR="00000000" w:rsidRPr="00000000">
        <w:rPr>
          <w:rtl w:val="0"/>
        </w:rPr>
      </w:r>
    </w:p>
    <w:tbl>
      <w:tblPr>
        <w:tblStyle w:val="Table3"/>
        <w:tblpPr w:leftFromText="180" w:rightFromText="180" w:topFromText="180" w:bottomFromText="180" w:vertAnchor="text" w:horzAnchor="text" w:tblpX="0" w:tblpY="0"/>
        <w:tblW w:w="8955.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955"/>
        <w:tblGridChange w:id="0">
          <w:tblGrid>
            <w:gridCol w:w="8955"/>
          </w:tblGrid>
        </w:tblGridChange>
      </w:tblGrid>
      <w:tr>
        <w:trPr>
          <w:cantSplit w:val="0"/>
          <w:trHeight w:val="2475" w:hRule="atLeast"/>
          <w:tblHeader w:val="0"/>
        </w:trPr>
        <w:tc>
          <w:tcPr>
            <w:tcMar>
              <w:top w:w="0.0" w:type="dxa"/>
              <w:left w:w="0.0" w:type="dxa"/>
              <w:bottom w:w="0.0" w:type="dxa"/>
              <w:right w:w="0.0" w:type="dxa"/>
            </w:tcMar>
          </w:tcPr>
          <w:p w:rsidR="00000000" w:rsidDel="00000000" w:rsidP="00000000" w:rsidRDefault="00000000" w:rsidRPr="00000000" w14:paraId="0000008E">
            <w:pPr>
              <w:widowControl w:val="0"/>
              <w:spacing w:line="240" w:lineRule="auto"/>
              <w:jc w:val="left"/>
              <w:rPr>
                <w:rFonts w:ascii="EB Garamond" w:cs="EB Garamond" w:eastAsia="EB Garamond" w:hAnsi="EB Garamond"/>
              </w:rPr>
            </w:pPr>
            <w:r w:rsidDel="00000000" w:rsidR="00000000" w:rsidRPr="00000000">
              <w:rPr>
                <w:rtl w:val="0"/>
              </w:rPr>
            </w:r>
          </w:p>
        </w:tc>
      </w:tr>
      <w:tr>
        <w:trPr>
          <w:cantSplit w:val="0"/>
          <w:tblHeader w:val="0"/>
        </w:trPr>
        <w:tc>
          <w:tcPr/>
          <w:p w:rsidR="00000000" w:rsidDel="00000000" w:rsidP="00000000" w:rsidRDefault="00000000" w:rsidRPr="00000000" w14:paraId="0000008F">
            <w:pPr>
              <w:pStyle w:val="Heading6"/>
              <w:rPr>
                <w:rFonts w:ascii="EB Garamond" w:cs="EB Garamond" w:eastAsia="EB Garamond" w:hAnsi="EB Garamond"/>
                <w:b w:val="0"/>
              </w:rPr>
            </w:pPr>
            <w:bookmarkStart w:colFirst="0" w:colLast="0" w:name="_r95jhb13nxxb" w:id="17"/>
            <w:bookmarkEnd w:id="17"/>
            <w:r w:rsidDel="00000000" w:rsidR="00000000" w:rsidRPr="00000000">
              <w:rPr>
                <w:rFonts w:ascii="EB Garamond" w:cs="EB Garamond" w:eastAsia="EB Garamond" w:hAnsi="EB Garamond"/>
                <w:rtl w:val="0"/>
              </w:rPr>
              <w:t xml:space="preserve">Figura 3: </w:t>
            </w:r>
            <w:r w:rsidDel="00000000" w:rsidR="00000000" w:rsidRPr="00000000">
              <w:rPr>
                <w:rFonts w:ascii="EB Garamond" w:cs="EB Garamond" w:eastAsia="EB Garamond" w:hAnsi="EB Garamond"/>
                <w:b w:val="0"/>
                <w:rtl w:val="0"/>
              </w:rPr>
              <w:t xml:space="preserve">Pré-Produção - Gantt</w:t>
            </w:r>
          </w:p>
        </w:tc>
      </w:tr>
      <w:tr>
        <w:trPr>
          <w:cantSplit w:val="0"/>
          <w:tblHeader w:val="0"/>
        </w:trPr>
        <w:tc>
          <w:tcPr/>
          <w:p w:rsidR="00000000" w:rsidDel="00000000" w:rsidP="00000000" w:rsidRDefault="00000000" w:rsidRPr="00000000" w14:paraId="00000090">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Fonte: O autor</w:t>
            </w:r>
          </w:p>
        </w:tc>
      </w:tr>
    </w:tbl>
    <w:p w:rsidR="00000000" w:rsidDel="00000000" w:rsidP="00000000" w:rsidRDefault="00000000" w:rsidRPr="00000000" w14:paraId="00000091">
      <w:pPr>
        <w:rPr>
          <w:rFonts w:ascii="EB Garamond" w:cs="EB Garamond" w:eastAsia="EB Garamond" w:hAnsi="EB Garamond"/>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461963</wp:posOffset>
            </wp:positionH>
            <wp:positionV relativeFrom="paragraph">
              <wp:posOffset>66675</wp:posOffset>
            </wp:positionV>
            <wp:extent cx="4770462" cy="1440000"/>
            <wp:effectExtent b="0" l="0" r="0" t="0"/>
            <wp:wrapSquare wrapText="bothSides" distB="0" distT="0" distL="0" distR="0"/>
            <wp:docPr id="1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770462" cy="1440000"/>
                    </a:xfrm>
                    <a:prstGeom prst="rect"/>
                    <a:ln/>
                  </pic:spPr>
                </pic:pic>
              </a:graphicData>
            </a:graphic>
          </wp:anchor>
        </w:drawing>
      </w:r>
    </w:p>
    <w:p w:rsidR="00000000" w:rsidDel="00000000" w:rsidP="00000000" w:rsidRDefault="00000000" w:rsidRPr="00000000" w14:paraId="00000092">
      <w:pPr>
        <w:rPr>
          <w:rFonts w:ascii="EB Garamond" w:cs="EB Garamond" w:eastAsia="EB Garamond" w:hAnsi="EB Garamond"/>
        </w:rPr>
      </w:pPr>
      <w:r w:rsidDel="00000000" w:rsidR="00000000" w:rsidRPr="00000000">
        <w:br w:type="page"/>
      </w:r>
      <w:r w:rsidDel="00000000" w:rsidR="00000000" w:rsidRPr="00000000">
        <w:rPr>
          <w:rtl w:val="0"/>
        </w:rPr>
      </w:r>
    </w:p>
    <w:p w:rsidR="00000000" w:rsidDel="00000000" w:rsidP="00000000" w:rsidRDefault="00000000" w:rsidRPr="00000000" w14:paraId="00000093">
      <w:pPr>
        <w:rPr>
          <w:rFonts w:ascii="EB Garamond" w:cs="EB Garamond" w:eastAsia="EB Garamond" w:hAnsi="EB Garamond"/>
        </w:rPr>
      </w:pPr>
      <w:r w:rsidDel="00000000" w:rsidR="00000000" w:rsidRPr="00000000">
        <w:rPr>
          <w:rtl w:val="0"/>
        </w:rPr>
      </w:r>
    </w:p>
    <w:tbl>
      <w:tblPr>
        <w:tblStyle w:val="Table4"/>
        <w:tblW w:w="9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52"/>
        <w:tblGridChange w:id="0">
          <w:tblGrid>
            <w:gridCol w:w="9052"/>
          </w:tblGrid>
        </w:tblGridChange>
      </w:tblGrid>
      <w:tr>
        <w:trPr>
          <w:cantSplit w:val="0"/>
          <w:trHeight w:val="153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widowControl w:val="0"/>
              <w:spacing w:line="240" w:lineRule="auto"/>
              <w:jc w:val="left"/>
              <w:rPr>
                <w:rFonts w:ascii="EB Garamond" w:cs="EB Garamond" w:eastAsia="EB Garamond" w:hAnsi="EB Garamond"/>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71438</wp:posOffset>
                  </wp:positionH>
                  <wp:positionV relativeFrom="paragraph">
                    <wp:posOffset>85725</wp:posOffset>
                  </wp:positionV>
                  <wp:extent cx="5591175" cy="787400"/>
                  <wp:effectExtent b="0" l="0" r="0" t="0"/>
                  <wp:wrapSquare wrapText="bothSides" distB="0" distT="0" distL="0" distR="0"/>
                  <wp:docPr id="10"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591175" cy="787400"/>
                          </a:xfrm>
                          <a:prstGeom prst="rect"/>
                          <a:ln/>
                        </pic:spPr>
                      </pic:pic>
                    </a:graphicData>
                  </a:graphic>
                </wp:anchor>
              </w:draw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pStyle w:val="Heading6"/>
              <w:rPr>
                <w:rFonts w:ascii="EB Garamond" w:cs="EB Garamond" w:eastAsia="EB Garamond" w:hAnsi="EB Garamond"/>
                <w:b w:val="0"/>
              </w:rPr>
            </w:pPr>
            <w:bookmarkStart w:colFirst="0" w:colLast="0" w:name="_io6zgu1motqf" w:id="18"/>
            <w:bookmarkEnd w:id="18"/>
            <w:r w:rsidDel="00000000" w:rsidR="00000000" w:rsidRPr="00000000">
              <w:rPr>
                <w:rFonts w:ascii="EB Garamond" w:cs="EB Garamond" w:eastAsia="EB Garamond" w:hAnsi="EB Garamond"/>
                <w:rtl w:val="0"/>
              </w:rPr>
              <w:t xml:space="preserve">Figura 4: </w:t>
            </w:r>
            <w:r w:rsidDel="00000000" w:rsidR="00000000" w:rsidRPr="00000000">
              <w:rPr>
                <w:rFonts w:ascii="EB Garamond" w:cs="EB Garamond" w:eastAsia="EB Garamond" w:hAnsi="EB Garamond"/>
                <w:b w:val="0"/>
                <w:rtl w:val="0"/>
              </w:rPr>
              <w:t xml:space="preserve">Plano de Produção - Datas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Fonte: O autor</w:t>
            </w:r>
          </w:p>
        </w:tc>
      </w:tr>
    </w:tbl>
    <w:p w:rsidR="00000000" w:rsidDel="00000000" w:rsidP="00000000" w:rsidRDefault="00000000" w:rsidRPr="00000000" w14:paraId="0000009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98">
      <w:pPr>
        <w:rPr>
          <w:rFonts w:ascii="EB Garamond" w:cs="EB Garamond" w:eastAsia="EB Garamond" w:hAnsi="EB Garamond"/>
          <w:shd w:fill="f9cb9c" w:val="clear"/>
        </w:rPr>
      </w:pPr>
      <w:r w:rsidDel="00000000" w:rsidR="00000000" w:rsidRPr="00000000">
        <w:rPr>
          <w:rFonts w:ascii="EB Garamond" w:cs="EB Garamond" w:eastAsia="EB Garamond" w:hAnsi="EB Garamond"/>
          <w:shd w:fill="f9cb9c" w:val="clear"/>
          <w:rtl w:val="0"/>
        </w:rPr>
        <w:t xml:space="preserve">Na fase de Plano de Produção, o desenvolvimento do projeto foi realizado, estruturando e definindo todas as escolhas necessárias para a sua execução. Foi nesta etapa que o projeto ganhou forma e direcionamento. Além disso, ocorreu uma apresentação parcial para avaliar o progresso e fazer ajustes conforme necessário.</w:t>
      </w:r>
    </w:p>
    <w:p w:rsidR="00000000" w:rsidDel="00000000" w:rsidP="00000000" w:rsidRDefault="00000000" w:rsidRPr="00000000" w14:paraId="00000099">
      <w:pPr>
        <w:rPr>
          <w:rFonts w:ascii="EB Garamond" w:cs="EB Garamond" w:eastAsia="EB Garamond" w:hAnsi="EB Garamond"/>
        </w:rPr>
      </w:pPr>
      <w:r w:rsidDel="00000000" w:rsidR="00000000" w:rsidRPr="00000000">
        <w:rPr>
          <w:rtl w:val="0"/>
        </w:rPr>
      </w:r>
    </w:p>
    <w:tbl>
      <w:tblPr>
        <w:tblStyle w:val="Table5"/>
        <w:tblW w:w="9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52"/>
        <w:tblGridChange w:id="0">
          <w:tblGrid>
            <w:gridCol w:w="9052"/>
          </w:tblGrid>
        </w:tblGridChange>
      </w:tblGrid>
      <w:tr>
        <w:trPr>
          <w:cantSplit w:val="0"/>
          <w:trHeight w:val="153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A">
            <w:pPr>
              <w:pStyle w:val="Heading2"/>
              <w:rPr>
                <w:rFonts w:ascii="EB Garamond" w:cs="EB Garamond" w:eastAsia="EB Garamond" w:hAnsi="EB Garamond"/>
              </w:rPr>
            </w:pPr>
            <w:bookmarkStart w:colFirst="0" w:colLast="0" w:name="_rshmetxz8nm3" w:id="19"/>
            <w:bookmarkEnd w:id="19"/>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438150</wp:posOffset>
                  </wp:positionH>
                  <wp:positionV relativeFrom="paragraph">
                    <wp:posOffset>38100</wp:posOffset>
                  </wp:positionV>
                  <wp:extent cx="4674732" cy="1440000"/>
                  <wp:effectExtent b="0" l="0" r="0" t="0"/>
                  <wp:wrapSquare wrapText="bothSides" distB="0" distT="0" distL="0" distR="0"/>
                  <wp:docPr id="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674732" cy="1440000"/>
                          </a:xfrm>
                          <a:prstGeom prst="rect"/>
                          <a:ln/>
                        </pic:spPr>
                      </pic:pic>
                    </a:graphicData>
                  </a:graphic>
                </wp:anchor>
              </w:draw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pStyle w:val="Heading6"/>
              <w:rPr>
                <w:rFonts w:ascii="EB Garamond" w:cs="EB Garamond" w:eastAsia="EB Garamond" w:hAnsi="EB Garamond"/>
                <w:b w:val="0"/>
              </w:rPr>
            </w:pPr>
            <w:bookmarkStart w:colFirst="0" w:colLast="0" w:name="_6wjzxo7vnnl4" w:id="20"/>
            <w:bookmarkEnd w:id="20"/>
            <w:r w:rsidDel="00000000" w:rsidR="00000000" w:rsidRPr="00000000">
              <w:rPr>
                <w:rFonts w:ascii="EB Garamond" w:cs="EB Garamond" w:eastAsia="EB Garamond" w:hAnsi="EB Garamond"/>
                <w:rtl w:val="0"/>
              </w:rPr>
              <w:t xml:space="preserve">Figura 5: </w:t>
            </w:r>
            <w:r w:rsidDel="00000000" w:rsidR="00000000" w:rsidRPr="00000000">
              <w:rPr>
                <w:rFonts w:ascii="EB Garamond" w:cs="EB Garamond" w:eastAsia="EB Garamond" w:hAnsi="EB Garamond"/>
                <w:b w:val="0"/>
                <w:rtl w:val="0"/>
              </w:rPr>
              <w:t xml:space="preserve">Plano de Produção - Gantt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Fonte: O autor</w:t>
            </w:r>
          </w:p>
        </w:tc>
      </w:tr>
    </w:tbl>
    <w:p w:rsidR="00000000" w:rsidDel="00000000" w:rsidP="00000000" w:rsidRDefault="00000000" w:rsidRPr="00000000" w14:paraId="0000009D">
      <w:pPr>
        <w:rPr>
          <w:rFonts w:ascii="EB Garamond" w:cs="EB Garamond" w:eastAsia="EB Garamond" w:hAnsi="EB Garamond"/>
        </w:rPr>
      </w:pPr>
      <w:r w:rsidDel="00000000" w:rsidR="00000000" w:rsidRPr="00000000">
        <w:br w:type="page"/>
      </w:r>
      <w:r w:rsidDel="00000000" w:rsidR="00000000" w:rsidRPr="00000000">
        <w:rPr>
          <w:rtl w:val="0"/>
        </w:rPr>
      </w:r>
    </w:p>
    <w:p w:rsidR="00000000" w:rsidDel="00000000" w:rsidP="00000000" w:rsidRDefault="00000000" w:rsidRPr="00000000" w14:paraId="0000009E">
      <w:pPr>
        <w:rPr>
          <w:rFonts w:ascii="EB Garamond" w:cs="EB Garamond" w:eastAsia="EB Garamond" w:hAnsi="EB Garamond"/>
        </w:rPr>
      </w:pPr>
      <w:r w:rsidDel="00000000" w:rsidR="00000000" w:rsidRPr="00000000">
        <w:rPr>
          <w:rtl w:val="0"/>
        </w:rPr>
      </w:r>
    </w:p>
    <w:tbl>
      <w:tblPr>
        <w:tblStyle w:val="Table6"/>
        <w:tblW w:w="9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52"/>
        <w:tblGridChange w:id="0">
          <w:tblGrid>
            <w:gridCol w:w="9052"/>
          </w:tblGrid>
        </w:tblGridChange>
      </w:tblGrid>
      <w:tr>
        <w:trPr>
          <w:cantSplit w:val="0"/>
          <w:trHeight w:val="153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F">
            <w:pPr>
              <w:pStyle w:val="Heading2"/>
              <w:rPr>
                <w:rFonts w:ascii="EB Garamond" w:cs="EB Garamond" w:eastAsia="EB Garamond" w:hAnsi="EB Garamond"/>
              </w:rPr>
            </w:pPr>
            <w:bookmarkStart w:colFirst="0" w:colLast="0" w:name="_3w5bvdvd2m10" w:id="21"/>
            <w:bookmarkEnd w:id="21"/>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400050</wp:posOffset>
                  </wp:positionH>
                  <wp:positionV relativeFrom="paragraph">
                    <wp:posOffset>71810</wp:posOffset>
                  </wp:positionV>
                  <wp:extent cx="4761000" cy="1440000"/>
                  <wp:effectExtent b="0" l="0" r="0" t="0"/>
                  <wp:wrapSquare wrapText="bothSides" distB="0" distT="0" distL="0" distR="0"/>
                  <wp:docPr id="21"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4761000" cy="1440000"/>
                          </a:xfrm>
                          <a:prstGeom prst="rect"/>
                          <a:ln/>
                        </pic:spPr>
                      </pic:pic>
                    </a:graphicData>
                  </a:graphic>
                </wp:anchor>
              </w:draw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pStyle w:val="Heading6"/>
              <w:rPr>
                <w:rFonts w:ascii="EB Garamond" w:cs="EB Garamond" w:eastAsia="EB Garamond" w:hAnsi="EB Garamond"/>
                <w:b w:val="0"/>
              </w:rPr>
            </w:pPr>
            <w:bookmarkStart w:colFirst="0" w:colLast="0" w:name="_u3kd385spp3j" w:id="22"/>
            <w:bookmarkEnd w:id="22"/>
            <w:r w:rsidDel="00000000" w:rsidR="00000000" w:rsidRPr="00000000">
              <w:rPr>
                <w:rFonts w:ascii="EB Garamond" w:cs="EB Garamond" w:eastAsia="EB Garamond" w:hAnsi="EB Garamond"/>
                <w:rtl w:val="0"/>
              </w:rPr>
              <w:t xml:space="preserve">Figura 6:</w:t>
            </w:r>
            <w:r w:rsidDel="00000000" w:rsidR="00000000" w:rsidRPr="00000000">
              <w:rPr>
                <w:rFonts w:ascii="EB Garamond" w:cs="EB Garamond" w:eastAsia="EB Garamond" w:hAnsi="EB Garamond"/>
                <w:b w:val="0"/>
                <w:rtl w:val="0"/>
              </w:rPr>
              <w:t xml:space="preserve"> Produção - Datas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Fonte: O autor</w:t>
            </w:r>
          </w:p>
        </w:tc>
      </w:tr>
    </w:tbl>
    <w:p w:rsidR="00000000" w:rsidDel="00000000" w:rsidP="00000000" w:rsidRDefault="00000000" w:rsidRPr="00000000" w14:paraId="000000A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3">
      <w:pPr>
        <w:rPr>
          <w:rFonts w:ascii="EB Garamond" w:cs="EB Garamond" w:eastAsia="EB Garamond" w:hAnsi="EB Garamond"/>
          <w:shd w:fill="f9cb9c" w:val="clear"/>
        </w:rPr>
      </w:pPr>
      <w:r w:rsidDel="00000000" w:rsidR="00000000" w:rsidRPr="00000000">
        <w:rPr>
          <w:rFonts w:ascii="EB Garamond" w:cs="EB Garamond" w:eastAsia="EB Garamond" w:hAnsi="EB Garamond"/>
          <w:shd w:fill="f9cb9c" w:val="clear"/>
          <w:rtl w:val="0"/>
        </w:rPr>
        <w:t xml:space="preserve">Na etapa de Produção, protótipos e o jogo do projeto serão desenvolvidos.</w:t>
      </w:r>
      <w:r w:rsidDel="00000000" w:rsidR="00000000" w:rsidRPr="00000000">
        <w:rPr>
          <w:rFonts w:ascii="EB Garamond" w:cs="EB Garamond" w:eastAsia="EB Garamond" w:hAnsi="EB Garamond"/>
          <w:shd w:fill="f9cb9c" w:val="clear"/>
          <w:rtl w:val="0"/>
        </w:rPr>
        <w:t xml:space="preserve"> </w:t>
      </w:r>
      <w:r w:rsidDel="00000000" w:rsidR="00000000" w:rsidRPr="00000000">
        <w:rPr>
          <w:rFonts w:ascii="EB Garamond" w:cs="EB Garamond" w:eastAsia="EB Garamond" w:hAnsi="EB Garamond"/>
          <w:shd w:fill="f9cb9c" w:val="clear"/>
          <w:rtl w:val="0"/>
        </w:rPr>
        <w:t xml:space="preserve">Durante essa fase, haverá uma entrega parcial para que o progresso seja avaliado.</w:t>
      </w:r>
      <w:r w:rsidDel="00000000" w:rsidR="00000000" w:rsidRPr="00000000">
        <w:rPr>
          <w:rFonts w:ascii="EB Garamond" w:cs="EB Garamond" w:eastAsia="EB Garamond" w:hAnsi="EB Garamond"/>
          <w:shd w:fill="f9cb9c" w:val="clear"/>
          <w:rtl w:val="0"/>
        </w:rPr>
        <w:t xml:space="preserve"> </w:t>
      </w:r>
      <w:r w:rsidDel="00000000" w:rsidR="00000000" w:rsidRPr="00000000">
        <w:rPr>
          <w:rFonts w:ascii="EB Garamond" w:cs="EB Garamond" w:eastAsia="EB Garamond" w:hAnsi="EB Garamond"/>
          <w:shd w:fill="f9cb9c" w:val="clear"/>
          <w:rtl w:val="0"/>
        </w:rPr>
        <w:t xml:space="preserve">Serão realizados testes e refinamentos necessários para melhorar o produto.</w:t>
      </w:r>
      <w:r w:rsidDel="00000000" w:rsidR="00000000" w:rsidRPr="00000000">
        <w:rPr>
          <w:rFonts w:ascii="EB Garamond" w:cs="EB Garamond" w:eastAsia="EB Garamond" w:hAnsi="EB Garamond"/>
          <w:shd w:fill="f9cb9c" w:val="clear"/>
          <w:rtl w:val="0"/>
        </w:rPr>
        <w:t xml:space="preserve"> </w:t>
      </w:r>
      <w:r w:rsidDel="00000000" w:rsidR="00000000" w:rsidRPr="00000000">
        <w:rPr>
          <w:rFonts w:ascii="EB Garamond" w:cs="EB Garamond" w:eastAsia="EB Garamond" w:hAnsi="EB Garamond"/>
          <w:shd w:fill="f9cb9c" w:val="clear"/>
          <w:rtl w:val="0"/>
        </w:rPr>
        <w:t xml:space="preserve">Por fim, ocorrerá a entrega final e a apresentação final do projeto, com a exibição e avaliação dos resultados completos.</w:t>
      </w:r>
      <w:r w:rsidDel="00000000" w:rsidR="00000000" w:rsidRPr="00000000">
        <w:rPr>
          <w:rtl w:val="0"/>
        </w:rPr>
      </w:r>
    </w:p>
    <w:p w:rsidR="00000000" w:rsidDel="00000000" w:rsidP="00000000" w:rsidRDefault="00000000" w:rsidRPr="00000000" w14:paraId="000000A4">
      <w:pPr>
        <w:rPr>
          <w:rFonts w:ascii="EB Garamond" w:cs="EB Garamond" w:eastAsia="EB Garamond" w:hAnsi="EB Garamond"/>
        </w:rPr>
      </w:pPr>
      <w:r w:rsidDel="00000000" w:rsidR="00000000" w:rsidRPr="00000000">
        <w:rPr>
          <w:rtl w:val="0"/>
        </w:rPr>
      </w:r>
    </w:p>
    <w:tbl>
      <w:tblPr>
        <w:tblStyle w:val="Table7"/>
        <w:tblW w:w="9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52"/>
        <w:tblGridChange w:id="0">
          <w:tblGrid>
            <w:gridCol w:w="9052"/>
          </w:tblGrid>
        </w:tblGridChange>
      </w:tblGrid>
      <w:tr>
        <w:trPr>
          <w:cantSplit w:val="0"/>
          <w:trHeight w:val="153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5">
            <w:pPr>
              <w:pStyle w:val="Heading2"/>
              <w:rPr>
                <w:rFonts w:ascii="EB Garamond" w:cs="EB Garamond" w:eastAsia="EB Garamond" w:hAnsi="EB Garamond"/>
              </w:rPr>
            </w:pPr>
            <w:bookmarkStart w:colFirst="0" w:colLast="0" w:name="_jk2z1xiv72ln" w:id="23"/>
            <w:bookmarkEnd w:id="23"/>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933450</wp:posOffset>
                  </wp:positionH>
                  <wp:positionV relativeFrom="paragraph">
                    <wp:posOffset>114300</wp:posOffset>
                  </wp:positionV>
                  <wp:extent cx="3694400" cy="1800000"/>
                  <wp:effectExtent b="0" l="0" r="0" t="0"/>
                  <wp:wrapSquare wrapText="bothSides" distB="0" distT="0" distL="0" distR="0"/>
                  <wp:docPr id="1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694400" cy="1800000"/>
                          </a:xfrm>
                          <a:prstGeom prst="rect"/>
                          <a:ln/>
                        </pic:spPr>
                      </pic:pic>
                    </a:graphicData>
                  </a:graphic>
                </wp:anchor>
              </w:draw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pStyle w:val="Heading6"/>
              <w:rPr>
                <w:rFonts w:ascii="EB Garamond" w:cs="EB Garamond" w:eastAsia="EB Garamond" w:hAnsi="EB Garamond"/>
                <w:b w:val="0"/>
              </w:rPr>
            </w:pPr>
            <w:bookmarkStart w:colFirst="0" w:colLast="0" w:name="_3v8ak2nac6co" w:id="24"/>
            <w:bookmarkEnd w:id="24"/>
            <w:r w:rsidDel="00000000" w:rsidR="00000000" w:rsidRPr="00000000">
              <w:rPr>
                <w:rFonts w:ascii="EB Garamond" w:cs="EB Garamond" w:eastAsia="EB Garamond" w:hAnsi="EB Garamond"/>
                <w:rtl w:val="0"/>
              </w:rPr>
              <w:t xml:space="preserve">Figura 7:</w:t>
            </w:r>
            <w:r w:rsidDel="00000000" w:rsidR="00000000" w:rsidRPr="00000000">
              <w:rPr>
                <w:rFonts w:ascii="EB Garamond" w:cs="EB Garamond" w:eastAsia="EB Garamond" w:hAnsi="EB Garamond"/>
                <w:b w:val="0"/>
                <w:rtl w:val="0"/>
              </w:rPr>
              <w:t xml:space="preserve"> Produção - Gantt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Fonte: O autor</w:t>
            </w:r>
          </w:p>
        </w:tc>
      </w:tr>
    </w:tbl>
    <w:p w:rsidR="00000000" w:rsidDel="00000000" w:rsidP="00000000" w:rsidRDefault="00000000" w:rsidRPr="00000000" w14:paraId="000000A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B">
      <w:pPr>
        <w:pStyle w:val="Heading2"/>
        <w:rPr>
          <w:rFonts w:ascii="EB Garamond" w:cs="EB Garamond" w:eastAsia="EB Garamond" w:hAnsi="EB Garamond"/>
        </w:rPr>
      </w:pPr>
      <w:bookmarkStart w:colFirst="0" w:colLast="0" w:name="_k0clefmczc1v" w:id="25"/>
      <w:bookmarkEnd w:id="25"/>
      <w:r w:rsidDel="00000000" w:rsidR="00000000" w:rsidRPr="00000000">
        <w:rPr>
          <w:rtl w:val="0"/>
        </w:rPr>
      </w:r>
    </w:p>
    <w:p w:rsidR="00000000" w:rsidDel="00000000" w:rsidP="00000000" w:rsidRDefault="00000000" w:rsidRPr="00000000" w14:paraId="000000AC">
      <w:pPr>
        <w:pStyle w:val="Heading2"/>
        <w:rPr>
          <w:rFonts w:ascii="EB Garamond" w:cs="EB Garamond" w:eastAsia="EB Garamond" w:hAnsi="EB Garamond"/>
        </w:rPr>
      </w:pPr>
      <w:bookmarkStart w:colFirst="0" w:colLast="0" w:name="_r6pil8oyhfvr" w:id="26"/>
      <w:bookmarkEnd w:id="26"/>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2"/>
        <w:ind w:left="0" w:firstLine="0"/>
        <w:rPr>
          <w:rFonts w:ascii="EB Garamond" w:cs="EB Garamond" w:eastAsia="EB Garamond" w:hAnsi="EB Garamond"/>
        </w:rPr>
      </w:pPr>
      <w:bookmarkStart w:colFirst="0" w:colLast="0" w:name="_lnxbz9" w:id="27"/>
      <w:bookmarkEnd w:id="27"/>
      <w:r w:rsidDel="00000000" w:rsidR="00000000" w:rsidRPr="00000000">
        <w:rPr>
          <w:rFonts w:ascii="EB Garamond" w:cs="EB Garamond" w:eastAsia="EB Garamond" w:hAnsi="EB Garamond"/>
          <w:rtl w:val="0"/>
        </w:rPr>
        <w:t xml:space="preserve">4. Desenvolvimento Projetual </w:t>
      </w:r>
      <w:sdt>
        <w:sdtPr>
          <w:alias w:val="Checagem"/>
          <w:id w:val="1843628853"/>
          <w:dropDownList w:lastValue="Refinando">
            <w:listItem w:displayText="Não iniciado" w:value="Não iniciado"/>
            <w:listItem w:displayText="Corrigir / Alterar" w:value="Corrigir / Alterar"/>
            <w:listItem w:displayText="Checar com Fab" w:value="Checar com Fab"/>
            <w:listItem w:displayText="Refinando" w:value="Refinando"/>
            <w:listItem w:displayText="Ok" w:value="Ok"/>
          </w:dropDownList>
        </w:sdtPr>
        <w:sdtContent>
          <w:r w:rsidDel="00000000" w:rsidR="00000000" w:rsidRPr="00000000">
            <w:rPr>
              <w:rFonts w:ascii="EB Garamond" w:cs="EB Garamond" w:eastAsia="EB Garamond" w:hAnsi="EB Garamond"/>
              <w:color w:val="000000"/>
              <w:shd w:fill="ffdc9d" w:val="clear"/>
            </w:rPr>
            <w:t xml:space="preserve">Refinando</w:t>
          </w:r>
        </w:sdtContent>
      </w:sdt>
      <w:r w:rsidDel="00000000" w:rsidR="00000000" w:rsidRPr="00000000">
        <w:rPr>
          <w:rtl w:val="0"/>
        </w:rPr>
      </w:r>
    </w:p>
    <w:p w:rsidR="00000000" w:rsidDel="00000000" w:rsidP="00000000" w:rsidRDefault="00000000" w:rsidRPr="00000000" w14:paraId="000000AE">
      <w:pPr>
        <w:jc w:val="left"/>
        <w:rPr>
          <w:rFonts w:ascii="EB Garamond" w:cs="EB Garamond" w:eastAsia="EB Garamond" w:hAnsi="EB Garamond"/>
        </w:rPr>
      </w:pPr>
      <w:r w:rsidDel="00000000" w:rsidR="00000000" w:rsidRPr="00000000">
        <w:rPr>
          <w:rtl w:val="0"/>
        </w:rPr>
      </w:r>
    </w:p>
    <w:p w:rsidR="00000000" w:rsidDel="00000000" w:rsidP="00000000" w:rsidRDefault="00000000" w:rsidRPr="00000000" w14:paraId="000000AF">
      <w:pPr>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Nesta seção, será pontuado quais foram os objetivos definidos e o conteúdo elaborado para esse projeto.</w:t>
      </w:r>
    </w:p>
    <w:p w:rsidR="00000000" w:rsidDel="00000000" w:rsidP="00000000" w:rsidRDefault="00000000" w:rsidRPr="00000000" w14:paraId="000000B0">
      <w:pPr>
        <w:jc w:val="left"/>
        <w:rPr>
          <w:rFonts w:ascii="EB Garamond" w:cs="EB Garamond" w:eastAsia="EB Garamond" w:hAnsi="EB Garamond"/>
        </w:rPr>
      </w:pPr>
      <w:r w:rsidDel="00000000" w:rsidR="00000000" w:rsidRPr="00000000">
        <w:rPr>
          <w:rtl w:val="0"/>
        </w:rPr>
      </w:r>
    </w:p>
    <w:p w:rsidR="00000000" w:rsidDel="00000000" w:rsidP="00000000" w:rsidRDefault="00000000" w:rsidRPr="00000000" w14:paraId="000000B1">
      <w:pPr>
        <w:pStyle w:val="Heading3"/>
        <w:rPr/>
      </w:pPr>
      <w:bookmarkStart w:colFirst="0" w:colLast="0" w:name="_35nkun2" w:id="28"/>
      <w:bookmarkEnd w:id="28"/>
      <w:r w:rsidDel="00000000" w:rsidR="00000000" w:rsidRPr="00000000">
        <w:rPr>
          <w:rtl w:val="0"/>
        </w:rPr>
        <w:t xml:space="preserve">4.1 Identificação do Objetivo</w:t>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rPr/>
      </w:pPr>
      <w:r w:rsidDel="00000000" w:rsidR="00000000" w:rsidRPr="00000000">
        <w:rPr>
          <w:b w:val="1"/>
          <w:rtl w:val="0"/>
        </w:rPr>
        <w:t xml:space="preserve">Principais atores:</w:t>
      </w:r>
      <w:r w:rsidDel="00000000" w:rsidR="00000000" w:rsidRPr="00000000">
        <w:rPr>
          <w:rtl w:val="0"/>
        </w:rPr>
        <w:t xml:space="preserve"> O personagem jogável principal é Ficino e a sua companheira Maga Mel.</w:t>
      </w:r>
    </w:p>
    <w:p w:rsidR="00000000" w:rsidDel="00000000" w:rsidP="00000000" w:rsidRDefault="00000000" w:rsidRPr="00000000" w14:paraId="000000B4">
      <w:pPr>
        <w:rPr/>
      </w:pPr>
      <w:r w:rsidDel="00000000" w:rsidR="00000000" w:rsidRPr="00000000">
        <w:rPr>
          <w:b w:val="1"/>
          <w:rtl w:val="0"/>
        </w:rPr>
        <w:t xml:space="preserve">Finalidade do jogo:</w:t>
      </w:r>
      <w:r w:rsidDel="00000000" w:rsidR="00000000" w:rsidRPr="00000000">
        <w:rPr>
          <w:rtl w:val="0"/>
        </w:rPr>
        <w:t xml:space="preserve"> Contar a história do autor ao mesmo tempo em que traz visibilidade para o folclore brasileiro. Mostrando que existe muito além dos personagem mais superficiais, como o Corpo Seco, Cuca, Mula Sem Cabeça, etc.</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b w:val="1"/>
          <w:rtl w:val="0"/>
        </w:rPr>
        <w:t xml:space="preserve">Submetas do jogo:</w:t>
      </w:r>
      <w:r w:rsidDel="00000000" w:rsidR="00000000" w:rsidRPr="00000000">
        <w:rPr>
          <w:rtl w:val="0"/>
        </w:rPr>
        <w:t xml:space="preserve"> Somar o máximo possível de moedas e recursos, vencer o jogo com o mínimo de derrotas.</w:t>
      </w:r>
    </w:p>
    <w:p w:rsidR="00000000" w:rsidDel="00000000" w:rsidP="00000000" w:rsidRDefault="00000000" w:rsidRPr="00000000" w14:paraId="000000B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B8">
      <w:pPr>
        <w:pStyle w:val="Heading3"/>
        <w:ind w:firstLine="283.46456692913375"/>
        <w:rPr/>
      </w:pPr>
      <w:bookmarkStart w:colFirst="0" w:colLast="0" w:name="_sxzstrrd5mrl" w:id="29"/>
      <w:bookmarkEnd w:id="29"/>
      <w:r w:rsidDel="00000000" w:rsidR="00000000" w:rsidRPr="00000000">
        <w:rPr>
          <w:rFonts w:ascii="EB Garamond" w:cs="EB Garamond" w:eastAsia="EB Garamond" w:hAnsi="EB Garamond"/>
          <w:rtl w:val="0"/>
        </w:rPr>
        <w:t xml:space="preserve">4.2 Definição das regras do jogo</w:t>
      </w:r>
      <w:r w:rsidDel="00000000" w:rsidR="00000000" w:rsidRPr="00000000">
        <w:rPr>
          <w:rtl w:val="0"/>
        </w:rPr>
        <w:t xml:space="preserve"> </w:t>
      </w:r>
    </w:p>
    <w:p w:rsidR="00000000" w:rsidDel="00000000" w:rsidP="00000000" w:rsidRDefault="00000000" w:rsidRPr="00000000" w14:paraId="000000B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BA">
      <w:pPr>
        <w:rPr>
          <w:rFonts w:ascii="EB Garamond" w:cs="EB Garamond" w:eastAsia="EB Garamond" w:hAnsi="EB Garamond"/>
        </w:rPr>
      </w:pPr>
      <w:r w:rsidDel="00000000" w:rsidR="00000000" w:rsidRPr="00000000">
        <w:rPr>
          <w:rFonts w:ascii="EB Garamond" w:cs="EB Garamond" w:eastAsia="EB Garamond" w:hAnsi="EB Garamond"/>
          <w:b w:val="1"/>
          <w:rtl w:val="0"/>
        </w:rPr>
        <w:t xml:space="preserve">Movimento de personagens:</w:t>
      </w:r>
      <w:r w:rsidDel="00000000" w:rsidR="00000000" w:rsidRPr="00000000">
        <w:rPr>
          <w:rFonts w:ascii="EB Garamond" w:cs="EB Garamond" w:eastAsia="EB Garamond" w:hAnsi="EB Garamond"/>
          <w:rtl w:val="0"/>
        </w:rPr>
        <w:t xml:space="preserve"> Os jogadores poderão se mover no mundo do jogo em 8 direções, podendo percorrer toda a área jogável do mapa.</w:t>
      </w:r>
    </w:p>
    <w:p w:rsidR="00000000" w:rsidDel="00000000" w:rsidP="00000000" w:rsidRDefault="00000000" w:rsidRPr="00000000" w14:paraId="000000B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EB Garamond" w:cs="EB Garamond" w:eastAsia="EB Garamond" w:hAnsi="EB Garamond"/>
          <w:b w:val="1"/>
          <w:rtl w:val="0"/>
        </w:rPr>
        <w:t xml:space="preserve">Combate e enfrentamento de monstros: </w:t>
      </w:r>
      <w:r w:rsidDel="00000000" w:rsidR="00000000" w:rsidRPr="00000000">
        <w:rPr>
          <w:rFonts w:ascii="EB Garamond" w:cs="EB Garamond" w:eastAsia="EB Garamond" w:hAnsi="EB Garamond"/>
          <w:rtl w:val="0"/>
        </w:rPr>
        <w:t xml:space="preserve">Os sistemas de ataque e defesa do personagem são livres, dependendo do jogador ter a agilidade para esquivar na hora certa e conseguir achar uma brecha para atacar o inimigo. Cada inimigo terá um tempo específico de ataque para que o jogador possa assimilar e conseguir enfrentar o oponente.</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ind w:firstLine="850.3937007874017"/>
        <w:rPr/>
      </w:pPr>
      <w:r w:rsidDel="00000000" w:rsidR="00000000" w:rsidRPr="00000000">
        <w:rPr>
          <w:rFonts w:ascii="EB Garamond" w:cs="EB Garamond" w:eastAsia="EB Garamond" w:hAnsi="EB Garamond"/>
          <w:b w:val="1"/>
          <w:rtl w:val="0"/>
        </w:rPr>
        <w:t xml:space="preserve">Habilidades e progressão de personagens: </w:t>
      </w:r>
      <w:r w:rsidDel="00000000" w:rsidR="00000000" w:rsidRPr="00000000">
        <w:rPr>
          <w:rFonts w:ascii="EB Garamond" w:cs="EB Garamond" w:eastAsia="EB Garamond" w:hAnsi="EB Garamond"/>
          <w:rtl w:val="0"/>
        </w:rPr>
        <w:t xml:space="preserve">Conforme o jogador avança no jogo,</w:t>
      </w:r>
      <w:r w:rsidDel="00000000" w:rsidR="00000000" w:rsidRPr="00000000">
        <w:rPr>
          <w:rtl w:val="0"/>
        </w:rPr>
        <w:t xml:space="preserve"> seus ataques ficarão mais fortes para se adequar com os inimigos equivalentes</w:t>
      </w:r>
      <w:r w:rsidDel="00000000" w:rsidR="00000000" w:rsidRPr="00000000">
        <w:rPr>
          <w:rFonts w:ascii="EB Garamond" w:cs="EB Garamond" w:eastAsia="EB Garamond" w:hAnsi="EB Garamond"/>
          <w:rtl w:val="0"/>
        </w:rPr>
        <w:t xml:space="preserve">.</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rtl w:val="0"/>
        </w:rPr>
        <w:t xml:space="preserve">Após derrotar os chefes de cada fase final, o jogador recebe uma habilidade especial relacionada ao chefe derrotado.</w:t>
      </w:r>
      <w:r w:rsidDel="00000000" w:rsidR="00000000" w:rsidRPr="00000000">
        <w:rPr>
          <w:rFonts w:ascii="EB Garamond" w:cs="EB Garamond" w:eastAsia="EB Garamond" w:hAnsi="EB Garamond"/>
          <w:rtl w:val="0"/>
        </w:rPr>
        <w:t xml:space="preserve"> </w:t>
      </w:r>
      <w:r w:rsidDel="00000000" w:rsidR="00000000" w:rsidRPr="00000000">
        <w:rPr>
          <w:rtl w:val="0"/>
        </w:rPr>
      </w:r>
    </w:p>
    <w:p w:rsidR="00000000" w:rsidDel="00000000" w:rsidP="00000000" w:rsidRDefault="00000000" w:rsidRPr="00000000" w14:paraId="000000BF">
      <w:pPr>
        <w:ind w:firstLine="850.3937007874017"/>
        <w:rPr/>
      </w:pPr>
      <w:r w:rsidDel="00000000" w:rsidR="00000000" w:rsidRPr="00000000">
        <w:rPr>
          <w:rtl w:val="0"/>
        </w:rPr>
      </w:r>
    </w:p>
    <w:p w:rsidR="00000000" w:rsidDel="00000000" w:rsidP="00000000" w:rsidRDefault="00000000" w:rsidRPr="00000000" w14:paraId="000000C0">
      <w:pPr>
        <w:ind w:firstLine="850.3937007874017"/>
        <w:rPr>
          <w:rFonts w:ascii="EB Garamond" w:cs="EB Garamond" w:eastAsia="EB Garamond" w:hAnsi="EB Garamond"/>
        </w:rPr>
      </w:pPr>
      <w:r w:rsidDel="00000000" w:rsidR="00000000" w:rsidRPr="00000000">
        <w:rPr>
          <w:rFonts w:ascii="EB Garamond" w:cs="EB Garamond" w:eastAsia="EB Garamond" w:hAnsi="EB Garamond"/>
          <w:b w:val="1"/>
          <w:rtl w:val="0"/>
        </w:rPr>
        <w:t xml:space="preserve">Recursos e coletas: </w:t>
      </w:r>
      <w:r w:rsidDel="00000000" w:rsidR="00000000" w:rsidRPr="00000000">
        <w:rPr>
          <w:rFonts w:ascii="EB Garamond" w:cs="EB Garamond" w:eastAsia="EB Garamond" w:hAnsi="EB Garamond"/>
          <w:rtl w:val="0"/>
        </w:rPr>
        <w:t xml:space="preserve">O jogador poderá encontrar itens de recuperação para curar seus pontos de vida e moedas que irão somar na pontuação final do jogador. </w:t>
      </w:r>
    </w:p>
    <w:p w:rsidR="00000000" w:rsidDel="00000000" w:rsidP="00000000" w:rsidRDefault="00000000" w:rsidRPr="00000000" w14:paraId="000000C1">
      <w:pPr>
        <w:ind w:left="0"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EB Garamond" w:cs="EB Garamond" w:eastAsia="EB Garamond" w:hAnsi="EB Garamond"/>
          <w:b w:val="1"/>
          <w:rtl w:val="0"/>
        </w:rPr>
        <w:t xml:space="preserve">Vitória e derrota: </w:t>
      </w:r>
      <w:r w:rsidDel="00000000" w:rsidR="00000000" w:rsidRPr="00000000">
        <w:rPr>
          <w:rtl w:val="0"/>
        </w:rPr>
        <w:t xml:space="preserve">É necessário que o chefe final de cada fase seja derrotado para que o jogador tenha acesso para a próxima fase. Caso o jogador seja derrotado, haverá uma tela de </w:t>
      </w:r>
      <w:r w:rsidDel="00000000" w:rsidR="00000000" w:rsidRPr="00000000">
        <w:rPr>
          <w:i w:val="1"/>
          <w:rtl w:val="0"/>
        </w:rPr>
        <w:t xml:space="preserve">game over </w:t>
      </w:r>
      <w:r w:rsidDel="00000000" w:rsidR="00000000" w:rsidRPr="00000000">
        <w:rPr>
          <w:rtl w:val="0"/>
        </w:rPr>
        <w:t xml:space="preserve"> que mostrará quanto tempo sobreviveu, quantos recursos foram coletados e quantos inimigos foram derrotados.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3"/>
        <w:rPr/>
      </w:pPr>
      <w:bookmarkStart w:colFirst="0" w:colLast="0" w:name="_4f1mdlm" w:id="30"/>
      <w:bookmarkEnd w:id="30"/>
      <w:r w:rsidDel="00000000" w:rsidR="00000000" w:rsidRPr="00000000">
        <w:rPr>
          <w:rtl w:val="0"/>
        </w:rPr>
        <w:t xml:space="preserve">4.3 Contexto do Jogo</w:t>
      </w:r>
    </w:p>
    <w:p w:rsidR="00000000" w:rsidDel="00000000" w:rsidP="00000000" w:rsidRDefault="00000000" w:rsidRPr="00000000" w14:paraId="000000C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C6">
      <w:pPr>
        <w:rPr>
          <w:rFonts w:ascii="EB Garamond" w:cs="EB Garamond" w:eastAsia="EB Garamond" w:hAnsi="EB Garamond"/>
        </w:rPr>
      </w:pPr>
      <w:r w:rsidDel="00000000" w:rsidR="00000000" w:rsidRPr="00000000">
        <w:rPr>
          <w:rFonts w:ascii="EB Garamond" w:cs="EB Garamond" w:eastAsia="EB Garamond" w:hAnsi="EB Garamond"/>
          <w:rtl w:val="0"/>
        </w:rPr>
        <w:t xml:space="preserve">A história do Cavaleiro de Latão consiste na aventura que o personagem Ficino Flores percorre enquanto busca pelo seu pai que foi sequestrado por um alguém misterioso. Ficino parte em direção ao Reino élfico para pedir ajuda aos tão receptivos elfos e quando chega lá acaba sendo solicitado que ele os ajude com uma criatura que assola as terras nortenhas dos elfos.</w:t>
      </w:r>
    </w:p>
    <w:p w:rsidR="00000000" w:rsidDel="00000000" w:rsidP="00000000" w:rsidRDefault="00000000" w:rsidRPr="00000000" w14:paraId="000000C7">
      <w:pPr>
        <w:rPr>
          <w:rFonts w:ascii="EB Garamond" w:cs="EB Garamond" w:eastAsia="EB Garamond" w:hAnsi="EB Garamond"/>
        </w:rPr>
      </w:pPr>
      <w:r w:rsidDel="00000000" w:rsidR="00000000" w:rsidRPr="00000000">
        <w:rPr>
          <w:rFonts w:ascii="EB Garamond" w:cs="EB Garamond" w:eastAsia="EB Garamond" w:hAnsi="EB Garamond"/>
          <w:rtl w:val="0"/>
        </w:rPr>
        <w:t xml:space="preserve">Após derrotar a criatura, Ficino vai para o próximo reino que também está sofrendo ataques de uma outra criatura. Tendo derrotado as duas criaturas, Ficino acaba ficando reconhecido pelo reino junto a isso ele descobre que as criaturas eram obra de um bruxo muito poderoso que tem poderes atemporais.</w:t>
      </w:r>
    </w:p>
    <w:p w:rsidR="00000000" w:rsidDel="00000000" w:rsidP="00000000" w:rsidRDefault="00000000" w:rsidRPr="00000000" w14:paraId="000000C8">
      <w:pPr>
        <w:rPr>
          <w:rFonts w:ascii="EB Garamond" w:cs="EB Garamond" w:eastAsia="EB Garamond" w:hAnsi="EB Garamond"/>
        </w:rPr>
      </w:pPr>
      <w:r w:rsidDel="00000000" w:rsidR="00000000" w:rsidRPr="00000000">
        <w:rPr>
          <w:rFonts w:ascii="EB Garamond" w:cs="EB Garamond" w:eastAsia="EB Garamond" w:hAnsi="EB Garamond"/>
          <w:rtl w:val="0"/>
        </w:rPr>
        <w:t xml:space="preserve">Chegando no  último reino, </w:t>
      </w:r>
      <w:r w:rsidDel="00000000" w:rsidR="00000000" w:rsidRPr="00000000">
        <w:rPr>
          <w:rFonts w:ascii="EB Garamond" w:cs="EB Garamond" w:eastAsia="EB Garamond" w:hAnsi="EB Garamond"/>
          <w:sz w:val="24"/>
          <w:szCs w:val="24"/>
          <w:rtl w:val="0"/>
        </w:rPr>
        <w:t xml:space="preserve">Ficino ouv</w:t>
      </w:r>
      <w:r w:rsidDel="00000000" w:rsidR="00000000" w:rsidRPr="00000000">
        <w:rPr>
          <w:rFonts w:ascii="EB Garamond" w:cs="EB Garamond" w:eastAsia="EB Garamond" w:hAnsi="EB Garamond"/>
          <w:rtl w:val="0"/>
        </w:rPr>
        <w:t xml:space="preserve">e</w:t>
      </w:r>
      <w:r w:rsidDel="00000000" w:rsidR="00000000" w:rsidRPr="00000000">
        <w:rPr>
          <w:rFonts w:ascii="EB Garamond" w:cs="EB Garamond" w:eastAsia="EB Garamond" w:hAnsi="EB Garamond"/>
          <w:sz w:val="24"/>
          <w:szCs w:val="24"/>
          <w:rtl w:val="0"/>
        </w:rPr>
        <w:t xml:space="preserve"> um estrondoso rugido vindo do norte, segue o rugido e encontra a maior criatura que já existiu nas terras do continente de Auslone. Um colossal dragão metálico, sendo maior quase que uma província inteira, se tornando o último desafio do protagonista.</w:t>
      </w:r>
      <w:r w:rsidDel="00000000" w:rsidR="00000000" w:rsidRPr="00000000">
        <w:rPr>
          <w:rFonts w:ascii="EB Garamond" w:cs="EB Garamond" w:eastAsia="EB Garamond" w:hAnsi="EB Garamond"/>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3"/>
        <w:rPr/>
      </w:pPr>
      <w:bookmarkStart w:colFirst="0" w:colLast="0" w:name="_3vac5uf" w:id="31"/>
      <w:bookmarkEnd w:id="31"/>
      <w:r w:rsidDel="00000000" w:rsidR="00000000" w:rsidRPr="00000000">
        <w:rPr>
          <w:rtl w:val="0"/>
        </w:rPr>
        <w:t xml:space="preserve">4.4 Design de nível </w:t>
      </w:r>
      <w:sdt>
        <w:sdtPr>
          <w:alias w:val="Checagem"/>
          <w:id w:val="190274453"/>
          <w:dropDownList w:lastValue="Checar com Fab">
            <w:listItem w:displayText="Não iniciado" w:value="Não iniciado"/>
            <w:listItem w:displayText="Corrigir / Alterar" w:value="Corrigir / Alterar"/>
            <w:listItem w:displayText="Checar com Fab" w:value="Checar com Fab"/>
            <w:listItem w:displayText="Refinando" w:value="Refinando"/>
            <w:listItem w:displayText="Ok" w:value="Ok"/>
          </w:dropDownList>
        </w:sdtPr>
        <w:sdtContent>
          <w:r w:rsidDel="00000000" w:rsidR="00000000" w:rsidRPr="00000000">
            <w:rPr>
              <w:color w:val="000000"/>
              <w:shd w:fill="ff9e70" w:val="clear"/>
            </w:rPr>
            <w:t xml:space="preserve">Checar com Fab</w:t>
          </w:r>
        </w:sdtContent>
      </w:sdt>
      <w:r w:rsidDel="00000000" w:rsidR="00000000" w:rsidRPr="00000000">
        <w:rPr>
          <w:rtl w:val="0"/>
        </w:rPr>
      </w:r>
    </w:p>
    <w:p w:rsidR="00000000" w:rsidDel="00000000" w:rsidP="00000000" w:rsidRDefault="00000000" w:rsidRPr="00000000" w14:paraId="000000CA">
      <w:pPr>
        <w:rPr>
          <w:rFonts w:ascii="EB Garamond" w:cs="EB Garamond" w:eastAsia="EB Garamond" w:hAnsi="EB Garamond"/>
        </w:rPr>
      </w:pPr>
      <w:r w:rsidDel="00000000" w:rsidR="00000000" w:rsidRPr="00000000">
        <w:rPr>
          <w:rFonts w:ascii="EB Garamond" w:cs="EB Garamond" w:eastAsia="EB Garamond" w:hAnsi="EB Garamond"/>
          <w:rtl w:val="0"/>
        </w:rPr>
        <w:tab/>
      </w:r>
    </w:p>
    <w:p w:rsidR="00000000" w:rsidDel="00000000" w:rsidP="00000000" w:rsidRDefault="00000000" w:rsidRPr="00000000" w14:paraId="000000CB">
      <w:pPr>
        <w:rPr>
          <w:sz w:val="22"/>
          <w:szCs w:val="22"/>
        </w:rPr>
      </w:pPr>
      <w:r w:rsidDel="00000000" w:rsidR="00000000" w:rsidRPr="00000000">
        <w:rPr>
          <w:sz w:val="22"/>
          <w:szCs w:val="22"/>
          <w:rtl w:val="0"/>
        </w:rPr>
        <w:t xml:space="preserve">Level Design é criação de espaços e desafios em um jogo, envolvendo ambientes, obstáculos, inimigos, recompensas e cenários.</w:t>
      </w:r>
      <w:r w:rsidDel="00000000" w:rsidR="00000000" w:rsidRPr="00000000">
        <w:rPr>
          <w:sz w:val="22"/>
          <w:szCs w:val="22"/>
          <w:rtl w:val="0"/>
        </w:rPr>
        <w:t xml:space="preserve"> </w:t>
      </w:r>
      <w:r w:rsidDel="00000000" w:rsidR="00000000" w:rsidRPr="00000000">
        <w:rPr>
          <w:sz w:val="22"/>
          <w:szCs w:val="22"/>
          <w:rtl w:val="0"/>
        </w:rPr>
        <w:t xml:space="preserve">Gera fluxo coerente, exploração natural e progressão do jogador.</w:t>
      </w:r>
      <w:r w:rsidDel="00000000" w:rsidR="00000000" w:rsidRPr="00000000">
        <w:rPr>
          <w:sz w:val="22"/>
          <w:szCs w:val="22"/>
          <w:rtl w:val="0"/>
        </w:rPr>
        <w:t xml:space="preserve"> </w:t>
      </w:r>
      <w:r w:rsidDel="00000000" w:rsidR="00000000" w:rsidRPr="00000000">
        <w:rPr>
          <w:sz w:val="22"/>
          <w:szCs w:val="22"/>
          <w:rtl w:val="0"/>
        </w:rPr>
        <w:t xml:space="preserve">Contemplando desafios como inimigos</w:t>
      </w:r>
      <w:r w:rsidDel="00000000" w:rsidR="00000000" w:rsidRPr="00000000">
        <w:rPr>
          <w:sz w:val="22"/>
          <w:szCs w:val="22"/>
          <w:rtl w:val="0"/>
        </w:rPr>
        <w:t xml:space="preserve">, buscando</w:t>
      </w:r>
      <w:r w:rsidDel="00000000" w:rsidR="00000000" w:rsidRPr="00000000">
        <w:rPr>
          <w:sz w:val="22"/>
          <w:szCs w:val="22"/>
          <w:rtl w:val="0"/>
        </w:rPr>
        <w:t xml:space="preserve"> equilíbrio de dificuldade e ambientes distintos, considerando narrativa, jogabilidade, visuais e sons.</w:t>
      </w:r>
      <w:r w:rsidDel="00000000" w:rsidR="00000000" w:rsidRPr="00000000">
        <w:rPr>
          <w:sz w:val="22"/>
          <w:szCs w:val="22"/>
          <w:rtl w:val="0"/>
        </w:rPr>
        <w:t xml:space="preserve"> </w:t>
      </w:r>
      <w:r w:rsidDel="00000000" w:rsidR="00000000" w:rsidRPr="00000000">
        <w:rPr>
          <w:sz w:val="22"/>
          <w:szCs w:val="22"/>
          <w:rtl w:val="0"/>
        </w:rPr>
        <w:t xml:space="preserve">Está relacionado à tematização e coesão do jogo.</w:t>
      </w:r>
      <w:r w:rsidDel="00000000" w:rsidR="00000000" w:rsidRPr="00000000">
        <w:rPr>
          <w:rtl w:val="0"/>
        </w:rPr>
      </w:r>
    </w:p>
    <w:p w:rsidR="00000000" w:rsidDel="00000000" w:rsidP="00000000" w:rsidRDefault="00000000" w:rsidRPr="00000000" w14:paraId="000000CC">
      <w:pPr>
        <w:ind w:left="0" w:firstLine="0"/>
        <w:rPr/>
      </w:pPr>
      <w:r w:rsidDel="00000000" w:rsidR="00000000" w:rsidRPr="00000000">
        <w:rPr>
          <w:rtl w:val="0"/>
        </w:rPr>
      </w:r>
    </w:p>
    <w:p w:rsidR="00000000" w:rsidDel="00000000" w:rsidP="00000000" w:rsidRDefault="00000000" w:rsidRPr="00000000" w14:paraId="000000CD">
      <w:pPr>
        <w:pStyle w:val="Heading4"/>
        <w:rPr>
          <w:rFonts w:ascii="EB Garamond" w:cs="EB Garamond" w:eastAsia="EB Garamond" w:hAnsi="EB Garamond"/>
        </w:rPr>
      </w:pPr>
      <w:bookmarkStart w:colFirst="0" w:colLast="0" w:name="_lg0o323etafe" w:id="32"/>
      <w:bookmarkEnd w:id="32"/>
      <w:r w:rsidDel="00000000" w:rsidR="00000000" w:rsidRPr="00000000">
        <w:rPr>
          <w:rFonts w:ascii="EB Garamond" w:cs="EB Garamond" w:eastAsia="EB Garamond" w:hAnsi="EB Garamond"/>
          <w:rtl w:val="0"/>
        </w:rPr>
        <w:t xml:space="preserve">Conceito de fases</w:t>
      </w:r>
    </w:p>
    <w:p w:rsidR="00000000" w:rsidDel="00000000" w:rsidP="00000000" w:rsidRDefault="00000000" w:rsidRPr="00000000" w14:paraId="000000CE">
      <w:pPr>
        <w:rPr>
          <w:rFonts w:ascii="EB Garamond" w:cs="EB Garamond" w:eastAsia="EB Garamond" w:hAnsi="EB Garamond"/>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2623.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CF">
            <w:pPr>
              <w:widowControl w:val="0"/>
              <w:spacing w:line="240" w:lineRule="auto"/>
              <w:ind w:left="0" w:firstLine="0"/>
              <w:jc w:val="left"/>
              <w:rPr>
                <w:rFonts w:ascii="EB Garamond" w:cs="EB Garamond" w:eastAsia="EB Garamond" w:hAnsi="EB Garamond"/>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9525</wp:posOffset>
                  </wp:positionH>
                  <wp:positionV relativeFrom="paragraph">
                    <wp:posOffset>28461</wp:posOffset>
                  </wp:positionV>
                  <wp:extent cx="5600700" cy="1498600"/>
                  <wp:effectExtent b="0" l="0" r="0" t="0"/>
                  <wp:wrapSquare wrapText="bothSides" distB="0" distT="0" distL="0" distR="0"/>
                  <wp:docPr id="2" name="image14.png"/>
                  <a:graphic>
                    <a:graphicData uri="http://schemas.openxmlformats.org/drawingml/2006/picture">
                      <pic:pic>
                        <pic:nvPicPr>
                          <pic:cNvPr id="0" name="image14.png"/>
                          <pic:cNvPicPr preferRelativeResize="0"/>
                        </pic:nvPicPr>
                        <pic:blipFill>
                          <a:blip r:embed="rId20"/>
                          <a:srcRect b="0" l="181" r="181" t="0"/>
                          <a:stretch>
                            <a:fillRect/>
                          </a:stretch>
                        </pic:blipFill>
                        <pic:spPr>
                          <a:xfrm>
                            <a:off x="0" y="0"/>
                            <a:ext cx="5600700" cy="1498600"/>
                          </a:xfrm>
                          <a:prstGeom prst="rect"/>
                          <a:ln/>
                        </pic:spPr>
                      </pic:pic>
                    </a:graphicData>
                  </a:graphic>
                </wp:anchor>
              </w:drawing>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0">
            <w:pPr>
              <w:pStyle w:val="Heading6"/>
              <w:rPr>
                <w:rFonts w:ascii="EB Garamond" w:cs="EB Garamond" w:eastAsia="EB Garamond" w:hAnsi="EB Garamond"/>
              </w:rPr>
            </w:pPr>
            <w:bookmarkStart w:colFirst="0" w:colLast="0" w:name="_rw6jjxc353sd" w:id="33"/>
            <w:bookmarkEnd w:id="33"/>
            <w:r w:rsidDel="00000000" w:rsidR="00000000" w:rsidRPr="00000000">
              <w:rPr>
                <w:rFonts w:ascii="EB Garamond" w:cs="EB Garamond" w:eastAsia="EB Garamond" w:hAnsi="EB Garamond"/>
                <w:rtl w:val="0"/>
              </w:rPr>
              <w:t xml:space="preserve">Figura 8:</w:t>
            </w:r>
            <w:r w:rsidDel="00000000" w:rsidR="00000000" w:rsidRPr="00000000">
              <w:rPr>
                <w:rFonts w:ascii="EB Garamond" w:cs="EB Garamond" w:eastAsia="EB Garamond" w:hAnsi="EB Garamond"/>
                <w:b w:val="0"/>
                <w:rtl w:val="0"/>
              </w:rPr>
              <w:t xml:space="preserve"> Rascunho fase 1 </w:t>
            </w:r>
            <w:r w:rsidDel="00000000" w:rsidR="00000000" w:rsidRPr="00000000">
              <w:rPr>
                <w:b w:val="0"/>
                <w:rtl w:val="0"/>
              </w:rPr>
              <w:t xml:space="preserve">/ Conceito Mapa fase 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1">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Fonte: feito pelo autor.</w:t>
            </w:r>
          </w:p>
        </w:tc>
      </w:tr>
    </w:tbl>
    <w:p w:rsidR="00000000" w:rsidDel="00000000" w:rsidP="00000000" w:rsidRDefault="00000000" w:rsidRPr="00000000" w14:paraId="000000D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D3">
      <w:pPr>
        <w:rPr>
          <w:rFonts w:ascii="EB Garamond" w:cs="EB Garamond" w:eastAsia="EB Garamond" w:hAnsi="EB Garamond"/>
        </w:rPr>
      </w:pPr>
      <w:r w:rsidDel="00000000" w:rsidR="00000000" w:rsidRPr="00000000">
        <w:rPr>
          <w:rFonts w:ascii="EB Garamond" w:cs="EB Garamond" w:eastAsia="EB Garamond" w:hAnsi="EB Garamond"/>
          <w:rtl w:val="0"/>
        </w:rPr>
        <w:t xml:space="preserve">Baseado na parte florestal do continente criado para esse projeto.</w:t>
      </w:r>
    </w:p>
    <w:p w:rsidR="00000000" w:rsidDel="00000000" w:rsidP="00000000" w:rsidRDefault="00000000" w:rsidRPr="00000000" w14:paraId="000000D4">
      <w:pPr>
        <w:rPr>
          <w:rFonts w:ascii="EB Garamond" w:cs="EB Garamond" w:eastAsia="EB Garamond" w:hAnsi="EB Garamond"/>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5">
            <w:pPr>
              <w:widowControl w:val="0"/>
              <w:spacing w:line="240" w:lineRule="auto"/>
              <w:ind w:left="0" w:firstLine="0"/>
              <w:jc w:val="left"/>
              <w:rPr>
                <w:rFonts w:ascii="EB Garamond" w:cs="EB Garamond" w:eastAsia="EB Garamond" w:hAnsi="EB Garamond"/>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9525</wp:posOffset>
                  </wp:positionH>
                  <wp:positionV relativeFrom="paragraph">
                    <wp:posOffset>9525</wp:posOffset>
                  </wp:positionV>
                  <wp:extent cx="5600700" cy="1498600"/>
                  <wp:effectExtent b="0" l="0" r="0" t="0"/>
                  <wp:wrapSquare wrapText="bothSides" distB="0" distT="0" distL="0" distR="0"/>
                  <wp:docPr id="1" name="image23.png"/>
                  <a:graphic>
                    <a:graphicData uri="http://schemas.openxmlformats.org/drawingml/2006/picture">
                      <pic:pic>
                        <pic:nvPicPr>
                          <pic:cNvPr id="0" name="image23.png"/>
                          <pic:cNvPicPr preferRelativeResize="0"/>
                        </pic:nvPicPr>
                        <pic:blipFill>
                          <a:blip r:embed="rId21"/>
                          <a:srcRect b="0" l="181" r="181" t="0"/>
                          <a:stretch>
                            <a:fillRect/>
                          </a:stretch>
                        </pic:blipFill>
                        <pic:spPr>
                          <a:xfrm>
                            <a:off x="0" y="0"/>
                            <a:ext cx="5600700" cy="1498600"/>
                          </a:xfrm>
                          <a:prstGeom prst="rect"/>
                          <a:ln/>
                        </pic:spPr>
                      </pic:pic>
                    </a:graphicData>
                  </a:graphic>
                </wp:anchor>
              </w:drawing>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6">
            <w:pPr>
              <w:pStyle w:val="Heading6"/>
              <w:rPr>
                <w:rFonts w:ascii="EB Garamond" w:cs="EB Garamond" w:eastAsia="EB Garamond" w:hAnsi="EB Garamond"/>
              </w:rPr>
            </w:pPr>
            <w:bookmarkStart w:colFirst="0" w:colLast="0" w:name="_thmyfi4wtfnh" w:id="34"/>
            <w:bookmarkEnd w:id="34"/>
            <w:r w:rsidDel="00000000" w:rsidR="00000000" w:rsidRPr="00000000">
              <w:rPr>
                <w:rFonts w:ascii="EB Garamond" w:cs="EB Garamond" w:eastAsia="EB Garamond" w:hAnsi="EB Garamond"/>
                <w:rtl w:val="0"/>
              </w:rPr>
              <w:t xml:space="preserve">Figura 9:</w:t>
            </w:r>
            <w:r w:rsidDel="00000000" w:rsidR="00000000" w:rsidRPr="00000000">
              <w:rPr>
                <w:rFonts w:ascii="EB Garamond" w:cs="EB Garamond" w:eastAsia="EB Garamond" w:hAnsi="EB Garamond"/>
                <w:b w:val="0"/>
                <w:rtl w:val="0"/>
              </w:rPr>
              <w:t xml:space="preserve"> </w:t>
            </w:r>
            <w:r w:rsidDel="00000000" w:rsidR="00000000" w:rsidRPr="00000000">
              <w:rPr>
                <w:b w:val="0"/>
                <w:rtl w:val="0"/>
              </w:rPr>
              <w:t xml:space="preserve">Rascunho fase 2 - Luta Chefe 2 / Conceito Mapa fase 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7">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Fonte: feito pelo autor.</w:t>
            </w:r>
          </w:p>
        </w:tc>
      </w:tr>
    </w:tbl>
    <w:p w:rsidR="00000000" w:rsidDel="00000000" w:rsidP="00000000" w:rsidRDefault="00000000" w:rsidRPr="00000000" w14:paraId="000000D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D9">
      <w:pPr>
        <w:rPr>
          <w:rFonts w:ascii="EB Garamond" w:cs="EB Garamond" w:eastAsia="EB Garamond" w:hAnsi="EB Garamond"/>
        </w:rPr>
      </w:pPr>
      <w:r w:rsidDel="00000000" w:rsidR="00000000" w:rsidRPr="00000000">
        <w:rPr>
          <w:rFonts w:ascii="EB Garamond" w:cs="EB Garamond" w:eastAsia="EB Garamond" w:hAnsi="EB Garamond"/>
          <w:rtl w:val="0"/>
        </w:rPr>
        <w:t xml:space="preserve">Baseado na parte mais “medieval” do continente criado para esse projeto.</w:t>
      </w:r>
    </w:p>
    <w:p w:rsidR="00000000" w:rsidDel="00000000" w:rsidP="00000000" w:rsidRDefault="00000000" w:rsidRPr="00000000" w14:paraId="000000D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DB">
      <w:pPr>
        <w:pStyle w:val="Heading4"/>
        <w:rPr>
          <w:rFonts w:ascii="EB Garamond" w:cs="EB Garamond" w:eastAsia="EB Garamond" w:hAnsi="EB Garamond"/>
        </w:rPr>
      </w:pPr>
      <w:bookmarkStart w:colFirst="0" w:colLast="0" w:name="_ehljr3t74esy" w:id="35"/>
      <w:bookmarkEnd w:id="35"/>
      <w:r w:rsidDel="00000000" w:rsidR="00000000" w:rsidRPr="00000000">
        <w:rPr>
          <w:rtl w:val="0"/>
        </w:rPr>
      </w:r>
    </w:p>
    <w:p w:rsidR="00000000" w:rsidDel="00000000" w:rsidP="00000000" w:rsidRDefault="00000000" w:rsidRPr="00000000" w14:paraId="000000DC">
      <w:pPr>
        <w:pStyle w:val="Heading4"/>
        <w:rPr>
          <w:rFonts w:ascii="EB Garamond" w:cs="EB Garamond" w:eastAsia="EB Garamond" w:hAnsi="EB Garamond"/>
        </w:rPr>
      </w:pPr>
      <w:bookmarkStart w:colFirst="0" w:colLast="0" w:name="_qhyxw3o8nluj" w:id="36"/>
      <w:bookmarkEnd w:id="36"/>
      <w:r w:rsidDel="00000000" w:rsidR="00000000" w:rsidRPr="00000000">
        <w:rPr>
          <w:rtl w:val="0"/>
        </w:rPr>
      </w:r>
    </w:p>
    <w:p w:rsidR="00000000" w:rsidDel="00000000" w:rsidP="00000000" w:rsidRDefault="00000000" w:rsidRPr="00000000" w14:paraId="000000DD">
      <w:pPr>
        <w:pStyle w:val="Heading4"/>
        <w:ind w:left="0" w:firstLine="0"/>
        <w:rPr>
          <w:rFonts w:ascii="EB Garamond" w:cs="EB Garamond" w:eastAsia="EB Garamond" w:hAnsi="EB Garamond"/>
        </w:rPr>
      </w:pPr>
      <w:bookmarkStart w:colFirst="0" w:colLast="0" w:name="_i5b5x3ps3qh" w:id="37"/>
      <w:bookmarkEnd w:id="37"/>
      <w:r w:rsidDel="00000000" w:rsidR="00000000" w:rsidRPr="00000000">
        <w:rPr>
          <w:rFonts w:ascii="EB Garamond" w:cs="EB Garamond" w:eastAsia="EB Garamond" w:hAnsi="EB Garamond"/>
          <w:rtl w:val="0"/>
        </w:rPr>
        <w:t xml:space="preserve">Entendendo a estrutura da jogabilidade / progressão do jogo:</w:t>
      </w:r>
    </w:p>
    <w:p w:rsidR="00000000" w:rsidDel="00000000" w:rsidP="00000000" w:rsidRDefault="00000000" w:rsidRPr="00000000" w14:paraId="000000DE">
      <w:pPr>
        <w:rPr>
          <w:rFonts w:ascii="EB Garamond" w:cs="EB Garamond" w:eastAsia="EB Garamond" w:hAnsi="EB Garamond"/>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F">
            <w:pPr>
              <w:widowControl w:val="0"/>
              <w:spacing w:line="240" w:lineRule="auto"/>
              <w:ind w:left="0" w:firstLine="0"/>
              <w:jc w:val="left"/>
              <w:rPr>
                <w:rFonts w:ascii="EB Garamond" w:cs="EB Garamond" w:eastAsia="EB Garamond" w:hAnsi="EB Garamond"/>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9525</wp:posOffset>
                  </wp:positionH>
                  <wp:positionV relativeFrom="paragraph">
                    <wp:posOffset>9411</wp:posOffset>
                  </wp:positionV>
                  <wp:extent cx="5600700" cy="1498600"/>
                  <wp:effectExtent b="0" l="0" r="0" t="0"/>
                  <wp:wrapSquare wrapText="bothSides" distB="0" distT="0" distL="0" distR="0"/>
                  <wp:docPr id="9"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600700" cy="1498600"/>
                          </a:xfrm>
                          <a:prstGeom prst="rect"/>
                          <a:ln/>
                        </pic:spPr>
                      </pic:pic>
                    </a:graphicData>
                  </a:graphic>
                </wp:anchor>
              </w:drawing>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0">
            <w:pPr>
              <w:pStyle w:val="Heading6"/>
              <w:rPr>
                <w:rFonts w:ascii="EB Garamond" w:cs="EB Garamond" w:eastAsia="EB Garamond" w:hAnsi="EB Garamond"/>
              </w:rPr>
            </w:pPr>
            <w:bookmarkStart w:colFirst="0" w:colLast="0" w:name="_ketb8r4es5co" w:id="38"/>
            <w:bookmarkEnd w:id="38"/>
            <w:r w:rsidDel="00000000" w:rsidR="00000000" w:rsidRPr="00000000">
              <w:rPr>
                <w:rFonts w:ascii="EB Garamond" w:cs="EB Garamond" w:eastAsia="EB Garamond" w:hAnsi="EB Garamond"/>
                <w:rtl w:val="0"/>
              </w:rPr>
              <w:t xml:space="preserve">Figura </w:t>
            </w:r>
            <w:r w:rsidDel="00000000" w:rsidR="00000000" w:rsidRPr="00000000">
              <w:rPr>
                <w:rtl w:val="0"/>
              </w:rPr>
              <w:t xml:space="preserve">10</w:t>
            </w:r>
            <w:r w:rsidDel="00000000" w:rsidR="00000000" w:rsidRPr="00000000">
              <w:rPr>
                <w:rFonts w:ascii="EB Garamond" w:cs="EB Garamond" w:eastAsia="EB Garamond" w:hAnsi="EB Garamond"/>
                <w:rtl w:val="0"/>
              </w:rPr>
              <w:t xml:space="preserve">:</w:t>
            </w:r>
            <w:r w:rsidDel="00000000" w:rsidR="00000000" w:rsidRPr="00000000">
              <w:rPr>
                <w:rFonts w:ascii="EB Garamond" w:cs="EB Garamond" w:eastAsia="EB Garamond" w:hAnsi="EB Garamond"/>
                <w:b w:val="0"/>
                <w:rtl w:val="0"/>
              </w:rPr>
              <w:t xml:space="preserve"> Rascunho Menu inicial / Cena narrativa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1">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Fonte: feito pelo autor.</w:t>
            </w:r>
          </w:p>
        </w:tc>
      </w:tr>
    </w:tbl>
    <w:p w:rsidR="00000000" w:rsidDel="00000000" w:rsidP="00000000" w:rsidRDefault="00000000" w:rsidRPr="00000000" w14:paraId="000000E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E3">
      <w:pPr>
        <w:rPr>
          <w:rFonts w:ascii="EB Garamond" w:cs="EB Garamond" w:eastAsia="EB Garamond" w:hAnsi="EB Garamond"/>
        </w:rPr>
      </w:pPr>
      <w:r w:rsidDel="00000000" w:rsidR="00000000" w:rsidRPr="00000000">
        <w:rPr>
          <w:rFonts w:ascii="EB Garamond" w:cs="EB Garamond" w:eastAsia="EB Garamond" w:hAnsi="EB Garamond"/>
          <w:rtl w:val="0"/>
        </w:rPr>
        <w:t xml:space="preserve">No início do jogo, o jogador verá uma sequência de cenas que introduzem a história.</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rtl w:val="0"/>
        </w:rPr>
        <w:t xml:space="preserve">Depois disso, assumirá o controle de um personagem que deve completar quatro objetivos indicados na tela.</w:t>
      </w:r>
      <w:r w:rsidDel="00000000" w:rsidR="00000000" w:rsidRPr="00000000">
        <w:rPr>
          <w:rtl w:val="0"/>
        </w:rPr>
      </w:r>
    </w:p>
    <w:p w:rsidR="00000000" w:rsidDel="00000000" w:rsidP="00000000" w:rsidRDefault="00000000" w:rsidRPr="00000000" w14:paraId="000000E4">
      <w:pPr>
        <w:rPr>
          <w:rFonts w:ascii="EB Garamond" w:cs="EB Garamond" w:eastAsia="EB Garamond" w:hAnsi="EB Garamond"/>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5">
            <w:pPr>
              <w:widowControl w:val="0"/>
              <w:spacing w:line="240" w:lineRule="auto"/>
              <w:ind w:left="0" w:firstLine="0"/>
              <w:jc w:val="left"/>
              <w:rPr>
                <w:rFonts w:ascii="EB Garamond" w:cs="EB Garamond" w:eastAsia="EB Garamond" w:hAnsi="EB Garamond"/>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9525</wp:posOffset>
                  </wp:positionH>
                  <wp:positionV relativeFrom="paragraph">
                    <wp:posOffset>18936</wp:posOffset>
                  </wp:positionV>
                  <wp:extent cx="5600700" cy="1498600"/>
                  <wp:effectExtent b="0" l="0" r="0" t="0"/>
                  <wp:wrapSquare wrapText="bothSides" distB="0" distT="0" distL="0" distR="0"/>
                  <wp:docPr id="23" name="image15.png"/>
                  <a:graphic>
                    <a:graphicData uri="http://schemas.openxmlformats.org/drawingml/2006/picture">
                      <pic:pic>
                        <pic:nvPicPr>
                          <pic:cNvPr id="0" name="image15.png"/>
                          <pic:cNvPicPr preferRelativeResize="0"/>
                        </pic:nvPicPr>
                        <pic:blipFill>
                          <a:blip r:embed="rId23"/>
                          <a:srcRect b="0" l="181" r="181" t="0"/>
                          <a:stretch>
                            <a:fillRect/>
                          </a:stretch>
                        </pic:blipFill>
                        <pic:spPr>
                          <a:xfrm>
                            <a:off x="0" y="0"/>
                            <a:ext cx="5600700" cy="1498600"/>
                          </a:xfrm>
                          <a:prstGeom prst="rect"/>
                          <a:ln/>
                        </pic:spPr>
                      </pic:pic>
                    </a:graphicData>
                  </a:graphic>
                </wp:anchor>
              </w:drawing>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6">
            <w:pPr>
              <w:pStyle w:val="Heading6"/>
              <w:rPr>
                <w:rFonts w:ascii="EB Garamond" w:cs="EB Garamond" w:eastAsia="EB Garamond" w:hAnsi="EB Garamond"/>
              </w:rPr>
            </w:pPr>
            <w:bookmarkStart w:colFirst="0" w:colLast="0" w:name="_oo5wi7z24x9t" w:id="39"/>
            <w:bookmarkEnd w:id="39"/>
            <w:r w:rsidDel="00000000" w:rsidR="00000000" w:rsidRPr="00000000">
              <w:rPr>
                <w:rFonts w:ascii="EB Garamond" w:cs="EB Garamond" w:eastAsia="EB Garamond" w:hAnsi="EB Garamond"/>
                <w:rtl w:val="0"/>
              </w:rPr>
              <w:t xml:space="preserve">Figura </w:t>
            </w:r>
            <w:r w:rsidDel="00000000" w:rsidR="00000000" w:rsidRPr="00000000">
              <w:rPr>
                <w:rtl w:val="0"/>
              </w:rPr>
              <w:t xml:space="preserve">11</w:t>
            </w:r>
            <w:r w:rsidDel="00000000" w:rsidR="00000000" w:rsidRPr="00000000">
              <w:rPr>
                <w:rFonts w:ascii="EB Garamond" w:cs="EB Garamond" w:eastAsia="EB Garamond" w:hAnsi="EB Garamond"/>
                <w:rtl w:val="0"/>
              </w:rPr>
              <w:t xml:space="preserve">:</w:t>
            </w:r>
            <w:r w:rsidDel="00000000" w:rsidR="00000000" w:rsidRPr="00000000">
              <w:rPr>
                <w:rFonts w:ascii="EB Garamond" w:cs="EB Garamond" w:eastAsia="EB Garamond" w:hAnsi="EB Garamond"/>
                <w:b w:val="0"/>
                <w:rtl w:val="0"/>
              </w:rPr>
              <w:t xml:space="preserve"> Rascunho primeira fase / Chefe 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7">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Fonte: feito pelo autor.</w:t>
            </w:r>
          </w:p>
        </w:tc>
      </w:tr>
    </w:tbl>
    <w:p w:rsidR="00000000" w:rsidDel="00000000" w:rsidP="00000000" w:rsidRDefault="00000000" w:rsidRPr="00000000" w14:paraId="000000E8">
      <w:pPr>
        <w:rPr>
          <w:rFonts w:ascii="EB Garamond" w:cs="EB Garamond" w:eastAsia="EB Garamond" w:hAnsi="EB Garamond"/>
          <w:shd w:fill="ffe599" w:val="clear"/>
        </w:rPr>
      </w:pPr>
      <w:r w:rsidDel="00000000" w:rsidR="00000000" w:rsidRPr="00000000">
        <w:rPr>
          <w:rtl w:val="0"/>
        </w:rPr>
      </w:r>
    </w:p>
    <w:p w:rsidR="00000000" w:rsidDel="00000000" w:rsidP="00000000" w:rsidRDefault="00000000" w:rsidRPr="00000000" w14:paraId="000000E9">
      <w:pPr>
        <w:rPr>
          <w:rFonts w:ascii="EB Garamond" w:cs="EB Garamond" w:eastAsia="EB Garamond" w:hAnsi="EB Garamond"/>
        </w:rPr>
      </w:pPr>
      <w:r w:rsidDel="00000000" w:rsidR="00000000" w:rsidRPr="00000000">
        <w:rPr>
          <w:rFonts w:ascii="EB Garamond" w:cs="EB Garamond" w:eastAsia="EB Garamond" w:hAnsi="EB Garamond"/>
          <w:rtl w:val="0"/>
        </w:rPr>
        <w:t xml:space="preserve">Após derrotar o primeiro chefe, o jogador irá jogar a segunda fase, onde terão inimigos mais fortes e mais quatros objetivos para encontrar e assim enfrentar o segundo chefe. </w:t>
      </w:r>
      <w:r w:rsidDel="00000000" w:rsidR="00000000" w:rsidRPr="00000000">
        <w:rPr>
          <w:rtl w:val="0"/>
        </w:rPr>
      </w:r>
    </w:p>
    <w:p w:rsidR="00000000" w:rsidDel="00000000" w:rsidP="00000000" w:rsidRDefault="00000000" w:rsidRPr="00000000" w14:paraId="000000EA">
      <w:pPr>
        <w:rPr>
          <w:rFonts w:ascii="EB Garamond" w:cs="EB Garamond" w:eastAsia="EB Garamond" w:hAnsi="EB Garamond"/>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3"/>
        <w:ind w:left="0" w:firstLine="0"/>
        <w:rPr/>
      </w:pPr>
      <w:bookmarkStart w:colFirst="0" w:colLast="0" w:name="_8o3gcifmcn0d" w:id="40"/>
      <w:bookmarkEnd w:id="40"/>
      <w:r w:rsidDel="00000000" w:rsidR="00000000" w:rsidRPr="00000000">
        <w:rPr>
          <w:rtl w:val="0"/>
        </w:rPr>
        <w:t xml:space="preserve">4.5 Modelagem do Ambiente   </w:t>
      </w:r>
      <w:sdt>
        <w:sdtPr>
          <w:alias w:val="Checagem"/>
          <w:id w:val="846076470"/>
          <w:dropDownList w:lastValue="Checar com Fab">
            <w:listItem w:displayText="Não iniciado" w:value="Não iniciado"/>
            <w:listItem w:displayText="Corrigir / Alterar" w:value="Corrigir / Alterar"/>
            <w:listItem w:displayText="Checar com Fab" w:value="Checar com Fab"/>
            <w:listItem w:displayText="Refinando" w:value="Refinando"/>
            <w:listItem w:displayText="Ok" w:value="Ok"/>
          </w:dropDownList>
        </w:sdtPr>
        <w:sdtContent>
          <w:r w:rsidDel="00000000" w:rsidR="00000000" w:rsidRPr="00000000">
            <w:rPr>
              <w:color w:val="000000"/>
              <w:shd w:fill="ff9e70" w:val="clear"/>
            </w:rPr>
            <w:t xml:space="preserve">Checar com Fab</w:t>
          </w:r>
        </w:sdtContent>
      </w:sdt>
      <w:r w:rsidDel="00000000" w:rsidR="00000000" w:rsidRPr="00000000">
        <w:rPr>
          <w:rtl w:val="0"/>
        </w:rPr>
      </w:r>
    </w:p>
    <w:p w:rsidR="00000000" w:rsidDel="00000000" w:rsidP="00000000" w:rsidRDefault="00000000" w:rsidRPr="00000000" w14:paraId="000000EC">
      <w:pPr>
        <w:pStyle w:val="Heading4"/>
        <w:ind w:firstLine="720"/>
        <w:rPr>
          <w:rFonts w:ascii="EB Garamond" w:cs="EB Garamond" w:eastAsia="EB Garamond" w:hAnsi="EB Garamond"/>
        </w:rPr>
      </w:pPr>
      <w:bookmarkStart w:colFirst="0" w:colLast="0" w:name="_jt1sjcj5evbi" w:id="41"/>
      <w:bookmarkEnd w:id="41"/>
      <w:r w:rsidDel="00000000" w:rsidR="00000000" w:rsidRPr="00000000">
        <w:rPr>
          <w:rtl w:val="0"/>
        </w:rPr>
      </w:r>
    </w:p>
    <w:p w:rsidR="00000000" w:rsidDel="00000000" w:rsidP="00000000" w:rsidRDefault="00000000" w:rsidRPr="00000000" w14:paraId="000000ED">
      <w:pPr>
        <w:pStyle w:val="Heading3"/>
        <w:ind w:left="0" w:firstLine="0"/>
        <w:rPr>
          <w:rFonts w:ascii="EB Garamond" w:cs="EB Garamond" w:eastAsia="EB Garamond" w:hAnsi="EB Garamond"/>
        </w:rPr>
      </w:pPr>
      <w:bookmarkStart w:colFirst="0" w:colLast="0" w:name="_4k668n3" w:id="42"/>
      <w:bookmarkEnd w:id="42"/>
      <w:r w:rsidDel="00000000" w:rsidR="00000000" w:rsidRPr="00000000">
        <w:rPr>
          <w:rtl w:val="0"/>
        </w:rPr>
      </w:r>
    </w:p>
    <w:p w:rsidR="00000000" w:rsidDel="00000000" w:rsidP="00000000" w:rsidRDefault="00000000" w:rsidRPr="00000000" w14:paraId="000000EE">
      <w:pPr>
        <w:pStyle w:val="Heading3"/>
        <w:ind w:left="0" w:firstLine="0"/>
        <w:rPr/>
      </w:pPr>
      <w:bookmarkStart w:colFirst="0" w:colLast="0" w:name="_cp14j5jolw57" w:id="43"/>
      <w:bookmarkEnd w:id="43"/>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3"/>
        <w:ind w:left="0" w:firstLine="0"/>
        <w:rPr/>
      </w:pPr>
      <w:bookmarkStart w:colFirst="0" w:colLast="0" w:name="_2zbgiuw" w:id="44"/>
      <w:bookmarkEnd w:id="44"/>
      <w:r w:rsidDel="00000000" w:rsidR="00000000" w:rsidRPr="00000000">
        <w:rPr>
          <w:rtl w:val="0"/>
        </w:rPr>
        <w:t xml:space="preserve">4.6 Modelagem das forças em jogo  </w:t>
      </w:r>
      <w:sdt>
        <w:sdtPr>
          <w:alias w:val="Checagem"/>
          <w:id w:val="1249783361"/>
          <w:dropDownList w:lastValue="Corrigir / Alterar">
            <w:listItem w:displayText="Não iniciado" w:value="Não iniciado"/>
            <w:listItem w:displayText="Corrigir / Alterar" w:value="Corrigir / Alterar"/>
            <w:listItem w:displayText="Checar com Fab" w:value="Checar com Fab"/>
            <w:listItem w:displayText="Refinando" w:value="Refinando"/>
            <w:listItem w:displayText="Ok" w:value="Ok"/>
          </w:dropDownList>
        </w:sdtPr>
        <w:sdtContent>
          <w:r w:rsidDel="00000000" w:rsidR="00000000" w:rsidRPr="00000000">
            <w:rPr>
              <w:color w:val="000000"/>
              <w:shd w:fill="ff9090" w:val="clear"/>
            </w:rPr>
            <w:t xml:space="preserve">Corrigir / Alterar</w:t>
          </w:r>
        </w:sdtContent>
      </w:sdt>
      <w:r w:rsidDel="00000000" w:rsidR="00000000" w:rsidRPr="00000000">
        <w:rPr>
          <w:rtl w:val="0"/>
        </w:rPr>
      </w:r>
    </w:p>
    <w:p w:rsidR="00000000" w:rsidDel="00000000" w:rsidP="00000000" w:rsidRDefault="00000000" w:rsidRPr="00000000" w14:paraId="000000F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F1">
      <w:pPr>
        <w:pStyle w:val="Heading4"/>
        <w:ind w:left="0" w:firstLine="0"/>
        <w:rPr>
          <w:rFonts w:ascii="EB Garamond" w:cs="EB Garamond" w:eastAsia="EB Garamond" w:hAnsi="EB Garamond"/>
        </w:rPr>
      </w:pPr>
      <w:bookmarkStart w:colFirst="0" w:colLast="0" w:name="_1egqt2p" w:id="45"/>
      <w:bookmarkEnd w:id="45"/>
      <w:r w:rsidDel="00000000" w:rsidR="00000000" w:rsidRPr="00000000">
        <w:rPr>
          <w:rFonts w:ascii="EB Garamond" w:cs="EB Garamond" w:eastAsia="EB Garamond" w:hAnsi="EB Garamond"/>
          <w:rtl w:val="0"/>
        </w:rPr>
        <w:t xml:space="preserve">Personagens e suas motivações:</w:t>
      </w:r>
    </w:p>
    <w:p w:rsidR="00000000" w:rsidDel="00000000" w:rsidP="00000000" w:rsidRDefault="00000000" w:rsidRPr="00000000" w14:paraId="000000F2">
      <w:pPr>
        <w:pStyle w:val="Heading5"/>
        <w:ind w:left="0" w:firstLine="720"/>
        <w:rPr>
          <w:rFonts w:ascii="EB Garamond" w:cs="EB Garamond" w:eastAsia="EB Garamond" w:hAnsi="EB Garamond"/>
        </w:rPr>
      </w:pPr>
      <w:bookmarkStart w:colFirst="0" w:colLast="0" w:name="_3ygebqi" w:id="46"/>
      <w:bookmarkEnd w:id="46"/>
      <w:r w:rsidDel="00000000" w:rsidR="00000000" w:rsidRPr="00000000">
        <w:rPr>
          <w:rFonts w:ascii="EB Garamond" w:cs="EB Garamond" w:eastAsia="EB Garamond" w:hAnsi="EB Garamond"/>
          <w:rtl w:val="0"/>
        </w:rPr>
        <w:t xml:space="preserve">PROTAGONISTA</w:t>
      </w:r>
    </w:p>
    <w:p w:rsidR="00000000" w:rsidDel="00000000" w:rsidP="00000000" w:rsidRDefault="00000000" w:rsidRPr="00000000" w14:paraId="000000F3">
      <w:pPr>
        <w:pStyle w:val="Heading5"/>
        <w:ind w:left="720" w:firstLine="720"/>
        <w:jc w:val="left"/>
        <w:rPr>
          <w:rFonts w:ascii="EB Garamond" w:cs="EB Garamond" w:eastAsia="EB Garamond" w:hAnsi="EB Garamond"/>
        </w:rPr>
      </w:pPr>
      <w:bookmarkStart w:colFirst="0" w:colLast="0" w:name="_2dlolyb" w:id="47"/>
      <w:bookmarkEnd w:id="47"/>
      <w:r w:rsidDel="00000000" w:rsidR="00000000" w:rsidRPr="00000000">
        <w:rPr>
          <w:rFonts w:ascii="EB Garamond" w:cs="EB Garamond" w:eastAsia="EB Garamond" w:hAnsi="EB Garamond"/>
          <w:rtl w:val="0"/>
        </w:rPr>
        <w:t xml:space="preserve">[ FICINO FLORES ]</w:t>
      </w:r>
    </w:p>
    <w:p w:rsidR="00000000" w:rsidDel="00000000" w:rsidP="00000000" w:rsidRDefault="00000000" w:rsidRPr="00000000" w14:paraId="000000F4">
      <w:pPr>
        <w:rPr>
          <w:rFonts w:ascii="EB Garamond" w:cs="EB Garamond" w:eastAsia="EB Garamond" w:hAnsi="EB Garamond"/>
        </w:rPr>
      </w:pPr>
      <w:r w:rsidDel="00000000" w:rsidR="00000000" w:rsidRPr="00000000">
        <w:rPr>
          <w:rtl w:val="0"/>
        </w:rPr>
      </w:r>
    </w:p>
    <w:tbl>
      <w:tblPr>
        <w:tblStyle w:val="Table12"/>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15"/>
        <w:tblGridChange w:id="0">
          <w:tblGrid>
            <w:gridCol w:w="9015"/>
          </w:tblGrid>
        </w:tblGridChange>
      </w:tblGrid>
      <w:tr>
        <w:trPr>
          <w:cantSplit w:val="0"/>
          <w:trHeight w:val="25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F5">
            <w:pPr>
              <w:widowControl w:val="0"/>
              <w:spacing w:line="240" w:lineRule="auto"/>
              <w:jc w:val="left"/>
              <w:rPr>
                <w:rFonts w:ascii="EB Garamond" w:cs="EB Garamond" w:eastAsia="EB Garamond" w:hAnsi="EB Garamond"/>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1004888</wp:posOffset>
                  </wp:positionH>
                  <wp:positionV relativeFrom="paragraph">
                    <wp:posOffset>9525</wp:posOffset>
                  </wp:positionV>
                  <wp:extent cx="3606968" cy="1440000"/>
                  <wp:effectExtent b="0" l="0" r="0" t="0"/>
                  <wp:wrapSquare wrapText="bothSides" distB="0" distT="0" distL="0" distR="0"/>
                  <wp:docPr id="16" name="image5.png"/>
                  <a:graphic>
                    <a:graphicData uri="http://schemas.openxmlformats.org/drawingml/2006/picture">
                      <pic:pic>
                        <pic:nvPicPr>
                          <pic:cNvPr id="0" name="image5.png"/>
                          <pic:cNvPicPr preferRelativeResize="0"/>
                        </pic:nvPicPr>
                        <pic:blipFill>
                          <a:blip r:embed="rId24"/>
                          <a:srcRect b="21281" l="0" r="0" t="21752"/>
                          <a:stretch>
                            <a:fillRect/>
                          </a:stretch>
                        </pic:blipFill>
                        <pic:spPr>
                          <a:xfrm>
                            <a:off x="0" y="0"/>
                            <a:ext cx="3606968" cy="1440000"/>
                          </a:xfrm>
                          <a:prstGeom prst="rect"/>
                          <a:ln/>
                        </pic:spPr>
                      </pic:pic>
                    </a:graphicData>
                  </a:graphic>
                </wp:anchor>
              </w:drawing>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6">
            <w:pPr>
              <w:pStyle w:val="Heading6"/>
              <w:rPr>
                <w:rFonts w:ascii="EB Garamond" w:cs="EB Garamond" w:eastAsia="EB Garamond" w:hAnsi="EB Garamond"/>
                <w:b w:val="0"/>
              </w:rPr>
            </w:pPr>
            <w:bookmarkStart w:colFirst="0" w:colLast="0" w:name="_ut0wysj775tw" w:id="48"/>
            <w:bookmarkEnd w:id="48"/>
            <w:r w:rsidDel="00000000" w:rsidR="00000000" w:rsidRPr="00000000">
              <w:rPr>
                <w:rFonts w:ascii="EB Garamond" w:cs="EB Garamond" w:eastAsia="EB Garamond" w:hAnsi="EB Garamond"/>
                <w:rtl w:val="0"/>
              </w:rPr>
              <w:t xml:space="preserve">Figura x:</w:t>
            </w:r>
            <w:r w:rsidDel="00000000" w:rsidR="00000000" w:rsidRPr="00000000">
              <w:rPr>
                <w:rFonts w:ascii="EB Garamond" w:cs="EB Garamond" w:eastAsia="EB Garamond" w:hAnsi="EB Garamond"/>
                <w:b w:val="0"/>
                <w:rtl w:val="0"/>
              </w:rPr>
              <w:t xml:space="preserve"> Ficino em Pixel Art feito no Aseprite</w:t>
            </w:r>
          </w:p>
        </w:tc>
      </w:tr>
      <w:tr>
        <w:trPr>
          <w:cantSplit w:val="0"/>
          <w:trHeight w:val="457.9687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F7">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Fonte: O autor.</w:t>
            </w:r>
          </w:p>
        </w:tc>
      </w:tr>
    </w:tbl>
    <w:p w:rsidR="00000000" w:rsidDel="00000000" w:rsidP="00000000" w:rsidRDefault="00000000" w:rsidRPr="00000000" w14:paraId="000000F8">
      <w:pPr>
        <w:rPr>
          <w:rFonts w:ascii="EB Garamond" w:cs="EB Garamond" w:eastAsia="EB Garamond" w:hAnsi="EB Garamond"/>
          <w:b w:val="1"/>
          <w:shd w:fill="f6b26b" w:val="clear"/>
        </w:rPr>
      </w:pPr>
      <w:r w:rsidDel="00000000" w:rsidR="00000000" w:rsidRPr="00000000">
        <w:rPr>
          <w:rtl w:val="0"/>
        </w:rPr>
      </w:r>
    </w:p>
    <w:p w:rsidR="00000000" w:rsidDel="00000000" w:rsidP="00000000" w:rsidRDefault="00000000" w:rsidRPr="00000000" w14:paraId="000000F9">
      <w:pPr>
        <w:ind w:left="0" w:firstLine="0"/>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História:</w:t>
      </w:r>
    </w:p>
    <w:p w:rsidR="00000000" w:rsidDel="00000000" w:rsidP="00000000" w:rsidRDefault="00000000" w:rsidRPr="00000000" w14:paraId="000000FA">
      <w:pPr>
        <w:rPr/>
      </w:pPr>
      <w:r w:rsidDel="00000000" w:rsidR="00000000" w:rsidRPr="00000000">
        <w:rPr>
          <w:rtl w:val="0"/>
        </w:rPr>
        <w:t xml:space="preserve">Ficino Flores, filho de um florista, era curioso e aventureiro.</w:t>
      </w:r>
      <w:r w:rsidDel="00000000" w:rsidR="00000000" w:rsidRPr="00000000">
        <w:rPr>
          <w:rtl w:val="0"/>
        </w:rPr>
        <w:t xml:space="preserve"> </w:t>
      </w:r>
      <w:r w:rsidDel="00000000" w:rsidR="00000000" w:rsidRPr="00000000">
        <w:rPr>
          <w:rtl w:val="0"/>
        </w:rPr>
        <w:t xml:space="preserve">Cresceu aprendendo o ofício do pai e se tornou um membro ativo da comunidade, usando sua inteligência para resolver problemas e trazer beleza.</w:t>
      </w:r>
      <w:r w:rsidDel="00000000" w:rsidR="00000000" w:rsidRPr="00000000">
        <w:rPr>
          <w:rtl w:val="0"/>
        </w:rPr>
        <w:t xml:space="preserve"> </w:t>
      </w:r>
      <w:r w:rsidDel="00000000" w:rsidR="00000000" w:rsidRPr="00000000">
        <w:rPr>
          <w:rtl w:val="0"/>
        </w:rPr>
        <w:t xml:space="preserve">Após o desaparecimento misterioso do pai, Ficino decidiu encontrar respostas e enfrentar os desafios, guiado pela esperança e pelo que esperava além do horizonte.</w:t>
      </w:r>
      <w:r w:rsidDel="00000000" w:rsidR="00000000" w:rsidRPr="00000000">
        <w:rPr>
          <w:rFonts w:ascii="EB Garamond" w:cs="EB Garamond" w:eastAsia="EB Garamond" w:hAnsi="EB Garamond"/>
          <w:rtl w:val="0"/>
        </w:rPr>
        <w:t xml:space="preserve"> </w:t>
      </w:r>
      <w:r w:rsidDel="00000000" w:rsidR="00000000" w:rsidRPr="00000000">
        <w:rPr>
          <w:rtl w:val="0"/>
        </w:rPr>
      </w:r>
    </w:p>
    <w:tbl>
      <w:tblPr>
        <w:tblStyle w:val="Table13"/>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B">
            <w:pPr>
              <w:widowControl w:val="0"/>
              <w:spacing w:line="240" w:lineRule="auto"/>
              <w:ind w:left="0" w:firstLine="0"/>
              <w:jc w:val="left"/>
              <w:rPr>
                <w:rFonts w:ascii="EB Garamond" w:cs="EB Garamond" w:eastAsia="EB Garamond" w:hAnsi="EB Garamond"/>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1562100</wp:posOffset>
                  </wp:positionH>
                  <wp:positionV relativeFrom="paragraph">
                    <wp:posOffset>257175</wp:posOffset>
                  </wp:positionV>
                  <wp:extent cx="2190750" cy="2462585"/>
                  <wp:effectExtent b="0" l="0" r="0" t="0"/>
                  <wp:wrapSquare wrapText="bothSides" distB="0" distT="0" distL="0" distR="0"/>
                  <wp:docPr id="18" name="image22.png"/>
                  <a:graphic>
                    <a:graphicData uri="http://schemas.openxmlformats.org/drawingml/2006/picture">
                      <pic:pic>
                        <pic:nvPicPr>
                          <pic:cNvPr id="0" name="image22.png"/>
                          <pic:cNvPicPr preferRelativeResize="0"/>
                        </pic:nvPicPr>
                        <pic:blipFill>
                          <a:blip r:embed="rId25"/>
                          <a:srcRect b="20693" l="0" r="0" t="0"/>
                          <a:stretch>
                            <a:fillRect/>
                          </a:stretch>
                        </pic:blipFill>
                        <pic:spPr>
                          <a:xfrm rot="16200000">
                            <a:off x="0" y="0"/>
                            <a:ext cx="2190750" cy="2462585"/>
                          </a:xfrm>
                          <a:prstGeom prst="rect"/>
                          <a:ln/>
                        </pic:spPr>
                      </pic:pic>
                    </a:graphicData>
                  </a:graphic>
                </wp:anchor>
              </w:drawing>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C">
            <w:pPr>
              <w:pStyle w:val="Heading6"/>
              <w:widowControl w:val="0"/>
              <w:spacing w:line="240" w:lineRule="auto"/>
              <w:jc w:val="center"/>
              <w:rPr>
                <w:rFonts w:ascii="EB Garamond" w:cs="EB Garamond" w:eastAsia="EB Garamond" w:hAnsi="EB Garamond"/>
                <w:b w:val="0"/>
              </w:rPr>
            </w:pPr>
            <w:bookmarkStart w:colFirst="0" w:colLast="0" w:name="_uz86k861wnwa" w:id="49"/>
            <w:bookmarkEnd w:id="49"/>
            <w:r w:rsidDel="00000000" w:rsidR="00000000" w:rsidRPr="00000000">
              <w:rPr>
                <w:rFonts w:ascii="EB Garamond" w:cs="EB Garamond" w:eastAsia="EB Garamond" w:hAnsi="EB Garamond"/>
                <w:rtl w:val="0"/>
              </w:rPr>
              <w:t xml:space="preserve">Figura x: </w:t>
            </w:r>
            <w:r w:rsidDel="00000000" w:rsidR="00000000" w:rsidRPr="00000000">
              <w:rPr>
                <w:rFonts w:ascii="EB Garamond" w:cs="EB Garamond" w:eastAsia="EB Garamond" w:hAnsi="EB Garamond"/>
                <w:b w:val="0"/>
                <w:rtl w:val="0"/>
              </w:rPr>
              <w:t xml:space="preserve">Primeiro rascunho do Cavaleiro de Latão para uma animação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D">
            <w:pPr>
              <w:widowControl w:val="0"/>
              <w:spacing w:line="240" w:lineRule="auto"/>
              <w:ind w:firstLine="0"/>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Fonte: feito pelo autor.</w:t>
            </w:r>
          </w:p>
          <w:p w:rsidR="00000000" w:rsidDel="00000000" w:rsidP="00000000" w:rsidRDefault="00000000" w:rsidRPr="00000000" w14:paraId="000000FE">
            <w:pPr>
              <w:widowControl w:val="0"/>
              <w:spacing w:line="240" w:lineRule="auto"/>
              <w:ind w:firstLine="0"/>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Imagem disponível em Behance</w:t>
            </w:r>
          </w:p>
          <w:p w:rsidR="00000000" w:rsidDel="00000000" w:rsidP="00000000" w:rsidRDefault="00000000" w:rsidRPr="00000000" w14:paraId="000000FF">
            <w:pPr>
              <w:widowControl w:val="0"/>
              <w:spacing w:line="240" w:lineRule="auto"/>
              <w:ind w:firstLine="0"/>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(URL: </w:t>
            </w:r>
            <w:hyperlink r:id="rId26">
              <w:r w:rsidDel="00000000" w:rsidR="00000000" w:rsidRPr="00000000">
                <w:rPr>
                  <w:rFonts w:ascii="EB Garamond" w:cs="EB Garamond" w:eastAsia="EB Garamond" w:hAnsi="EB Garamond"/>
                  <w:color w:val="1155cc"/>
                  <w:u w:val="single"/>
                  <w:rtl w:val="0"/>
                </w:rPr>
                <w:t xml:space="preserve">https://www.behance.net/gallery/152851967/Animacao-Cavaleiro-de-Latao</w:t>
              </w:r>
            </w:hyperlink>
            <w:r w:rsidDel="00000000" w:rsidR="00000000" w:rsidRPr="00000000">
              <w:rPr>
                <w:rFonts w:ascii="EB Garamond" w:cs="EB Garamond" w:eastAsia="EB Garamond" w:hAnsi="EB Garamond"/>
                <w:rtl w:val="0"/>
              </w:rPr>
              <w:t xml:space="preserve">)</w:t>
            </w:r>
          </w:p>
        </w:tc>
      </w:tr>
    </w:tbl>
    <w:p w:rsidR="00000000" w:rsidDel="00000000" w:rsidP="00000000" w:rsidRDefault="00000000" w:rsidRPr="00000000" w14:paraId="00000100">
      <w:pPr>
        <w:rPr>
          <w:rFonts w:ascii="EB Garamond" w:cs="EB Garamond" w:eastAsia="EB Garamond" w:hAnsi="EB Garamond"/>
          <w:shd w:fill="b6d7a8" w:val="clear"/>
        </w:rPr>
      </w:pPr>
      <w:r w:rsidDel="00000000" w:rsidR="00000000" w:rsidRPr="00000000">
        <w:rPr>
          <w:rtl w:val="0"/>
        </w:rPr>
      </w:r>
    </w:p>
    <w:p w:rsidR="00000000" w:rsidDel="00000000" w:rsidP="00000000" w:rsidRDefault="00000000" w:rsidRPr="00000000" w14:paraId="00000101">
      <w:pPr>
        <w:rPr>
          <w:rFonts w:ascii="EB Garamond" w:cs="EB Garamond" w:eastAsia="EB Garamond" w:hAnsi="EB Garamond"/>
        </w:rPr>
      </w:pPr>
      <w:r w:rsidDel="00000000" w:rsidR="00000000" w:rsidRPr="00000000">
        <w:rPr>
          <w:rtl w:val="0"/>
        </w:rPr>
      </w:r>
    </w:p>
    <w:tbl>
      <w:tblPr>
        <w:tblStyle w:val="Table14"/>
        <w:tblW w:w="9015.0" w:type="dxa"/>
        <w:jc w:val="left"/>
        <w:tblLayout w:type="fixed"/>
        <w:tblLook w:val="0600"/>
      </w:tblPr>
      <w:tblGrid>
        <w:gridCol w:w="9015"/>
        <w:tblGridChange w:id="0">
          <w:tblGrid>
            <w:gridCol w:w="9015"/>
          </w:tblGrid>
        </w:tblGridChange>
      </w:tblGrid>
      <w:tr>
        <w:trPr>
          <w:cantSplit w:val="0"/>
          <w:trHeight w:val="3742.9687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02">
            <w:pPr>
              <w:widowControl w:val="0"/>
              <w:spacing w:line="240" w:lineRule="auto"/>
              <w:jc w:val="left"/>
              <w:rPr>
                <w:rFonts w:ascii="EB Garamond" w:cs="EB Garamond" w:eastAsia="EB Garamond" w:hAnsi="EB Garamond"/>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104775</wp:posOffset>
                  </wp:positionH>
                  <wp:positionV relativeFrom="paragraph">
                    <wp:posOffset>152400</wp:posOffset>
                  </wp:positionV>
                  <wp:extent cx="5385664" cy="2160000"/>
                  <wp:effectExtent b="0" l="0" r="0" t="0"/>
                  <wp:wrapNone/>
                  <wp:docPr id="4"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385664" cy="2160000"/>
                          </a:xfrm>
                          <a:prstGeom prst="rect"/>
                          <a:ln/>
                        </pic:spPr>
                      </pic:pic>
                    </a:graphicData>
                  </a:graphic>
                </wp:anchor>
              </w:drawing>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3">
            <w:pPr>
              <w:pStyle w:val="Heading6"/>
              <w:widowControl w:val="0"/>
              <w:rPr>
                <w:rFonts w:ascii="EB Garamond" w:cs="EB Garamond" w:eastAsia="EB Garamond" w:hAnsi="EB Garamond"/>
                <w:b w:val="0"/>
              </w:rPr>
            </w:pPr>
            <w:bookmarkStart w:colFirst="0" w:colLast="0" w:name="_jjl16eikveoj" w:id="50"/>
            <w:bookmarkEnd w:id="50"/>
            <w:r w:rsidDel="00000000" w:rsidR="00000000" w:rsidRPr="00000000">
              <w:rPr>
                <w:rFonts w:ascii="EB Garamond" w:cs="EB Garamond" w:eastAsia="EB Garamond" w:hAnsi="EB Garamond"/>
                <w:rtl w:val="0"/>
              </w:rPr>
              <w:t xml:space="preserve">Figura x: </w:t>
            </w:r>
            <w:r w:rsidDel="00000000" w:rsidR="00000000" w:rsidRPr="00000000">
              <w:rPr>
                <w:rFonts w:ascii="EB Garamond" w:cs="EB Garamond" w:eastAsia="EB Garamond" w:hAnsi="EB Garamond"/>
                <w:b w:val="0"/>
                <w:rtl w:val="0"/>
              </w:rPr>
              <w:t xml:space="preserve">Moodboard Ficino.</w:t>
            </w:r>
          </w:p>
        </w:tc>
      </w:tr>
      <w:tr>
        <w:trPr>
          <w:cantSplit w:val="0"/>
          <w:trHeight w:val="457.9687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04">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Fonte: O autor.</w:t>
            </w:r>
          </w:p>
        </w:tc>
      </w:tr>
    </w:tbl>
    <w:p w:rsidR="00000000" w:rsidDel="00000000" w:rsidP="00000000" w:rsidRDefault="00000000" w:rsidRPr="00000000" w14:paraId="00000105">
      <w:pP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Motivações:</w:t>
      </w:r>
    </w:p>
    <w:p w:rsidR="00000000" w:rsidDel="00000000" w:rsidP="00000000" w:rsidRDefault="00000000" w:rsidRPr="00000000" w14:paraId="00000106">
      <w:pPr>
        <w:rPr>
          <w:rFonts w:ascii="EB Garamond" w:cs="EB Garamond" w:eastAsia="EB Garamond" w:hAnsi="EB Garamond"/>
          <w:b w:val="1"/>
        </w:rPr>
      </w:pPr>
      <w:r w:rsidDel="00000000" w:rsidR="00000000" w:rsidRPr="00000000">
        <w:rPr>
          <w:rtl w:val="0"/>
        </w:rPr>
      </w:r>
    </w:p>
    <w:p w:rsidR="00000000" w:rsidDel="00000000" w:rsidP="00000000" w:rsidRDefault="00000000" w:rsidRPr="00000000" w14:paraId="00000107">
      <w:pPr>
        <w:rPr>
          <w:rFonts w:ascii="EB Garamond" w:cs="EB Garamond" w:eastAsia="EB Garamond" w:hAnsi="EB Garamond"/>
        </w:rPr>
      </w:pPr>
      <w:r w:rsidDel="00000000" w:rsidR="00000000" w:rsidRPr="00000000">
        <w:rPr>
          <w:rFonts w:ascii="EB Garamond" w:cs="EB Garamond" w:eastAsia="EB Garamond" w:hAnsi="EB Garamond"/>
          <w:rtl w:val="0"/>
        </w:rPr>
        <w:t xml:space="preserve">A motivação de Ficino é encontrar seu pai desaparecido. A busca por Altair se torna uma jornada de autoconhecimento e crescimento pessoal para Ficino, enquanto ele enfrenta adversidades e descobre a importância das relações familiares.</w:t>
      </w:r>
    </w:p>
    <w:p w:rsidR="00000000" w:rsidDel="00000000" w:rsidP="00000000" w:rsidRDefault="00000000" w:rsidRPr="00000000" w14:paraId="0000010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09">
      <w:pP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Ações e interações ao longo do jogo:</w:t>
      </w:r>
    </w:p>
    <w:p w:rsidR="00000000" w:rsidDel="00000000" w:rsidP="00000000" w:rsidRDefault="00000000" w:rsidRPr="00000000" w14:paraId="0000010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0B">
      <w:pPr>
        <w:ind w:firstLine="720"/>
        <w:rPr>
          <w:rFonts w:ascii="EB Garamond" w:cs="EB Garamond" w:eastAsia="EB Garamond" w:hAnsi="EB Garamond"/>
        </w:rPr>
      </w:pPr>
      <w:r w:rsidDel="00000000" w:rsidR="00000000" w:rsidRPr="00000000">
        <w:rPr>
          <w:rFonts w:ascii="EB Garamond" w:cs="EB Garamond" w:eastAsia="EB Garamond" w:hAnsi="EB Garamond"/>
          <w:b w:val="1"/>
          <w:rtl w:val="0"/>
        </w:rPr>
        <w:t xml:space="preserve">Exploração do ambiente: </w:t>
      </w:r>
      <w:r w:rsidDel="00000000" w:rsidR="00000000" w:rsidRPr="00000000">
        <w:rPr>
          <w:rFonts w:ascii="EB Garamond" w:cs="EB Garamond" w:eastAsia="EB Garamond" w:hAnsi="EB Garamond"/>
          <w:rtl w:val="0"/>
        </w:rPr>
        <w:t xml:space="preserve">O jogador poderá explorar os ambientes que estarão incluídos no jogo em busca de pistas sobre o desaparecimento de seu pai. Ele poderá interagir com NPCs (Personagens não jogáveis) para obter informações e desbloquear novas áreas para explorar.</w:t>
      </w:r>
    </w:p>
    <w:p w:rsidR="00000000" w:rsidDel="00000000" w:rsidP="00000000" w:rsidRDefault="00000000" w:rsidRPr="00000000" w14:paraId="0000010C">
      <w:pPr>
        <w:ind w:firstLine="720"/>
        <w:rPr>
          <w:rFonts w:ascii="EB Garamond" w:cs="EB Garamond" w:eastAsia="EB Garamond" w:hAnsi="EB Garamond"/>
        </w:rPr>
      </w:pPr>
      <w:r w:rsidDel="00000000" w:rsidR="00000000" w:rsidRPr="00000000">
        <w:rPr>
          <w:rFonts w:ascii="EB Garamond" w:cs="EB Garamond" w:eastAsia="EB Garamond" w:hAnsi="EB Garamond"/>
          <w:b w:val="1"/>
          <w:rtl w:val="0"/>
        </w:rPr>
        <w:br w:type="textWrapping"/>
        <w:tab/>
        <w:t xml:space="preserve">Combate contra monstros: </w:t>
      </w:r>
      <w:r w:rsidDel="00000000" w:rsidR="00000000" w:rsidRPr="00000000">
        <w:rPr>
          <w:rFonts w:ascii="EB Garamond" w:cs="EB Garamond" w:eastAsia="EB Garamond" w:hAnsi="EB Garamond"/>
          <w:rtl w:val="0"/>
        </w:rPr>
        <w:t xml:space="preserve">Durante a sua jornada, Ficino encontrará monstros que representam ameaças ao continente. Ele pode engajar em combates estratégicos usando suas habilidades com o escudo. </w:t>
      </w:r>
    </w:p>
    <w:p w:rsidR="00000000" w:rsidDel="00000000" w:rsidP="00000000" w:rsidRDefault="00000000" w:rsidRPr="00000000" w14:paraId="0000010D">
      <w:pPr>
        <w:ind w:firstLine="720"/>
        <w:rPr>
          <w:rFonts w:ascii="EB Garamond" w:cs="EB Garamond" w:eastAsia="EB Garamond" w:hAnsi="EB Garamond"/>
        </w:rPr>
      </w:pPr>
      <w:r w:rsidDel="00000000" w:rsidR="00000000" w:rsidRPr="00000000">
        <w:rPr>
          <w:rFonts w:ascii="EB Garamond" w:cs="EB Garamond" w:eastAsia="EB Garamond" w:hAnsi="EB Garamond"/>
          <w:b w:val="1"/>
          <w:rtl w:val="0"/>
        </w:rPr>
        <w:br w:type="textWrapping"/>
        <w:tab/>
        <w:t xml:space="preserve">Procura de pistas: </w:t>
      </w:r>
      <w:r w:rsidDel="00000000" w:rsidR="00000000" w:rsidRPr="00000000">
        <w:rPr>
          <w:rFonts w:ascii="EB Garamond" w:cs="EB Garamond" w:eastAsia="EB Garamond" w:hAnsi="EB Garamond"/>
          <w:rtl w:val="0"/>
        </w:rPr>
        <w:t xml:space="preserve">Ficino irá encontrar indícios do paradeiro de seu pai ao longo da sua jornada, que irão guiar o jogador por onde ir, para concluir o jogo.</w:t>
      </w:r>
    </w:p>
    <w:p w:rsidR="00000000" w:rsidDel="00000000" w:rsidP="00000000" w:rsidRDefault="00000000" w:rsidRPr="00000000" w14:paraId="0000010E">
      <w:pPr>
        <w:ind w:firstLine="720"/>
        <w:rPr>
          <w:rFonts w:ascii="EB Garamond" w:cs="EB Garamond" w:eastAsia="EB Garamond" w:hAnsi="EB Garamond"/>
          <w:b w:val="1"/>
        </w:rPr>
      </w:pPr>
      <w:r w:rsidDel="00000000" w:rsidR="00000000" w:rsidRPr="00000000">
        <w:rPr>
          <w:rtl w:val="0"/>
        </w:rPr>
      </w:r>
    </w:p>
    <w:p w:rsidR="00000000" w:rsidDel="00000000" w:rsidP="00000000" w:rsidRDefault="00000000" w:rsidRPr="00000000" w14:paraId="0000010F">
      <w:pPr>
        <w:ind w:firstLine="720"/>
        <w:rPr>
          <w:rFonts w:ascii="EB Garamond" w:cs="EB Garamond" w:eastAsia="EB Garamond" w:hAnsi="EB Garamond"/>
        </w:rPr>
      </w:pPr>
      <w:r w:rsidDel="00000000" w:rsidR="00000000" w:rsidRPr="00000000">
        <w:rPr>
          <w:rFonts w:ascii="EB Garamond" w:cs="EB Garamond" w:eastAsia="EB Garamond" w:hAnsi="EB Garamond"/>
          <w:b w:val="1"/>
          <w:rtl w:val="0"/>
        </w:rPr>
        <w:t xml:space="preserve">Interações sociais: </w:t>
      </w:r>
      <w:r w:rsidDel="00000000" w:rsidR="00000000" w:rsidRPr="00000000">
        <w:rPr>
          <w:rFonts w:ascii="EB Garamond" w:cs="EB Garamond" w:eastAsia="EB Garamond" w:hAnsi="EB Garamond"/>
          <w:rtl w:val="0"/>
        </w:rPr>
        <w:t xml:space="preserve">Ficino pode interagir com outros personagens ao longo do jogo.</w:t>
      </w:r>
    </w:p>
    <w:p w:rsidR="00000000" w:rsidDel="00000000" w:rsidP="00000000" w:rsidRDefault="00000000" w:rsidRPr="00000000" w14:paraId="00000110">
      <w:pPr>
        <w:ind w:firstLine="720"/>
        <w:rPr>
          <w:rFonts w:ascii="EB Garamond" w:cs="EB Garamond" w:eastAsia="EB Garamond" w:hAnsi="EB Garamond"/>
        </w:rPr>
      </w:pPr>
      <w:r w:rsidDel="00000000" w:rsidR="00000000" w:rsidRPr="00000000">
        <w:rPr>
          <w:rFonts w:ascii="EB Garamond" w:cs="EB Garamond" w:eastAsia="EB Garamond" w:hAnsi="EB Garamond"/>
          <w:b w:val="1"/>
          <w:rtl w:val="0"/>
        </w:rPr>
        <w:br w:type="textWrapping"/>
        <w:tab/>
        <w:t xml:space="preserve">Customização do personagem: </w:t>
      </w:r>
      <w:r w:rsidDel="00000000" w:rsidR="00000000" w:rsidRPr="00000000">
        <w:rPr>
          <w:rFonts w:ascii="EB Garamond" w:cs="EB Garamond" w:eastAsia="EB Garamond" w:hAnsi="EB Garamond"/>
          <w:rtl w:val="0"/>
        </w:rPr>
        <w:t xml:space="preserve">Ao longo do jogo, Ficino pode adquirir itens, equipamentos e habilidades especiais. Completando as missões para obter novos equipamentos que o ajudem em sua jornada.</w:t>
      </w:r>
    </w:p>
    <w:p w:rsidR="00000000" w:rsidDel="00000000" w:rsidP="00000000" w:rsidRDefault="00000000" w:rsidRPr="00000000" w14:paraId="00000111">
      <w:pPr>
        <w:ind w:firstLine="720"/>
        <w:rPr>
          <w:rFonts w:ascii="EB Garamond" w:cs="EB Garamond" w:eastAsia="EB Garamond" w:hAnsi="EB Garamond"/>
        </w:rPr>
      </w:pPr>
      <w:r w:rsidDel="00000000" w:rsidR="00000000" w:rsidRPr="00000000">
        <w:rPr>
          <w:rFonts w:ascii="EB Garamond" w:cs="EB Garamond" w:eastAsia="EB Garamond" w:hAnsi="EB Garamond"/>
          <w:b w:val="1"/>
          <w:rtl w:val="0"/>
        </w:rPr>
        <w:br w:type="textWrapping"/>
        <w:tab/>
        <w:t xml:space="preserve">Tomada de decisões: </w:t>
      </w:r>
      <w:r w:rsidDel="00000000" w:rsidR="00000000" w:rsidRPr="00000000">
        <w:rPr>
          <w:rFonts w:ascii="EB Garamond" w:cs="EB Garamond" w:eastAsia="EB Garamond" w:hAnsi="EB Garamond"/>
          <w:rtl w:val="0"/>
        </w:rPr>
        <w:t xml:space="preserve">O jogador poderá moldar por onde irá primeiro ao longo do jogo, porém o final sempre será o mesmo. Para aqueles que já tiverem concluído o jogo alguma vez, poderão no início do jogo ir de encontro ao chefe final, porém será mais difícil devido a falta de itens</w:t>
      </w:r>
      <w:r w:rsidDel="00000000" w:rsidR="00000000" w:rsidRPr="00000000">
        <w:rPr>
          <w:rFonts w:ascii="EB Garamond" w:cs="EB Garamond" w:eastAsia="EB Garamond" w:hAnsi="EB Garamond"/>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1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13">
      <w:pPr>
        <w:pStyle w:val="Heading5"/>
        <w:rPr>
          <w:rFonts w:ascii="EB Garamond" w:cs="EB Garamond" w:eastAsia="EB Garamond" w:hAnsi="EB Garamond"/>
        </w:rPr>
      </w:pPr>
      <w:bookmarkStart w:colFirst="0" w:colLast="0" w:name="_20864zlzniy7" w:id="51"/>
      <w:bookmarkEnd w:id="51"/>
      <w:r w:rsidDel="00000000" w:rsidR="00000000" w:rsidRPr="00000000">
        <w:rPr>
          <w:rFonts w:ascii="EB Garamond" w:cs="EB Garamond" w:eastAsia="EB Garamond" w:hAnsi="EB Garamond"/>
          <w:rtl w:val="0"/>
        </w:rPr>
        <w:t xml:space="preserve">ANTAGONISTA</w:t>
      </w:r>
    </w:p>
    <w:p w:rsidR="00000000" w:rsidDel="00000000" w:rsidP="00000000" w:rsidRDefault="00000000" w:rsidRPr="00000000" w14:paraId="0000011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15">
      <w:pPr>
        <w:pStyle w:val="Heading5"/>
        <w:ind w:left="720" w:firstLine="720"/>
        <w:jc w:val="left"/>
        <w:rPr>
          <w:rFonts w:ascii="EB Garamond" w:cs="EB Garamond" w:eastAsia="EB Garamond" w:hAnsi="EB Garamond"/>
        </w:rPr>
      </w:pPr>
      <w:bookmarkStart w:colFirst="0" w:colLast="0" w:name="_266jvwmgg4ry" w:id="52"/>
      <w:bookmarkEnd w:id="52"/>
      <w:r w:rsidDel="00000000" w:rsidR="00000000" w:rsidRPr="00000000">
        <w:rPr>
          <w:rFonts w:ascii="EB Garamond" w:cs="EB Garamond" w:eastAsia="EB Garamond" w:hAnsi="EB Garamond"/>
          <w:rtl w:val="0"/>
        </w:rPr>
        <w:t xml:space="preserve">[ EDIUS, VILÃO PRINCIPAL | BRUXO ]</w:t>
      </w:r>
    </w:p>
    <w:p w:rsidR="00000000" w:rsidDel="00000000" w:rsidP="00000000" w:rsidRDefault="00000000" w:rsidRPr="00000000" w14:paraId="00000116">
      <w:pPr>
        <w:rPr>
          <w:rFonts w:ascii="EB Garamond" w:cs="EB Garamond" w:eastAsia="EB Garamond" w:hAnsi="EB Garamond"/>
        </w:rPr>
      </w:pPr>
      <w:r w:rsidDel="00000000" w:rsidR="00000000" w:rsidRPr="00000000">
        <w:rPr>
          <w:rtl w:val="0"/>
        </w:rPr>
      </w:r>
    </w:p>
    <w:tbl>
      <w:tblPr>
        <w:tblStyle w:val="Table15"/>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15"/>
        <w:tblGridChange w:id="0">
          <w:tblGrid>
            <w:gridCol w:w="9015"/>
          </w:tblGrid>
        </w:tblGridChange>
      </w:tblGrid>
      <w:tr>
        <w:trPr>
          <w:cantSplit w:val="0"/>
          <w:trHeight w:val="20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17">
            <w:pPr>
              <w:widowControl w:val="0"/>
              <w:spacing w:line="240" w:lineRule="auto"/>
              <w:ind w:left="0" w:firstLine="0"/>
              <w:jc w:val="left"/>
              <w:rPr>
                <w:rFonts w:ascii="EB Garamond" w:cs="EB Garamond" w:eastAsia="EB Garamond" w:hAnsi="EB Garamond"/>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1728788</wp:posOffset>
                  </wp:positionH>
                  <wp:positionV relativeFrom="paragraph">
                    <wp:posOffset>47625</wp:posOffset>
                  </wp:positionV>
                  <wp:extent cx="2160000" cy="1296000"/>
                  <wp:effectExtent b="0" l="0" r="0" t="0"/>
                  <wp:wrapSquare wrapText="bothSides" distB="0" distT="0" distL="0" distR="0"/>
                  <wp:docPr id="11"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2160000" cy="1296000"/>
                          </a:xfrm>
                          <a:prstGeom prst="rect"/>
                          <a:ln/>
                        </pic:spPr>
                      </pic:pic>
                    </a:graphicData>
                  </a:graphic>
                </wp:anchor>
              </w:drawing>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8">
            <w:pPr>
              <w:pStyle w:val="Heading6"/>
              <w:widowControl w:val="0"/>
              <w:rPr>
                <w:rFonts w:ascii="EB Garamond" w:cs="EB Garamond" w:eastAsia="EB Garamond" w:hAnsi="EB Garamond"/>
                <w:b w:val="0"/>
              </w:rPr>
            </w:pPr>
            <w:bookmarkStart w:colFirst="0" w:colLast="0" w:name="_h2d7ud1ncf8f" w:id="53"/>
            <w:bookmarkEnd w:id="53"/>
            <w:r w:rsidDel="00000000" w:rsidR="00000000" w:rsidRPr="00000000">
              <w:rPr>
                <w:rFonts w:ascii="EB Garamond" w:cs="EB Garamond" w:eastAsia="EB Garamond" w:hAnsi="EB Garamond"/>
                <w:rtl w:val="0"/>
              </w:rPr>
              <w:t xml:space="preserve">Figura x: </w:t>
            </w:r>
            <w:r w:rsidDel="00000000" w:rsidR="00000000" w:rsidRPr="00000000">
              <w:rPr>
                <w:rFonts w:ascii="EB Garamond" w:cs="EB Garamond" w:eastAsia="EB Garamond" w:hAnsi="EB Garamond"/>
                <w:b w:val="0"/>
                <w:rtl w:val="0"/>
              </w:rPr>
              <w:t xml:space="preserve">Edius em Pixel Art feito  no Aseprite</w:t>
            </w:r>
          </w:p>
        </w:tc>
      </w:tr>
      <w:tr>
        <w:trPr>
          <w:cantSplit w:val="0"/>
          <w:trHeight w:val="457.9687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19">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Fonte: O autor.</w:t>
            </w:r>
          </w:p>
        </w:tc>
      </w:tr>
    </w:tbl>
    <w:p w:rsidR="00000000" w:rsidDel="00000000" w:rsidP="00000000" w:rsidRDefault="00000000" w:rsidRPr="00000000" w14:paraId="0000011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1B">
      <w:pPr>
        <w:rPr>
          <w:rFonts w:ascii="EB Garamond" w:cs="EB Garamond" w:eastAsia="EB Garamond" w:hAnsi="EB Garamond"/>
        </w:rPr>
      </w:pPr>
      <w:r w:rsidDel="00000000" w:rsidR="00000000" w:rsidRPr="00000000">
        <w:rPr>
          <w:rFonts w:ascii="EB Garamond" w:cs="EB Garamond" w:eastAsia="EB Garamond" w:hAnsi="EB Garamond"/>
          <w:rtl w:val="0"/>
        </w:rPr>
        <w:t xml:space="preserve">Edius, será o vilão principal da história. Ao longo da jogatina será revelado que quem raptou o pai de Ficino foi o Edius, e foi ele que o transformou em seu arauto, um dragão metamorfo metálico de latão.</w:t>
      </w:r>
    </w:p>
    <w:p w:rsidR="00000000" w:rsidDel="00000000" w:rsidP="00000000" w:rsidRDefault="00000000" w:rsidRPr="00000000" w14:paraId="0000011C">
      <w:pPr>
        <w:rPr>
          <w:rFonts w:ascii="EB Garamond" w:cs="EB Garamond" w:eastAsia="EB Garamond" w:hAnsi="EB Garamond"/>
        </w:rPr>
      </w:pPr>
      <w:r w:rsidDel="00000000" w:rsidR="00000000" w:rsidRPr="00000000">
        <w:rPr>
          <w:rFonts w:ascii="EB Garamond" w:cs="EB Garamond" w:eastAsia="EB Garamond" w:hAnsi="EB Garamond"/>
          <w:rtl w:val="0"/>
        </w:rPr>
        <w:t xml:space="preserve">O vilão tem um passado e futuro obscuro que será revelado no final do jogo. Onde verdadeiramente ele é o próprio Ficino de outra linha temporal.</w:t>
      </w:r>
    </w:p>
    <w:p w:rsidR="00000000" w:rsidDel="00000000" w:rsidP="00000000" w:rsidRDefault="00000000" w:rsidRPr="00000000" w14:paraId="0000011D">
      <w:pPr>
        <w:rPr/>
      </w:pPr>
      <w:r w:rsidDel="00000000" w:rsidR="00000000" w:rsidRPr="00000000">
        <w:rPr>
          <w:rtl w:val="0"/>
        </w:rPr>
      </w:r>
    </w:p>
    <w:tbl>
      <w:tblPr>
        <w:tblStyle w:val="Table16"/>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15"/>
        <w:tblGridChange w:id="0">
          <w:tblGrid>
            <w:gridCol w:w="90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E">
            <w:pPr>
              <w:pStyle w:val="Heading6"/>
              <w:widowControl w:val="0"/>
              <w:rPr>
                <w:rFonts w:ascii="EB Garamond" w:cs="EB Garamond" w:eastAsia="EB Garamond" w:hAnsi="EB Garamond"/>
              </w:rPr>
            </w:pPr>
            <w:bookmarkStart w:colFirst="0" w:colLast="0" w:name="_u25f8e2zt3y" w:id="54"/>
            <w:bookmarkEnd w:id="54"/>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18821</wp:posOffset>
                  </wp:positionV>
                  <wp:extent cx="5388470" cy="2160000"/>
                  <wp:effectExtent b="0" l="0" r="0" t="0"/>
                  <wp:wrapSquare wrapText="bothSides" distB="0" distT="0" distL="0" distR="0"/>
                  <wp:docPr id="19"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388470" cy="2160000"/>
                          </a:xfrm>
                          <a:prstGeom prst="rect"/>
                          <a:ln/>
                        </pic:spPr>
                      </pic:pic>
                    </a:graphicData>
                  </a:graphic>
                </wp:anchor>
              </w:drawing>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F">
            <w:pPr>
              <w:pStyle w:val="Heading6"/>
              <w:widowControl w:val="0"/>
              <w:ind w:firstLine="0"/>
              <w:rPr>
                <w:rFonts w:ascii="EB Garamond" w:cs="EB Garamond" w:eastAsia="EB Garamond" w:hAnsi="EB Garamond"/>
                <w:b w:val="0"/>
              </w:rPr>
            </w:pPr>
            <w:bookmarkStart w:colFirst="0" w:colLast="0" w:name="_u25f8e2zt3y" w:id="54"/>
            <w:bookmarkEnd w:id="54"/>
            <w:r w:rsidDel="00000000" w:rsidR="00000000" w:rsidRPr="00000000">
              <w:rPr>
                <w:rFonts w:ascii="EB Garamond" w:cs="EB Garamond" w:eastAsia="EB Garamond" w:hAnsi="EB Garamond"/>
                <w:rtl w:val="0"/>
              </w:rPr>
              <w:t xml:space="preserve">Figura x: </w:t>
            </w:r>
            <w:r w:rsidDel="00000000" w:rsidR="00000000" w:rsidRPr="00000000">
              <w:rPr>
                <w:rFonts w:ascii="EB Garamond" w:cs="EB Garamond" w:eastAsia="EB Garamond" w:hAnsi="EB Garamond"/>
                <w:b w:val="0"/>
                <w:rtl w:val="0"/>
              </w:rPr>
              <w:t xml:space="preserve">Moodboard Edius.</w:t>
            </w:r>
          </w:p>
        </w:tc>
      </w:tr>
      <w:tr>
        <w:trPr>
          <w:cantSplit w:val="0"/>
          <w:trHeight w:val="457.9687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20">
            <w:pPr>
              <w:widowControl w:val="0"/>
              <w:spacing w:line="240" w:lineRule="auto"/>
              <w:ind w:firstLine="0"/>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Fonte: O autor.</w:t>
            </w:r>
          </w:p>
        </w:tc>
      </w:tr>
    </w:tbl>
    <w:p w:rsidR="00000000" w:rsidDel="00000000" w:rsidP="00000000" w:rsidRDefault="00000000" w:rsidRPr="00000000" w14:paraId="00000121">
      <w:pPr>
        <w:rPr>
          <w:b w:val="1"/>
        </w:rPr>
      </w:pPr>
      <w:r w:rsidDel="00000000" w:rsidR="00000000" w:rsidRPr="00000000">
        <w:rPr>
          <w:rtl w:val="0"/>
        </w:rPr>
      </w:r>
    </w:p>
    <w:p w:rsidR="00000000" w:rsidDel="00000000" w:rsidP="00000000" w:rsidRDefault="00000000" w:rsidRPr="00000000" w14:paraId="00000122">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123">
      <w:pP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Motivações:</w:t>
      </w:r>
    </w:p>
    <w:p w:rsidR="00000000" w:rsidDel="00000000" w:rsidP="00000000" w:rsidRDefault="00000000" w:rsidRPr="00000000" w14:paraId="00000124">
      <w:pPr>
        <w:rPr>
          <w:rFonts w:ascii="EB Garamond" w:cs="EB Garamond" w:eastAsia="EB Garamond" w:hAnsi="EB Garamond"/>
          <w:b w:val="1"/>
        </w:rPr>
      </w:pPr>
      <w:r w:rsidDel="00000000" w:rsidR="00000000" w:rsidRPr="00000000">
        <w:rPr>
          <w:rtl w:val="0"/>
        </w:rPr>
      </w:r>
    </w:p>
    <w:p w:rsidR="00000000" w:rsidDel="00000000" w:rsidP="00000000" w:rsidRDefault="00000000" w:rsidRPr="00000000" w14:paraId="00000125">
      <w:pPr>
        <w:rPr>
          <w:rFonts w:ascii="EB Garamond" w:cs="EB Garamond" w:eastAsia="EB Garamond" w:hAnsi="EB Garamond"/>
        </w:rPr>
      </w:pPr>
      <w:r w:rsidDel="00000000" w:rsidR="00000000" w:rsidRPr="00000000">
        <w:rPr>
          <w:rFonts w:ascii="EB Garamond" w:cs="EB Garamond" w:eastAsia="EB Garamond" w:hAnsi="EB Garamond"/>
          <w:rtl w:val="0"/>
        </w:rPr>
        <w:t xml:space="preserve">Buscando por conhecimento e poder, Edius é motivado por seu desejo de adquirir conhecimento mágico e poder sobrenatural. Ele está obcecado em descobrir segredos ocultos do tempo e alcançar um nível de compreensão além do comum.</w:t>
      </w:r>
    </w:p>
    <w:p w:rsidR="00000000" w:rsidDel="00000000" w:rsidP="00000000" w:rsidRDefault="00000000" w:rsidRPr="00000000" w14:paraId="0000012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27">
      <w:pP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Ações e interações ao longo do jogo:</w:t>
      </w:r>
    </w:p>
    <w:p w:rsidR="00000000" w:rsidDel="00000000" w:rsidP="00000000" w:rsidRDefault="00000000" w:rsidRPr="00000000" w14:paraId="0000012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29">
      <w:pPr>
        <w:ind w:firstLine="720"/>
        <w:rPr>
          <w:rFonts w:ascii="EB Garamond" w:cs="EB Garamond" w:eastAsia="EB Garamond" w:hAnsi="EB Garamond"/>
        </w:rPr>
      </w:pPr>
      <w:r w:rsidDel="00000000" w:rsidR="00000000" w:rsidRPr="00000000">
        <w:rPr>
          <w:rFonts w:ascii="EB Garamond" w:cs="EB Garamond" w:eastAsia="EB Garamond" w:hAnsi="EB Garamond"/>
          <w:b w:val="1"/>
          <w:rtl w:val="0"/>
        </w:rPr>
        <w:t xml:space="preserve">Manipulação das forças:</w:t>
      </w:r>
      <w:r w:rsidDel="00000000" w:rsidR="00000000" w:rsidRPr="00000000">
        <w:rPr>
          <w:rFonts w:ascii="EB Garamond" w:cs="EB Garamond" w:eastAsia="EB Garamond" w:hAnsi="EB Garamond"/>
          <w:rtl w:val="0"/>
        </w:rPr>
        <w:t xml:space="preserve"> Edius usa a magia púrpura e o conhecimento sombrio para conjurar feitiços devastadores e convocar criaturas. Ele é um inimigo difícil, capaz de infligir dano mesmo que o jogador defenda, fazendo com que ele tenha que esquivar.</w:t>
      </w:r>
    </w:p>
    <w:p w:rsidR="00000000" w:rsidDel="00000000" w:rsidP="00000000" w:rsidRDefault="00000000" w:rsidRPr="00000000" w14:paraId="0000012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2B">
      <w:pPr>
        <w:rPr>
          <w:rFonts w:ascii="EB Garamond" w:cs="EB Garamond" w:eastAsia="EB Garamond" w:hAnsi="EB Garamond"/>
        </w:rPr>
      </w:pPr>
      <w:r w:rsidDel="00000000" w:rsidR="00000000" w:rsidRPr="00000000">
        <w:rPr>
          <w:rFonts w:ascii="EB Garamond" w:cs="EB Garamond" w:eastAsia="EB Garamond" w:hAnsi="EB Garamond"/>
          <w:rtl w:val="0"/>
        </w:rPr>
        <w:tab/>
      </w:r>
      <w:r w:rsidDel="00000000" w:rsidR="00000000" w:rsidRPr="00000000">
        <w:rPr>
          <w:rFonts w:ascii="EB Garamond" w:cs="EB Garamond" w:eastAsia="EB Garamond" w:hAnsi="EB Garamond"/>
          <w:b w:val="1"/>
          <w:rtl w:val="0"/>
        </w:rPr>
        <w:t xml:space="preserve">Desafios e fases de combate:</w:t>
      </w:r>
      <w:r w:rsidDel="00000000" w:rsidR="00000000" w:rsidRPr="00000000">
        <w:rPr>
          <w:rFonts w:ascii="EB Garamond" w:cs="EB Garamond" w:eastAsia="EB Garamond" w:hAnsi="EB Garamond"/>
          <w:rtl w:val="0"/>
        </w:rPr>
        <w:t xml:space="preserve"> O jogador enfrentará Edius em três fases de combate, cada uma com seus próprios desafios e mecânicas. Edius terá estratégias inteligentes e habilidades mágicas, forçando o jogador a encontrar pontos fracos e padrões de ataque para derrotá-lo.</w:t>
      </w:r>
    </w:p>
    <w:p w:rsidR="00000000" w:rsidDel="00000000" w:rsidP="00000000" w:rsidRDefault="00000000" w:rsidRPr="00000000" w14:paraId="0000012C">
      <w:pPr>
        <w:rPr>
          <w:rFonts w:ascii="EB Garamond" w:cs="EB Garamond" w:eastAsia="EB Garamond" w:hAnsi="EB Garamond"/>
        </w:rPr>
      </w:pPr>
      <w:r w:rsidDel="00000000" w:rsidR="00000000" w:rsidRPr="00000000">
        <w:rPr>
          <w:rFonts w:ascii="EB Garamond" w:cs="EB Garamond" w:eastAsia="EB Garamond" w:hAnsi="EB Garamond"/>
          <w:rtl w:val="0"/>
        </w:rPr>
        <w:tab/>
      </w:r>
    </w:p>
    <w:p w:rsidR="00000000" w:rsidDel="00000000" w:rsidP="00000000" w:rsidRDefault="00000000" w:rsidRPr="00000000" w14:paraId="0000012D">
      <w:pPr>
        <w:ind w:firstLine="720"/>
        <w:rPr>
          <w:rFonts w:ascii="EB Garamond" w:cs="EB Garamond" w:eastAsia="EB Garamond" w:hAnsi="EB Garamond"/>
        </w:rPr>
      </w:pPr>
      <w:r w:rsidDel="00000000" w:rsidR="00000000" w:rsidRPr="00000000">
        <w:rPr>
          <w:rFonts w:ascii="EB Garamond" w:cs="EB Garamond" w:eastAsia="EB Garamond" w:hAnsi="EB Garamond"/>
          <w:b w:val="1"/>
          <w:rtl w:val="0"/>
        </w:rPr>
        <w:t xml:space="preserve">Interações durante o confronto final: </w:t>
      </w:r>
      <w:r w:rsidDel="00000000" w:rsidR="00000000" w:rsidRPr="00000000">
        <w:rPr>
          <w:rFonts w:ascii="EB Garamond" w:cs="EB Garamond" w:eastAsia="EB Garamond" w:hAnsi="EB Garamond"/>
          <w:rtl w:val="0"/>
        </w:rPr>
        <w:t xml:space="preserve">Durante a batalha final, Edius pode interagir verbalmente com o jogador, lançando provocações, ameaças e até mesmo tentando corromper o protagonista com promessas de poder. Essas interações adicionam uma camada de imersão e tensão ao confronto.</w:t>
      </w:r>
    </w:p>
    <w:p w:rsidR="00000000" w:rsidDel="00000000" w:rsidP="00000000" w:rsidRDefault="00000000" w:rsidRPr="00000000" w14:paraId="0000012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2F">
      <w:pPr>
        <w:rPr>
          <w:rFonts w:ascii="EB Garamond" w:cs="EB Garamond" w:eastAsia="EB Garamond" w:hAnsi="EB Garamond"/>
        </w:rPr>
      </w:pPr>
      <w:r w:rsidDel="00000000" w:rsidR="00000000" w:rsidRPr="00000000">
        <w:rPr>
          <w:rFonts w:ascii="EB Garamond" w:cs="EB Garamond" w:eastAsia="EB Garamond" w:hAnsi="EB Garamond"/>
          <w:rtl w:val="0"/>
        </w:rPr>
        <w:tab/>
      </w:r>
      <w:r w:rsidDel="00000000" w:rsidR="00000000" w:rsidRPr="00000000">
        <w:rPr>
          <w:rFonts w:ascii="EB Garamond" w:cs="EB Garamond" w:eastAsia="EB Garamond" w:hAnsi="EB Garamond"/>
          <w:b w:val="1"/>
          <w:rtl w:val="0"/>
        </w:rPr>
        <w:t xml:space="preserve">Transformações: </w:t>
      </w:r>
      <w:r w:rsidDel="00000000" w:rsidR="00000000" w:rsidRPr="00000000">
        <w:rPr>
          <w:rFonts w:ascii="EB Garamond" w:cs="EB Garamond" w:eastAsia="EB Garamond" w:hAnsi="EB Garamond"/>
          <w:rtl w:val="0"/>
        </w:rPr>
        <w:t xml:space="preserve">Ao longo da luta contra Edius, ele irá passar por transformações, adquirindo novas habilidades e se tornando ainda mais poderoso. Isso aumenta a intensidade do confronto e desafia o jogador a se adaptar às mudanças para ter sucesso.</w:t>
      </w:r>
    </w:p>
    <w:p w:rsidR="00000000" w:rsidDel="00000000" w:rsidP="00000000" w:rsidRDefault="00000000" w:rsidRPr="00000000" w14:paraId="0000013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31">
      <w:pPr>
        <w:rPr>
          <w:rFonts w:ascii="EB Garamond" w:cs="EB Garamond" w:eastAsia="EB Garamond" w:hAnsi="EB Garamond"/>
        </w:rPr>
      </w:pPr>
      <w:r w:rsidDel="00000000" w:rsidR="00000000" w:rsidRPr="00000000">
        <w:rPr>
          <w:rFonts w:ascii="EB Garamond" w:cs="EB Garamond" w:eastAsia="EB Garamond" w:hAnsi="EB Garamond"/>
          <w:rtl w:val="0"/>
        </w:rPr>
        <w:tab/>
      </w:r>
      <w:r w:rsidDel="00000000" w:rsidR="00000000" w:rsidRPr="00000000">
        <w:rPr>
          <w:rFonts w:ascii="EB Garamond" w:cs="EB Garamond" w:eastAsia="EB Garamond" w:hAnsi="EB Garamond"/>
          <w:b w:val="1"/>
          <w:rtl w:val="0"/>
        </w:rPr>
        <w:t xml:space="preserve">Revelações finais:</w:t>
      </w:r>
      <w:r w:rsidDel="00000000" w:rsidR="00000000" w:rsidRPr="00000000">
        <w:rPr>
          <w:rFonts w:ascii="EB Garamond" w:cs="EB Garamond" w:eastAsia="EB Garamond" w:hAnsi="EB Garamond"/>
          <w:rtl w:val="0"/>
        </w:rPr>
        <w:t xml:space="preserve"> Durante o confronto final, podem ocorrer revelações surpreendentes sobre o passado de Edius, suas motivações mais profundas e as consequências de suas ações. Essas revelações podem afetar o desenvolvimento da história e a conclusão do jogo.</w:t>
      </w: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5"/>
        <w:ind w:left="0" w:firstLine="0"/>
        <w:jc w:val="left"/>
        <w:rPr>
          <w:rFonts w:ascii="EB Garamond" w:cs="EB Garamond" w:eastAsia="EB Garamond" w:hAnsi="EB Garamond"/>
        </w:rPr>
      </w:pPr>
      <w:bookmarkStart w:colFirst="0" w:colLast="0" w:name="_43ky6rz" w:id="55"/>
      <w:bookmarkEnd w:id="55"/>
      <w:r w:rsidDel="00000000" w:rsidR="00000000" w:rsidRPr="00000000">
        <w:rPr>
          <w:rFonts w:ascii="EB Garamond" w:cs="EB Garamond" w:eastAsia="EB Garamond" w:hAnsi="EB Garamond"/>
          <w:rtl w:val="0"/>
        </w:rPr>
        <w:t xml:space="preserve">[ ALTAIR, PAI DO PROTAGONISTA, DRAGÃO VILÃO ]</w:t>
      </w:r>
    </w:p>
    <w:p w:rsidR="00000000" w:rsidDel="00000000" w:rsidP="00000000" w:rsidRDefault="00000000" w:rsidRPr="00000000" w14:paraId="00000133">
      <w:pPr>
        <w:rPr>
          <w:rFonts w:ascii="EB Garamond" w:cs="EB Garamond" w:eastAsia="EB Garamond" w:hAnsi="EB Garamond"/>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80963</wp:posOffset>
            </wp:positionH>
            <wp:positionV relativeFrom="paragraph">
              <wp:posOffset>314325</wp:posOffset>
            </wp:positionV>
            <wp:extent cx="5591175" cy="2137246"/>
            <wp:effectExtent b="0" l="0" r="0" t="0"/>
            <wp:wrapSquare wrapText="bothSides" distB="114300" distT="114300" distL="114300" distR="114300"/>
            <wp:docPr id="20" name="image19.png"/>
            <a:graphic>
              <a:graphicData uri="http://schemas.openxmlformats.org/drawingml/2006/picture">
                <pic:pic>
                  <pic:nvPicPr>
                    <pic:cNvPr id="0" name="image19.png"/>
                    <pic:cNvPicPr preferRelativeResize="0"/>
                  </pic:nvPicPr>
                  <pic:blipFill>
                    <a:blip r:embed="rId30"/>
                    <a:srcRect b="12064" l="0" r="0" t="9325"/>
                    <a:stretch>
                      <a:fillRect/>
                    </a:stretch>
                  </pic:blipFill>
                  <pic:spPr>
                    <a:xfrm>
                      <a:off x="0" y="0"/>
                      <a:ext cx="5591175" cy="2137246"/>
                    </a:xfrm>
                    <a:prstGeom prst="rect"/>
                    <a:ln/>
                  </pic:spPr>
                </pic:pic>
              </a:graphicData>
            </a:graphic>
          </wp:anchor>
        </w:drawing>
      </w:r>
    </w:p>
    <w:tbl>
      <w:tblPr>
        <w:tblStyle w:val="Table17"/>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15"/>
        <w:tblGridChange w:id="0">
          <w:tblGrid>
            <w:gridCol w:w="9015"/>
          </w:tblGrid>
        </w:tblGridChange>
      </w:tblGrid>
      <w:tr>
        <w:trPr>
          <w:cantSplit w:val="0"/>
          <w:trHeight w:val="364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34">
            <w:pPr>
              <w:widowControl w:val="0"/>
              <w:spacing w:line="240" w:lineRule="auto"/>
              <w:jc w:val="left"/>
              <w:rPr>
                <w:rFonts w:ascii="EB Garamond" w:cs="EB Garamond" w:eastAsia="EB Garamond" w:hAnsi="EB Garamo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5">
            <w:pPr>
              <w:pStyle w:val="Heading6"/>
              <w:widowControl w:val="0"/>
              <w:ind w:firstLine="0"/>
              <w:rPr>
                <w:rFonts w:ascii="EB Garamond" w:cs="EB Garamond" w:eastAsia="EB Garamond" w:hAnsi="EB Garamond"/>
                <w:b w:val="0"/>
              </w:rPr>
            </w:pPr>
            <w:bookmarkStart w:colFirst="0" w:colLast="0" w:name="_n74o964w96sf" w:id="56"/>
            <w:bookmarkEnd w:id="56"/>
            <w:r w:rsidDel="00000000" w:rsidR="00000000" w:rsidRPr="00000000">
              <w:rPr>
                <w:rFonts w:ascii="EB Garamond" w:cs="EB Garamond" w:eastAsia="EB Garamond" w:hAnsi="EB Garamond"/>
                <w:rtl w:val="0"/>
              </w:rPr>
              <w:t xml:space="preserve">Figura x: </w:t>
            </w:r>
            <w:r w:rsidDel="00000000" w:rsidR="00000000" w:rsidRPr="00000000">
              <w:rPr>
                <w:rFonts w:ascii="EB Garamond" w:cs="EB Garamond" w:eastAsia="EB Garamond" w:hAnsi="EB Garamond"/>
                <w:b w:val="0"/>
                <w:rtl w:val="0"/>
              </w:rPr>
              <w:t xml:space="preserve">Dragão em Pixel Art feito no Aseprite</w:t>
            </w:r>
          </w:p>
        </w:tc>
      </w:tr>
      <w:tr>
        <w:trPr>
          <w:cantSplit w:val="0"/>
          <w:trHeight w:val="457.9687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36">
            <w:pPr>
              <w:widowControl w:val="0"/>
              <w:spacing w:line="240" w:lineRule="auto"/>
              <w:ind w:firstLine="0"/>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Fonte: O autor.</w:t>
            </w:r>
          </w:p>
        </w:tc>
      </w:tr>
    </w:tbl>
    <w:p w:rsidR="00000000" w:rsidDel="00000000" w:rsidP="00000000" w:rsidRDefault="00000000" w:rsidRPr="00000000" w14:paraId="00000137">
      <w:pPr>
        <w:ind w:left="0"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138">
      <w:pPr>
        <w:rPr>
          <w:rFonts w:ascii="EB Garamond" w:cs="EB Garamond" w:eastAsia="EB Garamond" w:hAnsi="EB Garamond"/>
        </w:rPr>
      </w:pPr>
      <w:r w:rsidDel="00000000" w:rsidR="00000000" w:rsidRPr="00000000">
        <w:rPr>
          <w:rFonts w:ascii="EB Garamond" w:cs="EB Garamond" w:eastAsia="EB Garamond" w:hAnsi="EB Garamond"/>
          <w:rtl w:val="0"/>
        </w:rPr>
        <w:t xml:space="preserve">O Pai do Ficino, Altair, foi um grande homem que pertenceu a uma ordem de cavaleiros metálicos. Após anos de glória quis viver uma vida tranquila com seu filho, na sua vila natal. </w:t>
      </w:r>
    </w:p>
    <w:p w:rsidR="00000000" w:rsidDel="00000000" w:rsidP="00000000" w:rsidRDefault="00000000" w:rsidRPr="00000000" w14:paraId="00000139">
      <w:pPr>
        <w:ind w:left="0" w:firstLine="0"/>
        <w:rPr>
          <w:rFonts w:ascii="EB Garamond" w:cs="EB Garamond" w:eastAsia="EB Garamond" w:hAnsi="EB Garamond"/>
        </w:rPr>
      </w:pPr>
      <w:r w:rsidDel="00000000" w:rsidR="00000000" w:rsidRPr="00000000">
        <w:rPr>
          <w:rtl w:val="0"/>
        </w:rPr>
      </w:r>
    </w:p>
    <w:tbl>
      <w:tblPr>
        <w:tblStyle w:val="Table18"/>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15"/>
        <w:tblGridChange w:id="0">
          <w:tblGrid>
            <w:gridCol w:w="90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A">
            <w:pPr>
              <w:pStyle w:val="Heading6"/>
              <w:widowControl w:val="0"/>
              <w:rPr>
                <w:rFonts w:ascii="EB Garamond" w:cs="EB Garamond" w:eastAsia="EB Garamond" w:hAnsi="EB Garamond"/>
              </w:rPr>
            </w:pPr>
            <w:bookmarkStart w:colFirst="0" w:colLast="0" w:name="_u25f8e2zt3y" w:id="54"/>
            <w:bookmarkEnd w:id="54"/>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123825</wp:posOffset>
                  </wp:positionH>
                  <wp:positionV relativeFrom="paragraph">
                    <wp:posOffset>19050</wp:posOffset>
                  </wp:positionV>
                  <wp:extent cx="5385664" cy="2160000"/>
                  <wp:effectExtent b="0" l="0" r="0" t="0"/>
                  <wp:wrapSquare wrapText="bothSides" distB="0" distT="0" distL="0" distR="0"/>
                  <wp:docPr id="5"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385664" cy="2160000"/>
                          </a:xfrm>
                          <a:prstGeom prst="rect"/>
                          <a:ln/>
                        </pic:spPr>
                      </pic:pic>
                    </a:graphicData>
                  </a:graphic>
                </wp:anchor>
              </w:drawing>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B">
            <w:pPr>
              <w:pStyle w:val="Heading6"/>
              <w:widowControl w:val="0"/>
              <w:ind w:firstLine="0"/>
              <w:rPr>
                <w:rFonts w:ascii="EB Garamond" w:cs="EB Garamond" w:eastAsia="EB Garamond" w:hAnsi="EB Garamond"/>
                <w:b w:val="0"/>
              </w:rPr>
            </w:pPr>
            <w:bookmarkStart w:colFirst="0" w:colLast="0" w:name="_ka1u4fox9k1p" w:id="57"/>
            <w:bookmarkEnd w:id="57"/>
            <w:r w:rsidDel="00000000" w:rsidR="00000000" w:rsidRPr="00000000">
              <w:rPr>
                <w:rFonts w:ascii="EB Garamond" w:cs="EB Garamond" w:eastAsia="EB Garamond" w:hAnsi="EB Garamond"/>
                <w:rtl w:val="0"/>
              </w:rPr>
              <w:t xml:space="preserve">Figura x: </w:t>
            </w:r>
            <w:r w:rsidDel="00000000" w:rsidR="00000000" w:rsidRPr="00000000">
              <w:rPr>
                <w:rFonts w:ascii="EB Garamond" w:cs="EB Garamond" w:eastAsia="EB Garamond" w:hAnsi="EB Garamond"/>
                <w:b w:val="0"/>
                <w:rtl w:val="0"/>
              </w:rPr>
              <w:t xml:space="preserve">Moodboard Dragão.</w:t>
            </w:r>
          </w:p>
        </w:tc>
      </w:tr>
      <w:tr>
        <w:trPr>
          <w:cantSplit w:val="0"/>
          <w:trHeight w:val="457.9687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3C">
            <w:pPr>
              <w:widowControl w:val="0"/>
              <w:spacing w:line="240" w:lineRule="auto"/>
              <w:ind w:firstLine="0"/>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Fonte: O autor.</w:t>
            </w:r>
          </w:p>
        </w:tc>
      </w:tr>
    </w:tbl>
    <w:p w:rsidR="00000000" w:rsidDel="00000000" w:rsidP="00000000" w:rsidRDefault="00000000" w:rsidRPr="00000000" w14:paraId="0000013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3E">
      <w:pPr>
        <w:rPr>
          <w:rFonts w:ascii="EB Garamond" w:cs="EB Garamond" w:eastAsia="EB Garamond" w:hAnsi="EB Garamond"/>
          <w:b w:val="1"/>
        </w:rPr>
      </w:pPr>
      <w:r w:rsidDel="00000000" w:rsidR="00000000" w:rsidRPr="00000000">
        <w:br w:type="page"/>
      </w:r>
      <w:r w:rsidDel="00000000" w:rsidR="00000000" w:rsidRPr="00000000">
        <w:rPr>
          <w:rtl w:val="0"/>
        </w:rPr>
      </w:r>
    </w:p>
    <w:p w:rsidR="00000000" w:rsidDel="00000000" w:rsidP="00000000" w:rsidRDefault="00000000" w:rsidRPr="00000000" w14:paraId="0000013F">
      <w:pP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Motivações:</w:t>
      </w:r>
    </w:p>
    <w:p w:rsidR="00000000" w:rsidDel="00000000" w:rsidP="00000000" w:rsidRDefault="00000000" w:rsidRPr="00000000" w14:paraId="0000014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41">
      <w:pPr>
        <w:rPr>
          <w:rFonts w:ascii="EB Garamond" w:cs="EB Garamond" w:eastAsia="EB Garamond" w:hAnsi="EB Garamond"/>
        </w:rPr>
      </w:pPr>
      <w:r w:rsidDel="00000000" w:rsidR="00000000" w:rsidRPr="00000000">
        <w:rPr>
          <w:rFonts w:ascii="EB Garamond" w:cs="EB Garamond" w:eastAsia="EB Garamond" w:hAnsi="EB Garamond"/>
          <w:rtl w:val="0"/>
        </w:rPr>
        <w:t xml:space="preserve">Agora transformado em um dragão controlado por Edius, ele tenha sido corrompido e subjugado pelo feitiço maligno, ainda existe um lampejo de sua antiga devoção à justiça e seu desejo de redenção. Sua motivação principal é romper o controle de Edius e recuperar sua liberdade, restaurando sua honra e protegendo aqueles que ele jurou defender.</w:t>
      </w:r>
    </w:p>
    <w:p w:rsidR="00000000" w:rsidDel="00000000" w:rsidP="00000000" w:rsidRDefault="00000000" w:rsidRPr="00000000" w14:paraId="0000014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43">
      <w:pP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Ações e interações ao longo do jogo:</w:t>
      </w:r>
    </w:p>
    <w:p w:rsidR="00000000" w:rsidDel="00000000" w:rsidP="00000000" w:rsidRDefault="00000000" w:rsidRPr="00000000" w14:paraId="0000014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45">
      <w:pPr>
        <w:ind w:firstLine="720"/>
        <w:rPr>
          <w:rFonts w:ascii="EB Garamond" w:cs="EB Garamond" w:eastAsia="EB Garamond" w:hAnsi="EB Garamond"/>
        </w:rPr>
      </w:pPr>
      <w:r w:rsidDel="00000000" w:rsidR="00000000" w:rsidRPr="00000000">
        <w:rPr>
          <w:rFonts w:ascii="EB Garamond" w:cs="EB Garamond" w:eastAsia="EB Garamond" w:hAnsi="EB Garamond"/>
          <w:b w:val="1"/>
          <w:rtl w:val="0"/>
        </w:rPr>
        <w:t xml:space="preserve">Combate épico: </w:t>
      </w:r>
      <w:r w:rsidDel="00000000" w:rsidR="00000000" w:rsidRPr="00000000">
        <w:rPr>
          <w:rFonts w:ascii="EB Garamond" w:cs="EB Garamond" w:eastAsia="EB Garamond" w:hAnsi="EB Garamond"/>
          <w:rtl w:val="0"/>
        </w:rPr>
        <w:t xml:space="preserve">Como sub-chefe final, Altair Flores estará na sua forma de dragão. Ele enfrentará o jogador em uma batalha intensa, usando suas habilidades dracônicas e seu imenso poder para tentar derrotá-los. Altair será uma ameaça imponente, lançando chamas e ataques devastadores, exigindo que o jogador esteja preparado para enfrentar um desafio de proporções épicas.</w:t>
      </w:r>
    </w:p>
    <w:p w:rsidR="00000000" w:rsidDel="00000000" w:rsidP="00000000" w:rsidRDefault="00000000" w:rsidRPr="00000000" w14:paraId="0000014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47">
      <w:pPr>
        <w:ind w:firstLine="720"/>
        <w:rPr>
          <w:rFonts w:ascii="EB Garamond" w:cs="EB Garamond" w:eastAsia="EB Garamond" w:hAnsi="EB Garamond"/>
        </w:rPr>
      </w:pPr>
      <w:r w:rsidDel="00000000" w:rsidR="00000000" w:rsidRPr="00000000">
        <w:rPr>
          <w:rFonts w:ascii="EB Garamond" w:cs="EB Garamond" w:eastAsia="EB Garamond" w:hAnsi="EB Garamond"/>
          <w:b w:val="1"/>
          <w:rtl w:val="0"/>
        </w:rPr>
        <w:t xml:space="preserve">Luta interna: </w:t>
      </w:r>
      <w:r w:rsidDel="00000000" w:rsidR="00000000" w:rsidRPr="00000000">
        <w:rPr>
          <w:rFonts w:ascii="EB Garamond" w:cs="EB Garamond" w:eastAsia="EB Garamond" w:hAnsi="EB Garamond"/>
          <w:rtl w:val="0"/>
        </w:rPr>
        <w:t xml:space="preserve">Durante o confronto com Altair, será revelado que ele ainda luta contra o controle de Edius. Haverá momentos em que a consciência de Altair brilhará através da escuridão, permitindo que ele desafie brevemente as ordens de Edius e ajude o jogador em sua luta contra o mal. Esses momentos de clareza serão cruciais para a trama e podem abrir caminho para uma possível redenção. </w:t>
      </w:r>
    </w:p>
    <w:p w:rsidR="00000000" w:rsidDel="00000000" w:rsidP="00000000" w:rsidRDefault="00000000" w:rsidRPr="00000000" w14:paraId="00000148">
      <w:pPr>
        <w:rPr>
          <w:rFonts w:ascii="EB Garamond" w:cs="EB Garamond" w:eastAsia="EB Garamond" w:hAnsi="EB Garamond"/>
        </w:rPr>
      </w:pPr>
      <w:r w:rsidDel="00000000" w:rsidR="00000000" w:rsidRPr="00000000">
        <w:rPr>
          <w:rFonts w:ascii="EB Garamond" w:cs="EB Garamond" w:eastAsia="EB Garamond" w:hAnsi="EB Garamond"/>
          <w:rtl w:val="0"/>
        </w:rPr>
        <w:tab/>
      </w:r>
    </w:p>
    <w:p w:rsidR="00000000" w:rsidDel="00000000" w:rsidP="00000000" w:rsidRDefault="00000000" w:rsidRPr="00000000" w14:paraId="00000149">
      <w:pPr>
        <w:ind w:firstLine="720"/>
        <w:rPr>
          <w:rFonts w:ascii="EB Garamond" w:cs="EB Garamond" w:eastAsia="EB Garamond" w:hAnsi="EB Garamond"/>
        </w:rPr>
      </w:pPr>
      <w:r w:rsidDel="00000000" w:rsidR="00000000" w:rsidRPr="00000000">
        <w:rPr>
          <w:rFonts w:ascii="EB Garamond" w:cs="EB Garamond" w:eastAsia="EB Garamond" w:hAnsi="EB Garamond"/>
          <w:b w:val="1"/>
          <w:rtl w:val="0"/>
        </w:rPr>
        <w:t xml:space="preserve">Desfecho: </w:t>
      </w:r>
      <w:r w:rsidDel="00000000" w:rsidR="00000000" w:rsidRPr="00000000">
        <w:rPr>
          <w:rFonts w:ascii="EB Garamond" w:cs="EB Garamond" w:eastAsia="EB Garamond" w:hAnsi="EB Garamond"/>
          <w:rtl w:val="0"/>
        </w:rPr>
        <w:t xml:space="preserve">Dependendo das escolhas e ações do jogador ao longo do jogo, Altair poderá ser redimido, rompendo o controle de Edius e recuperando sua forma humana. Ou, caso o jogador continue atacando o dragão mesmo após derrotado, o Altair irá voltar para a sua forma humana mas irá morrer devido aos ferimentos. O desfecho dependerá das decisões e da habilidade do jogador.</w:t>
      </w:r>
    </w:p>
    <w:p w:rsidR="00000000" w:rsidDel="00000000" w:rsidP="00000000" w:rsidRDefault="00000000" w:rsidRPr="00000000" w14:paraId="0000014A">
      <w:pPr>
        <w:ind w:firstLine="720"/>
        <w:rPr>
          <w:rFonts w:ascii="EB Garamond" w:cs="EB Garamond" w:eastAsia="EB Garamond" w:hAnsi="EB Garamond"/>
        </w:rPr>
      </w:pPr>
      <w:r w:rsidDel="00000000" w:rsidR="00000000" w:rsidRPr="00000000">
        <w:rPr>
          <w:rtl w:val="0"/>
        </w:rPr>
      </w:r>
    </w:p>
    <w:p w:rsidR="00000000" w:rsidDel="00000000" w:rsidP="00000000" w:rsidRDefault="00000000" w:rsidRPr="00000000" w14:paraId="0000014B">
      <w:pPr>
        <w:pStyle w:val="Heading4"/>
        <w:rPr>
          <w:rFonts w:ascii="EB Garamond" w:cs="EB Garamond" w:eastAsia="EB Garamond" w:hAnsi="EB Garamond"/>
        </w:rPr>
      </w:pPr>
      <w:bookmarkStart w:colFirst="0" w:colLast="0" w:name="_35p6poeaxl0c" w:id="58"/>
      <w:bookmarkEnd w:id="58"/>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4"/>
        <w:rPr>
          <w:rFonts w:ascii="EB Garamond" w:cs="EB Garamond" w:eastAsia="EB Garamond" w:hAnsi="EB Garamond"/>
        </w:rPr>
      </w:pPr>
      <w:bookmarkStart w:colFirst="0" w:colLast="0" w:name="_zbh1rgovcrp5" w:id="59"/>
      <w:bookmarkEnd w:id="59"/>
      <w:r w:rsidDel="00000000" w:rsidR="00000000" w:rsidRPr="00000000">
        <w:rPr>
          <w:rFonts w:ascii="EB Garamond" w:cs="EB Garamond" w:eastAsia="EB Garamond" w:hAnsi="EB Garamond"/>
          <w:rtl w:val="0"/>
        </w:rPr>
        <w:t xml:space="preserve">Adversários encontrados dentro do jogo</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sz w:val="32"/>
          <w:szCs w:val="32"/>
          <w:rtl w:val="0"/>
        </w:rPr>
        <w:t xml:space="preserve"> </w:t>
      </w:r>
      <w:sdt>
        <w:sdtPr>
          <w:alias w:val="Checagem"/>
          <w:id w:val="-1573316357"/>
          <w:dropDownList w:lastValue="Corrigir / Alterar">
            <w:listItem w:displayText="Não iniciado" w:value="Não iniciado"/>
            <w:listItem w:displayText="Corrigir / Alterar" w:value="Corrigir / Alterar"/>
            <w:listItem w:displayText="Checar com Fab" w:value="Checar com Fab"/>
            <w:listItem w:displayText="Refinando" w:value="Refinando"/>
            <w:listItem w:displayText="Ok" w:value="Ok"/>
          </w:dropDownList>
        </w:sdtPr>
        <w:sdtContent>
          <w:r w:rsidDel="00000000" w:rsidR="00000000" w:rsidRPr="00000000">
            <w:rPr>
              <w:rFonts w:ascii="EB Garamond" w:cs="EB Garamond" w:eastAsia="EB Garamond" w:hAnsi="EB Garamond"/>
              <w:color w:val="000000"/>
              <w:sz w:val="32"/>
              <w:szCs w:val="32"/>
              <w:shd w:fill="ff9090" w:val="clear"/>
            </w:rPr>
            <w:t xml:space="preserve">Corrigir / Alterar</w:t>
          </w:r>
        </w:sdtContent>
      </w:sdt>
      <w:r w:rsidDel="00000000" w:rsidR="00000000" w:rsidRPr="00000000">
        <w:rPr>
          <w:rtl w:val="0"/>
        </w:rPr>
      </w:r>
    </w:p>
    <w:p w:rsidR="00000000" w:rsidDel="00000000" w:rsidP="00000000" w:rsidRDefault="00000000" w:rsidRPr="00000000" w14:paraId="0000014D">
      <w:pPr>
        <w:rPr>
          <w:rFonts w:ascii="EB Garamond" w:cs="EB Garamond" w:eastAsia="EB Garamond" w:hAnsi="EB Garamond"/>
          <w:shd w:fill="f9cb9c" w:val="clear"/>
        </w:rPr>
      </w:pPr>
      <w:r w:rsidDel="00000000" w:rsidR="00000000" w:rsidRPr="00000000">
        <w:rPr>
          <w:rFonts w:ascii="EB Garamond" w:cs="EB Garamond" w:eastAsia="EB Garamond" w:hAnsi="EB Garamond"/>
          <w:shd w:fill="f9cb9c" w:val="clear"/>
          <w:rtl w:val="0"/>
        </w:rPr>
        <w:t xml:space="preserve">(No momento em que for feita a produção do jogo, alguns monstros poderão ser cortados)</w:t>
      </w:r>
    </w:p>
    <w:p w:rsidR="00000000" w:rsidDel="00000000" w:rsidP="00000000" w:rsidRDefault="00000000" w:rsidRPr="00000000" w14:paraId="0000014E">
      <w:pPr>
        <w:ind w:left="720" w:firstLine="0"/>
        <w:rPr>
          <w:rFonts w:ascii="EB Garamond" w:cs="EB Garamond" w:eastAsia="EB Garamond" w:hAnsi="EB Garamond"/>
          <w:b w:val="1"/>
        </w:rPr>
      </w:pPr>
      <w:r w:rsidDel="00000000" w:rsidR="00000000" w:rsidRPr="00000000">
        <w:rPr>
          <w:rtl w:val="0"/>
        </w:rPr>
      </w:r>
    </w:p>
    <w:p w:rsidR="00000000" w:rsidDel="00000000" w:rsidP="00000000" w:rsidRDefault="00000000" w:rsidRPr="00000000" w14:paraId="0000014F">
      <w:pPr>
        <w:ind w:left="720" w:firstLine="0"/>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Capiguará</w:t>
      </w:r>
    </w:p>
    <w:p w:rsidR="00000000" w:rsidDel="00000000" w:rsidP="00000000" w:rsidRDefault="00000000" w:rsidRPr="00000000" w14:paraId="00000150">
      <w:pPr>
        <w:ind w:left="720"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151">
      <w:pPr>
        <w:ind w:left="0" w:firstLine="708.6614173228347"/>
        <w:rPr>
          <w:rFonts w:ascii="EB Garamond" w:cs="EB Garamond" w:eastAsia="EB Garamond" w:hAnsi="EB Garamond"/>
        </w:rPr>
      </w:pPr>
      <w:r w:rsidDel="00000000" w:rsidR="00000000" w:rsidRPr="00000000">
        <w:rPr>
          <w:rFonts w:ascii="EB Garamond" w:cs="EB Garamond" w:eastAsia="EB Garamond" w:hAnsi="EB Garamond"/>
          <w:rtl w:val="0"/>
        </w:rPr>
        <w:t xml:space="preserve">Uma criatura feroz mistura de capivara e lobo-guará.</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rtl w:val="0"/>
        </w:rPr>
        <w:t xml:space="preserve">Ameaça tanto em terra quanto na água.</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rtl w:val="0"/>
        </w:rPr>
        <w:t xml:space="preserve">Corpo robusto e musculoso, mas com pernas fortes e ágeis.</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rtl w:val="0"/>
        </w:rPr>
        <w:t xml:space="preserve">Garras afiadas como navalhas.</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rtl w:val="0"/>
        </w:rPr>
        <w:t xml:space="preserve">Encontrada em florestas densas e regiões frias.</w:t>
      </w:r>
      <w:r w:rsidDel="00000000" w:rsidR="00000000" w:rsidRPr="00000000">
        <w:rPr>
          <w:rFonts w:ascii="EB Garamond" w:cs="EB Garamond" w:eastAsia="EB Garamond" w:hAnsi="EB Garamond"/>
          <w:rtl w:val="0"/>
        </w:rPr>
        <w:t xml:space="preserve"> Um c</w:t>
      </w:r>
      <w:r w:rsidDel="00000000" w:rsidR="00000000" w:rsidRPr="00000000">
        <w:rPr>
          <w:rFonts w:ascii="EB Garamond" w:cs="EB Garamond" w:eastAsia="EB Garamond" w:hAnsi="EB Garamond"/>
          <w:rtl w:val="0"/>
        </w:rPr>
        <w:t xml:space="preserve">açador implacável que derruba animais grandes.</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rtl w:val="0"/>
        </w:rPr>
        <w:t xml:space="preserve">Inteligência incomum para um animal.</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rtl w:val="0"/>
        </w:rPr>
        <w:t xml:space="preserve">Monstro temido pelos habitantes das áreas rurais.</w:t>
      </w:r>
      <w:r w:rsidDel="00000000" w:rsidR="00000000" w:rsidRPr="00000000">
        <w:rPr>
          <w:rFonts w:ascii="EB Garamond" w:cs="EB Garamond" w:eastAsia="EB Garamond" w:hAnsi="EB Garamond"/>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4902525</wp:posOffset>
            </wp:positionH>
            <wp:positionV relativeFrom="paragraph">
              <wp:posOffset>128960</wp:posOffset>
            </wp:positionV>
            <wp:extent cx="832104" cy="784867"/>
            <wp:effectExtent b="0" l="0" r="0" t="0"/>
            <wp:wrapSquare wrapText="bothSides" distB="114300" distT="114300" distL="114300" distR="114300"/>
            <wp:docPr id="14"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832104" cy="784867"/>
                    </a:xfrm>
                    <a:prstGeom prst="rect"/>
                    <a:ln/>
                  </pic:spPr>
                </pic:pic>
              </a:graphicData>
            </a:graphic>
          </wp:anchor>
        </w:drawing>
      </w:r>
    </w:p>
    <w:p w:rsidR="00000000" w:rsidDel="00000000" w:rsidP="00000000" w:rsidRDefault="00000000" w:rsidRPr="00000000" w14:paraId="00000152">
      <w:pPr>
        <w:ind w:left="0" w:firstLine="708.6614173228347"/>
        <w:rPr>
          <w:rFonts w:ascii="EB Garamond" w:cs="EB Garamond" w:eastAsia="EB Garamond" w:hAnsi="EB Garamond"/>
        </w:rPr>
      </w:pPr>
      <w:r w:rsidDel="00000000" w:rsidR="00000000" w:rsidRPr="00000000">
        <w:rPr>
          <w:rFonts w:ascii="EB Garamond" w:cs="EB Garamond" w:eastAsia="EB Garamond" w:hAnsi="EB Garamond"/>
          <w:rtl w:val="0"/>
        </w:rPr>
        <w:t xml:space="preserve">Origem: Não-Natural.</w:t>
      </w:r>
    </w:p>
    <w:p w:rsidR="00000000" w:rsidDel="00000000" w:rsidP="00000000" w:rsidRDefault="00000000" w:rsidRPr="00000000" w14:paraId="00000153">
      <w:pPr>
        <w:ind w:left="0" w:firstLine="0"/>
        <w:rPr>
          <w:rFonts w:ascii="EB Garamond" w:cs="EB Garamond" w:eastAsia="EB Garamond" w:hAnsi="EB Garamond"/>
          <w:b w:val="1"/>
        </w:rPr>
      </w:pPr>
      <w:r w:rsidDel="00000000" w:rsidR="00000000" w:rsidRPr="00000000">
        <w:rPr>
          <w:rtl w:val="0"/>
        </w:rPr>
      </w:r>
    </w:p>
    <w:p w:rsidR="00000000" w:rsidDel="00000000" w:rsidP="00000000" w:rsidRDefault="00000000" w:rsidRPr="00000000" w14:paraId="00000154">
      <w:pPr>
        <w:ind w:left="720" w:firstLine="0"/>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Corpo Seco</w:t>
      </w:r>
    </w:p>
    <w:p w:rsidR="00000000" w:rsidDel="00000000" w:rsidP="00000000" w:rsidRDefault="00000000" w:rsidRPr="00000000" w14:paraId="00000155">
      <w:pPr>
        <w:ind w:left="720"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156">
      <w:pPr>
        <w:ind w:firstLine="720"/>
        <w:rPr>
          <w:rFonts w:ascii="EB Garamond" w:cs="EB Garamond" w:eastAsia="EB Garamond" w:hAnsi="EB Garamond"/>
        </w:rPr>
      </w:pPr>
      <w:r w:rsidDel="00000000" w:rsidR="00000000" w:rsidRPr="00000000">
        <w:rPr>
          <w:rFonts w:ascii="EB Garamond" w:cs="EB Garamond" w:eastAsia="EB Garamond" w:hAnsi="EB Garamond"/>
          <w:rtl w:val="0"/>
        </w:rPr>
        <w:t xml:space="preserve">Ser maléfico resultado de maldição contra pessoa que ofendeu bruxa ou feiticeiro.</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rtl w:val="0"/>
        </w:rPr>
        <w:t xml:space="preserve">É considerado vingança sobrenatural, pois corpo mumificado continua a viver, aterrorizando pessoas após a morte.</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rtl w:val="0"/>
        </w:rPr>
        <w:t xml:space="preserve">Tem aparência aterrorizante, com olhos vazios e boca aberta em grito silencioso.</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rtl w:val="0"/>
        </w:rPr>
        <w:t xml:space="preserve">Perambula por florestas escuras, ruínas abandonadas e lugares sombrios, arrastando os pés em movimento sinistro, como se arrastado por corrente invisível.</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219075</wp:posOffset>
            </wp:positionV>
            <wp:extent cx="792480" cy="792480"/>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792480" cy="792480"/>
                    </a:xfrm>
                    <a:prstGeom prst="rect"/>
                    <a:ln/>
                  </pic:spPr>
                </pic:pic>
              </a:graphicData>
            </a:graphic>
          </wp:anchor>
        </w:drawing>
      </w:r>
    </w:p>
    <w:p w:rsidR="00000000" w:rsidDel="00000000" w:rsidP="00000000" w:rsidRDefault="00000000" w:rsidRPr="00000000" w14:paraId="00000157">
      <w:pPr>
        <w:ind w:firstLine="720"/>
        <w:rPr>
          <w:rFonts w:ascii="EB Garamond" w:cs="EB Garamond" w:eastAsia="EB Garamond" w:hAnsi="EB Garamond"/>
        </w:rPr>
      </w:pPr>
      <w:r w:rsidDel="00000000" w:rsidR="00000000" w:rsidRPr="00000000">
        <w:rPr>
          <w:rFonts w:ascii="EB Garamond" w:cs="EB Garamond" w:eastAsia="EB Garamond" w:hAnsi="EB Garamond"/>
          <w:rtl w:val="0"/>
        </w:rPr>
        <w:t xml:space="preserve">Origem: Não-Natural</w:t>
      </w:r>
    </w:p>
    <w:p w:rsidR="00000000" w:rsidDel="00000000" w:rsidP="00000000" w:rsidRDefault="00000000" w:rsidRPr="00000000" w14:paraId="00000158">
      <w:pPr>
        <w:ind w:left="0" w:firstLine="720"/>
        <w:rPr>
          <w:rFonts w:ascii="EB Garamond" w:cs="EB Garamond" w:eastAsia="EB Garamond" w:hAnsi="EB Garamond"/>
          <w:b w:val="1"/>
        </w:rPr>
      </w:pPr>
      <w:r w:rsidDel="00000000" w:rsidR="00000000" w:rsidRPr="00000000">
        <w:rPr>
          <w:rtl w:val="0"/>
        </w:rPr>
      </w:r>
    </w:p>
    <w:p w:rsidR="00000000" w:rsidDel="00000000" w:rsidP="00000000" w:rsidRDefault="00000000" w:rsidRPr="00000000" w14:paraId="00000159">
      <w:pPr>
        <w:ind w:left="720" w:firstLine="0"/>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Cucas</w:t>
      </w:r>
    </w:p>
    <w:p w:rsidR="00000000" w:rsidDel="00000000" w:rsidP="00000000" w:rsidRDefault="00000000" w:rsidRPr="00000000" w14:paraId="0000015A">
      <w:pPr>
        <w:ind w:left="720"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15B">
      <w:pPr>
        <w:ind w:firstLine="720"/>
        <w:rPr>
          <w:rFonts w:ascii="EB Garamond" w:cs="EB Garamond" w:eastAsia="EB Garamond" w:hAnsi="EB Garamond"/>
        </w:rPr>
      </w:pPr>
      <w:r w:rsidDel="00000000" w:rsidR="00000000" w:rsidRPr="00000000">
        <w:rPr>
          <w:rFonts w:ascii="EB Garamond" w:cs="EB Garamond" w:eastAsia="EB Garamond" w:hAnsi="EB Garamond"/>
          <w:rtl w:val="0"/>
        </w:rPr>
        <w:t xml:space="preserve">Seres reptilianos com aparência sinistra e escamosa, características de lagartos como escamas verdes, cauda longa e dentes afiados.</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rtl w:val="0"/>
        </w:rPr>
        <w:t xml:space="preserve">Possuem olhos amarelos brilhantes e garras afiadas nas mãos e pés.</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rtl w:val="0"/>
        </w:rPr>
        <w:t xml:space="preserve">Escondem-se nas sombras esperando por presas, principalmente animais, mas podem atacar humanos em seu território.</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rtl w:val="0"/>
        </w:rPr>
        <w:t xml:space="preserve">São inteligentes, astutas, capazes de se camuflar e emitir som estridente quando ameaçadas.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4943475</wp:posOffset>
            </wp:positionH>
            <wp:positionV relativeFrom="paragraph">
              <wp:posOffset>210294</wp:posOffset>
            </wp:positionV>
            <wp:extent cx="792480" cy="792480"/>
            <wp:effectExtent b="0" l="0" r="0" t="0"/>
            <wp:wrapSquare wrapText="bothSides" distB="114300" distT="114300" distL="114300" distR="114300"/>
            <wp:docPr id="22"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792480" cy="792480"/>
                    </a:xfrm>
                    <a:prstGeom prst="rect"/>
                    <a:ln/>
                  </pic:spPr>
                </pic:pic>
              </a:graphicData>
            </a:graphic>
          </wp:anchor>
        </w:drawing>
      </w:r>
    </w:p>
    <w:p w:rsidR="00000000" w:rsidDel="00000000" w:rsidP="00000000" w:rsidRDefault="00000000" w:rsidRPr="00000000" w14:paraId="0000015C">
      <w:pPr>
        <w:ind w:left="0" w:firstLine="720"/>
        <w:rPr>
          <w:rFonts w:ascii="EB Garamond" w:cs="EB Garamond" w:eastAsia="EB Garamond" w:hAnsi="EB Garamond"/>
        </w:rPr>
      </w:pPr>
      <w:r w:rsidDel="00000000" w:rsidR="00000000" w:rsidRPr="00000000">
        <w:rPr>
          <w:rFonts w:ascii="EB Garamond" w:cs="EB Garamond" w:eastAsia="EB Garamond" w:hAnsi="EB Garamond"/>
          <w:rtl w:val="0"/>
        </w:rPr>
        <w:t xml:space="preserve">Origem: Natural</w:t>
      </w:r>
    </w:p>
    <w:p w:rsidR="00000000" w:rsidDel="00000000" w:rsidP="00000000" w:rsidRDefault="00000000" w:rsidRPr="00000000" w14:paraId="0000015D">
      <w:pPr>
        <w:ind w:left="0" w:firstLine="720"/>
        <w:rPr>
          <w:rFonts w:ascii="EB Garamond" w:cs="EB Garamond" w:eastAsia="EB Garamond" w:hAnsi="EB Garamond"/>
          <w:b w:val="1"/>
        </w:rPr>
      </w:pPr>
      <w:r w:rsidDel="00000000" w:rsidR="00000000" w:rsidRPr="00000000">
        <w:rPr>
          <w:rtl w:val="0"/>
        </w:rPr>
      </w:r>
    </w:p>
    <w:p w:rsidR="00000000" w:rsidDel="00000000" w:rsidP="00000000" w:rsidRDefault="00000000" w:rsidRPr="00000000" w14:paraId="0000015E">
      <w:pPr>
        <w:ind w:left="720" w:firstLine="0"/>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Mulas Sem Cabeça</w:t>
      </w:r>
    </w:p>
    <w:p w:rsidR="00000000" w:rsidDel="00000000" w:rsidP="00000000" w:rsidRDefault="00000000" w:rsidRPr="00000000" w14:paraId="0000015F">
      <w:pPr>
        <w:ind w:left="0" w:firstLine="0"/>
        <w:rPr>
          <w:rFonts w:ascii="EB Garamond" w:cs="EB Garamond" w:eastAsia="EB Garamond" w:hAnsi="EB Garamond"/>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wp:posOffset>
            </wp:positionH>
            <wp:positionV relativeFrom="paragraph">
              <wp:posOffset>219075</wp:posOffset>
            </wp:positionV>
            <wp:extent cx="817245" cy="817245"/>
            <wp:effectExtent b="0" l="0" r="0" t="0"/>
            <wp:wrapSquare wrapText="bothSides" distB="114300" distT="114300" distL="114300" distR="114300"/>
            <wp:docPr id="7"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817245" cy="817245"/>
                    </a:xfrm>
                    <a:prstGeom prst="rect"/>
                    <a:ln/>
                  </pic:spPr>
                </pic:pic>
              </a:graphicData>
            </a:graphic>
          </wp:anchor>
        </w:drawing>
      </w:r>
    </w:p>
    <w:p w:rsidR="00000000" w:rsidDel="00000000" w:rsidP="00000000" w:rsidRDefault="00000000" w:rsidRPr="00000000" w14:paraId="00000160">
      <w:pPr>
        <w:ind w:left="0" w:firstLine="720"/>
        <w:rPr>
          <w:rFonts w:ascii="EB Garamond" w:cs="EB Garamond" w:eastAsia="EB Garamond" w:hAnsi="EB Garamond"/>
        </w:rPr>
      </w:pPr>
      <w:r w:rsidDel="00000000" w:rsidR="00000000" w:rsidRPr="00000000">
        <w:rPr>
          <w:rFonts w:ascii="EB Garamond" w:cs="EB Garamond" w:eastAsia="EB Garamond" w:hAnsi="EB Garamond"/>
          <w:rtl w:val="0"/>
        </w:rPr>
        <w:t xml:space="preserve">A mula também é conhecida por atacar pessoas que andam sozinhas à noite, ou que se encontram em lugares ermos.</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rtl w:val="0"/>
        </w:rPr>
        <w:t xml:space="preserve">Existem várias lendas sobre a origem da mula sem cabeça.</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rtl w:val="0"/>
        </w:rPr>
        <w:t xml:space="preserve">Uma delas conta que era uma mulher que foi amaldiçoada por um feiticeiro.</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rtl w:val="0"/>
        </w:rPr>
        <w:t xml:space="preserve">Outra lenda diz que a mula é o fantasma de uma mulher que foi morta pelo marido.</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rtl w:val="0"/>
        </w:rPr>
        <w:t xml:space="preserve">A mula é uma criatura assustadora, e sua aparição é frequentemente vista como um presságio de morte ou desgraça.</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rtl w:val="0"/>
        </w:rPr>
        <w:t xml:space="preserve">No entanto, há também histórias de mulas sem cabeça que ajudaram pessoas em perigo.</w:t>
      </w:r>
      <w:r w:rsidDel="00000000" w:rsidR="00000000" w:rsidRPr="00000000">
        <w:rPr>
          <w:rtl w:val="0"/>
        </w:rPr>
      </w:r>
    </w:p>
    <w:p w:rsidR="00000000" w:rsidDel="00000000" w:rsidP="00000000" w:rsidRDefault="00000000" w:rsidRPr="00000000" w14:paraId="00000161">
      <w:pPr>
        <w:ind w:left="0" w:firstLine="720"/>
        <w:rPr>
          <w:rFonts w:ascii="EB Garamond" w:cs="EB Garamond" w:eastAsia="EB Garamond" w:hAnsi="EB Garamond"/>
        </w:rPr>
      </w:pPr>
      <w:r w:rsidDel="00000000" w:rsidR="00000000" w:rsidRPr="00000000">
        <w:rPr>
          <w:rFonts w:ascii="EB Garamond" w:cs="EB Garamond" w:eastAsia="EB Garamond" w:hAnsi="EB Garamond"/>
          <w:rtl w:val="0"/>
        </w:rPr>
        <w:t xml:space="preserve">Origem: Não-Natural</w:t>
      </w:r>
    </w:p>
    <w:p w:rsidR="00000000" w:rsidDel="00000000" w:rsidP="00000000" w:rsidRDefault="00000000" w:rsidRPr="00000000" w14:paraId="00000162">
      <w:pPr>
        <w:ind w:left="0" w:firstLine="720"/>
        <w:rPr>
          <w:rFonts w:ascii="EB Garamond" w:cs="EB Garamond" w:eastAsia="EB Garamond" w:hAnsi="EB Garamond"/>
          <w:b w:val="1"/>
        </w:rPr>
      </w:pPr>
      <w:r w:rsidDel="00000000" w:rsidR="00000000" w:rsidRPr="00000000">
        <w:rPr>
          <w:rtl w:val="0"/>
        </w:rPr>
      </w:r>
    </w:p>
    <w:p w:rsidR="00000000" w:rsidDel="00000000" w:rsidP="00000000" w:rsidRDefault="00000000" w:rsidRPr="00000000" w14:paraId="00000163">
      <w:pPr>
        <w:ind w:left="0" w:firstLine="720"/>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Quibungo</w:t>
      </w:r>
    </w:p>
    <w:p w:rsidR="00000000" w:rsidDel="00000000" w:rsidP="00000000" w:rsidRDefault="00000000" w:rsidRPr="00000000" w14:paraId="00000164">
      <w:pPr>
        <w:ind w:left="0" w:firstLine="720"/>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Mapinguari</w:t>
      </w:r>
    </w:p>
    <w:p w:rsidR="00000000" w:rsidDel="00000000" w:rsidP="00000000" w:rsidRDefault="00000000" w:rsidRPr="00000000" w14:paraId="00000165">
      <w:pPr>
        <w:ind w:left="0" w:firstLine="720"/>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Zaoris</w:t>
      </w:r>
    </w:p>
    <w:p w:rsidR="00000000" w:rsidDel="00000000" w:rsidP="00000000" w:rsidRDefault="00000000" w:rsidRPr="00000000" w14:paraId="00000166">
      <w:pPr>
        <w:ind w:left="0" w:firstLine="720"/>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Gralha-Azul</w:t>
      </w:r>
    </w:p>
    <w:p w:rsidR="00000000" w:rsidDel="00000000" w:rsidP="00000000" w:rsidRDefault="00000000" w:rsidRPr="00000000" w14:paraId="00000167">
      <w:pPr>
        <w:ind w:left="0" w:firstLine="720"/>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Matinta</w:t>
      </w:r>
    </w:p>
    <w:p w:rsidR="00000000" w:rsidDel="00000000" w:rsidP="00000000" w:rsidRDefault="00000000" w:rsidRPr="00000000" w14:paraId="00000168">
      <w:pPr>
        <w:ind w:left="0" w:firstLine="720"/>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Papa Figo</w:t>
      </w:r>
    </w:p>
    <w:p w:rsidR="00000000" w:rsidDel="00000000" w:rsidP="00000000" w:rsidRDefault="00000000" w:rsidRPr="00000000" w14:paraId="00000169">
      <w:pPr>
        <w:ind w:left="0" w:firstLine="720"/>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Mãe-do-Ouro</w:t>
      </w:r>
    </w:p>
    <w:p w:rsidR="00000000" w:rsidDel="00000000" w:rsidP="00000000" w:rsidRDefault="00000000" w:rsidRPr="00000000" w14:paraId="0000016A">
      <w:pPr>
        <w:ind w:left="0" w:firstLine="720"/>
        <w:rPr/>
      </w:pPr>
      <w:r w:rsidDel="00000000" w:rsidR="00000000" w:rsidRPr="00000000">
        <w:rPr>
          <w:rFonts w:ascii="EB Garamond" w:cs="EB Garamond" w:eastAsia="EB Garamond" w:hAnsi="EB Garamond"/>
          <w:b w:val="1"/>
          <w:rtl w:val="0"/>
        </w:rPr>
        <w:t xml:space="preserve">Capelobo</w:t>
      </w:r>
      <w:r w:rsidDel="00000000" w:rsidR="00000000" w:rsidRPr="00000000">
        <w:rPr>
          <w:rtl w:val="0"/>
        </w:rPr>
      </w:r>
    </w:p>
    <w:p w:rsidR="00000000" w:rsidDel="00000000" w:rsidP="00000000" w:rsidRDefault="00000000" w:rsidRPr="00000000" w14:paraId="0000016B">
      <w:pPr>
        <w:ind w:left="0" w:firstLine="720"/>
        <w:rPr/>
      </w:pPr>
      <w:r w:rsidDel="00000000" w:rsidR="00000000" w:rsidRPr="00000000">
        <w:rPr>
          <w:rtl w:val="0"/>
        </w:rPr>
      </w:r>
    </w:p>
    <w:p w:rsidR="00000000" w:rsidDel="00000000" w:rsidP="00000000" w:rsidRDefault="00000000" w:rsidRPr="00000000" w14:paraId="0000016C">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6D">
      <w:pPr>
        <w:pStyle w:val="Heading3"/>
        <w:ind w:firstLine="0"/>
        <w:rPr/>
      </w:pPr>
      <w:bookmarkStart w:colFirst="0" w:colLast="0" w:name="_emgjnncnueg" w:id="60"/>
      <w:bookmarkEnd w:id="60"/>
      <w:r w:rsidDel="00000000" w:rsidR="00000000" w:rsidRPr="00000000">
        <w:rPr>
          <w:rtl w:val="0"/>
        </w:rPr>
        <w:t xml:space="preserve">4.7 Execução do jogo </w:t>
      </w:r>
      <w:sdt>
        <w:sdtPr>
          <w:alias w:val="Checagem"/>
          <w:id w:val="-667356837"/>
          <w:dropDownList w:lastValue="Corrigir / Alterar">
            <w:listItem w:displayText="Não iniciado" w:value="Não iniciado"/>
            <w:listItem w:displayText="Corrigir / Alterar" w:value="Corrigir / Alterar"/>
            <w:listItem w:displayText="Checar com Fab" w:value="Checar com Fab"/>
            <w:listItem w:displayText="Refinando" w:value="Refinando"/>
            <w:listItem w:displayText="Ok" w:value="Ok"/>
          </w:dropDownList>
        </w:sdtPr>
        <w:sdtContent>
          <w:r w:rsidDel="00000000" w:rsidR="00000000" w:rsidRPr="00000000">
            <w:rPr>
              <w:color w:val="000000"/>
              <w:shd w:fill="ff9090" w:val="clear"/>
            </w:rPr>
            <w:t xml:space="preserve">Corrigir / Alterar</w:t>
          </w:r>
        </w:sdtContent>
      </w:sdt>
      <w:r w:rsidDel="00000000" w:rsidR="00000000" w:rsidRPr="00000000">
        <w:rPr>
          <w:rtl w:val="0"/>
        </w:rPr>
        <w:br w:type="textWrapping"/>
      </w:r>
    </w:p>
    <w:p w:rsidR="00000000" w:rsidDel="00000000" w:rsidP="00000000" w:rsidRDefault="00000000" w:rsidRPr="00000000" w14:paraId="0000016E">
      <w:pPr>
        <w:pStyle w:val="Heading5"/>
        <w:ind w:firstLine="0"/>
        <w:rPr>
          <w:rFonts w:ascii="EB Garamond" w:cs="EB Garamond" w:eastAsia="EB Garamond" w:hAnsi="EB Garamond"/>
        </w:rPr>
      </w:pPr>
      <w:bookmarkStart w:colFirst="0" w:colLast="0" w:name="_6b2o9ncedkbf" w:id="61"/>
      <w:bookmarkEnd w:id="61"/>
      <w:r w:rsidDel="00000000" w:rsidR="00000000" w:rsidRPr="00000000">
        <w:rPr>
          <w:rFonts w:ascii="EB Garamond" w:cs="EB Garamond" w:eastAsia="EB Garamond" w:hAnsi="EB Garamond"/>
          <w:rtl w:val="0"/>
        </w:rPr>
        <w:t xml:space="preserve">Trilha Sonora</w:t>
        <w:br w:type="textWrapping"/>
      </w:r>
    </w:p>
    <w:p w:rsidR="00000000" w:rsidDel="00000000" w:rsidP="00000000" w:rsidRDefault="00000000" w:rsidRPr="00000000" w14:paraId="0000016F">
      <w:pPr>
        <w:rPr>
          <w:rFonts w:ascii="EB Garamond" w:cs="EB Garamond" w:eastAsia="EB Garamond" w:hAnsi="EB Garamond"/>
        </w:rPr>
      </w:pPr>
      <w:r w:rsidDel="00000000" w:rsidR="00000000" w:rsidRPr="00000000">
        <w:rPr>
          <w:rFonts w:ascii="EB Garamond" w:cs="EB Garamond" w:eastAsia="EB Garamond" w:hAnsi="EB Garamond"/>
          <w:rtl w:val="0"/>
        </w:rPr>
        <w:t xml:space="preserve">Pretende-se criar uma trilha sonora neo-clássica para o projeto, inspirada nos sons característicos dos videogames de </w:t>
      </w:r>
      <w:r w:rsidDel="00000000" w:rsidR="00000000" w:rsidRPr="00000000">
        <w:rPr>
          <w:rFonts w:ascii="EB Garamond" w:cs="EB Garamond" w:eastAsia="EB Garamond" w:hAnsi="EB Garamond"/>
          <w:i w:val="1"/>
          <w:rtl w:val="0"/>
        </w:rPr>
        <w:t xml:space="preserve">8 bits</w:t>
      </w:r>
      <w:r w:rsidDel="00000000" w:rsidR="00000000" w:rsidRPr="00000000">
        <w:rPr>
          <w:rFonts w:ascii="EB Garamond" w:cs="EB Garamond" w:eastAsia="EB Garamond" w:hAnsi="EB Garamond"/>
          <w:rtl w:val="0"/>
        </w:rPr>
        <w:t xml:space="preserve">. A intenção é emular essa estética por meio do programa </w:t>
      </w:r>
      <w:r w:rsidDel="00000000" w:rsidR="00000000" w:rsidRPr="00000000">
        <w:rPr>
          <w:rFonts w:ascii="EB Garamond" w:cs="EB Garamond" w:eastAsia="EB Garamond" w:hAnsi="EB Garamond"/>
          <w:i w:val="1"/>
          <w:rtl w:val="0"/>
        </w:rPr>
        <w:t xml:space="preserve">Garage Band</w:t>
      </w:r>
      <w:r w:rsidDel="00000000" w:rsidR="00000000" w:rsidRPr="00000000">
        <w:rPr>
          <w:rFonts w:ascii="EB Garamond" w:cs="EB Garamond" w:eastAsia="EB Garamond" w:hAnsi="EB Garamond"/>
          <w:rtl w:val="0"/>
        </w:rPr>
        <w:t xml:space="preserve">. Todo o conteúdo musical será exclusivamente baseado por obras brasileiras, refletindo a inspiração na cultura do Brasil.</w:t>
      </w:r>
    </w:p>
    <w:p w:rsidR="00000000" w:rsidDel="00000000" w:rsidP="00000000" w:rsidRDefault="00000000" w:rsidRPr="00000000" w14:paraId="00000170">
      <w:pPr>
        <w:rPr>
          <w:rFonts w:ascii="EB Garamond" w:cs="EB Garamond" w:eastAsia="EB Garamond" w:hAnsi="EB Garamond"/>
          <w:b w:val="1"/>
        </w:rPr>
      </w:pPr>
      <w:r w:rsidDel="00000000" w:rsidR="00000000" w:rsidRPr="00000000">
        <w:rPr>
          <w:rFonts w:ascii="EB Garamond" w:cs="EB Garamond" w:eastAsia="EB Garamond" w:hAnsi="EB Garamond"/>
          <w:rtl w:val="0"/>
        </w:rPr>
        <w:t xml:space="preserve">A sincronização da música com elementos visuais visa criar uma atmosfera nostálgica, destacando a importância das interações visuais e auditivas. Ao utilizar estrategicamente a trilha sonora, pretende-se manter o interesse do público e ressoar com aqueles familiarizados com a estética dos videogames clássicos, fortalecendo a conexão entre o conteúdo do projeto e a identidade cultural brasileira.</w:t>
        <w:br w:type="textWrapping"/>
        <w:br w:type="textWrapping"/>
      </w:r>
      <w:r w:rsidDel="00000000" w:rsidR="00000000" w:rsidRPr="00000000">
        <w:rPr>
          <w:rFonts w:ascii="EB Garamond" w:cs="EB Garamond" w:eastAsia="EB Garamond" w:hAnsi="EB Garamond"/>
          <w:b w:val="1"/>
          <w:rtl w:val="0"/>
        </w:rPr>
        <w:t xml:space="preserve">Desenvolva os detalhes e pontos de interesse:</w:t>
      </w:r>
    </w:p>
    <w:p w:rsidR="00000000" w:rsidDel="00000000" w:rsidP="00000000" w:rsidRDefault="00000000" w:rsidRPr="00000000" w14:paraId="00000171">
      <w:pPr>
        <w:rPr>
          <w:rFonts w:ascii="EB Garamond" w:cs="EB Garamond" w:eastAsia="EB Garamond" w:hAnsi="EB Garamond"/>
          <w:b w:val="1"/>
        </w:rPr>
      </w:pPr>
      <w:r w:rsidDel="00000000" w:rsidR="00000000" w:rsidRPr="00000000">
        <w:rPr>
          <w:rtl w:val="0"/>
        </w:rPr>
      </w:r>
    </w:p>
    <w:p w:rsidR="00000000" w:rsidDel="00000000" w:rsidP="00000000" w:rsidRDefault="00000000" w:rsidRPr="00000000" w14:paraId="00000172">
      <w:pPr>
        <w:rPr>
          <w:rFonts w:ascii="EB Garamond" w:cs="EB Garamond" w:eastAsia="EB Garamond" w:hAnsi="EB Garamond"/>
        </w:rPr>
      </w:pPr>
      <w:r w:rsidDel="00000000" w:rsidR="00000000" w:rsidRPr="00000000">
        <w:rPr>
          <w:rFonts w:ascii="EB Garamond" w:cs="EB Garamond" w:eastAsia="EB Garamond" w:hAnsi="EB Garamond"/>
          <w:shd w:fill="a4c2f4" w:val="clear"/>
          <w:rtl w:val="0"/>
        </w:rPr>
        <w:t xml:space="preserve">Acrescente detalhes aos cenários para torná-los interessantes e cativantes. Isso pode incluir pontos de interesse, como locais secretos, tesouros, personagens não jogáveis ​​ou eventos especiais. Isso incentivará a exploração e a imersão dos jogadores no mundo do jogo</w:t>
      </w: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17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74">
      <w:pPr>
        <w:pStyle w:val="Heading4"/>
        <w:rPr>
          <w:rFonts w:ascii="EB Garamond" w:cs="EB Garamond" w:eastAsia="EB Garamond" w:hAnsi="EB Garamond"/>
        </w:rPr>
      </w:pPr>
      <w:bookmarkStart w:colFirst="0" w:colLast="0" w:name="_48pi1tg" w:id="62"/>
      <w:bookmarkEnd w:id="62"/>
      <w:r w:rsidDel="00000000" w:rsidR="00000000" w:rsidRPr="00000000">
        <w:rPr>
          <w:rFonts w:ascii="EB Garamond" w:cs="EB Garamond" w:eastAsia="EB Garamond" w:hAnsi="EB Garamond"/>
          <w:rtl w:val="0"/>
        </w:rPr>
        <w:t xml:space="preserve">Considere a progressão da dificuldade:</w:t>
      </w:r>
    </w:p>
    <w:p w:rsidR="00000000" w:rsidDel="00000000" w:rsidP="00000000" w:rsidRDefault="00000000" w:rsidRPr="00000000" w14:paraId="0000017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76">
      <w:pPr>
        <w:rPr>
          <w:rFonts w:ascii="EB Garamond" w:cs="EB Garamond" w:eastAsia="EB Garamond" w:hAnsi="EB Garamond"/>
          <w:shd w:fill="a4c2f4" w:val="clear"/>
        </w:rPr>
      </w:pPr>
      <w:r w:rsidDel="00000000" w:rsidR="00000000" w:rsidRPr="00000000">
        <w:rPr>
          <w:rFonts w:ascii="EB Garamond" w:cs="EB Garamond" w:eastAsia="EB Garamond" w:hAnsi="EB Garamond"/>
          <w:shd w:fill="a4c2f4" w:val="clear"/>
          <w:rtl w:val="0"/>
        </w:rPr>
        <w:t xml:space="preserve">Planeje a progressão dos cenários de acordo com a dificuldade do jogo. Por exemplo, os cenários iniciais podem apresentar desafios mais simples, enquanto os cenários finais podem ser mais complexos e exigentes. Isso ajudará a manter os jogadores engajados e motivados ao longo da aventura.</w:t>
      </w:r>
    </w:p>
    <w:p w:rsidR="00000000" w:rsidDel="00000000" w:rsidP="00000000" w:rsidRDefault="00000000" w:rsidRPr="00000000" w14:paraId="0000017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78">
      <w:pPr>
        <w:pStyle w:val="Heading4"/>
        <w:rPr>
          <w:rFonts w:ascii="EB Garamond" w:cs="EB Garamond" w:eastAsia="EB Garamond" w:hAnsi="EB Garamond"/>
        </w:rPr>
      </w:pPr>
      <w:bookmarkStart w:colFirst="0" w:colLast="0" w:name="_2nusc19" w:id="63"/>
      <w:bookmarkEnd w:id="63"/>
      <w:r w:rsidDel="00000000" w:rsidR="00000000" w:rsidRPr="00000000">
        <w:rPr>
          <w:rFonts w:ascii="EB Garamond" w:cs="EB Garamond" w:eastAsia="EB Garamond" w:hAnsi="EB Garamond"/>
          <w:rtl w:val="0"/>
        </w:rPr>
        <w:t xml:space="preserve">Revise e intere:</w:t>
      </w:r>
    </w:p>
    <w:p w:rsidR="00000000" w:rsidDel="00000000" w:rsidP="00000000" w:rsidRDefault="00000000" w:rsidRPr="00000000" w14:paraId="0000017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7A">
      <w:pPr>
        <w:rPr>
          <w:rFonts w:ascii="EB Garamond" w:cs="EB Garamond" w:eastAsia="EB Garamond" w:hAnsi="EB Garamond"/>
          <w:shd w:fill="a4c2f4" w:val="clear"/>
        </w:rPr>
      </w:pPr>
      <w:r w:rsidDel="00000000" w:rsidR="00000000" w:rsidRPr="00000000">
        <w:rPr>
          <w:rFonts w:ascii="EB Garamond" w:cs="EB Garamond" w:eastAsia="EB Garamond" w:hAnsi="EB Garamond"/>
          <w:shd w:fill="a4c2f4" w:val="clear"/>
          <w:rtl w:val="0"/>
        </w:rPr>
        <w:t xml:space="preserve">À medida que o desenvolvimento avança, revise e ajuste os cenários conforme necessário. Teste a jogabilidade nos diferentes cenários e faça ajustes para garantir uma experiência equilibrada e envolvente.</w:t>
      </w:r>
    </w:p>
    <w:p w:rsidR="00000000" w:rsidDel="00000000" w:rsidP="00000000" w:rsidRDefault="00000000" w:rsidRPr="00000000" w14:paraId="0000017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7C">
      <w:pPr>
        <w:rPr>
          <w:rFonts w:ascii="EB Garamond" w:cs="EB Garamond" w:eastAsia="EB Garamond" w:hAnsi="EB Garamond"/>
        </w:rPr>
      </w:pPr>
      <w:r w:rsidDel="00000000" w:rsidR="00000000" w:rsidRPr="00000000">
        <w:rPr>
          <w:rFonts w:ascii="EB Garamond" w:cs="EB Garamond" w:eastAsia="EB Garamond" w:hAnsi="EB Garamond"/>
          <w:rtl w:val="0"/>
        </w:rPr>
        <w:br w:type="textWrapping"/>
      </w:r>
    </w:p>
    <w:p w:rsidR="00000000" w:rsidDel="00000000" w:rsidP="00000000" w:rsidRDefault="00000000" w:rsidRPr="00000000" w14:paraId="0000017D">
      <w:pPr>
        <w:pStyle w:val="Heading3"/>
        <w:rPr>
          <w:rFonts w:ascii="EB Garamond" w:cs="EB Garamond" w:eastAsia="EB Garamond" w:hAnsi="EB Garamond"/>
        </w:rPr>
      </w:pPr>
      <w:bookmarkStart w:colFirst="0" w:colLast="0" w:name="_3mzq4wv" w:id="64"/>
      <w:bookmarkEnd w:id="64"/>
      <w:r w:rsidDel="00000000" w:rsidR="00000000" w:rsidRPr="00000000">
        <w:rPr>
          <w:rFonts w:ascii="EB Garamond" w:cs="EB Garamond" w:eastAsia="EB Garamond" w:hAnsi="EB Garamond"/>
          <w:rtl w:val="0"/>
        </w:rPr>
        <w:t xml:space="preserve">5.</w:t>
      </w:r>
      <w:r w:rsidDel="00000000" w:rsidR="00000000" w:rsidRPr="00000000">
        <w:rPr>
          <w:rFonts w:ascii="EB Garamond" w:cs="EB Garamond" w:eastAsia="EB Garamond" w:hAnsi="EB Garamond"/>
          <w:rtl w:val="0"/>
        </w:rPr>
        <w:t xml:space="preserve"> Análise do jogo </w:t>
      </w:r>
      <w:sdt>
        <w:sdtPr>
          <w:alias w:val="Checagem"/>
          <w:id w:val="150031991"/>
          <w:dropDownList w:lastValue="Não iniciado">
            <w:listItem w:displayText="Não iniciado" w:value="Não iniciado"/>
            <w:listItem w:displayText="Corrigir / Alterar" w:value="Corrigir / Alterar"/>
            <w:listItem w:displayText="Checar com Fab" w:value="Checar com Fab"/>
            <w:listItem w:displayText="Refinando" w:value="Refinando"/>
            <w:listItem w:displayText="Ok" w:value="Ok"/>
          </w:dropDownList>
        </w:sdtPr>
        <w:sdtContent>
          <w:r w:rsidDel="00000000" w:rsidR="00000000" w:rsidRPr="00000000">
            <w:rPr>
              <w:rFonts w:ascii="EB Garamond" w:cs="EB Garamond" w:eastAsia="EB Garamond" w:hAnsi="EB Garamond"/>
              <w:color w:val="e5e5e5"/>
              <w:shd w:fill="3d3d3d" w:val="clear"/>
            </w:rPr>
            <w:t xml:space="preserve">Não iniciado</w:t>
          </w:r>
        </w:sdtContent>
      </w:sdt>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17E">
      <w:pPr>
        <w:pStyle w:val="Heading3"/>
        <w:rPr>
          <w:rFonts w:ascii="EB Garamond" w:cs="EB Garamond" w:eastAsia="EB Garamond" w:hAnsi="EB Garamond"/>
        </w:rPr>
      </w:pPr>
      <w:bookmarkStart w:colFirst="0" w:colLast="0" w:name="_2250f4o" w:id="65"/>
      <w:bookmarkEnd w:id="65"/>
      <w:r w:rsidDel="00000000" w:rsidR="00000000" w:rsidRPr="00000000">
        <w:rPr>
          <w:rFonts w:ascii="EB Garamond" w:cs="EB Garamond" w:eastAsia="EB Garamond" w:hAnsi="EB Garamond"/>
          <w:rtl w:val="0"/>
        </w:rPr>
        <w:t xml:space="preserve">6. Feedback e lições aprendidas </w:t>
      </w:r>
      <w:sdt>
        <w:sdtPr>
          <w:alias w:val="Checagem"/>
          <w:id w:val="-1029036103"/>
          <w:dropDownList w:lastValue="Não iniciado">
            <w:listItem w:displayText="Não iniciado" w:value="Não iniciado"/>
            <w:listItem w:displayText="Corrigir / Alterar" w:value="Corrigir / Alterar"/>
            <w:listItem w:displayText="Checar com Fab" w:value="Checar com Fab"/>
            <w:listItem w:displayText="Refinando" w:value="Refinando"/>
            <w:listItem w:displayText="Ok" w:value="Ok"/>
          </w:dropDownList>
        </w:sdtPr>
        <w:sdtContent>
          <w:r w:rsidDel="00000000" w:rsidR="00000000" w:rsidRPr="00000000">
            <w:rPr>
              <w:rFonts w:ascii="EB Garamond" w:cs="EB Garamond" w:eastAsia="EB Garamond" w:hAnsi="EB Garamond"/>
              <w:color w:val="e5e5e5"/>
              <w:shd w:fill="3d3d3d" w:val="clear"/>
            </w:rPr>
            <w:t xml:space="preserve">Não iniciado</w:t>
          </w:r>
        </w:sdtContent>
      </w:sdt>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17F">
      <w:pPr>
        <w:pStyle w:val="Heading3"/>
        <w:rPr>
          <w:rFonts w:ascii="EB Garamond" w:cs="EB Garamond" w:eastAsia="EB Garamond" w:hAnsi="EB Garamond"/>
        </w:rPr>
      </w:pPr>
      <w:bookmarkStart w:colFirst="0" w:colLast="0" w:name="_haapch" w:id="66"/>
      <w:bookmarkEnd w:id="66"/>
      <w:r w:rsidDel="00000000" w:rsidR="00000000" w:rsidRPr="00000000">
        <w:rPr>
          <w:rFonts w:ascii="EB Garamond" w:cs="EB Garamond" w:eastAsia="EB Garamond" w:hAnsi="EB Garamond"/>
          <w:rtl w:val="0"/>
        </w:rPr>
        <w:t xml:space="preserve">7. Refinamento e reexecução </w:t>
      </w:r>
      <w:sdt>
        <w:sdtPr>
          <w:alias w:val="Checagem"/>
          <w:id w:val="-296860885"/>
          <w:dropDownList w:lastValue="Não iniciado">
            <w:listItem w:displayText="Não iniciado" w:value="Não iniciado"/>
            <w:listItem w:displayText="Corrigir / Alterar" w:value="Corrigir / Alterar"/>
            <w:listItem w:displayText="Checar com Fab" w:value="Checar com Fab"/>
            <w:listItem w:displayText="Refinando" w:value="Refinando"/>
            <w:listItem w:displayText="Ok" w:value="Ok"/>
          </w:dropDownList>
        </w:sdtPr>
        <w:sdtContent>
          <w:r w:rsidDel="00000000" w:rsidR="00000000" w:rsidRPr="00000000">
            <w:rPr>
              <w:rFonts w:ascii="EB Garamond" w:cs="EB Garamond" w:eastAsia="EB Garamond" w:hAnsi="EB Garamond"/>
              <w:color w:val="e5e5e5"/>
              <w:shd w:fill="3d3d3d" w:val="clear"/>
            </w:rPr>
            <w:t xml:space="preserve">Não iniciado</w:t>
          </w:r>
        </w:sdtContent>
      </w:sdt>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180">
      <w:pPr>
        <w:rPr>
          <w:rFonts w:ascii="EB Garamond" w:cs="EB Garamond" w:eastAsia="EB Garamond" w:hAnsi="EB Garamond"/>
        </w:rPr>
        <w:sectPr>
          <w:headerReference r:id="rId36" w:type="default"/>
          <w:type w:val="nextPage"/>
          <w:pgSz w:h="16834" w:w="11909" w:orient="portrait"/>
          <w:pgMar w:bottom="1440" w:top="1440" w:left="1417.3228346456694" w:right="1440" w:header="566.9291338582677" w:footer="566.9291338582677"/>
          <w:pgNumType w:start="1"/>
          <w:titlePg w:val="1"/>
        </w:sectPr>
      </w:pPr>
      <w:r w:rsidDel="00000000" w:rsidR="00000000" w:rsidRPr="00000000">
        <w:rPr>
          <w:rtl w:val="0"/>
        </w:rPr>
      </w:r>
    </w:p>
    <w:p w:rsidR="00000000" w:rsidDel="00000000" w:rsidP="00000000" w:rsidRDefault="00000000" w:rsidRPr="00000000" w14:paraId="00000181">
      <w:pPr>
        <w:rPr>
          <w:rFonts w:ascii="EB Garamond" w:cs="EB Garamond" w:eastAsia="EB Garamond" w:hAnsi="EB Garamond"/>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82">
      <w:pPr>
        <w:pStyle w:val="Heading2"/>
        <w:rPr>
          <w:rFonts w:ascii="EB Garamond" w:cs="EB Garamond" w:eastAsia="EB Garamond" w:hAnsi="EB Garamond"/>
        </w:rPr>
      </w:pPr>
      <w:bookmarkStart w:colFirst="0" w:colLast="0" w:name="_319y80a" w:id="67"/>
      <w:bookmarkEnd w:id="67"/>
      <w:r w:rsidDel="00000000" w:rsidR="00000000" w:rsidRPr="00000000">
        <w:rPr>
          <w:rFonts w:ascii="EB Garamond" w:cs="EB Garamond" w:eastAsia="EB Garamond" w:hAnsi="EB Garamond"/>
          <w:rtl w:val="0"/>
        </w:rPr>
        <w:t xml:space="preserve">5. Referências bibliográficas</w:t>
      </w:r>
    </w:p>
    <w:p w:rsidR="00000000" w:rsidDel="00000000" w:rsidP="00000000" w:rsidRDefault="00000000" w:rsidRPr="00000000" w14:paraId="00000183">
      <w:pPr>
        <w:spacing w:after="240" w:line="36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184">
      <w:pPr>
        <w:spacing w:after="240" w:line="3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WALLMAN, Jim. </w:t>
      </w:r>
      <w:r w:rsidDel="00000000" w:rsidR="00000000" w:rsidRPr="00000000">
        <w:rPr>
          <w:rFonts w:ascii="EB Garamond" w:cs="EB Garamond" w:eastAsia="EB Garamond" w:hAnsi="EB Garamond"/>
          <w:b w:val="1"/>
          <w:rtl w:val="0"/>
        </w:rPr>
        <w:t xml:space="preserve">“It’s Only A Game” GAME DESIGN METHODOLOGY</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i w:val="1"/>
          <w:rtl w:val="0"/>
        </w:rPr>
        <w:t xml:space="preserve">S. l.: s. n.</w:t>
      </w:r>
      <w:r w:rsidDel="00000000" w:rsidR="00000000" w:rsidRPr="00000000">
        <w:rPr>
          <w:rFonts w:ascii="EB Garamond" w:cs="EB Garamond" w:eastAsia="EB Garamond" w:hAnsi="EB Garamond"/>
          <w:rtl w:val="0"/>
        </w:rPr>
        <w:t xml:space="preserve">], 2007. Disponível em: http://www.jimwallman.org.uk/clwg/its%20only%20a%20game%202.pdf. Acesso em: 25 maio 2023.</w:t>
      </w:r>
    </w:p>
    <w:p w:rsidR="00000000" w:rsidDel="00000000" w:rsidP="00000000" w:rsidRDefault="00000000" w:rsidRPr="00000000" w14:paraId="00000185">
      <w:pPr>
        <w:rPr>
          <w:rFonts w:ascii="EB Garamond" w:cs="EB Garamond" w:eastAsia="EB Garamond" w:hAnsi="EB Garamond"/>
        </w:rPr>
      </w:pPr>
      <w:r w:rsidDel="00000000" w:rsidR="00000000" w:rsidRPr="00000000">
        <w:rPr>
          <w:rFonts w:ascii="EB Garamond" w:cs="EB Garamond" w:eastAsia="EB Garamond" w:hAnsi="EB Garamond"/>
          <w:rtl w:val="0"/>
        </w:rPr>
        <w:t xml:space="preserve">(Anexo A)</w:t>
      </w:r>
    </w:p>
    <w:p w:rsidR="00000000" w:rsidDel="00000000" w:rsidP="00000000" w:rsidRDefault="00000000" w:rsidRPr="00000000" w14:paraId="00000186">
      <w:pPr>
        <w:spacing w:after="240" w:line="36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CLASSIND - </w:t>
      </w:r>
      <w:r w:rsidDel="00000000" w:rsidR="00000000" w:rsidRPr="00000000">
        <w:rPr>
          <w:rFonts w:ascii="EB Garamond" w:cs="EB Garamond" w:eastAsia="EB Garamond" w:hAnsi="EB Garamond"/>
          <w:b w:val="1"/>
          <w:rtl w:val="0"/>
        </w:rPr>
        <w:t xml:space="preserve">GUIA PRÁTICO DE AUDIOVISUAL 3</w:t>
      </w:r>
      <w:r w:rsidDel="00000000" w:rsidR="00000000" w:rsidRPr="00000000">
        <w:rPr>
          <w:rFonts w:ascii="EB Garamond" w:cs="EB Garamond" w:eastAsia="EB Garamond" w:hAnsi="EB Garamond"/>
          <w:b w:val="1"/>
          <w:vertAlign w:val="superscript"/>
          <w:rtl w:val="0"/>
        </w:rPr>
        <w:t xml:space="preserve">o</w:t>
      </w:r>
      <w:r w:rsidDel="00000000" w:rsidR="00000000" w:rsidRPr="00000000">
        <w:rPr>
          <w:rFonts w:ascii="EB Garamond" w:cs="EB Garamond" w:eastAsia="EB Garamond" w:hAnsi="EB Garamond"/>
          <w:b w:val="1"/>
          <w:rtl w:val="0"/>
        </w:rPr>
        <w:t xml:space="preserve"> ED.PDF — PORTUGUÊS (BRASIL).</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i w:val="1"/>
          <w:rtl w:val="0"/>
        </w:rPr>
        <w:t xml:space="preserve">S. l.</w:t>
      </w:r>
      <w:r w:rsidDel="00000000" w:rsidR="00000000" w:rsidRPr="00000000">
        <w:rPr>
          <w:rFonts w:ascii="EB Garamond" w:cs="EB Garamond" w:eastAsia="EB Garamond" w:hAnsi="EB Garamond"/>
          <w:rtl w:val="0"/>
        </w:rPr>
        <w:t xml:space="preserve">], 2018. Disponível em: https://www.gov.br/mj/pt-br/assuntos/seus-direitos/classificacao-1/guia-pratico/classind-guia-pratico-de-audiovisual-3o-ed.pdf/view. Acesso em: 26 maio 2024. </w:t>
      </w:r>
    </w:p>
    <w:p w:rsidR="00000000" w:rsidDel="00000000" w:rsidP="00000000" w:rsidRDefault="00000000" w:rsidRPr="00000000" w14:paraId="00000187">
      <w:pPr>
        <w:spacing w:after="240" w:line="360" w:lineRule="auto"/>
        <w:rPr>
          <w:rFonts w:ascii="EB Garamond" w:cs="EB Garamond" w:eastAsia="EB Garamond" w:hAnsi="EB Garamond"/>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C">
    <w:pPr>
      <w:jc w:val="right"/>
      <w:rPr>
        <w:color w:val="ffffff"/>
      </w:rPr>
    </w:pPr>
    <w:r w:rsidDel="00000000" w:rsidR="00000000" w:rsidRPr="00000000">
      <w:rPr>
        <w:color w:val="ffffff"/>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8">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A">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B">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1520250</wp:posOffset>
          </wp:positionH>
          <wp:positionV relativeFrom="paragraph">
            <wp:posOffset>0</wp:posOffset>
          </wp:positionV>
          <wp:extent cx="2700338" cy="288036"/>
          <wp:effectExtent b="0" l="0" r="0" t="0"/>
          <wp:wrapSquare wrapText="bothSides" distB="0" distT="0" distL="0" distR="0"/>
          <wp:docPr id="24" name="image21.png"/>
          <a:graphic>
            <a:graphicData uri="http://schemas.openxmlformats.org/drawingml/2006/picture">
              <pic:pic>
                <pic:nvPicPr>
                  <pic:cNvPr id="0" name="image21.png"/>
                  <pic:cNvPicPr preferRelativeResize="0"/>
                </pic:nvPicPr>
                <pic:blipFill>
                  <a:blip r:embed="rId1"/>
                  <a:srcRect b="0" l="1170" r="1170" t="0"/>
                  <a:stretch>
                    <a:fillRect/>
                  </a:stretch>
                </pic:blipFill>
                <pic:spPr>
                  <a:xfrm>
                    <a:off x="0" y="0"/>
                    <a:ext cx="2700338" cy="28803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EB Garamond" w:cs="EB Garamond" w:eastAsia="EB Garamond" w:hAnsi="EB Garamond"/>
        <w:sz w:val="24"/>
        <w:szCs w:val="24"/>
        <w:lang w:val="pt-BR"/>
      </w:rPr>
    </w:rPrDefault>
    <w:pPrDefault>
      <w:pPr>
        <w:spacing w:line="276" w:lineRule="auto"/>
        <w:ind w:firstLine="850.3937007874017"/>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line="240" w:lineRule="auto"/>
      <w:ind w:firstLine="0"/>
      <w:jc w:val="left"/>
    </w:pPr>
    <w:rPr>
      <w:b w:val="1"/>
      <w:sz w:val="32"/>
      <w:szCs w:val="32"/>
    </w:rPr>
  </w:style>
  <w:style w:type="paragraph" w:styleId="Heading3">
    <w:name w:val="heading 3"/>
    <w:basedOn w:val="Normal"/>
    <w:next w:val="Normal"/>
    <w:pPr>
      <w:keepNext w:val="1"/>
      <w:keepLines w:val="1"/>
      <w:spacing w:line="240" w:lineRule="auto"/>
      <w:ind w:firstLine="283.46456692913375"/>
      <w:jc w:val="left"/>
    </w:pPr>
    <w:rPr>
      <w:b w:val="1"/>
      <w:sz w:val="28"/>
      <w:szCs w:val="28"/>
    </w:rPr>
  </w:style>
  <w:style w:type="paragraph" w:styleId="Heading4">
    <w:name w:val="heading 4"/>
    <w:basedOn w:val="Normal"/>
    <w:next w:val="Normal"/>
    <w:pPr>
      <w:keepNext w:val="1"/>
      <w:keepLines w:val="1"/>
    </w:pPr>
    <w:rPr>
      <w:b w:val="1"/>
    </w:rPr>
  </w:style>
  <w:style w:type="paragraph" w:styleId="Heading5">
    <w:name w:val="heading 5"/>
    <w:basedOn w:val="Normal"/>
    <w:next w:val="Normal"/>
    <w:pPr>
      <w:keepNext w:val="1"/>
      <w:keepLines w:val="1"/>
      <w:ind w:firstLine="720"/>
    </w:pPr>
    <w:rPr>
      <w:b w:val="1"/>
    </w:rPr>
  </w:style>
  <w:style w:type="paragraph" w:styleId="Heading6">
    <w:name w:val="heading 6"/>
    <w:basedOn w:val="Normal"/>
    <w:next w:val="Normal"/>
    <w:pPr>
      <w:keepNext w:val="1"/>
      <w:keepLines w:val="1"/>
      <w:spacing w:line="240" w:lineRule="auto"/>
      <w:jc w:val="center"/>
    </w:pPr>
    <w:rPr>
      <w:b w:val="1"/>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20.png"/><Relationship Id="rId21" Type="http://schemas.openxmlformats.org/officeDocument/2006/relationships/image" Target="media/image23.png"/><Relationship Id="rId24" Type="http://schemas.openxmlformats.org/officeDocument/2006/relationships/image" Target="media/image5.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hyperlink" Target="https://www.behance.net/gallery/152851967/Animacao-Cavaleiro-de-Latao" TargetMode="External"/><Relationship Id="rId25" Type="http://schemas.openxmlformats.org/officeDocument/2006/relationships/image" Target="media/image22.png"/><Relationship Id="rId28" Type="http://schemas.openxmlformats.org/officeDocument/2006/relationships/image" Target="media/image9.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image" Target="media/image10.png"/><Relationship Id="rId7" Type="http://schemas.openxmlformats.org/officeDocument/2006/relationships/header" Target="header2.xml"/><Relationship Id="rId8" Type="http://schemas.openxmlformats.org/officeDocument/2006/relationships/header" Target="header1.xml"/><Relationship Id="rId31" Type="http://schemas.openxmlformats.org/officeDocument/2006/relationships/image" Target="media/image6.png"/><Relationship Id="rId30" Type="http://schemas.openxmlformats.org/officeDocument/2006/relationships/image" Target="media/image19.png"/><Relationship Id="rId11" Type="http://schemas.openxmlformats.org/officeDocument/2006/relationships/hyperlink" Target="https://itch.io/" TargetMode="External"/><Relationship Id="rId33" Type="http://schemas.openxmlformats.org/officeDocument/2006/relationships/image" Target="media/image3.png"/><Relationship Id="rId10" Type="http://schemas.openxmlformats.org/officeDocument/2006/relationships/footer" Target="footer1.xml"/><Relationship Id="rId32" Type="http://schemas.openxmlformats.org/officeDocument/2006/relationships/image" Target="media/image18.png"/><Relationship Id="rId13" Type="http://schemas.openxmlformats.org/officeDocument/2006/relationships/hyperlink" Target="https://lucid.app/lucidchart/84413ccf-d2b1-44fa-918e-bd8d817d9484/edit?invitationId=inv_e2890397-2fcd-42c8-9e5c-f66668f52dfd" TargetMode="External"/><Relationship Id="rId35" Type="http://schemas.openxmlformats.org/officeDocument/2006/relationships/image" Target="media/image4.png"/><Relationship Id="rId12" Type="http://schemas.openxmlformats.org/officeDocument/2006/relationships/image" Target="media/image13.png"/><Relationship Id="rId34" Type="http://schemas.openxmlformats.org/officeDocument/2006/relationships/image" Target="media/image24.png"/><Relationship Id="rId15" Type="http://schemas.openxmlformats.org/officeDocument/2006/relationships/image" Target="media/image11.png"/><Relationship Id="rId14" Type="http://schemas.openxmlformats.org/officeDocument/2006/relationships/image" Target="media/image12.png"/><Relationship Id="rId36" Type="http://schemas.openxmlformats.org/officeDocument/2006/relationships/header" Target="header3.xml"/><Relationship Id="rId17" Type="http://schemas.openxmlformats.org/officeDocument/2006/relationships/image" Target="media/image2.png"/><Relationship Id="rId16" Type="http://schemas.openxmlformats.org/officeDocument/2006/relationships/image" Target="media/image17.png"/><Relationship Id="rId19" Type="http://schemas.openxmlformats.org/officeDocument/2006/relationships/image" Target="media/image1.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_rels/header3.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