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4541"/>
      </w:tblGrid>
      <w:tr w:rsidR="00D84DB5" w:rsidRPr="00462CC5" w14:paraId="4D3A5D42" w14:textId="77777777" w:rsidTr="00462CC5">
        <w:trPr>
          <w:trHeight w:val="4816"/>
          <w:jc w:val="center"/>
        </w:trPr>
        <w:tc>
          <w:tcPr>
            <w:tcW w:w="4106" w:type="dxa"/>
            <w:tcBorders>
              <w:right w:val="single" w:sz="2" w:space="0" w:color="000000"/>
            </w:tcBorders>
          </w:tcPr>
          <w:p w14:paraId="4D3A5D34" w14:textId="77777777" w:rsidR="00D84DB5" w:rsidRPr="00462CC5" w:rsidRDefault="00D84DB5" w:rsidP="002E6930">
            <w:pPr>
              <w:jc w:val="center"/>
              <w:rPr>
                <w:rFonts w:cs="Tahoma"/>
                <w:b/>
              </w:rPr>
            </w:pPr>
            <w:r w:rsidRPr="00462CC5">
              <w:rPr>
                <w:rFonts w:cs="Tahoma"/>
                <w:b/>
              </w:rPr>
              <w:t>Parecer</w:t>
            </w:r>
          </w:p>
          <w:p w14:paraId="4D3A5D36" w14:textId="77777777" w:rsidR="00D84DB5" w:rsidRPr="00462CC5" w:rsidRDefault="00D84DB5" w:rsidP="002E6930">
            <w:pPr>
              <w:jc w:val="center"/>
              <w:rPr>
                <w:rFonts w:cs="Tahoma"/>
                <w:b/>
              </w:rPr>
            </w:pPr>
          </w:p>
          <w:p w14:paraId="4D3A5D37" w14:textId="77777777" w:rsidR="00D84DB5" w:rsidRPr="00462CC5" w:rsidRDefault="00D84DB5" w:rsidP="002E6930">
            <w:pPr>
              <w:jc w:val="center"/>
              <w:rPr>
                <w:rFonts w:cs="Tahoma"/>
                <w:b/>
              </w:rPr>
            </w:pPr>
          </w:p>
          <w:p w14:paraId="4D3A5D38" w14:textId="77777777" w:rsidR="00D84DB5" w:rsidRDefault="00D84DB5" w:rsidP="002E6930">
            <w:pPr>
              <w:jc w:val="center"/>
              <w:rPr>
                <w:rFonts w:cs="Tahoma"/>
                <w:b/>
              </w:rPr>
            </w:pPr>
          </w:p>
          <w:p w14:paraId="4A31E0A2" w14:textId="77777777" w:rsidR="00073837" w:rsidRDefault="00073837" w:rsidP="002E6930">
            <w:pPr>
              <w:jc w:val="center"/>
              <w:rPr>
                <w:rFonts w:cs="Tahoma"/>
                <w:b/>
              </w:rPr>
            </w:pPr>
          </w:p>
          <w:p w14:paraId="2D2E86F7" w14:textId="77777777" w:rsidR="00073837" w:rsidRDefault="00073837" w:rsidP="002E6930">
            <w:pPr>
              <w:jc w:val="center"/>
              <w:rPr>
                <w:rFonts w:cs="Tahoma"/>
                <w:b/>
              </w:rPr>
            </w:pPr>
          </w:p>
          <w:p w14:paraId="70636BA7" w14:textId="77777777" w:rsidR="00073837" w:rsidRDefault="00073837" w:rsidP="002E6930">
            <w:pPr>
              <w:jc w:val="center"/>
              <w:rPr>
                <w:rFonts w:cs="Tahoma"/>
                <w:b/>
              </w:rPr>
            </w:pPr>
          </w:p>
          <w:p w14:paraId="15C54FA0" w14:textId="77777777" w:rsidR="00073837" w:rsidRPr="00462CC5" w:rsidRDefault="00073837" w:rsidP="002E6930">
            <w:pPr>
              <w:jc w:val="center"/>
              <w:rPr>
                <w:rFonts w:cs="Tahoma"/>
                <w:b/>
              </w:rPr>
            </w:pPr>
          </w:p>
          <w:p w14:paraId="4D3A5D39" w14:textId="77777777" w:rsidR="00D84DB5" w:rsidRPr="00462CC5" w:rsidRDefault="00D84DB5" w:rsidP="002E6930">
            <w:pPr>
              <w:jc w:val="center"/>
              <w:rPr>
                <w:rFonts w:cs="Tahoma"/>
              </w:rPr>
            </w:pPr>
          </w:p>
        </w:tc>
        <w:tc>
          <w:tcPr>
            <w:tcW w:w="567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D3A5D3A" w14:textId="77777777" w:rsidR="00D84DB5" w:rsidRPr="00462CC5" w:rsidRDefault="00D84DB5" w:rsidP="002E6930">
            <w:pPr>
              <w:jc w:val="center"/>
              <w:rPr>
                <w:rFonts w:cs="Tahoma"/>
              </w:rPr>
            </w:pPr>
          </w:p>
          <w:p w14:paraId="4D3A5D3B" w14:textId="77777777" w:rsidR="00D84DB5" w:rsidRPr="00462CC5" w:rsidRDefault="00D84DB5" w:rsidP="002E6930">
            <w:pPr>
              <w:jc w:val="center"/>
              <w:rPr>
                <w:rFonts w:cs="Tahoma"/>
              </w:rPr>
            </w:pPr>
          </w:p>
          <w:p w14:paraId="4D3A5D3C" w14:textId="77777777" w:rsidR="00D84DB5" w:rsidRPr="00462CC5" w:rsidRDefault="00D84DB5" w:rsidP="002E6930">
            <w:pPr>
              <w:jc w:val="center"/>
              <w:rPr>
                <w:rFonts w:cs="Tahoma"/>
              </w:rPr>
            </w:pPr>
          </w:p>
          <w:p w14:paraId="4D3A5D3D" w14:textId="77777777" w:rsidR="00D84DB5" w:rsidRPr="00462CC5" w:rsidRDefault="00D84DB5" w:rsidP="002E6930">
            <w:pPr>
              <w:jc w:val="center"/>
              <w:rPr>
                <w:rFonts w:cs="Tahoma"/>
              </w:rPr>
            </w:pPr>
          </w:p>
          <w:p w14:paraId="4D3A5D3E" w14:textId="77777777" w:rsidR="00D84DB5" w:rsidRPr="00462CC5" w:rsidRDefault="00D84DB5" w:rsidP="002E6930">
            <w:pPr>
              <w:jc w:val="center"/>
              <w:rPr>
                <w:rFonts w:cs="Tahoma"/>
              </w:rPr>
            </w:pPr>
          </w:p>
          <w:p w14:paraId="4D3A5D3F" w14:textId="77777777" w:rsidR="00D84DB5" w:rsidRPr="00462CC5" w:rsidRDefault="00D84DB5" w:rsidP="002E6930">
            <w:pPr>
              <w:jc w:val="center"/>
              <w:rPr>
                <w:rFonts w:cs="Tahoma"/>
              </w:rPr>
            </w:pPr>
          </w:p>
          <w:p w14:paraId="4D3A5D40" w14:textId="77777777" w:rsidR="00D84DB5" w:rsidRPr="00462CC5" w:rsidRDefault="00D84DB5" w:rsidP="002E6930">
            <w:pPr>
              <w:jc w:val="center"/>
              <w:rPr>
                <w:rFonts w:cs="Tahoma"/>
              </w:rPr>
            </w:pPr>
          </w:p>
        </w:tc>
        <w:tc>
          <w:tcPr>
            <w:tcW w:w="4541" w:type="dxa"/>
            <w:tcBorders>
              <w:left w:val="single" w:sz="2" w:space="0" w:color="000000"/>
            </w:tcBorders>
          </w:tcPr>
          <w:p w14:paraId="4D3A5D41" w14:textId="77777777" w:rsidR="00D84DB5" w:rsidRPr="00462CC5" w:rsidRDefault="00D84DB5" w:rsidP="002E6930">
            <w:pPr>
              <w:jc w:val="center"/>
              <w:rPr>
                <w:rFonts w:cs="Tahoma"/>
                <w:b/>
              </w:rPr>
            </w:pPr>
            <w:r w:rsidRPr="00462CC5">
              <w:rPr>
                <w:rFonts w:cs="Tahoma"/>
                <w:b/>
              </w:rPr>
              <w:t>Despacho/Deliberação</w:t>
            </w:r>
          </w:p>
        </w:tc>
      </w:tr>
    </w:tbl>
    <w:p w14:paraId="4D3A5D43" w14:textId="77777777" w:rsidR="00D84DB5" w:rsidRPr="00462CC5" w:rsidRDefault="00D84DB5" w:rsidP="00D84DB5">
      <w:pPr>
        <w:rPr>
          <w:rFonts w:cs="Tahoma"/>
          <w:lang w:eastAsia="en-US"/>
        </w:rPr>
      </w:pPr>
    </w:p>
    <w:p w14:paraId="4D3A5D44" w14:textId="77777777" w:rsidR="00D84DB5" w:rsidRPr="00462CC5" w:rsidRDefault="00D84DB5" w:rsidP="00D84DB5">
      <w:pPr>
        <w:rPr>
          <w:rFonts w:cs="Tahoma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59"/>
        <w:gridCol w:w="4897"/>
      </w:tblGrid>
      <w:tr w:rsidR="00D84DB5" w:rsidRPr="00462CC5" w14:paraId="4D3A5D47" w14:textId="77777777" w:rsidTr="00287CE5">
        <w:tc>
          <w:tcPr>
            <w:tcW w:w="4503" w:type="dxa"/>
            <w:hideMark/>
          </w:tcPr>
          <w:p w14:paraId="4D3A5D45" w14:textId="65377E98" w:rsidR="00D84DB5" w:rsidRPr="00462CC5" w:rsidRDefault="00D84DB5" w:rsidP="00287CE5">
            <w:pPr>
              <w:tabs>
                <w:tab w:val="left" w:pos="743"/>
              </w:tabs>
              <w:spacing w:before="120" w:after="120"/>
              <w:jc w:val="both"/>
              <w:rPr>
                <w:rFonts w:cs="Tahoma"/>
                <w:b/>
              </w:rPr>
            </w:pPr>
            <w:bookmarkStart w:id="0" w:name="B_Start"/>
            <w:bookmarkEnd w:id="0"/>
            <w:r w:rsidRPr="00462CC5">
              <w:rPr>
                <w:rFonts w:cs="Tahoma"/>
                <w:sz w:val="18"/>
              </w:rPr>
              <w:t>N.º:</w:t>
            </w:r>
            <w:r w:rsidRPr="00462CC5">
              <w:rPr>
                <w:rFonts w:cs="Tahoma"/>
                <w:sz w:val="18"/>
              </w:rPr>
              <w:tab/>
            </w:r>
            <w:r w:rsidR="000413A5" w:rsidRPr="008069C3">
              <w:rPr>
                <w:rFonts w:cs="Tahoma"/>
                <w:b/>
                <w:caps/>
                <w:highlight w:val="lightGray"/>
              </w:rPr>
              <w:t>xxx</w:t>
            </w:r>
            <w:r w:rsidRPr="00462CC5">
              <w:rPr>
                <w:rFonts w:cs="Tahoma"/>
                <w:b/>
                <w:caps/>
              </w:rPr>
              <w:t>/</w:t>
            </w:r>
            <w:r w:rsidRPr="008069C3">
              <w:rPr>
                <w:rFonts w:cs="Tahoma"/>
                <w:b/>
                <w:caps/>
                <w:highlight w:val="lightGray"/>
              </w:rPr>
              <w:t>sIgla direção</w:t>
            </w:r>
            <w:r w:rsidRPr="00462CC5">
              <w:rPr>
                <w:rFonts w:cs="Tahoma"/>
                <w:b/>
                <w:caps/>
              </w:rPr>
              <w:t>/20</w:t>
            </w:r>
            <w:r w:rsidR="008D20B8">
              <w:rPr>
                <w:rFonts w:cs="Tahoma"/>
                <w:b/>
                <w:caps/>
              </w:rPr>
              <w:t>2</w:t>
            </w:r>
            <w:r w:rsidRPr="008069C3">
              <w:rPr>
                <w:rFonts w:cs="Tahoma"/>
                <w:b/>
                <w:caps/>
                <w:highlight w:val="lightGray"/>
              </w:rPr>
              <w:t>_</w:t>
            </w:r>
          </w:p>
        </w:tc>
        <w:tc>
          <w:tcPr>
            <w:tcW w:w="4961" w:type="dxa"/>
            <w:hideMark/>
          </w:tcPr>
          <w:p w14:paraId="4D3A5D46" w14:textId="01955243" w:rsidR="00D84DB5" w:rsidRPr="00462CC5" w:rsidRDefault="00D84DB5" w:rsidP="00287CE5">
            <w:pPr>
              <w:tabs>
                <w:tab w:val="left" w:pos="533"/>
              </w:tabs>
              <w:spacing w:before="120" w:after="120"/>
              <w:jc w:val="both"/>
              <w:rPr>
                <w:rFonts w:cs="Tahoma"/>
                <w:b/>
              </w:rPr>
            </w:pPr>
            <w:r w:rsidRPr="00462CC5">
              <w:rPr>
                <w:rFonts w:cs="Tahoma"/>
                <w:sz w:val="18"/>
              </w:rPr>
              <w:t>Data:</w:t>
            </w:r>
            <w:r w:rsidRPr="00462CC5">
              <w:rPr>
                <w:rFonts w:cs="Tahoma"/>
                <w:b/>
                <w:sz w:val="18"/>
              </w:rPr>
              <w:tab/>
            </w:r>
            <w:r w:rsidRPr="008069C3">
              <w:rPr>
                <w:rFonts w:cs="Tahoma"/>
                <w:b/>
                <w:highlight w:val="lightGray"/>
              </w:rPr>
              <w:t>__</w:t>
            </w:r>
            <w:r w:rsidRPr="00462CC5">
              <w:rPr>
                <w:rFonts w:cs="Tahoma"/>
                <w:b/>
              </w:rPr>
              <w:t xml:space="preserve"> de </w:t>
            </w:r>
            <w:r w:rsidRPr="008069C3">
              <w:rPr>
                <w:rFonts w:cs="Tahoma"/>
                <w:b/>
                <w:highlight w:val="lightGray"/>
              </w:rPr>
              <w:t>_____</w:t>
            </w:r>
            <w:r w:rsidRPr="00462CC5">
              <w:rPr>
                <w:rFonts w:cs="Tahoma"/>
                <w:b/>
              </w:rPr>
              <w:t xml:space="preserve"> </w:t>
            </w:r>
            <w:proofErr w:type="spellStart"/>
            <w:r w:rsidRPr="00462CC5">
              <w:rPr>
                <w:rFonts w:cs="Tahoma"/>
                <w:b/>
              </w:rPr>
              <w:t>de</w:t>
            </w:r>
            <w:proofErr w:type="spellEnd"/>
            <w:r w:rsidRPr="00462CC5">
              <w:rPr>
                <w:rFonts w:cs="Tahoma"/>
                <w:b/>
              </w:rPr>
              <w:t xml:space="preserve"> 20</w:t>
            </w:r>
            <w:r w:rsidR="008D20B8">
              <w:rPr>
                <w:rFonts w:cs="Tahoma"/>
                <w:b/>
              </w:rPr>
              <w:t>2</w:t>
            </w:r>
            <w:r w:rsidR="002E6930" w:rsidRPr="00DA7762">
              <w:rPr>
                <w:rFonts w:cs="Tahoma"/>
                <w:b/>
                <w:highlight w:val="lightGray"/>
              </w:rPr>
              <w:t>_</w:t>
            </w:r>
          </w:p>
        </w:tc>
      </w:tr>
      <w:tr w:rsidR="00D84DB5" w:rsidRPr="00462CC5" w14:paraId="4D3A5D49" w14:textId="77777777" w:rsidTr="00287CE5">
        <w:tc>
          <w:tcPr>
            <w:tcW w:w="9464" w:type="dxa"/>
            <w:gridSpan w:val="2"/>
            <w:hideMark/>
          </w:tcPr>
          <w:p w14:paraId="4D3A5D48" w14:textId="4B9A4B52" w:rsidR="00D84DB5" w:rsidRPr="008069C3" w:rsidRDefault="00D84DB5" w:rsidP="008069C3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iCs/>
              </w:rPr>
            </w:pPr>
            <w:r w:rsidRPr="00462CC5">
              <w:rPr>
                <w:rFonts w:cs="Tahoma"/>
                <w:sz w:val="18"/>
              </w:rPr>
              <w:t>Assunto:</w:t>
            </w:r>
            <w:r w:rsidRPr="00462CC5">
              <w:rPr>
                <w:rFonts w:cs="Tahoma"/>
                <w:sz w:val="18"/>
              </w:rPr>
              <w:tab/>
            </w:r>
            <w:r w:rsidR="008D20B8">
              <w:rPr>
                <w:rFonts w:asciiTheme="minorHAnsi" w:hAnsiTheme="minorHAnsi" w:cstheme="minorHAnsi"/>
                <w:b/>
                <w:caps/>
              </w:rPr>
              <w:t xml:space="preserve">MANIFESTAÇÃO DE NECESSIDADES </w:t>
            </w:r>
            <w:r w:rsidR="008069C3">
              <w:rPr>
                <w:rFonts w:asciiTheme="minorHAnsi" w:hAnsiTheme="minorHAnsi" w:cstheme="minorHAnsi"/>
                <w:b/>
                <w:iCs/>
              </w:rPr>
              <w:t xml:space="preserve">PARA A AQUISIÇÃO DE </w:t>
            </w:r>
            <w:r w:rsidR="008069C3" w:rsidRPr="008069C3">
              <w:rPr>
                <w:rFonts w:asciiTheme="minorHAnsi" w:hAnsiTheme="minorHAnsi" w:cstheme="minorHAnsi"/>
                <w:b/>
                <w:iCs/>
                <w:highlight w:val="lightGray"/>
              </w:rPr>
              <w:t>_______________</w:t>
            </w:r>
            <w:r w:rsidR="001E7FCB">
              <w:rPr>
                <w:rFonts w:asciiTheme="minorHAnsi" w:hAnsiTheme="minorHAnsi" w:cstheme="minorHAnsi"/>
                <w:b/>
                <w:iCs/>
              </w:rPr>
              <w:t xml:space="preserve"> </w:t>
            </w:r>
            <w:r w:rsidR="001E7FCB" w:rsidRPr="002E6930">
              <w:rPr>
                <w:rFonts w:asciiTheme="minorHAnsi" w:hAnsiTheme="minorHAnsi" w:cstheme="minorHAnsi"/>
                <w:b/>
                <w:iCs/>
                <w:highlight w:val="yellow"/>
              </w:rPr>
              <w:t>(</w:t>
            </w:r>
            <w:proofErr w:type="gramStart"/>
            <w:r w:rsidR="001E7FCB" w:rsidRPr="002E6930">
              <w:rPr>
                <w:rFonts w:asciiTheme="minorHAnsi" w:hAnsiTheme="minorHAnsi" w:cstheme="minorHAnsi"/>
                <w:b/>
                <w:iCs/>
                <w:highlight w:val="yellow"/>
              </w:rPr>
              <w:t>COLOCAR  O</w:t>
            </w:r>
            <w:proofErr w:type="gramEnd"/>
            <w:r w:rsidR="001E7FCB" w:rsidRPr="002E6930">
              <w:rPr>
                <w:rFonts w:asciiTheme="minorHAnsi" w:hAnsiTheme="minorHAnsi" w:cstheme="minorHAnsi"/>
                <w:b/>
                <w:iCs/>
                <w:highlight w:val="yellow"/>
              </w:rPr>
              <w:t xml:space="preserve"> OBJETO DO PROCEDIMENTO</w:t>
            </w:r>
            <w:r w:rsidR="002E6930" w:rsidRPr="002E6930">
              <w:rPr>
                <w:rFonts w:asciiTheme="minorHAnsi" w:hAnsiTheme="minorHAnsi" w:cstheme="minorHAnsi"/>
                <w:b/>
                <w:iCs/>
                <w:highlight w:val="yellow"/>
              </w:rPr>
              <w:t>)</w:t>
            </w:r>
          </w:p>
        </w:tc>
      </w:tr>
    </w:tbl>
    <w:p w14:paraId="4D3A5D4A" w14:textId="77777777" w:rsidR="00D84DB5" w:rsidRPr="00462CC5" w:rsidRDefault="00D84DB5" w:rsidP="00D84DB5">
      <w:pPr>
        <w:pStyle w:val="Cabealho"/>
        <w:tabs>
          <w:tab w:val="left" w:pos="708"/>
        </w:tabs>
        <w:spacing w:before="120" w:line="300" w:lineRule="atLeast"/>
        <w:jc w:val="both"/>
      </w:pPr>
    </w:p>
    <w:p w14:paraId="4D3A5D4B" w14:textId="5A082ADD" w:rsidR="00684F7A" w:rsidRPr="008D20B8" w:rsidRDefault="002755D3" w:rsidP="001B2E3B">
      <w:pPr>
        <w:pStyle w:val="PargrafodaLista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/>
          <w:sz w:val="22"/>
          <w:szCs w:val="18"/>
          <w:lang w:eastAsia="en-US"/>
        </w:rPr>
      </w:pPr>
      <w:r w:rsidRPr="008D20B8">
        <w:rPr>
          <w:rFonts w:asciiTheme="minorHAnsi" w:hAnsiTheme="minorHAnsi" w:cstheme="minorHAnsi"/>
          <w:b/>
          <w:sz w:val="22"/>
          <w:szCs w:val="18"/>
          <w:lang w:eastAsia="en-US"/>
        </w:rPr>
        <w:t>E</w:t>
      </w:r>
      <w:r w:rsidR="002E6930">
        <w:rPr>
          <w:rFonts w:asciiTheme="minorHAnsi" w:hAnsiTheme="minorHAnsi" w:cstheme="minorHAnsi"/>
          <w:b/>
          <w:sz w:val="22"/>
          <w:szCs w:val="18"/>
          <w:lang w:eastAsia="en-US"/>
        </w:rPr>
        <w:t>NQUADRAMENTO</w:t>
      </w:r>
    </w:p>
    <w:p w14:paraId="762240FF" w14:textId="525F1B0A" w:rsidR="00FC77B1" w:rsidRDefault="00D612BA" w:rsidP="00FC77B1">
      <w:pPr>
        <w:pStyle w:val="PargrafodaLista"/>
        <w:numPr>
          <w:ilvl w:val="0"/>
          <w:numId w:val="30"/>
        </w:numPr>
        <w:spacing w:after="240" w:line="360" w:lineRule="auto"/>
        <w:rPr>
          <w:rFonts w:asciiTheme="minorHAnsi" w:hAnsiTheme="minorHAnsi" w:cs="Arial"/>
          <w:sz w:val="22"/>
          <w:szCs w:val="22"/>
        </w:rPr>
      </w:pPr>
      <w:r w:rsidRPr="00A53BCE">
        <w:rPr>
          <w:rFonts w:asciiTheme="minorHAnsi" w:hAnsiTheme="minorHAnsi" w:cs="Arial"/>
          <w:sz w:val="22"/>
          <w:szCs w:val="22"/>
        </w:rPr>
        <w:t xml:space="preserve">A presente informação visa concretizar o pedido </w:t>
      </w:r>
      <w:r>
        <w:rPr>
          <w:rFonts w:asciiTheme="minorHAnsi" w:hAnsiTheme="minorHAnsi" w:cs="Arial"/>
          <w:sz w:val="22"/>
          <w:szCs w:val="22"/>
        </w:rPr>
        <w:t xml:space="preserve">de aquisição de </w:t>
      </w:r>
      <w:r w:rsidRPr="00734B2A">
        <w:rPr>
          <w:rFonts w:asciiTheme="minorHAnsi" w:hAnsiTheme="minorHAnsi" w:cs="Arial"/>
          <w:sz w:val="22"/>
          <w:szCs w:val="22"/>
          <w:highlight w:val="lightGray"/>
        </w:rPr>
        <w:t>______________</w:t>
      </w:r>
      <w:r>
        <w:rPr>
          <w:rFonts w:asciiTheme="minorHAnsi" w:hAnsiTheme="minorHAnsi" w:cs="Arial"/>
          <w:sz w:val="22"/>
          <w:szCs w:val="22"/>
        </w:rPr>
        <w:t xml:space="preserve"> </w:t>
      </w:r>
      <w:r w:rsidRPr="00734B2A">
        <w:rPr>
          <w:rFonts w:asciiTheme="minorHAnsi" w:hAnsiTheme="minorHAnsi" w:cs="Arial"/>
          <w:sz w:val="22"/>
          <w:szCs w:val="22"/>
          <w:highlight w:val="yellow"/>
        </w:rPr>
        <w:t>[objeto do contrato]</w:t>
      </w:r>
      <w:r>
        <w:rPr>
          <w:rFonts w:asciiTheme="minorHAnsi" w:hAnsiTheme="minorHAnsi" w:cs="Arial"/>
          <w:sz w:val="22"/>
          <w:szCs w:val="22"/>
        </w:rPr>
        <w:t xml:space="preserve"> </w:t>
      </w:r>
      <w:r w:rsidR="00FC77B1">
        <w:rPr>
          <w:rFonts w:asciiTheme="minorHAnsi" w:hAnsiTheme="minorHAnsi" w:cs="Arial"/>
          <w:sz w:val="22"/>
          <w:szCs w:val="22"/>
        </w:rPr>
        <w:t>que possibilitará atingir os seguintes objetivos:</w:t>
      </w:r>
    </w:p>
    <w:p w14:paraId="190C9CCC" w14:textId="28308AC0" w:rsidR="00FC77B1" w:rsidRPr="00DA7762" w:rsidRDefault="00FC77B1" w:rsidP="00FC77B1">
      <w:pPr>
        <w:pStyle w:val="PargrafodaLista"/>
        <w:numPr>
          <w:ilvl w:val="1"/>
          <w:numId w:val="30"/>
        </w:numPr>
        <w:spacing w:after="240" w:line="360" w:lineRule="auto"/>
        <w:rPr>
          <w:rFonts w:asciiTheme="minorHAnsi" w:hAnsiTheme="minorHAnsi" w:cs="Arial"/>
          <w:sz w:val="22"/>
          <w:szCs w:val="22"/>
          <w:highlight w:val="lightGray"/>
        </w:rPr>
      </w:pPr>
      <w:r w:rsidRPr="00DA7762">
        <w:rPr>
          <w:rFonts w:asciiTheme="minorHAnsi" w:hAnsiTheme="minorHAnsi" w:cs="Arial"/>
          <w:sz w:val="22"/>
          <w:szCs w:val="22"/>
          <w:highlight w:val="lightGray"/>
        </w:rPr>
        <w:t>…</w:t>
      </w:r>
    </w:p>
    <w:p w14:paraId="7C1AA63B" w14:textId="4FE1BF10" w:rsidR="00FC77B1" w:rsidRPr="00DA7762" w:rsidRDefault="00FC77B1" w:rsidP="00FC77B1">
      <w:pPr>
        <w:pStyle w:val="PargrafodaLista"/>
        <w:numPr>
          <w:ilvl w:val="1"/>
          <w:numId w:val="30"/>
        </w:numPr>
        <w:spacing w:after="240" w:line="360" w:lineRule="auto"/>
        <w:rPr>
          <w:rFonts w:asciiTheme="minorHAnsi" w:hAnsiTheme="minorHAnsi" w:cs="Arial"/>
          <w:sz w:val="22"/>
          <w:szCs w:val="22"/>
          <w:highlight w:val="lightGray"/>
        </w:rPr>
      </w:pPr>
      <w:r w:rsidRPr="00DA7762">
        <w:rPr>
          <w:rFonts w:asciiTheme="minorHAnsi" w:hAnsiTheme="minorHAnsi" w:cs="Arial"/>
          <w:sz w:val="22"/>
          <w:szCs w:val="22"/>
          <w:highlight w:val="lightGray"/>
        </w:rPr>
        <w:t>…</w:t>
      </w:r>
    </w:p>
    <w:p w14:paraId="154EBDB9" w14:textId="1825591C" w:rsidR="00FC77B1" w:rsidRDefault="00FC77B1" w:rsidP="00FC77B1">
      <w:pPr>
        <w:pStyle w:val="PargrafodaLista"/>
        <w:numPr>
          <w:ilvl w:val="1"/>
          <w:numId w:val="30"/>
        </w:numPr>
        <w:spacing w:after="240" w:line="360" w:lineRule="auto"/>
        <w:rPr>
          <w:rFonts w:asciiTheme="minorHAnsi" w:hAnsiTheme="minorHAnsi" w:cs="Arial"/>
          <w:sz w:val="22"/>
          <w:szCs w:val="22"/>
          <w:highlight w:val="yellow"/>
        </w:rPr>
      </w:pPr>
      <w:r w:rsidRPr="00734B2A">
        <w:rPr>
          <w:rFonts w:asciiTheme="minorHAnsi" w:hAnsiTheme="minorHAnsi" w:cs="Arial"/>
          <w:sz w:val="22"/>
          <w:szCs w:val="22"/>
          <w:highlight w:val="yellow"/>
        </w:rPr>
        <w:t xml:space="preserve">[preencher </w:t>
      </w:r>
      <w:r w:rsidR="00734B2A" w:rsidRPr="00734B2A">
        <w:rPr>
          <w:rFonts w:asciiTheme="minorHAnsi" w:hAnsiTheme="minorHAnsi" w:cs="Arial"/>
          <w:sz w:val="22"/>
          <w:szCs w:val="22"/>
          <w:highlight w:val="yellow"/>
        </w:rPr>
        <w:t>com a fundamentação da aquisição]</w:t>
      </w:r>
    </w:p>
    <w:p w14:paraId="276D4ACD" w14:textId="0EEECB27" w:rsidR="002E6930" w:rsidRPr="002E6930" w:rsidRDefault="002E6930" w:rsidP="002E6930">
      <w:pPr>
        <w:pStyle w:val="PargrafodaLista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/>
          <w:lang w:eastAsia="en-US"/>
        </w:rPr>
      </w:pPr>
      <w:r w:rsidRPr="002E6930">
        <w:rPr>
          <w:rFonts w:asciiTheme="minorHAnsi" w:hAnsiTheme="minorHAnsi" w:cstheme="minorHAnsi"/>
          <w:b/>
          <w:lang w:eastAsia="en-US"/>
        </w:rPr>
        <w:t>IDENTIFICAÇÃO CLARA, OBJETIVA E FUNCIONAL DA NECESSIDADE</w:t>
      </w:r>
    </w:p>
    <w:p w14:paraId="2D6D1BC5" w14:textId="0D697E99" w:rsidR="002E6930" w:rsidRDefault="002E6930" w:rsidP="002E6930">
      <w:pPr>
        <w:pStyle w:val="PargrafodaLista"/>
        <w:numPr>
          <w:ilvl w:val="0"/>
          <w:numId w:val="30"/>
        </w:numPr>
        <w:spacing w:after="240" w:line="360" w:lineRule="auto"/>
        <w:rPr>
          <w:rFonts w:asciiTheme="minorHAnsi" w:hAnsiTheme="minorHAnsi" w:cstheme="minorHAnsi"/>
        </w:rPr>
      </w:pPr>
      <w:r w:rsidRPr="00DB542D">
        <w:rPr>
          <w:rFonts w:asciiTheme="minorHAnsi" w:hAnsiTheme="minorHAnsi" w:cstheme="minorHAnsi"/>
        </w:rPr>
        <w:t xml:space="preserve">Para efeitos do artigo 35.º-D do Código dos Contratos Públicos, na redação conferida pelo Decreto-Lei n.º 177/2026, de 4 de setembro, a necessidade a satisfazer consiste em assegurar, durante </w:t>
      </w:r>
      <w:proofErr w:type="spellStart"/>
      <w:r w:rsidRPr="00DA7762">
        <w:rPr>
          <w:rFonts w:asciiTheme="minorHAnsi" w:hAnsiTheme="minorHAnsi" w:cstheme="minorHAnsi"/>
          <w:highlight w:val="lightGray"/>
        </w:rPr>
        <w:t>xx</w:t>
      </w:r>
      <w:proofErr w:type="spellEnd"/>
      <w:r w:rsidRPr="00DB542D">
        <w:rPr>
          <w:rFonts w:asciiTheme="minorHAnsi" w:hAnsiTheme="minorHAnsi" w:cstheme="minorHAnsi"/>
        </w:rPr>
        <w:t xml:space="preserve"> meses, </w:t>
      </w:r>
      <w:r w:rsidRPr="00734B2A">
        <w:rPr>
          <w:rFonts w:asciiTheme="minorHAnsi" w:hAnsiTheme="minorHAnsi" w:cs="Arial"/>
          <w:sz w:val="22"/>
          <w:szCs w:val="22"/>
          <w:highlight w:val="lightGray"/>
        </w:rPr>
        <w:t>______________</w:t>
      </w:r>
      <w:r w:rsidRPr="00DB542D">
        <w:rPr>
          <w:rFonts w:asciiTheme="minorHAnsi" w:hAnsiTheme="minorHAnsi" w:cstheme="minorHAnsi"/>
        </w:rPr>
        <w:t>.</w:t>
      </w:r>
    </w:p>
    <w:p w14:paraId="35D4CB26" w14:textId="1DBDD1AB" w:rsidR="002E6930" w:rsidRDefault="002E6930" w:rsidP="002E6930">
      <w:pPr>
        <w:pStyle w:val="PargrafodaLista"/>
        <w:numPr>
          <w:ilvl w:val="0"/>
          <w:numId w:val="30"/>
        </w:numPr>
        <w:spacing w:line="360" w:lineRule="auto"/>
        <w:rPr>
          <w:rFonts w:asciiTheme="minorHAnsi" w:hAnsiTheme="minorHAnsi" w:cstheme="minorHAnsi"/>
        </w:rPr>
      </w:pPr>
      <w:r w:rsidRPr="009F7587">
        <w:rPr>
          <w:rFonts w:asciiTheme="minorHAnsi" w:hAnsiTheme="minorHAnsi" w:cstheme="minorHAnsi"/>
        </w:rPr>
        <w:lastRenderedPageBreak/>
        <w:t>A presente necessidade foi objeto de análise funcional prévia, tendo-se concluído que corresponde a uma necessidade efetiva, atual e devidamente identificada, não sendo suscetível de satisfação através de recursos próprios da SPMS</w:t>
      </w:r>
      <w:r>
        <w:rPr>
          <w:rFonts w:asciiTheme="minorHAnsi" w:hAnsiTheme="minorHAnsi" w:cstheme="minorHAnsi"/>
        </w:rPr>
        <w:t xml:space="preserve">. </w:t>
      </w:r>
      <w:r w:rsidRPr="002E6930">
        <w:rPr>
          <w:rFonts w:asciiTheme="minorHAnsi" w:hAnsiTheme="minorHAnsi" w:cstheme="minorHAnsi"/>
          <w:highlight w:val="yellow"/>
        </w:rPr>
        <w:t>[Serviços]</w:t>
      </w:r>
    </w:p>
    <w:p w14:paraId="0C9B22B4" w14:textId="7EF15149" w:rsidR="007A367B" w:rsidRPr="00DA7762" w:rsidRDefault="007A367B" w:rsidP="002E6930">
      <w:pPr>
        <w:pStyle w:val="PargrafodaLista"/>
        <w:numPr>
          <w:ilvl w:val="0"/>
          <w:numId w:val="30"/>
        </w:numPr>
        <w:spacing w:line="360" w:lineRule="auto"/>
        <w:rPr>
          <w:rFonts w:asciiTheme="minorHAnsi" w:hAnsiTheme="minorHAnsi" w:cstheme="minorHAnsi"/>
          <w:highlight w:val="yellow"/>
        </w:rPr>
      </w:pPr>
      <w:r w:rsidRPr="00DA7762">
        <w:rPr>
          <w:rFonts w:asciiTheme="minorHAnsi" w:hAnsiTheme="minorHAnsi" w:cstheme="minorHAnsi"/>
          <w:highlight w:val="yellow"/>
        </w:rPr>
        <w:t xml:space="preserve">Devem ser evidenciados os benefícios inerente a esta aquisição; </w:t>
      </w:r>
    </w:p>
    <w:p w14:paraId="0CB5CF0D" w14:textId="2011488C" w:rsidR="002E6930" w:rsidRDefault="002E6930" w:rsidP="002E6930">
      <w:pPr>
        <w:pStyle w:val="PargrafodaLista"/>
        <w:numPr>
          <w:ilvl w:val="0"/>
          <w:numId w:val="30"/>
        </w:numPr>
        <w:spacing w:after="240" w:line="360" w:lineRule="auto"/>
        <w:rPr>
          <w:rFonts w:asciiTheme="minorHAnsi" w:hAnsiTheme="minorHAnsi" w:cstheme="minorHAnsi"/>
        </w:rPr>
      </w:pPr>
      <w:r w:rsidRPr="002E6930">
        <w:rPr>
          <w:rFonts w:asciiTheme="minorHAnsi" w:hAnsiTheme="minorHAnsi" w:cstheme="minorHAnsi"/>
        </w:rPr>
        <w:t xml:space="preserve">Concluindo assim que a necessidade </w:t>
      </w:r>
      <w:r>
        <w:rPr>
          <w:rFonts w:asciiTheme="minorHAnsi" w:hAnsiTheme="minorHAnsi" w:cstheme="minorHAnsi"/>
        </w:rPr>
        <w:t>visa:</w:t>
      </w:r>
    </w:p>
    <w:p w14:paraId="3DEBD60E" w14:textId="02DA289D" w:rsidR="002E6930" w:rsidRPr="002E6930" w:rsidRDefault="002E6930" w:rsidP="002E6930">
      <w:pPr>
        <w:pStyle w:val="PargrafodaLista"/>
        <w:numPr>
          <w:ilvl w:val="1"/>
          <w:numId w:val="30"/>
        </w:numPr>
        <w:spacing w:after="240" w:line="360" w:lineRule="auto"/>
        <w:rPr>
          <w:rFonts w:asciiTheme="minorHAnsi" w:hAnsiTheme="minorHAnsi" w:cstheme="minorHAnsi"/>
          <w:highlight w:val="yellow"/>
        </w:rPr>
      </w:pPr>
      <w:r w:rsidRPr="002E6930">
        <w:rPr>
          <w:rFonts w:asciiTheme="minorHAnsi" w:hAnsiTheme="minorHAnsi" w:cstheme="minorHAnsi"/>
          <w:highlight w:val="yellow"/>
        </w:rPr>
        <w:t>[colocar em síntese o que pretende obter com esta aquisição]</w:t>
      </w:r>
    </w:p>
    <w:p w14:paraId="11358827" w14:textId="3F67FED8" w:rsidR="002E6930" w:rsidRPr="002E6930" w:rsidRDefault="002E6930" w:rsidP="002E6930">
      <w:pPr>
        <w:pStyle w:val="PargrafodaLista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</w:rPr>
      </w:pPr>
      <w:r w:rsidRPr="002E6930">
        <w:rPr>
          <w:rFonts w:asciiTheme="minorHAnsi" w:hAnsiTheme="minorHAnsi" w:cstheme="minorHAnsi"/>
          <w:b/>
          <w:lang w:eastAsia="en-US"/>
        </w:rPr>
        <w:t>VALOR ESTIMADO E MEMÓRIA DE CÁLCULO</w:t>
      </w:r>
    </w:p>
    <w:p w14:paraId="385C318B" w14:textId="55F9DB63" w:rsidR="002E6930" w:rsidRPr="0011406F" w:rsidRDefault="002E6930" w:rsidP="002E6930">
      <w:pPr>
        <w:pStyle w:val="PargrafodaLista"/>
        <w:numPr>
          <w:ilvl w:val="0"/>
          <w:numId w:val="30"/>
        </w:numPr>
        <w:spacing w:after="240" w:line="360" w:lineRule="auto"/>
        <w:rPr>
          <w:rFonts w:asciiTheme="minorHAnsi" w:hAnsiTheme="minorHAnsi" w:cstheme="minorHAnsi"/>
        </w:rPr>
      </w:pPr>
      <w:r w:rsidRPr="0011406F">
        <w:rPr>
          <w:rFonts w:asciiTheme="minorHAnsi" w:hAnsiTheme="minorHAnsi" w:cstheme="minorHAnsi"/>
        </w:rPr>
        <w:t xml:space="preserve">Para efeitos dos artigos 17.º e 17.º-B do CCP, o valor estimado do contrato corresponde a </w:t>
      </w:r>
      <w:r w:rsidRPr="002E6930">
        <w:rPr>
          <w:rFonts w:asciiTheme="minorHAnsi" w:hAnsiTheme="minorHAnsi" w:cstheme="minorHAnsi"/>
          <w:highlight w:val="lightGray"/>
        </w:rPr>
        <w:t>______</w:t>
      </w:r>
      <w:r w:rsidRPr="0011406F">
        <w:rPr>
          <w:rFonts w:asciiTheme="minorHAnsi" w:hAnsiTheme="minorHAnsi" w:cstheme="minorHAnsi"/>
        </w:rPr>
        <w:t xml:space="preserve"> EUR</w:t>
      </w:r>
      <w:r>
        <w:rPr>
          <w:rFonts w:asciiTheme="minorHAnsi" w:hAnsiTheme="minorHAnsi" w:cstheme="minorHAnsi"/>
        </w:rPr>
        <w:t xml:space="preserve"> </w:t>
      </w:r>
      <w:r w:rsidRPr="002E6930">
        <w:rPr>
          <w:rFonts w:asciiTheme="minorHAnsi" w:hAnsiTheme="minorHAnsi" w:cstheme="minorHAnsi"/>
          <w:highlight w:val="yellow"/>
        </w:rPr>
        <w:t xml:space="preserve">[colocar o </w:t>
      </w:r>
      <w:r w:rsidR="00DA7762">
        <w:rPr>
          <w:rFonts w:asciiTheme="minorHAnsi" w:hAnsiTheme="minorHAnsi" w:cstheme="minorHAnsi"/>
          <w:highlight w:val="yellow"/>
        </w:rPr>
        <w:t>valor estimando</w:t>
      </w:r>
      <w:r w:rsidRPr="002E6930">
        <w:rPr>
          <w:rFonts w:asciiTheme="minorHAnsi" w:hAnsiTheme="minorHAnsi" w:cstheme="minorHAnsi"/>
          <w:highlight w:val="yellow"/>
        </w:rPr>
        <w:t>]</w:t>
      </w:r>
      <w:r w:rsidRPr="002E6930">
        <w:rPr>
          <w:rFonts w:asciiTheme="minorHAnsi" w:hAnsiTheme="minorHAnsi" w:cstheme="minorHAnsi"/>
          <w:highlight w:val="yellow"/>
        </w:rPr>
        <w:t>,</w:t>
      </w:r>
      <w:r w:rsidRPr="0011406F">
        <w:rPr>
          <w:rFonts w:asciiTheme="minorHAnsi" w:hAnsiTheme="minorHAnsi" w:cstheme="minorHAnsi"/>
        </w:rPr>
        <w:t xml:space="preserve"> sem IVA, determinado com base em critérios económicos objetivos, designadamente </w:t>
      </w:r>
      <w:r w:rsidR="006605AC">
        <w:rPr>
          <w:rFonts w:asciiTheme="minorHAnsi" w:hAnsiTheme="minorHAnsi" w:cstheme="minorHAnsi"/>
        </w:rPr>
        <w:t xml:space="preserve">o </w:t>
      </w:r>
      <w:r w:rsidR="006605AC" w:rsidRPr="006605AC">
        <w:rPr>
          <w:rFonts w:asciiTheme="minorHAnsi" w:hAnsiTheme="minorHAnsi" w:cstheme="minorHAnsi"/>
          <w:highlight w:val="yellow"/>
        </w:rPr>
        <w:t xml:space="preserve">número de horas estimado, </w:t>
      </w:r>
      <w:r w:rsidRPr="006605AC">
        <w:rPr>
          <w:rFonts w:asciiTheme="minorHAnsi" w:hAnsiTheme="minorHAnsi" w:cstheme="minorHAnsi"/>
          <w:highlight w:val="yellow"/>
        </w:rPr>
        <w:t>o custo unitário médio apurado e uma margem prudencial</w:t>
      </w:r>
      <w:r w:rsidRPr="0011406F">
        <w:rPr>
          <w:rFonts w:asciiTheme="minorHAnsi" w:hAnsiTheme="minorHAnsi" w:cstheme="minorHAnsi"/>
        </w:rPr>
        <w:t>.</w:t>
      </w:r>
    </w:p>
    <w:p w14:paraId="6B2FF2CF" w14:textId="45CEB8DD" w:rsidR="002E6930" w:rsidRDefault="002E6930" w:rsidP="002E6930">
      <w:pPr>
        <w:pStyle w:val="PargrafodaLista"/>
        <w:spacing w:after="240" w:line="360" w:lineRule="auto"/>
        <w:ind w:left="1440"/>
        <w:rPr>
          <w:rFonts w:asciiTheme="minorHAnsi" w:hAnsiTheme="minorHAnsi" w:cs="Arial"/>
          <w:sz w:val="22"/>
          <w:szCs w:val="22"/>
          <w:highlight w:val="yellow"/>
        </w:rPr>
      </w:pPr>
      <w:r w:rsidRPr="002E6930">
        <w:rPr>
          <w:rFonts w:asciiTheme="minorHAnsi" w:hAnsiTheme="minorHAnsi" w:cs="Arial"/>
          <w:sz w:val="22"/>
          <w:szCs w:val="22"/>
          <w:highlight w:val="yellow"/>
        </w:rPr>
        <w:t xml:space="preserve">[Nota: deve ser anexado a </w:t>
      </w:r>
      <w:r w:rsidRPr="002E6930">
        <w:rPr>
          <w:rFonts w:asciiTheme="minorHAnsi" w:hAnsiTheme="minorHAnsi" w:cs="Arial"/>
          <w:sz w:val="22"/>
          <w:szCs w:val="22"/>
          <w:highlight w:val="yellow"/>
        </w:rPr>
        <w:t>Memória descritiva e de cálculo do dimensionamento financeiro dos serviços</w:t>
      </w:r>
      <w:r w:rsidRPr="002E6930">
        <w:rPr>
          <w:rFonts w:asciiTheme="minorHAnsi" w:hAnsiTheme="minorHAnsi" w:cs="Arial"/>
          <w:sz w:val="22"/>
          <w:szCs w:val="22"/>
          <w:highlight w:val="yellow"/>
        </w:rPr>
        <w:t xml:space="preserve">] </w:t>
      </w:r>
    </w:p>
    <w:p w14:paraId="65141E60" w14:textId="628648FF" w:rsidR="006605AC" w:rsidRPr="006605AC" w:rsidRDefault="006605AC" w:rsidP="002E6930">
      <w:pPr>
        <w:pStyle w:val="PargrafodaLista"/>
        <w:spacing w:after="240" w:line="360" w:lineRule="auto"/>
        <w:ind w:left="1440"/>
        <w:rPr>
          <w:rFonts w:asciiTheme="minorHAnsi" w:hAnsiTheme="minorHAnsi" w:cs="Arial"/>
          <w:sz w:val="22"/>
          <w:szCs w:val="22"/>
          <w:highlight w:val="cyan"/>
        </w:rPr>
      </w:pPr>
      <w:r w:rsidRPr="006605AC">
        <w:rPr>
          <w:rFonts w:asciiTheme="minorHAnsi" w:hAnsiTheme="minorHAnsi" w:cs="Arial"/>
          <w:sz w:val="22"/>
          <w:szCs w:val="22"/>
          <w:highlight w:val="cyan"/>
        </w:rPr>
        <w:t>Exemplo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6605AC" w:rsidRPr="00DB542D" w14:paraId="49E099A5" w14:textId="77777777" w:rsidTr="00AF73CC">
        <w:trPr>
          <w:cantSplit/>
          <w:jc w:val="center"/>
        </w:trPr>
        <w:tc>
          <w:tcPr>
            <w:tcW w:w="487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ED3AB" w14:textId="77777777" w:rsidR="006605AC" w:rsidRPr="00DB542D" w:rsidRDefault="006605AC" w:rsidP="00DA776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B542D">
              <w:rPr>
                <w:rFonts w:asciiTheme="minorHAnsi" w:hAnsiTheme="minorHAnsi" w:cstheme="minorHAnsi"/>
                <w:b/>
                <w:color w:val="FFFFFF"/>
              </w:rPr>
              <w:t>Elemento de cálculo</w:t>
            </w:r>
          </w:p>
        </w:tc>
        <w:tc>
          <w:tcPr>
            <w:tcW w:w="4873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B1AD1" w14:textId="77777777" w:rsidR="006605AC" w:rsidRPr="00DB542D" w:rsidRDefault="006605AC" w:rsidP="00DA776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B542D">
              <w:rPr>
                <w:rFonts w:asciiTheme="minorHAnsi" w:hAnsiTheme="minorHAnsi" w:cstheme="minorHAnsi"/>
                <w:b/>
                <w:color w:val="FFFFFF"/>
              </w:rPr>
              <w:t>Valor</w:t>
            </w:r>
          </w:p>
        </w:tc>
      </w:tr>
      <w:tr w:rsidR="006605AC" w:rsidRPr="00DB542D" w14:paraId="45F83547" w14:textId="77777777" w:rsidTr="00AF73CC">
        <w:trPr>
          <w:cantSplit/>
          <w:jc w:val="center"/>
        </w:trPr>
        <w:tc>
          <w:tcPr>
            <w:tcW w:w="48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320FD" w14:textId="6D3F4568" w:rsidR="006605AC" w:rsidRPr="00DB542D" w:rsidRDefault="006605AC" w:rsidP="00AF73CC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8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55FC8" w14:textId="2F808A82" w:rsidR="006605AC" w:rsidRPr="00DB542D" w:rsidRDefault="006605AC" w:rsidP="00AF73CC">
            <w:pPr>
              <w:spacing w:line="360" w:lineRule="auto"/>
              <w:jc w:val="right"/>
              <w:rPr>
                <w:rFonts w:asciiTheme="minorHAnsi" w:hAnsiTheme="minorHAnsi" w:cstheme="minorHAnsi"/>
              </w:rPr>
            </w:pPr>
          </w:p>
        </w:tc>
      </w:tr>
      <w:tr w:rsidR="006605AC" w:rsidRPr="00DB542D" w14:paraId="185067E5" w14:textId="77777777" w:rsidTr="00AF73CC">
        <w:trPr>
          <w:cantSplit/>
          <w:jc w:val="center"/>
        </w:trPr>
        <w:tc>
          <w:tcPr>
            <w:tcW w:w="48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0B26B" w14:textId="2F56868A" w:rsidR="006605AC" w:rsidRPr="00DB542D" w:rsidRDefault="006605AC" w:rsidP="00AF73CC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8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9939B" w14:textId="714E6023" w:rsidR="006605AC" w:rsidRPr="00DB542D" w:rsidRDefault="006605AC" w:rsidP="00AF73CC">
            <w:pPr>
              <w:spacing w:line="360" w:lineRule="auto"/>
              <w:jc w:val="right"/>
              <w:rPr>
                <w:rFonts w:asciiTheme="minorHAnsi" w:hAnsiTheme="minorHAnsi" w:cstheme="minorHAnsi"/>
              </w:rPr>
            </w:pPr>
          </w:p>
        </w:tc>
      </w:tr>
      <w:tr w:rsidR="006605AC" w:rsidRPr="00DB542D" w14:paraId="28AACF3C" w14:textId="77777777" w:rsidTr="00AF73CC">
        <w:trPr>
          <w:cantSplit/>
          <w:jc w:val="center"/>
        </w:trPr>
        <w:tc>
          <w:tcPr>
            <w:tcW w:w="48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E73B6" w14:textId="25743B5E" w:rsidR="006605AC" w:rsidRPr="00DB542D" w:rsidRDefault="006605AC" w:rsidP="00AF73CC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8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9FDCF" w14:textId="66CB006B" w:rsidR="006605AC" w:rsidRPr="00DB542D" w:rsidRDefault="006605AC" w:rsidP="00AF73CC">
            <w:pPr>
              <w:spacing w:line="360" w:lineRule="auto"/>
              <w:jc w:val="right"/>
              <w:rPr>
                <w:rFonts w:asciiTheme="minorHAnsi" w:hAnsiTheme="minorHAnsi" w:cstheme="minorHAnsi"/>
              </w:rPr>
            </w:pPr>
          </w:p>
        </w:tc>
      </w:tr>
      <w:tr w:rsidR="006605AC" w:rsidRPr="00DB542D" w14:paraId="22A70743" w14:textId="77777777" w:rsidTr="00AF73CC">
        <w:trPr>
          <w:cantSplit/>
          <w:jc w:val="center"/>
        </w:trPr>
        <w:tc>
          <w:tcPr>
            <w:tcW w:w="48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CECE4" w14:textId="771659D0" w:rsidR="006605AC" w:rsidRPr="00DB542D" w:rsidRDefault="006605AC" w:rsidP="00AF73CC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87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8B43B" w14:textId="14DC03AE" w:rsidR="006605AC" w:rsidRPr="00DB542D" w:rsidRDefault="006605AC" w:rsidP="00AF73CC">
            <w:pPr>
              <w:spacing w:line="360" w:lineRule="auto"/>
              <w:jc w:val="right"/>
              <w:rPr>
                <w:rFonts w:asciiTheme="minorHAnsi" w:hAnsiTheme="minorHAnsi" w:cstheme="minorHAnsi"/>
              </w:rPr>
            </w:pPr>
          </w:p>
        </w:tc>
      </w:tr>
    </w:tbl>
    <w:p w14:paraId="49A9EBAA" w14:textId="77777777" w:rsidR="006605AC" w:rsidRDefault="006605AC" w:rsidP="002E6930">
      <w:pPr>
        <w:pStyle w:val="PargrafodaLista"/>
        <w:spacing w:after="240" w:line="360" w:lineRule="auto"/>
        <w:ind w:left="1440"/>
        <w:rPr>
          <w:rFonts w:asciiTheme="minorHAnsi" w:hAnsiTheme="minorHAnsi" w:cs="Arial"/>
          <w:sz w:val="22"/>
          <w:szCs w:val="22"/>
          <w:highlight w:val="yellow"/>
        </w:rPr>
      </w:pPr>
    </w:p>
    <w:p w14:paraId="7D97FEA9" w14:textId="3F72B324" w:rsidR="00730E23" w:rsidRPr="00DB542D" w:rsidRDefault="00730E23" w:rsidP="00730E23">
      <w:pPr>
        <w:pStyle w:val="PargrafodaLista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/>
          <w:lang w:eastAsia="en-US"/>
        </w:rPr>
      </w:pPr>
      <w:r w:rsidRPr="00DB542D">
        <w:rPr>
          <w:rFonts w:asciiTheme="minorHAnsi" w:hAnsiTheme="minorHAnsi" w:cstheme="minorHAnsi"/>
          <w:b/>
          <w:lang w:eastAsia="en-US"/>
        </w:rPr>
        <w:t>AVALIAÇÃO CUSTO-BENEFÍCIO</w:t>
      </w:r>
    </w:p>
    <w:p w14:paraId="4B118BCF" w14:textId="77777777" w:rsidR="00730E23" w:rsidRPr="00DB542D" w:rsidRDefault="00730E23" w:rsidP="00730E23">
      <w:pPr>
        <w:spacing w:before="240" w:after="240" w:line="360" w:lineRule="auto"/>
        <w:rPr>
          <w:rFonts w:asciiTheme="minorHAnsi" w:hAnsiTheme="minorHAnsi" w:cstheme="minorHAnsi"/>
          <w:lang w:eastAsia="en-US"/>
        </w:rPr>
      </w:pPr>
      <w:r w:rsidRPr="00DB542D">
        <w:rPr>
          <w:rFonts w:asciiTheme="minorHAnsi" w:hAnsiTheme="minorHAnsi" w:cstheme="minorHAnsi"/>
          <w:lang w:eastAsia="en-US"/>
        </w:rPr>
        <w:t>Atento o valor estimado e para efeitos do artigo 36.º do CCP, apresenta-se a seguinte avaliação custo-benefício:</w:t>
      </w:r>
    </w:p>
    <w:p w14:paraId="7B2D6C1F" w14:textId="77777777" w:rsidR="00730E23" w:rsidRPr="0011406F" w:rsidRDefault="00730E23" w:rsidP="00730E23">
      <w:pPr>
        <w:pStyle w:val="PargrafodaLista"/>
        <w:numPr>
          <w:ilvl w:val="0"/>
          <w:numId w:val="34"/>
        </w:numPr>
        <w:spacing w:before="240" w:after="240" w:line="360" w:lineRule="auto"/>
        <w:rPr>
          <w:rFonts w:asciiTheme="minorHAnsi" w:hAnsiTheme="minorHAnsi" w:cstheme="minorHAnsi"/>
        </w:rPr>
      </w:pPr>
      <w:r w:rsidRPr="0011406F">
        <w:rPr>
          <w:rFonts w:asciiTheme="minorHAnsi" w:hAnsiTheme="minorHAnsi" w:cstheme="minorHAnsi"/>
        </w:rPr>
        <w:lastRenderedPageBreak/>
        <w:t xml:space="preserve">Beneficiários: </w:t>
      </w:r>
      <w:r w:rsidRPr="00730E23">
        <w:rPr>
          <w:rFonts w:asciiTheme="minorHAnsi" w:hAnsiTheme="minorHAnsi" w:cstheme="minorHAnsi"/>
          <w:highlight w:val="cyan"/>
        </w:rPr>
        <w:t>cidadãos e utentes do SNS, profissionais de saúde, entidades do SNS e serviços responsáveis pela operação dos sistemas digitais suportados pela SPMS.</w:t>
      </w:r>
    </w:p>
    <w:p w14:paraId="1899DEFE" w14:textId="77777777" w:rsidR="00730E23" w:rsidRPr="0011406F" w:rsidRDefault="00730E23" w:rsidP="00730E23">
      <w:pPr>
        <w:pStyle w:val="PargrafodaLista"/>
        <w:numPr>
          <w:ilvl w:val="0"/>
          <w:numId w:val="34"/>
        </w:numPr>
        <w:spacing w:before="240" w:after="240" w:line="360" w:lineRule="auto"/>
        <w:rPr>
          <w:rFonts w:asciiTheme="minorHAnsi" w:hAnsiTheme="minorHAnsi" w:cstheme="minorHAnsi"/>
        </w:rPr>
      </w:pPr>
      <w:r w:rsidRPr="0011406F">
        <w:rPr>
          <w:rFonts w:asciiTheme="minorHAnsi" w:hAnsiTheme="minorHAnsi" w:cstheme="minorHAnsi"/>
        </w:rPr>
        <w:t xml:space="preserve">Utilização prevista: </w:t>
      </w:r>
      <w:r w:rsidRPr="00730E23">
        <w:rPr>
          <w:rFonts w:asciiTheme="minorHAnsi" w:hAnsiTheme="minorHAnsi" w:cstheme="minorHAnsi"/>
          <w:highlight w:val="cyan"/>
        </w:rPr>
        <w:t>volume anual de referência de 146.000.000 de mensagens, sem compromisso de consumo mínimo e sujeito a monitorização periódica.</w:t>
      </w:r>
    </w:p>
    <w:p w14:paraId="620C8851" w14:textId="77777777" w:rsidR="00730E23" w:rsidRPr="0011406F" w:rsidRDefault="00730E23" w:rsidP="00730E23">
      <w:pPr>
        <w:pStyle w:val="PargrafodaLista"/>
        <w:numPr>
          <w:ilvl w:val="0"/>
          <w:numId w:val="34"/>
        </w:numPr>
        <w:spacing w:before="240" w:after="240" w:line="360" w:lineRule="auto"/>
        <w:rPr>
          <w:rFonts w:asciiTheme="minorHAnsi" w:hAnsiTheme="minorHAnsi" w:cstheme="minorHAnsi"/>
        </w:rPr>
      </w:pPr>
      <w:r w:rsidRPr="0011406F">
        <w:rPr>
          <w:rFonts w:asciiTheme="minorHAnsi" w:hAnsiTheme="minorHAnsi" w:cstheme="minorHAnsi"/>
        </w:rPr>
        <w:t xml:space="preserve">Benefícios operacionais: </w:t>
      </w:r>
      <w:r w:rsidRPr="00730E23">
        <w:rPr>
          <w:rFonts w:asciiTheme="minorHAnsi" w:hAnsiTheme="minorHAnsi" w:cstheme="minorHAnsi"/>
          <w:highlight w:val="cyan"/>
        </w:rPr>
        <w:t>continuidade da prescrição e requisição eletrónicas, apoio à gestão de agendas e convocatórias, redução do suporte em papel, acesso autenticado aos serviços digitais e capacidade de comunicação rápida em saúde pública.</w:t>
      </w:r>
    </w:p>
    <w:p w14:paraId="15D687A9" w14:textId="77777777" w:rsidR="00730E23" w:rsidRPr="0011406F" w:rsidRDefault="00730E23" w:rsidP="00730E23">
      <w:pPr>
        <w:pStyle w:val="PargrafodaLista"/>
        <w:numPr>
          <w:ilvl w:val="0"/>
          <w:numId w:val="34"/>
        </w:numPr>
        <w:spacing w:before="240" w:after="240" w:line="360" w:lineRule="auto"/>
        <w:rPr>
          <w:rFonts w:asciiTheme="minorHAnsi" w:hAnsiTheme="minorHAnsi" w:cstheme="minorHAnsi"/>
        </w:rPr>
      </w:pPr>
      <w:r w:rsidRPr="0011406F">
        <w:rPr>
          <w:rFonts w:asciiTheme="minorHAnsi" w:hAnsiTheme="minorHAnsi" w:cstheme="minorHAnsi"/>
        </w:rPr>
        <w:t xml:space="preserve">Custos: </w:t>
      </w:r>
      <w:r w:rsidRPr="00730E23">
        <w:rPr>
          <w:rFonts w:asciiTheme="minorHAnsi" w:hAnsiTheme="minorHAnsi" w:cstheme="minorHAnsi"/>
          <w:highlight w:val="cyan"/>
        </w:rPr>
        <w:t>encargo anual máximo de 1.875.443,00 EUR, sem IVA, e encargo máximo global de 5.626.329,00 EUR, sem IVA.</w:t>
      </w:r>
    </w:p>
    <w:p w14:paraId="621F1803" w14:textId="77777777" w:rsidR="00730E23" w:rsidRPr="00730E23" w:rsidRDefault="00730E23" w:rsidP="00730E23">
      <w:pPr>
        <w:pStyle w:val="PargrafodaLista"/>
        <w:numPr>
          <w:ilvl w:val="0"/>
          <w:numId w:val="34"/>
        </w:numPr>
        <w:spacing w:before="240" w:after="240" w:line="360" w:lineRule="auto"/>
        <w:rPr>
          <w:rFonts w:asciiTheme="minorHAnsi" w:hAnsiTheme="minorHAnsi" w:cstheme="minorHAnsi"/>
          <w:highlight w:val="cyan"/>
        </w:rPr>
      </w:pPr>
      <w:r w:rsidRPr="0011406F">
        <w:rPr>
          <w:rFonts w:asciiTheme="minorHAnsi" w:hAnsiTheme="minorHAnsi" w:cstheme="minorHAnsi"/>
        </w:rPr>
        <w:t xml:space="preserve">Riscos: </w:t>
      </w:r>
      <w:r w:rsidRPr="00730E23">
        <w:rPr>
          <w:rFonts w:asciiTheme="minorHAnsi" w:hAnsiTheme="minorHAnsi" w:cstheme="minorHAnsi"/>
          <w:highlight w:val="cyan"/>
        </w:rPr>
        <w:t>crescimento dos volumes, campanhas extraordinárias, indisponibilidade do serviço, dependência do canal SMS, insuficiência dos limites anuais, incidentes de segurança e tratamento de dados pessoais.</w:t>
      </w:r>
    </w:p>
    <w:p w14:paraId="5DE91F14" w14:textId="77777777" w:rsidR="00730E23" w:rsidRPr="00730E23" w:rsidRDefault="00730E23" w:rsidP="00730E23">
      <w:pPr>
        <w:pStyle w:val="PargrafodaLista"/>
        <w:numPr>
          <w:ilvl w:val="0"/>
          <w:numId w:val="34"/>
        </w:numPr>
        <w:spacing w:before="240" w:after="240" w:line="360" w:lineRule="auto"/>
        <w:jc w:val="left"/>
        <w:rPr>
          <w:rFonts w:asciiTheme="minorHAnsi" w:hAnsiTheme="minorHAnsi" w:cstheme="minorHAnsi"/>
          <w:highlight w:val="cyan"/>
        </w:rPr>
      </w:pPr>
      <w:r w:rsidRPr="0011406F">
        <w:rPr>
          <w:rFonts w:asciiTheme="minorHAnsi" w:hAnsiTheme="minorHAnsi" w:cstheme="minorHAnsi"/>
        </w:rPr>
        <w:t xml:space="preserve">Mitigação: </w:t>
      </w:r>
      <w:r w:rsidRPr="00730E23">
        <w:rPr>
          <w:rFonts w:asciiTheme="minorHAnsi" w:hAnsiTheme="minorHAnsi" w:cstheme="minorHAnsi"/>
          <w:highlight w:val="cyan"/>
        </w:rPr>
        <w:t>monitorização mensal de volumes e encargos, alertas de consumo, análise por sistema e finalidade, mecanismos de continuidade, controlo de acessos, minimização de dados e racionalização dos fluxos de envio.</w:t>
      </w:r>
    </w:p>
    <w:p w14:paraId="535A22FF" w14:textId="77777777" w:rsidR="00730E23" w:rsidRPr="006E193D" w:rsidRDefault="00730E23" w:rsidP="00730E23">
      <w:pPr>
        <w:spacing w:before="240" w:after="240" w:line="360" w:lineRule="auto"/>
        <w:jc w:val="both"/>
        <w:rPr>
          <w:rFonts w:asciiTheme="minorHAnsi" w:hAnsiTheme="minorHAnsi" w:cstheme="minorHAnsi"/>
          <w:lang w:eastAsia="en-US"/>
        </w:rPr>
      </w:pPr>
      <w:r w:rsidRPr="006E193D">
        <w:rPr>
          <w:rFonts w:asciiTheme="minorHAnsi" w:hAnsiTheme="minorHAnsi" w:cstheme="minorHAnsi"/>
          <w:lang w:eastAsia="en-US"/>
        </w:rPr>
        <w:t xml:space="preserve">Da análise efetuada resulta que a continuidade do serviço permite preservar benefícios operacionais relevantes para </w:t>
      </w:r>
      <w:r w:rsidRPr="00730E23">
        <w:rPr>
          <w:rFonts w:asciiTheme="minorHAnsi" w:hAnsiTheme="minorHAnsi" w:cstheme="minorHAnsi"/>
          <w:highlight w:val="cyan"/>
          <w:lang w:eastAsia="en-US"/>
        </w:rPr>
        <w:t>o funcionamento dos serviços digitais do SNS</w:t>
      </w:r>
      <w:r w:rsidRPr="006F77DB">
        <w:rPr>
          <w:rFonts w:asciiTheme="minorHAnsi" w:hAnsiTheme="minorHAnsi" w:cstheme="minorHAnsi"/>
          <w:highlight w:val="cyan"/>
          <w:lang w:eastAsia="en-US"/>
        </w:rPr>
        <w:t>, designadamente em matéria de continuidade, acessibilidade, segurança e eficiência das comunicações, mostrando-se o dimensionamento financeiro adotado adequado à necessidade identificada, sem prejuízo da monitorização dos consumos e encargos durante a execução.</w:t>
      </w:r>
    </w:p>
    <w:p w14:paraId="6B3BA052" w14:textId="2CBA9AF1" w:rsidR="00DA7762" w:rsidRDefault="00DA7762" w:rsidP="006F77DB">
      <w:pPr>
        <w:pStyle w:val="PargrafodaLista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/>
          <w:lang w:eastAsia="en-US"/>
        </w:rPr>
      </w:pPr>
      <w:r w:rsidRPr="00DA7762">
        <w:rPr>
          <w:rFonts w:asciiTheme="minorHAnsi" w:hAnsiTheme="minorHAnsi" w:cstheme="minorHAnsi"/>
          <w:b/>
          <w:lang w:eastAsia="en-US"/>
        </w:rPr>
        <w:t xml:space="preserve">SUSTENTABILIDADE E </w:t>
      </w:r>
      <w:r>
        <w:rPr>
          <w:rFonts w:asciiTheme="minorHAnsi" w:hAnsiTheme="minorHAnsi" w:cstheme="minorHAnsi"/>
          <w:b/>
          <w:lang w:eastAsia="en-US"/>
        </w:rPr>
        <w:t>CONTRATAÇÃO ESTRATÉGICA</w:t>
      </w:r>
    </w:p>
    <w:p w14:paraId="63EE7EBE" w14:textId="373CB752" w:rsidR="00DA7762" w:rsidRPr="00DA7762" w:rsidRDefault="00DA7762" w:rsidP="00DA7762">
      <w:pPr>
        <w:pStyle w:val="PargrafodaLista"/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Cs/>
          <w:highlight w:val="lightGray"/>
          <w:lang w:eastAsia="en-US"/>
        </w:rPr>
      </w:pPr>
      <w:r w:rsidRPr="00DA7762">
        <w:rPr>
          <w:rFonts w:asciiTheme="minorHAnsi" w:hAnsiTheme="minorHAnsi" w:cstheme="minorHAnsi"/>
          <w:bCs/>
          <w:highlight w:val="lightGray"/>
          <w:lang w:eastAsia="en-US"/>
        </w:rPr>
        <w:t>[Neste ponto devem ser respondidas as seguintes questões]</w:t>
      </w:r>
    </w:p>
    <w:p w14:paraId="3F29F6C1" w14:textId="444D48CB" w:rsidR="00DA7762" w:rsidRPr="00DA7762" w:rsidRDefault="00DA7762" w:rsidP="00DA7762">
      <w:pPr>
        <w:pStyle w:val="PargrafodaLista"/>
        <w:numPr>
          <w:ilvl w:val="0"/>
          <w:numId w:val="39"/>
        </w:numPr>
        <w:overflowPunct w:val="0"/>
        <w:autoSpaceDE w:val="0"/>
        <w:autoSpaceDN w:val="0"/>
        <w:adjustRightInd w:val="0"/>
        <w:spacing w:before="120" w:after="240" w:line="300" w:lineRule="atLeast"/>
        <w:textAlignment w:val="baseline"/>
        <w:rPr>
          <w:rFonts w:asciiTheme="minorHAnsi" w:hAnsiTheme="minorHAnsi" w:cstheme="minorHAnsi"/>
          <w:bCs/>
          <w:highlight w:val="lightGray"/>
          <w:lang w:eastAsia="en-US"/>
        </w:rPr>
      </w:pPr>
      <w:r w:rsidRPr="00DA7762">
        <w:rPr>
          <w:rFonts w:asciiTheme="minorHAnsi" w:hAnsiTheme="minorHAnsi" w:cstheme="minorHAnsi"/>
          <w:bCs/>
          <w:highlight w:val="lightGray"/>
          <w:lang w:eastAsia="en-US"/>
        </w:rPr>
        <w:t>existem requisitos ambientais?</w:t>
      </w:r>
    </w:p>
    <w:p w14:paraId="47EC114C" w14:textId="77777777" w:rsidR="00DA7762" w:rsidRPr="00DA7762" w:rsidRDefault="00DA7762" w:rsidP="00DA7762">
      <w:pPr>
        <w:pStyle w:val="PargrafodaLista"/>
        <w:numPr>
          <w:ilvl w:val="0"/>
          <w:numId w:val="39"/>
        </w:numPr>
        <w:overflowPunct w:val="0"/>
        <w:autoSpaceDE w:val="0"/>
        <w:autoSpaceDN w:val="0"/>
        <w:adjustRightInd w:val="0"/>
        <w:spacing w:before="120" w:after="240" w:line="300" w:lineRule="atLeast"/>
        <w:textAlignment w:val="baseline"/>
        <w:rPr>
          <w:rFonts w:asciiTheme="minorHAnsi" w:hAnsiTheme="minorHAnsi" w:cstheme="minorHAnsi"/>
          <w:bCs/>
          <w:highlight w:val="lightGray"/>
          <w:lang w:eastAsia="en-US"/>
        </w:rPr>
      </w:pPr>
      <w:r w:rsidRPr="00DA7762">
        <w:rPr>
          <w:rFonts w:asciiTheme="minorHAnsi" w:hAnsiTheme="minorHAnsi" w:cstheme="minorHAnsi"/>
          <w:bCs/>
          <w:highlight w:val="lightGray"/>
          <w:lang w:eastAsia="en-US"/>
        </w:rPr>
        <w:t>existem preocupações de economia circular?</w:t>
      </w:r>
    </w:p>
    <w:p w14:paraId="46605984" w14:textId="77777777" w:rsidR="00DA7762" w:rsidRPr="00DA7762" w:rsidRDefault="00DA7762" w:rsidP="00DA7762">
      <w:pPr>
        <w:pStyle w:val="PargrafodaLista"/>
        <w:numPr>
          <w:ilvl w:val="0"/>
          <w:numId w:val="39"/>
        </w:numPr>
        <w:overflowPunct w:val="0"/>
        <w:autoSpaceDE w:val="0"/>
        <w:autoSpaceDN w:val="0"/>
        <w:adjustRightInd w:val="0"/>
        <w:spacing w:before="120" w:after="240" w:line="300" w:lineRule="atLeast"/>
        <w:textAlignment w:val="baseline"/>
        <w:rPr>
          <w:rFonts w:asciiTheme="minorHAnsi" w:hAnsiTheme="minorHAnsi" w:cstheme="minorHAnsi"/>
          <w:bCs/>
          <w:highlight w:val="lightGray"/>
          <w:lang w:eastAsia="en-US"/>
        </w:rPr>
      </w:pPr>
      <w:r w:rsidRPr="00DA7762">
        <w:rPr>
          <w:rFonts w:asciiTheme="minorHAnsi" w:hAnsiTheme="minorHAnsi" w:cstheme="minorHAnsi"/>
          <w:bCs/>
          <w:highlight w:val="lightGray"/>
          <w:lang w:eastAsia="en-US"/>
        </w:rPr>
        <w:t>existem requisitos sociais ou de inclusão?</w:t>
      </w:r>
    </w:p>
    <w:p w14:paraId="7956ECAC" w14:textId="77777777" w:rsidR="00DA7762" w:rsidRPr="00DA7762" w:rsidRDefault="00DA7762" w:rsidP="00DA7762">
      <w:pPr>
        <w:pStyle w:val="PargrafodaLista"/>
        <w:numPr>
          <w:ilvl w:val="0"/>
          <w:numId w:val="39"/>
        </w:numPr>
        <w:overflowPunct w:val="0"/>
        <w:autoSpaceDE w:val="0"/>
        <w:autoSpaceDN w:val="0"/>
        <w:adjustRightInd w:val="0"/>
        <w:spacing w:before="120" w:after="240" w:line="300" w:lineRule="atLeast"/>
        <w:textAlignment w:val="baseline"/>
        <w:rPr>
          <w:rFonts w:asciiTheme="minorHAnsi" w:hAnsiTheme="minorHAnsi" w:cstheme="minorHAnsi"/>
          <w:bCs/>
          <w:highlight w:val="lightGray"/>
          <w:lang w:eastAsia="en-US"/>
        </w:rPr>
      </w:pPr>
      <w:r w:rsidRPr="00DA7762">
        <w:rPr>
          <w:rFonts w:asciiTheme="minorHAnsi" w:hAnsiTheme="minorHAnsi" w:cstheme="minorHAnsi"/>
          <w:bCs/>
          <w:highlight w:val="lightGray"/>
          <w:lang w:eastAsia="en-US"/>
        </w:rPr>
        <w:t>existe incentivo à inovação?</w:t>
      </w:r>
    </w:p>
    <w:p w14:paraId="16C28CE1" w14:textId="77777777" w:rsidR="00DA7762" w:rsidRPr="00DA7762" w:rsidRDefault="00DA7762" w:rsidP="00DA7762">
      <w:pPr>
        <w:pStyle w:val="PargrafodaLista"/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Cs/>
          <w:lang w:eastAsia="en-US"/>
        </w:rPr>
      </w:pPr>
      <w:r w:rsidRPr="00DA7762">
        <w:rPr>
          <w:rFonts w:asciiTheme="minorHAnsi" w:hAnsiTheme="minorHAnsi" w:cstheme="minorHAnsi"/>
          <w:bCs/>
          <w:highlight w:val="yellow"/>
          <w:lang w:eastAsia="en-US"/>
        </w:rPr>
        <w:lastRenderedPageBreak/>
        <w:t>Mesmo que a resposta seja negativa, é prudente justificar.</w:t>
      </w:r>
    </w:p>
    <w:p w14:paraId="2FDB2F7E" w14:textId="63F44E81" w:rsidR="00DA7762" w:rsidRPr="00DA7762" w:rsidRDefault="00DA7762" w:rsidP="00DA7762">
      <w:pPr>
        <w:pStyle w:val="PargrafodaLista"/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/>
          <w:lang w:eastAsia="en-US"/>
        </w:rPr>
      </w:pPr>
      <w:r w:rsidRPr="00DA7762">
        <w:rPr>
          <w:rFonts w:asciiTheme="minorHAnsi" w:hAnsiTheme="minorHAnsi" w:cstheme="minorHAnsi"/>
          <w:b/>
          <w:lang w:eastAsia="en-US"/>
        </w:rPr>
        <w:t> </w:t>
      </w:r>
    </w:p>
    <w:p w14:paraId="44CB46D7" w14:textId="3448E310" w:rsidR="006F77DB" w:rsidRPr="00DB542D" w:rsidRDefault="006F77DB" w:rsidP="006F77DB">
      <w:pPr>
        <w:pStyle w:val="PargrafodaLista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</w:rPr>
      </w:pPr>
      <w:r w:rsidRPr="00DB542D">
        <w:rPr>
          <w:rFonts w:asciiTheme="minorHAnsi" w:hAnsiTheme="minorHAnsi" w:cstheme="minorHAnsi"/>
          <w:b/>
          <w:lang w:eastAsia="en-US"/>
        </w:rPr>
        <w:t>DIVISÃO EM LOTES</w:t>
      </w:r>
    </w:p>
    <w:p w14:paraId="4641C9A4" w14:textId="26614168" w:rsidR="006605AC" w:rsidRDefault="006F77DB" w:rsidP="006F77DB">
      <w:pPr>
        <w:spacing w:after="240" w:line="360" w:lineRule="auto"/>
        <w:rPr>
          <w:rFonts w:asciiTheme="minorHAnsi" w:hAnsiTheme="minorHAnsi" w:cs="Arial"/>
          <w:highlight w:val="yellow"/>
        </w:rPr>
      </w:pPr>
      <w:r>
        <w:rPr>
          <w:rFonts w:asciiTheme="minorHAnsi" w:hAnsiTheme="minorHAnsi" w:cs="Arial"/>
          <w:highlight w:val="yellow"/>
        </w:rPr>
        <w:t>[</w:t>
      </w:r>
      <w:proofErr w:type="spellStart"/>
      <w:r>
        <w:rPr>
          <w:rFonts w:asciiTheme="minorHAnsi" w:hAnsiTheme="minorHAnsi" w:cs="Arial"/>
          <w:highlight w:val="yellow"/>
        </w:rPr>
        <w:t>Hipotese</w:t>
      </w:r>
      <w:proofErr w:type="spellEnd"/>
      <w:r>
        <w:rPr>
          <w:rFonts w:asciiTheme="minorHAnsi" w:hAnsiTheme="minorHAnsi" w:cs="Arial"/>
          <w:highlight w:val="yellow"/>
        </w:rPr>
        <w:t xml:space="preserve"> 1] – </w:t>
      </w:r>
      <w:proofErr w:type="gramStart"/>
      <w:r>
        <w:rPr>
          <w:rFonts w:asciiTheme="minorHAnsi" w:hAnsiTheme="minorHAnsi" w:cs="Arial"/>
          <w:highlight w:val="yellow"/>
        </w:rPr>
        <w:t>Não</w:t>
      </w:r>
      <w:proofErr w:type="gramEnd"/>
      <w:r>
        <w:rPr>
          <w:rFonts w:asciiTheme="minorHAnsi" w:hAnsiTheme="minorHAnsi" w:cs="Arial"/>
          <w:highlight w:val="yellow"/>
        </w:rPr>
        <w:t xml:space="preserve"> divisão em lotes</w:t>
      </w:r>
    </w:p>
    <w:p w14:paraId="5280884E" w14:textId="77777777" w:rsidR="006F77DB" w:rsidRPr="00DB542D" w:rsidRDefault="006F77DB" w:rsidP="006F77DB">
      <w:pPr>
        <w:spacing w:before="240" w:after="240" w:line="360" w:lineRule="auto"/>
        <w:jc w:val="both"/>
        <w:rPr>
          <w:rFonts w:asciiTheme="minorHAnsi" w:hAnsiTheme="minorHAnsi" w:cstheme="minorHAnsi"/>
          <w:lang w:eastAsia="en-US"/>
        </w:rPr>
      </w:pPr>
      <w:r w:rsidRPr="00DB542D">
        <w:rPr>
          <w:rFonts w:asciiTheme="minorHAnsi" w:hAnsiTheme="minorHAnsi" w:cstheme="minorHAnsi"/>
          <w:lang w:eastAsia="en-US"/>
        </w:rPr>
        <w:t xml:space="preserve">Sem prejuízo da qualificação jurídica do instrumento, e para efeitos do artigo 46.º-A do CCP, a necessidade não se mostra adequada à divisão em lotes. As prestações apresentam unidade técnica e funcional, </w:t>
      </w:r>
      <w:r w:rsidRPr="006F77DB">
        <w:rPr>
          <w:rFonts w:asciiTheme="minorHAnsi" w:hAnsiTheme="minorHAnsi" w:cstheme="minorHAnsi"/>
          <w:highlight w:val="cyan"/>
          <w:lang w:eastAsia="en-US"/>
        </w:rPr>
        <w:t>exigem integração uniforme com os sistemas da SPMS e do SNS, centralização da gestão dos consumos e faturação e níveis homogéneos de continuidade, segurança e interoperabilidade.</w:t>
      </w:r>
    </w:p>
    <w:p w14:paraId="27F9FA58" w14:textId="77777777" w:rsidR="006F77DB" w:rsidRPr="00DB542D" w:rsidRDefault="006F77DB" w:rsidP="006F77DB">
      <w:pPr>
        <w:spacing w:before="240" w:after="240" w:line="360" w:lineRule="auto"/>
        <w:jc w:val="both"/>
        <w:rPr>
          <w:rFonts w:asciiTheme="minorHAnsi" w:hAnsiTheme="minorHAnsi" w:cstheme="minorHAnsi"/>
          <w:lang w:eastAsia="en-US"/>
        </w:rPr>
      </w:pPr>
      <w:r w:rsidRPr="00DB542D">
        <w:rPr>
          <w:rFonts w:asciiTheme="minorHAnsi" w:hAnsiTheme="minorHAnsi" w:cstheme="minorHAnsi"/>
          <w:lang w:eastAsia="en-US"/>
        </w:rPr>
        <w:t xml:space="preserve">A fragmentação por sistemas, </w:t>
      </w:r>
      <w:r w:rsidRPr="006F77DB">
        <w:rPr>
          <w:rFonts w:asciiTheme="minorHAnsi" w:hAnsiTheme="minorHAnsi" w:cstheme="minorHAnsi"/>
          <w:highlight w:val="cyan"/>
          <w:lang w:eastAsia="en-US"/>
        </w:rPr>
        <w:t>entidades beneficiárias ou categorias de mensagens introduziria riscos de descontinuidade, duplicação de integrações, dispersão da monitorização e aumento dos custos de gestão, revelando-se a execução unitária mais eficiente e adequada à satisfação da necessidade.</w:t>
      </w:r>
    </w:p>
    <w:p w14:paraId="1FC16809" w14:textId="20F4DC1E" w:rsidR="006F77DB" w:rsidRDefault="006F77DB" w:rsidP="006F77DB">
      <w:pPr>
        <w:spacing w:after="240" w:line="360" w:lineRule="auto"/>
        <w:rPr>
          <w:rFonts w:asciiTheme="minorHAnsi" w:hAnsiTheme="minorHAnsi" w:cs="Arial"/>
          <w:highlight w:val="yellow"/>
        </w:rPr>
      </w:pPr>
      <w:r>
        <w:rPr>
          <w:rFonts w:asciiTheme="minorHAnsi" w:hAnsiTheme="minorHAnsi" w:cs="Arial"/>
          <w:highlight w:val="yellow"/>
        </w:rPr>
        <w:t>[</w:t>
      </w:r>
      <w:proofErr w:type="spellStart"/>
      <w:r>
        <w:rPr>
          <w:rFonts w:asciiTheme="minorHAnsi" w:hAnsiTheme="minorHAnsi" w:cs="Arial"/>
          <w:highlight w:val="yellow"/>
        </w:rPr>
        <w:t>Hipotese</w:t>
      </w:r>
      <w:proofErr w:type="spellEnd"/>
      <w:r>
        <w:rPr>
          <w:rFonts w:asciiTheme="minorHAnsi" w:hAnsiTheme="minorHAnsi" w:cs="Arial"/>
          <w:highlight w:val="yellow"/>
        </w:rPr>
        <w:t xml:space="preserve"> </w:t>
      </w:r>
      <w:r>
        <w:rPr>
          <w:rFonts w:asciiTheme="minorHAnsi" w:hAnsiTheme="minorHAnsi" w:cs="Arial"/>
          <w:highlight w:val="yellow"/>
        </w:rPr>
        <w:t>2</w:t>
      </w:r>
      <w:r>
        <w:rPr>
          <w:rFonts w:asciiTheme="minorHAnsi" w:hAnsiTheme="minorHAnsi" w:cs="Arial"/>
          <w:highlight w:val="yellow"/>
        </w:rPr>
        <w:t>] –</w:t>
      </w:r>
      <w:r>
        <w:rPr>
          <w:rFonts w:asciiTheme="minorHAnsi" w:hAnsiTheme="minorHAnsi" w:cs="Arial"/>
          <w:highlight w:val="yellow"/>
        </w:rPr>
        <w:t>D</w:t>
      </w:r>
      <w:r>
        <w:rPr>
          <w:rFonts w:asciiTheme="minorHAnsi" w:hAnsiTheme="minorHAnsi" w:cs="Arial"/>
          <w:highlight w:val="yellow"/>
        </w:rPr>
        <w:t>ivisão em lotes</w:t>
      </w:r>
    </w:p>
    <w:p w14:paraId="276D37D1" w14:textId="77777777" w:rsidR="006F77DB" w:rsidRPr="006F77DB" w:rsidRDefault="006F77DB" w:rsidP="006F77DB">
      <w:pPr>
        <w:spacing w:before="240" w:after="240" w:line="360" w:lineRule="auto"/>
        <w:rPr>
          <w:rFonts w:asciiTheme="minorHAnsi" w:hAnsiTheme="minorHAnsi" w:cstheme="minorHAnsi"/>
          <w:bCs/>
          <w:highlight w:val="cyan"/>
        </w:rPr>
      </w:pPr>
      <w:r w:rsidRPr="006F77DB">
        <w:rPr>
          <w:rFonts w:asciiTheme="minorHAnsi" w:hAnsiTheme="minorHAnsi" w:cstheme="minorHAnsi"/>
          <w:bCs/>
          <w:highlight w:val="cyan"/>
        </w:rPr>
        <w:t>O procedimento deve ser configurado por lotes, sendo que:</w:t>
      </w:r>
    </w:p>
    <w:p w14:paraId="24031FCC" w14:textId="77777777" w:rsidR="006F77DB" w:rsidRPr="006F77DB" w:rsidRDefault="006F77DB" w:rsidP="006F77DB">
      <w:pPr>
        <w:spacing w:before="240" w:after="240" w:line="360" w:lineRule="auto"/>
        <w:rPr>
          <w:rFonts w:asciiTheme="minorHAnsi" w:hAnsiTheme="minorHAnsi" w:cstheme="minorHAnsi"/>
          <w:b/>
          <w:highlight w:val="cyan"/>
        </w:rPr>
      </w:pPr>
      <w:r w:rsidRPr="006F77DB">
        <w:rPr>
          <w:rFonts w:asciiTheme="minorHAnsi" w:hAnsiTheme="minorHAnsi" w:cstheme="minorHAnsi"/>
          <w:b/>
          <w:highlight w:val="cyan"/>
        </w:rPr>
        <w:t>[indicar a forma de divisão por lotes - Exemplos]</w:t>
      </w:r>
    </w:p>
    <w:p w14:paraId="26E7AAE7" w14:textId="77777777" w:rsidR="006F77DB" w:rsidRPr="006F77DB" w:rsidRDefault="006F77DB" w:rsidP="006F77DB">
      <w:pPr>
        <w:pStyle w:val="PargrafodaLista"/>
        <w:numPr>
          <w:ilvl w:val="0"/>
          <w:numId w:val="22"/>
        </w:numPr>
        <w:spacing w:before="240" w:after="240" w:line="360" w:lineRule="auto"/>
        <w:rPr>
          <w:rFonts w:asciiTheme="minorHAnsi" w:hAnsiTheme="minorHAnsi" w:cstheme="minorHAnsi"/>
          <w:bCs/>
          <w:sz w:val="22"/>
          <w:szCs w:val="22"/>
          <w:highlight w:val="cyan"/>
        </w:rPr>
      </w:pPr>
      <w:r w:rsidRPr="006F77DB">
        <w:rPr>
          <w:rFonts w:asciiTheme="minorHAnsi" w:hAnsiTheme="minorHAnsi" w:cstheme="minorHAnsi"/>
          <w:bCs/>
          <w:sz w:val="22"/>
          <w:szCs w:val="22"/>
          <w:highlight w:val="cyan"/>
        </w:rPr>
        <w:t>Cada perfil corresponde a um lote.</w:t>
      </w:r>
    </w:p>
    <w:p w14:paraId="209438EF" w14:textId="77777777" w:rsidR="006F77DB" w:rsidRPr="006F77DB" w:rsidRDefault="006F77DB" w:rsidP="006F77DB">
      <w:pPr>
        <w:pStyle w:val="PargrafodaLista"/>
        <w:spacing w:before="240" w:after="240" w:line="360" w:lineRule="auto"/>
        <w:ind w:left="1080"/>
        <w:rPr>
          <w:rFonts w:asciiTheme="minorHAnsi" w:hAnsiTheme="minorHAnsi" w:cstheme="minorHAnsi"/>
          <w:bCs/>
          <w:sz w:val="22"/>
          <w:szCs w:val="22"/>
          <w:highlight w:val="cyan"/>
        </w:rPr>
      </w:pPr>
      <w:r w:rsidRPr="006F77DB">
        <w:rPr>
          <w:rFonts w:asciiTheme="minorHAnsi" w:hAnsiTheme="minorHAnsi" w:cstheme="minorHAnsi"/>
          <w:bCs/>
          <w:sz w:val="22"/>
          <w:szCs w:val="22"/>
          <w:highlight w:val="cyan"/>
        </w:rPr>
        <w:t>Ou</w:t>
      </w:r>
    </w:p>
    <w:p w14:paraId="7158FA91" w14:textId="77777777" w:rsidR="006F77DB" w:rsidRPr="006F77DB" w:rsidRDefault="006F77DB" w:rsidP="006F77DB">
      <w:pPr>
        <w:pStyle w:val="PargrafodaLista"/>
        <w:numPr>
          <w:ilvl w:val="0"/>
          <w:numId w:val="23"/>
        </w:numPr>
        <w:spacing w:before="240" w:after="240" w:line="360" w:lineRule="auto"/>
        <w:rPr>
          <w:rFonts w:asciiTheme="minorHAnsi" w:hAnsiTheme="minorHAnsi" w:cstheme="minorHAnsi"/>
          <w:bCs/>
          <w:sz w:val="22"/>
          <w:szCs w:val="22"/>
          <w:highlight w:val="cyan"/>
        </w:rPr>
      </w:pPr>
      <w:r w:rsidRPr="006F77DB">
        <w:rPr>
          <w:rFonts w:asciiTheme="minorHAnsi" w:hAnsiTheme="minorHAnsi" w:cstheme="minorHAnsi"/>
          <w:bCs/>
          <w:sz w:val="22"/>
          <w:szCs w:val="22"/>
          <w:highlight w:val="cyan"/>
        </w:rPr>
        <w:t xml:space="preserve"> lotes devem ser estabelecidos do seguinte modo:</w:t>
      </w:r>
    </w:p>
    <w:p w14:paraId="7D919365" w14:textId="77777777" w:rsidR="006F77DB" w:rsidRPr="006F77DB" w:rsidRDefault="006F77DB" w:rsidP="006F77DB">
      <w:pPr>
        <w:spacing w:before="240" w:after="240" w:line="360" w:lineRule="auto"/>
        <w:ind w:left="1416"/>
        <w:rPr>
          <w:rFonts w:asciiTheme="minorHAnsi" w:hAnsiTheme="minorHAnsi" w:cstheme="minorHAnsi"/>
          <w:bCs/>
          <w:highlight w:val="cyan"/>
        </w:rPr>
      </w:pPr>
      <w:r w:rsidRPr="006F77DB">
        <w:rPr>
          <w:rFonts w:asciiTheme="minorHAnsi" w:hAnsiTheme="minorHAnsi" w:cstheme="minorHAnsi"/>
          <w:bCs/>
          <w:highlight w:val="cyan"/>
        </w:rPr>
        <w:t>O Lote 1 corresponde a ____________________</w:t>
      </w:r>
    </w:p>
    <w:p w14:paraId="54D07A4F" w14:textId="77777777" w:rsidR="006F77DB" w:rsidRDefault="006F77DB" w:rsidP="006F77DB">
      <w:pPr>
        <w:spacing w:before="240" w:after="240" w:line="360" w:lineRule="auto"/>
        <w:ind w:left="1416"/>
        <w:rPr>
          <w:rFonts w:asciiTheme="minorHAnsi" w:hAnsiTheme="minorHAnsi" w:cstheme="minorHAnsi"/>
          <w:bCs/>
        </w:rPr>
      </w:pPr>
      <w:r w:rsidRPr="006F77DB">
        <w:rPr>
          <w:rFonts w:asciiTheme="minorHAnsi" w:hAnsiTheme="minorHAnsi" w:cstheme="minorHAnsi"/>
          <w:bCs/>
          <w:highlight w:val="cyan"/>
        </w:rPr>
        <w:t>O Lote 2 corresponde a ____________________</w:t>
      </w:r>
    </w:p>
    <w:p w14:paraId="352F6468" w14:textId="4CA7686F" w:rsidR="006F77DB" w:rsidRPr="00DA7762" w:rsidRDefault="006F77DB" w:rsidP="00DA7762">
      <w:pPr>
        <w:spacing w:before="240" w:after="240"/>
        <w:rPr>
          <w:rFonts w:asciiTheme="minorHAnsi" w:hAnsiTheme="minorHAnsi" w:cstheme="minorHAnsi"/>
          <w:b/>
        </w:rPr>
      </w:pPr>
      <w:r w:rsidRPr="00DA7762">
        <w:rPr>
          <w:rFonts w:asciiTheme="minorHAnsi" w:hAnsiTheme="minorHAnsi" w:cstheme="minorHAnsi"/>
          <w:b/>
        </w:rPr>
        <w:t>Condições da adjudicação por lotes</w:t>
      </w:r>
      <w:r w:rsidRPr="00DA7762">
        <w:rPr>
          <w:rFonts w:asciiTheme="minorHAnsi" w:hAnsiTheme="minorHAnsi" w:cstheme="minorHAnsi"/>
          <w:b/>
        </w:rPr>
        <w:t xml:space="preserve"> </w:t>
      </w:r>
      <w:r w:rsidRPr="00DA7762">
        <w:rPr>
          <w:rFonts w:asciiTheme="minorHAnsi" w:hAnsiTheme="minorHAnsi" w:cstheme="minorHAnsi"/>
          <w:b/>
          <w:highlight w:val="yellow"/>
        </w:rPr>
        <w:t>(escolher uma das seguintes opções)</w:t>
      </w:r>
    </w:p>
    <w:p w14:paraId="762BB3F5" w14:textId="77777777" w:rsidR="006F77DB" w:rsidRPr="006F77DB" w:rsidRDefault="006F77DB" w:rsidP="006F77DB">
      <w:pPr>
        <w:spacing w:before="240" w:after="240"/>
        <w:rPr>
          <w:rFonts w:asciiTheme="minorHAnsi" w:hAnsiTheme="minorHAnsi" w:cstheme="minorHAnsi"/>
          <w:bCs/>
        </w:rPr>
      </w:pPr>
      <w:r w:rsidRPr="006F77DB">
        <w:rPr>
          <w:rFonts w:asciiTheme="minorHAnsi" w:hAnsiTheme="minorHAnsi" w:cstheme="minorHAnsi"/>
          <w:bCs/>
          <w:highlight w:val="yellow"/>
        </w:rPr>
        <w:t>Hipótese a)</w:t>
      </w:r>
      <w:r w:rsidRPr="006F77DB">
        <w:rPr>
          <w:rFonts w:asciiTheme="minorHAnsi" w:hAnsiTheme="minorHAnsi" w:cstheme="minorHAnsi"/>
          <w:bCs/>
        </w:rPr>
        <w:t xml:space="preserve"> </w:t>
      </w:r>
    </w:p>
    <w:p w14:paraId="05A3B777" w14:textId="77777777" w:rsidR="006F77DB" w:rsidRPr="006F77DB" w:rsidRDefault="006F77DB" w:rsidP="006F77DB">
      <w:pPr>
        <w:spacing w:before="240" w:after="240"/>
        <w:rPr>
          <w:rFonts w:asciiTheme="minorHAnsi" w:hAnsiTheme="minorHAnsi" w:cstheme="minorHAnsi"/>
          <w:bCs/>
        </w:rPr>
      </w:pPr>
      <w:r w:rsidRPr="006F77DB">
        <w:rPr>
          <w:rFonts w:asciiTheme="minorHAnsi" w:hAnsiTheme="minorHAnsi" w:cstheme="minorHAnsi"/>
          <w:bCs/>
        </w:rPr>
        <w:t>Não existe qualquer condicionante, sendo indiferente a ordem pela qual ocorre a adjudicação;</w:t>
      </w:r>
    </w:p>
    <w:p w14:paraId="74C214A3" w14:textId="77777777" w:rsidR="006F77DB" w:rsidRPr="006F77DB" w:rsidRDefault="006F77DB" w:rsidP="006F77DB">
      <w:pPr>
        <w:spacing w:before="240" w:after="240"/>
        <w:rPr>
          <w:rFonts w:asciiTheme="minorHAnsi" w:hAnsiTheme="minorHAnsi" w:cstheme="minorHAnsi"/>
          <w:bCs/>
        </w:rPr>
      </w:pPr>
      <w:r w:rsidRPr="006F77DB">
        <w:rPr>
          <w:rFonts w:asciiTheme="minorHAnsi" w:hAnsiTheme="minorHAnsi" w:cstheme="minorHAnsi"/>
          <w:bCs/>
          <w:highlight w:val="yellow"/>
        </w:rPr>
        <w:t>Hipótese b</w:t>
      </w:r>
      <w:r w:rsidRPr="006F77DB">
        <w:rPr>
          <w:rFonts w:asciiTheme="minorHAnsi" w:hAnsiTheme="minorHAnsi" w:cstheme="minorHAnsi"/>
          <w:bCs/>
        </w:rPr>
        <w:t>)</w:t>
      </w:r>
    </w:p>
    <w:p w14:paraId="549EAB32" w14:textId="77777777" w:rsidR="006F77DB" w:rsidRPr="006F77DB" w:rsidRDefault="006F77DB" w:rsidP="006F77DB">
      <w:pPr>
        <w:spacing w:before="240" w:after="240"/>
        <w:rPr>
          <w:rFonts w:asciiTheme="minorHAnsi" w:hAnsiTheme="minorHAnsi" w:cstheme="minorHAnsi"/>
          <w:bCs/>
        </w:rPr>
      </w:pPr>
      <w:r w:rsidRPr="006F77DB">
        <w:rPr>
          <w:rFonts w:asciiTheme="minorHAnsi" w:hAnsiTheme="minorHAnsi" w:cstheme="minorHAnsi"/>
          <w:bCs/>
        </w:rPr>
        <w:t xml:space="preserve">Só deve ocorrer a adjudicação do Lote </w:t>
      </w:r>
      <w:r w:rsidRPr="006F77DB">
        <w:rPr>
          <w:rFonts w:asciiTheme="minorHAnsi" w:hAnsiTheme="minorHAnsi" w:cstheme="minorHAnsi"/>
          <w:bCs/>
          <w:highlight w:val="lightGray"/>
        </w:rPr>
        <w:t>___</w:t>
      </w:r>
      <w:r w:rsidRPr="006F77DB">
        <w:rPr>
          <w:rFonts w:asciiTheme="minorHAnsi" w:hAnsiTheme="minorHAnsi" w:cstheme="minorHAnsi"/>
          <w:bCs/>
        </w:rPr>
        <w:t xml:space="preserve"> após a adjudicação do lote </w:t>
      </w:r>
      <w:r w:rsidRPr="006F77DB">
        <w:rPr>
          <w:rFonts w:asciiTheme="minorHAnsi" w:hAnsiTheme="minorHAnsi" w:cstheme="minorHAnsi"/>
          <w:bCs/>
          <w:highlight w:val="lightGray"/>
        </w:rPr>
        <w:t>___</w:t>
      </w:r>
      <w:r w:rsidRPr="006F77DB">
        <w:rPr>
          <w:rFonts w:asciiTheme="minorHAnsi" w:hAnsiTheme="minorHAnsi" w:cstheme="minorHAnsi"/>
          <w:bCs/>
        </w:rPr>
        <w:t>.</w:t>
      </w:r>
    </w:p>
    <w:p w14:paraId="246A83F6" w14:textId="77777777" w:rsidR="006F77DB" w:rsidRPr="006F77DB" w:rsidRDefault="006F77DB" w:rsidP="006F77DB">
      <w:pPr>
        <w:spacing w:before="240" w:after="240" w:line="360" w:lineRule="auto"/>
        <w:rPr>
          <w:rFonts w:asciiTheme="minorHAnsi" w:hAnsiTheme="minorHAnsi" w:cstheme="minorHAnsi"/>
          <w:bCs/>
        </w:rPr>
      </w:pPr>
      <w:r w:rsidRPr="006F77DB">
        <w:rPr>
          <w:rFonts w:asciiTheme="minorHAnsi" w:hAnsiTheme="minorHAnsi" w:cstheme="minorHAnsi"/>
          <w:bCs/>
          <w:highlight w:val="yellow"/>
        </w:rPr>
        <w:lastRenderedPageBreak/>
        <w:t>Hipótese c)</w:t>
      </w:r>
      <w:r w:rsidRPr="006F77DB">
        <w:rPr>
          <w:rFonts w:asciiTheme="minorHAnsi" w:hAnsiTheme="minorHAnsi" w:cstheme="minorHAnsi"/>
          <w:bCs/>
        </w:rPr>
        <w:t xml:space="preserve"> </w:t>
      </w:r>
    </w:p>
    <w:p w14:paraId="186662CD" w14:textId="60188942" w:rsidR="006F77DB" w:rsidRPr="006F77DB" w:rsidRDefault="006F77DB" w:rsidP="006F77DB">
      <w:pPr>
        <w:spacing w:before="240" w:after="240" w:line="360" w:lineRule="auto"/>
        <w:rPr>
          <w:rFonts w:asciiTheme="minorHAnsi" w:hAnsiTheme="minorHAnsi" w:cstheme="minorHAnsi"/>
          <w:bCs/>
        </w:rPr>
      </w:pPr>
      <w:r w:rsidRPr="006F77DB">
        <w:rPr>
          <w:rFonts w:asciiTheme="minorHAnsi" w:hAnsiTheme="minorHAnsi" w:cstheme="minorHAnsi"/>
          <w:bCs/>
        </w:rPr>
        <w:t xml:space="preserve">Não se pretende o mesmo </w:t>
      </w:r>
      <w:proofErr w:type="gramStart"/>
      <w:r w:rsidRPr="006F77DB">
        <w:rPr>
          <w:rFonts w:asciiTheme="minorHAnsi" w:hAnsiTheme="minorHAnsi" w:cstheme="minorHAnsi"/>
          <w:bCs/>
        </w:rPr>
        <w:t>adjudicatário  em</w:t>
      </w:r>
      <w:proofErr w:type="gramEnd"/>
      <w:r w:rsidRPr="006F77DB">
        <w:rPr>
          <w:rFonts w:asciiTheme="minorHAnsi" w:hAnsiTheme="minorHAnsi" w:cstheme="minorHAnsi"/>
          <w:bCs/>
        </w:rPr>
        <w:t xml:space="preserve"> mais do que um lote</w:t>
      </w:r>
      <w:r w:rsidRPr="006F77DB">
        <w:rPr>
          <w:rFonts w:asciiTheme="minorHAnsi" w:hAnsiTheme="minorHAnsi" w:cstheme="minorHAnsi"/>
          <w:bCs/>
        </w:rPr>
        <w:t>.</w:t>
      </w:r>
    </w:p>
    <w:p w14:paraId="7AF79D0A" w14:textId="500A5550" w:rsidR="006F77DB" w:rsidRPr="00DB542D" w:rsidRDefault="006F77DB" w:rsidP="006F77DB">
      <w:pPr>
        <w:pStyle w:val="PargrafodaLista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/>
          <w:lang w:eastAsia="en-US"/>
        </w:rPr>
      </w:pPr>
      <w:r w:rsidRPr="00DB542D">
        <w:rPr>
          <w:rFonts w:asciiTheme="minorHAnsi" w:hAnsiTheme="minorHAnsi" w:cstheme="minorHAnsi"/>
          <w:b/>
          <w:lang w:eastAsia="en-US"/>
        </w:rPr>
        <w:t>GESTÃO, MONITORIZAÇÃO E CONTROLO</w:t>
      </w:r>
    </w:p>
    <w:p w14:paraId="197B205E" w14:textId="09ABEC53" w:rsidR="006F77DB" w:rsidRPr="006F77DB" w:rsidRDefault="006F77DB" w:rsidP="006F77DB">
      <w:pPr>
        <w:pStyle w:val="PargrafodaLista"/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="Arial"/>
          <w:highlight w:val="yellow"/>
        </w:rPr>
      </w:pPr>
      <w:r>
        <w:rPr>
          <w:rFonts w:asciiTheme="minorHAnsi" w:hAnsiTheme="minorHAnsi" w:cs="Arial"/>
          <w:highlight w:val="yellow"/>
        </w:rPr>
        <w:t xml:space="preserve">Devem ser indicados os </w:t>
      </w:r>
      <w:proofErr w:type="spellStart"/>
      <w:r>
        <w:rPr>
          <w:rFonts w:asciiTheme="minorHAnsi" w:hAnsiTheme="minorHAnsi" w:cs="Arial"/>
          <w:highlight w:val="yellow"/>
        </w:rPr>
        <w:t>SLA’s</w:t>
      </w:r>
      <w:proofErr w:type="spellEnd"/>
      <w:r>
        <w:rPr>
          <w:rFonts w:asciiTheme="minorHAnsi" w:hAnsiTheme="minorHAnsi" w:cs="Arial"/>
          <w:highlight w:val="yellow"/>
        </w:rPr>
        <w:t>/penalizações (nota: sendo que a soma das percentagens não pode ser superior a 20%).</w:t>
      </w:r>
    </w:p>
    <w:p w14:paraId="6B946272" w14:textId="77777777" w:rsidR="007A367B" w:rsidRDefault="007A367B" w:rsidP="007A367B">
      <w:pPr>
        <w:pStyle w:val="PargrafodaLista"/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/>
          <w:bCs/>
          <w:lang w:eastAsia="en-US"/>
        </w:rPr>
      </w:pPr>
    </w:p>
    <w:p w14:paraId="09703B5A" w14:textId="3055509F" w:rsidR="007A367B" w:rsidRDefault="007A367B" w:rsidP="006F77DB">
      <w:pPr>
        <w:pStyle w:val="PargrafodaLista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/>
          <w:bCs/>
          <w:lang w:eastAsia="en-US"/>
        </w:rPr>
      </w:pPr>
      <w:r>
        <w:rPr>
          <w:rFonts w:asciiTheme="minorHAnsi" w:hAnsiTheme="minorHAnsi" w:cstheme="minorHAnsi"/>
          <w:b/>
          <w:bCs/>
          <w:lang w:eastAsia="en-US"/>
        </w:rPr>
        <w:t>RISCOS DA NÃO CONTRATAÇÃO</w:t>
      </w:r>
    </w:p>
    <w:p w14:paraId="1819AFD6" w14:textId="5D4B6457" w:rsidR="007A367B" w:rsidRPr="007A367B" w:rsidRDefault="007A367B" w:rsidP="007A367B">
      <w:pPr>
        <w:spacing w:after="240" w:line="360" w:lineRule="auto"/>
        <w:ind w:left="426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Caso não seja adjudicada a aquisição em apreço </w:t>
      </w:r>
      <w:r w:rsidRPr="007A367B">
        <w:rPr>
          <w:rFonts w:asciiTheme="minorHAnsi" w:hAnsiTheme="minorHAnsi" w:cs="Arial"/>
        </w:rPr>
        <w:t xml:space="preserve">o </w:t>
      </w:r>
      <w:r w:rsidRPr="007A367B">
        <w:rPr>
          <w:rFonts w:asciiTheme="minorHAnsi" w:hAnsiTheme="minorHAnsi" w:cs="Arial"/>
        </w:rPr>
        <w:t>e</w:t>
      </w:r>
      <w:r w:rsidRPr="007A367B">
        <w:rPr>
          <w:rFonts w:asciiTheme="minorHAnsi" w:hAnsiTheme="minorHAnsi" w:cs="Arial"/>
        </w:rPr>
        <w:t xml:space="preserve"> as suas consequências, serão as seguintes:</w:t>
      </w:r>
    </w:p>
    <w:p w14:paraId="2C7B52D3" w14:textId="77777777" w:rsidR="007A367B" w:rsidRPr="00A53BCE" w:rsidRDefault="007A367B" w:rsidP="007A367B">
      <w:pPr>
        <w:pStyle w:val="PargrafodaLista"/>
        <w:numPr>
          <w:ilvl w:val="1"/>
          <w:numId w:val="21"/>
        </w:numPr>
        <w:spacing w:after="240" w:line="360" w:lineRule="auto"/>
        <w:rPr>
          <w:rFonts w:asciiTheme="minorHAnsi" w:hAnsiTheme="minorHAnsi" w:cs="Arial"/>
          <w:sz w:val="22"/>
          <w:szCs w:val="22"/>
        </w:rPr>
      </w:pPr>
      <w:r w:rsidRPr="00FF30FA">
        <w:rPr>
          <w:rFonts w:asciiTheme="minorHAnsi" w:hAnsiTheme="minorHAnsi" w:cs="Arial"/>
          <w:sz w:val="22"/>
          <w:szCs w:val="22"/>
          <w:highlight w:val="lightGray"/>
        </w:rPr>
        <w:t>_______</w:t>
      </w:r>
    </w:p>
    <w:p w14:paraId="12253755" w14:textId="77777777" w:rsidR="007A367B" w:rsidRPr="00A53BCE" w:rsidRDefault="007A367B" w:rsidP="007A367B">
      <w:pPr>
        <w:pStyle w:val="PargrafodaLista"/>
        <w:numPr>
          <w:ilvl w:val="1"/>
          <w:numId w:val="21"/>
        </w:numPr>
        <w:spacing w:after="240" w:line="360" w:lineRule="auto"/>
        <w:rPr>
          <w:rFonts w:asciiTheme="minorHAnsi" w:hAnsiTheme="minorHAnsi" w:cs="Arial"/>
          <w:sz w:val="22"/>
          <w:szCs w:val="22"/>
        </w:rPr>
      </w:pPr>
      <w:r w:rsidRPr="00FF30FA">
        <w:rPr>
          <w:rFonts w:asciiTheme="minorHAnsi" w:hAnsiTheme="minorHAnsi" w:cs="Arial"/>
          <w:sz w:val="22"/>
          <w:szCs w:val="22"/>
          <w:highlight w:val="lightGray"/>
        </w:rPr>
        <w:t>_______</w:t>
      </w:r>
    </w:p>
    <w:p w14:paraId="38C860B7" w14:textId="77777777" w:rsidR="007A367B" w:rsidRPr="00A53BCE" w:rsidRDefault="007A367B" w:rsidP="007A367B">
      <w:pPr>
        <w:pStyle w:val="PargrafodaLista"/>
        <w:numPr>
          <w:ilvl w:val="1"/>
          <w:numId w:val="21"/>
        </w:numPr>
        <w:spacing w:after="240" w:line="360" w:lineRule="auto"/>
        <w:rPr>
          <w:rFonts w:asciiTheme="minorHAnsi" w:hAnsiTheme="minorHAnsi" w:cs="Arial"/>
          <w:sz w:val="22"/>
          <w:szCs w:val="22"/>
        </w:rPr>
      </w:pPr>
      <w:r w:rsidRPr="00FF30FA">
        <w:rPr>
          <w:rFonts w:asciiTheme="minorHAnsi" w:hAnsiTheme="minorHAnsi" w:cs="Arial"/>
          <w:sz w:val="22"/>
          <w:szCs w:val="22"/>
          <w:highlight w:val="lightGray"/>
        </w:rPr>
        <w:t>_______</w:t>
      </w:r>
    </w:p>
    <w:p w14:paraId="7A332617" w14:textId="77777777" w:rsidR="007A367B" w:rsidRDefault="007A367B" w:rsidP="007A367B">
      <w:pPr>
        <w:pStyle w:val="PargrafodaLista"/>
        <w:numPr>
          <w:ilvl w:val="1"/>
          <w:numId w:val="21"/>
        </w:numPr>
        <w:spacing w:after="240" w:line="360" w:lineRule="auto"/>
        <w:rPr>
          <w:rFonts w:asciiTheme="minorHAnsi" w:hAnsiTheme="minorHAnsi" w:cs="Arial"/>
          <w:sz w:val="22"/>
          <w:szCs w:val="22"/>
        </w:rPr>
      </w:pPr>
      <w:r w:rsidRPr="00FF30FA">
        <w:rPr>
          <w:rFonts w:asciiTheme="minorHAnsi" w:hAnsiTheme="minorHAnsi" w:cs="Arial"/>
          <w:sz w:val="22"/>
          <w:szCs w:val="22"/>
          <w:highlight w:val="lightGray"/>
        </w:rPr>
        <w:t>_______</w:t>
      </w:r>
    </w:p>
    <w:p w14:paraId="174949DA" w14:textId="77777777" w:rsidR="007A367B" w:rsidRPr="00A53BCE" w:rsidRDefault="007A367B" w:rsidP="007A367B">
      <w:pPr>
        <w:pStyle w:val="PargrafodaLista"/>
        <w:numPr>
          <w:ilvl w:val="1"/>
          <w:numId w:val="21"/>
        </w:numPr>
        <w:spacing w:after="240" w:line="360" w:lineRule="auto"/>
        <w:rPr>
          <w:rFonts w:asciiTheme="minorHAnsi" w:hAnsiTheme="minorHAnsi" w:cs="Arial"/>
          <w:sz w:val="22"/>
          <w:szCs w:val="22"/>
        </w:rPr>
      </w:pPr>
      <w:r w:rsidRPr="00FF30FA">
        <w:rPr>
          <w:rFonts w:asciiTheme="minorHAnsi" w:hAnsiTheme="minorHAnsi" w:cs="Arial"/>
          <w:sz w:val="22"/>
          <w:szCs w:val="22"/>
          <w:highlight w:val="lightGray"/>
        </w:rPr>
        <w:t>_______</w:t>
      </w:r>
    </w:p>
    <w:p w14:paraId="0479A90E" w14:textId="5DB788A3" w:rsidR="00C74E83" w:rsidRPr="00A53BCE" w:rsidRDefault="00C74E83" w:rsidP="00C74E83">
      <w:pPr>
        <w:pStyle w:val="PargrafodaLista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JÚRI TÉCNICO</w:t>
      </w:r>
      <w:r w:rsidRPr="00A53BCE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A573A1A" w14:textId="77777777" w:rsidR="00C74E83" w:rsidRPr="00A53BCE" w:rsidRDefault="00C74E83" w:rsidP="00C74E83">
      <w:pPr>
        <w:spacing w:before="240" w:after="240" w:line="360" w:lineRule="auto"/>
        <w:jc w:val="both"/>
        <w:rPr>
          <w:rFonts w:asciiTheme="minorHAnsi" w:hAnsiTheme="minorHAnsi" w:cstheme="minorHAnsi"/>
          <w:bCs/>
        </w:rPr>
      </w:pPr>
      <w:r w:rsidRPr="00A53BCE">
        <w:rPr>
          <w:rFonts w:asciiTheme="minorHAnsi" w:hAnsiTheme="minorHAnsi" w:cstheme="minorHAnsi"/>
          <w:bCs/>
        </w:rPr>
        <w:t>Na componente técnica deverão ser nomeados os seguintes elementos para integrarem o júri do procedimento:</w:t>
      </w:r>
    </w:p>
    <w:p w14:paraId="0F5CE43F" w14:textId="77777777" w:rsidR="00C74E83" w:rsidRPr="00C74E83" w:rsidRDefault="00C74E83" w:rsidP="00C74E83">
      <w:pPr>
        <w:pStyle w:val="PargrafodaLista"/>
        <w:numPr>
          <w:ilvl w:val="0"/>
          <w:numId w:val="26"/>
        </w:numPr>
        <w:spacing w:before="240" w:after="240"/>
        <w:rPr>
          <w:rFonts w:asciiTheme="minorHAnsi" w:hAnsiTheme="minorHAnsi" w:cstheme="minorHAnsi"/>
          <w:bCs/>
          <w:sz w:val="22"/>
          <w:szCs w:val="22"/>
        </w:rPr>
      </w:pPr>
      <w:r w:rsidRPr="00C74E83">
        <w:rPr>
          <w:rFonts w:asciiTheme="minorHAnsi" w:hAnsiTheme="minorHAnsi" w:cstheme="minorHAnsi"/>
          <w:bCs/>
          <w:sz w:val="22"/>
          <w:szCs w:val="22"/>
          <w:highlight w:val="lightGray"/>
        </w:rPr>
        <w:t>___</w:t>
      </w:r>
      <w:r w:rsidRPr="00C74E83">
        <w:rPr>
          <w:rFonts w:asciiTheme="minorHAnsi" w:hAnsiTheme="minorHAnsi" w:cstheme="minorHAnsi"/>
          <w:bCs/>
          <w:sz w:val="22"/>
          <w:szCs w:val="22"/>
        </w:rPr>
        <w:t xml:space="preserve"> - Diretor</w:t>
      </w:r>
    </w:p>
    <w:p w14:paraId="79ACEE78" w14:textId="77777777" w:rsidR="00C74E83" w:rsidRPr="00C74E83" w:rsidRDefault="00C74E83" w:rsidP="00C74E83">
      <w:pPr>
        <w:pStyle w:val="PargrafodaLista"/>
        <w:numPr>
          <w:ilvl w:val="0"/>
          <w:numId w:val="26"/>
        </w:numPr>
        <w:spacing w:before="240" w:after="240"/>
        <w:rPr>
          <w:rFonts w:asciiTheme="minorHAnsi" w:hAnsiTheme="minorHAnsi" w:cstheme="minorHAnsi"/>
          <w:bCs/>
          <w:sz w:val="22"/>
          <w:szCs w:val="22"/>
        </w:rPr>
      </w:pPr>
      <w:r w:rsidRPr="00C74E83">
        <w:rPr>
          <w:rFonts w:asciiTheme="minorHAnsi" w:hAnsiTheme="minorHAnsi" w:cstheme="minorHAnsi"/>
          <w:bCs/>
          <w:sz w:val="22"/>
          <w:szCs w:val="22"/>
          <w:highlight w:val="lightGray"/>
        </w:rPr>
        <w:t>___</w:t>
      </w:r>
      <w:r w:rsidRPr="00C74E83">
        <w:rPr>
          <w:rFonts w:asciiTheme="minorHAnsi" w:hAnsiTheme="minorHAnsi" w:cstheme="minorHAnsi"/>
          <w:bCs/>
          <w:sz w:val="22"/>
          <w:szCs w:val="22"/>
        </w:rPr>
        <w:t xml:space="preserve"> - Coordenador da Unidade </w:t>
      </w:r>
      <w:r w:rsidRPr="00C74E83">
        <w:rPr>
          <w:rFonts w:asciiTheme="minorHAnsi" w:hAnsiTheme="minorHAnsi" w:cstheme="minorHAnsi"/>
          <w:bCs/>
          <w:sz w:val="22"/>
          <w:szCs w:val="22"/>
          <w:highlight w:val="lightGray"/>
        </w:rPr>
        <w:t>___________</w:t>
      </w:r>
    </w:p>
    <w:p w14:paraId="7A456A86" w14:textId="77777777" w:rsidR="00C74E83" w:rsidRPr="00C74E83" w:rsidRDefault="00C74E83" w:rsidP="00C74E83">
      <w:pPr>
        <w:pStyle w:val="PargrafodaLista"/>
        <w:numPr>
          <w:ilvl w:val="0"/>
          <w:numId w:val="26"/>
        </w:numPr>
        <w:spacing w:before="240" w:after="240"/>
        <w:rPr>
          <w:rFonts w:asciiTheme="minorHAnsi" w:hAnsiTheme="minorHAnsi" w:cstheme="minorHAnsi"/>
          <w:bCs/>
          <w:sz w:val="22"/>
          <w:szCs w:val="22"/>
        </w:rPr>
      </w:pPr>
      <w:r w:rsidRPr="00C74E83">
        <w:rPr>
          <w:rFonts w:asciiTheme="minorHAnsi" w:hAnsiTheme="minorHAnsi" w:cstheme="minorHAnsi"/>
          <w:bCs/>
          <w:sz w:val="22"/>
          <w:szCs w:val="22"/>
          <w:highlight w:val="lightGray"/>
        </w:rPr>
        <w:t>___</w:t>
      </w:r>
      <w:r w:rsidRPr="00C74E83">
        <w:rPr>
          <w:rFonts w:asciiTheme="minorHAnsi" w:hAnsiTheme="minorHAnsi" w:cstheme="minorHAnsi"/>
          <w:bCs/>
          <w:sz w:val="22"/>
          <w:szCs w:val="22"/>
        </w:rPr>
        <w:t xml:space="preserve"> - Gestor de Projeto </w:t>
      </w:r>
      <w:r w:rsidRPr="00C74E83">
        <w:rPr>
          <w:rFonts w:asciiTheme="minorHAnsi" w:hAnsiTheme="minorHAnsi" w:cstheme="minorHAnsi"/>
          <w:bCs/>
          <w:sz w:val="22"/>
          <w:szCs w:val="22"/>
          <w:highlight w:val="lightGray"/>
        </w:rPr>
        <w:t>________________</w:t>
      </w:r>
    </w:p>
    <w:p w14:paraId="54149D7A" w14:textId="77777777" w:rsidR="00C74E83" w:rsidRPr="00C74E83" w:rsidRDefault="00C74E83" w:rsidP="00C74E83">
      <w:pPr>
        <w:pStyle w:val="PargrafodaLista"/>
        <w:spacing w:before="240" w:after="240"/>
        <w:ind w:left="720"/>
        <w:rPr>
          <w:rFonts w:asciiTheme="minorHAnsi" w:hAnsiTheme="minorHAnsi" w:cstheme="minorHAnsi"/>
          <w:bCs/>
          <w:sz w:val="22"/>
          <w:szCs w:val="22"/>
        </w:rPr>
      </w:pPr>
      <w:r w:rsidRPr="00C74E83">
        <w:rPr>
          <w:rFonts w:asciiTheme="minorHAnsi" w:hAnsiTheme="minorHAnsi" w:cstheme="minorHAnsi"/>
          <w:bCs/>
          <w:sz w:val="22"/>
          <w:szCs w:val="22"/>
          <w:highlight w:val="yellow"/>
        </w:rPr>
        <w:t>[as direções devem indicar 3 elementos]</w:t>
      </w:r>
    </w:p>
    <w:p w14:paraId="7EFF02C1" w14:textId="77777777" w:rsidR="007A367B" w:rsidRDefault="007A367B" w:rsidP="007A367B">
      <w:pPr>
        <w:pStyle w:val="PargrafodaLista"/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/>
          <w:bCs/>
          <w:lang w:eastAsia="en-US"/>
        </w:rPr>
      </w:pPr>
    </w:p>
    <w:p w14:paraId="48888B76" w14:textId="65BFC833" w:rsidR="006F77DB" w:rsidRPr="00DB542D" w:rsidRDefault="006F77DB" w:rsidP="006F77DB">
      <w:pPr>
        <w:pStyle w:val="PargrafodaLista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240" w:line="300" w:lineRule="atLeast"/>
        <w:ind w:left="426"/>
        <w:textAlignment w:val="baseline"/>
        <w:rPr>
          <w:rFonts w:asciiTheme="minorHAnsi" w:hAnsiTheme="minorHAnsi" w:cstheme="minorHAnsi"/>
          <w:b/>
          <w:bCs/>
          <w:lang w:eastAsia="en-US"/>
        </w:rPr>
      </w:pPr>
      <w:r w:rsidRPr="00DB542D">
        <w:rPr>
          <w:rFonts w:asciiTheme="minorHAnsi" w:hAnsiTheme="minorHAnsi" w:cstheme="minorHAnsi"/>
          <w:b/>
          <w:bCs/>
          <w:lang w:eastAsia="en-US"/>
        </w:rPr>
        <w:t>CONCLUSÃO</w:t>
      </w:r>
    </w:p>
    <w:p w14:paraId="3CB94BD7" w14:textId="77777777" w:rsidR="006F77DB" w:rsidRPr="006F77DB" w:rsidRDefault="006F77DB" w:rsidP="006F77DB">
      <w:pPr>
        <w:spacing w:after="240" w:line="360" w:lineRule="auto"/>
        <w:rPr>
          <w:rFonts w:asciiTheme="minorHAnsi" w:hAnsiTheme="minorHAnsi" w:cs="Arial"/>
        </w:rPr>
      </w:pPr>
      <w:r w:rsidRPr="006F77DB">
        <w:rPr>
          <w:rFonts w:asciiTheme="minorHAnsi" w:hAnsiTheme="minorHAnsi" w:cs="Arial"/>
        </w:rPr>
        <w:t>Face ao exposto, propõe-se que o Conselho de Administração delibere:</w:t>
      </w:r>
    </w:p>
    <w:p w14:paraId="39B84FFB" w14:textId="729373F7" w:rsidR="006605AC" w:rsidRDefault="006F77DB" w:rsidP="006F77DB">
      <w:pPr>
        <w:pStyle w:val="PargrafodaLista"/>
        <w:numPr>
          <w:ilvl w:val="0"/>
          <w:numId w:val="36"/>
        </w:numPr>
        <w:spacing w:after="240" w:line="360" w:lineRule="auto"/>
        <w:rPr>
          <w:rFonts w:asciiTheme="minorHAnsi" w:hAnsiTheme="minorHAnsi" w:cs="Arial"/>
          <w:sz w:val="22"/>
          <w:szCs w:val="22"/>
        </w:rPr>
      </w:pPr>
      <w:r w:rsidRPr="006F77DB">
        <w:rPr>
          <w:rFonts w:asciiTheme="minorHAnsi" w:hAnsiTheme="minorHAnsi" w:cs="Arial"/>
          <w:sz w:val="22"/>
          <w:szCs w:val="22"/>
        </w:rPr>
        <w:lastRenderedPageBreak/>
        <w:t xml:space="preserve">Reconhecer a necessidade de assegurar a </w:t>
      </w:r>
      <w:r w:rsidRPr="00DA7762">
        <w:rPr>
          <w:rFonts w:asciiTheme="minorHAnsi" w:hAnsiTheme="minorHAnsi" w:cs="Arial"/>
          <w:sz w:val="22"/>
          <w:szCs w:val="22"/>
          <w:highlight w:val="lightGray"/>
        </w:rPr>
        <w:t>_______________</w:t>
      </w:r>
      <w:r>
        <w:rPr>
          <w:rFonts w:asciiTheme="minorHAnsi" w:hAnsiTheme="minorHAnsi" w:cs="Arial"/>
          <w:sz w:val="22"/>
          <w:szCs w:val="22"/>
        </w:rPr>
        <w:t xml:space="preserve"> </w:t>
      </w:r>
      <w:r w:rsidRPr="00DA7762">
        <w:rPr>
          <w:rFonts w:asciiTheme="minorHAnsi" w:hAnsiTheme="minorHAnsi" w:cs="Arial"/>
          <w:sz w:val="22"/>
          <w:szCs w:val="22"/>
          <w:highlight w:val="yellow"/>
        </w:rPr>
        <w:t>[colocar o objeto da aquisição]</w:t>
      </w:r>
      <w:r w:rsidRPr="006F77DB">
        <w:rPr>
          <w:rFonts w:asciiTheme="minorHAnsi" w:hAnsiTheme="minorHAnsi" w:cs="Arial"/>
        </w:rPr>
        <w:t>,</w:t>
      </w:r>
      <w:r w:rsidRPr="006F77DB">
        <w:rPr>
          <w:rFonts w:asciiTheme="minorHAnsi" w:hAnsiTheme="minorHAnsi" w:cs="Arial"/>
          <w:sz w:val="22"/>
          <w:szCs w:val="22"/>
        </w:rPr>
        <w:t xml:space="preserve"> no período de </w:t>
      </w:r>
      <w:r w:rsidRPr="006F77DB">
        <w:rPr>
          <w:rFonts w:asciiTheme="minorHAnsi" w:hAnsiTheme="minorHAnsi" w:cs="Arial"/>
          <w:sz w:val="22"/>
          <w:szCs w:val="22"/>
          <w:highlight w:val="cyan"/>
        </w:rPr>
        <w:t>1 de janeiro de 2027</w:t>
      </w:r>
      <w:r w:rsidRPr="006F77DB">
        <w:rPr>
          <w:rFonts w:asciiTheme="minorHAnsi" w:hAnsiTheme="minorHAnsi" w:cs="Arial"/>
          <w:sz w:val="22"/>
          <w:szCs w:val="22"/>
        </w:rPr>
        <w:t xml:space="preserve"> a </w:t>
      </w:r>
      <w:r w:rsidRPr="006F77DB">
        <w:rPr>
          <w:rFonts w:asciiTheme="minorHAnsi" w:hAnsiTheme="minorHAnsi" w:cs="Arial"/>
          <w:sz w:val="22"/>
          <w:szCs w:val="22"/>
          <w:highlight w:val="cyan"/>
        </w:rPr>
        <w:t>31 de dezembro de 2029</w:t>
      </w:r>
      <w:r w:rsidRPr="006F77DB">
        <w:rPr>
          <w:rFonts w:asciiTheme="minorHAnsi" w:hAnsiTheme="minorHAnsi" w:cs="Arial"/>
          <w:sz w:val="22"/>
          <w:szCs w:val="22"/>
        </w:rPr>
        <w:t>;</w:t>
      </w:r>
    </w:p>
    <w:p w14:paraId="2FCD1168" w14:textId="32A5B50A" w:rsidR="006F77DB" w:rsidRPr="006F77DB" w:rsidRDefault="006F77DB" w:rsidP="006F77DB">
      <w:pPr>
        <w:pStyle w:val="PargrafodaLista"/>
        <w:numPr>
          <w:ilvl w:val="0"/>
          <w:numId w:val="36"/>
        </w:numPr>
        <w:spacing w:after="240" w:line="360" w:lineRule="auto"/>
        <w:rPr>
          <w:rFonts w:asciiTheme="minorHAnsi" w:hAnsiTheme="minorHAnsi" w:cs="Arial"/>
          <w:sz w:val="22"/>
          <w:szCs w:val="22"/>
        </w:rPr>
      </w:pPr>
      <w:r w:rsidRPr="006F77DB">
        <w:rPr>
          <w:rFonts w:asciiTheme="minorHAnsi" w:hAnsiTheme="minorHAnsi" w:cs="Arial"/>
          <w:sz w:val="22"/>
          <w:szCs w:val="22"/>
        </w:rPr>
        <w:t xml:space="preserve">Aprovar o valor estimado máximo de </w:t>
      </w:r>
      <w:r w:rsidRPr="006F77DB">
        <w:rPr>
          <w:rFonts w:asciiTheme="minorHAnsi" w:hAnsiTheme="minorHAnsi" w:cs="Arial"/>
          <w:sz w:val="22"/>
          <w:szCs w:val="22"/>
          <w:highlight w:val="lightGray"/>
        </w:rPr>
        <w:t>____</w:t>
      </w:r>
      <w:r w:rsidRPr="006F77DB">
        <w:rPr>
          <w:rFonts w:asciiTheme="minorHAnsi" w:hAnsiTheme="minorHAnsi" w:cs="Arial"/>
          <w:sz w:val="22"/>
          <w:szCs w:val="22"/>
        </w:rPr>
        <w:t xml:space="preserve"> EUR</w:t>
      </w:r>
      <w:r>
        <w:rPr>
          <w:rFonts w:asciiTheme="minorHAnsi" w:hAnsiTheme="minorHAnsi" w:cs="Arial"/>
          <w:sz w:val="22"/>
          <w:szCs w:val="22"/>
        </w:rPr>
        <w:t xml:space="preserve"> [</w:t>
      </w:r>
      <w:r w:rsidRPr="006F77DB">
        <w:rPr>
          <w:rFonts w:asciiTheme="minorHAnsi" w:hAnsiTheme="minorHAnsi" w:cs="Arial"/>
          <w:sz w:val="22"/>
          <w:szCs w:val="22"/>
          <w:highlight w:val="yellow"/>
        </w:rPr>
        <w:t xml:space="preserve">preencher com o preço </w:t>
      </w:r>
      <w:r w:rsidR="00DA7762">
        <w:rPr>
          <w:rFonts w:asciiTheme="minorHAnsi" w:hAnsiTheme="minorHAnsi" w:cs="Arial"/>
          <w:sz w:val="22"/>
          <w:szCs w:val="22"/>
        </w:rPr>
        <w:t>estimando</w:t>
      </w:r>
      <w:r>
        <w:rPr>
          <w:rFonts w:asciiTheme="minorHAnsi" w:hAnsiTheme="minorHAnsi" w:cs="Arial"/>
          <w:sz w:val="22"/>
          <w:szCs w:val="22"/>
        </w:rPr>
        <w:t>]</w:t>
      </w:r>
      <w:r w:rsidRPr="006F77DB">
        <w:rPr>
          <w:rFonts w:asciiTheme="minorHAnsi" w:hAnsiTheme="minorHAnsi" w:cs="Arial"/>
          <w:sz w:val="22"/>
          <w:szCs w:val="22"/>
        </w:rPr>
        <w:t>, sem IVA, calculado nos termos da memória descritiva e de cálculo constante do Anexo I;</w:t>
      </w:r>
    </w:p>
    <w:p w14:paraId="258D10DF" w14:textId="6B8F8C72" w:rsidR="006F77DB" w:rsidRDefault="007A367B" w:rsidP="006F77DB">
      <w:pPr>
        <w:pStyle w:val="PargrafodaLista"/>
        <w:numPr>
          <w:ilvl w:val="0"/>
          <w:numId w:val="36"/>
        </w:numPr>
        <w:spacing w:after="240" w:line="360" w:lineRule="auto"/>
        <w:rPr>
          <w:rFonts w:asciiTheme="minorHAnsi" w:hAnsiTheme="minorHAnsi" w:cs="Arial"/>
          <w:sz w:val="22"/>
          <w:szCs w:val="22"/>
        </w:rPr>
      </w:pPr>
      <w:r w:rsidRPr="007A367B">
        <w:rPr>
          <w:rFonts w:asciiTheme="minorHAnsi" w:hAnsiTheme="minorHAnsi" w:cs="Arial"/>
          <w:sz w:val="22"/>
          <w:szCs w:val="22"/>
        </w:rPr>
        <w:t xml:space="preserve">Autorizar a realização da despesa até ao valor máximo referido, acrescido de IVA à taxa legal em vigor, com a repartição anual máxima de </w:t>
      </w:r>
      <w:r w:rsidRPr="007A367B">
        <w:rPr>
          <w:rFonts w:asciiTheme="minorHAnsi" w:hAnsiTheme="minorHAnsi" w:cs="Arial"/>
          <w:sz w:val="22"/>
          <w:szCs w:val="22"/>
          <w:highlight w:val="lightGray"/>
        </w:rPr>
        <w:t>______</w:t>
      </w:r>
      <w:r w:rsidRPr="007A367B">
        <w:rPr>
          <w:rFonts w:asciiTheme="minorHAnsi" w:hAnsiTheme="minorHAnsi" w:cs="Arial"/>
          <w:sz w:val="22"/>
          <w:szCs w:val="22"/>
        </w:rPr>
        <w:t xml:space="preserve"> EUR, sem IVA, em cada um dos anos de 202</w:t>
      </w:r>
      <w:r w:rsidRPr="007A367B">
        <w:rPr>
          <w:rFonts w:asciiTheme="minorHAnsi" w:hAnsiTheme="minorHAnsi" w:cs="Arial"/>
          <w:sz w:val="22"/>
          <w:szCs w:val="22"/>
          <w:highlight w:val="lightGray"/>
        </w:rPr>
        <w:t>_</w:t>
      </w:r>
      <w:r w:rsidRPr="007A367B">
        <w:rPr>
          <w:rFonts w:asciiTheme="minorHAnsi" w:hAnsiTheme="minorHAnsi" w:cs="Arial"/>
          <w:sz w:val="22"/>
          <w:szCs w:val="22"/>
        </w:rPr>
        <w:t>, 202</w:t>
      </w:r>
      <w:r w:rsidRPr="007A367B">
        <w:rPr>
          <w:rFonts w:asciiTheme="minorHAnsi" w:hAnsiTheme="minorHAnsi" w:cs="Arial"/>
          <w:sz w:val="22"/>
          <w:szCs w:val="22"/>
          <w:highlight w:val="lightGray"/>
        </w:rPr>
        <w:t>_</w:t>
      </w:r>
      <w:r w:rsidRPr="007A367B">
        <w:rPr>
          <w:rFonts w:asciiTheme="minorHAnsi" w:hAnsiTheme="minorHAnsi" w:cs="Arial"/>
          <w:sz w:val="22"/>
          <w:szCs w:val="22"/>
        </w:rPr>
        <w:t xml:space="preserve"> e 202</w:t>
      </w:r>
      <w:r w:rsidRPr="007A367B">
        <w:rPr>
          <w:rFonts w:asciiTheme="minorHAnsi" w:hAnsiTheme="minorHAnsi" w:cs="Arial"/>
          <w:sz w:val="22"/>
          <w:szCs w:val="22"/>
          <w:highlight w:val="lightGray"/>
        </w:rPr>
        <w:t>_</w:t>
      </w:r>
      <w:r w:rsidR="00C74E83">
        <w:rPr>
          <w:rFonts w:asciiTheme="minorHAnsi" w:hAnsiTheme="minorHAnsi" w:cs="Arial"/>
          <w:sz w:val="22"/>
          <w:szCs w:val="22"/>
        </w:rPr>
        <w:t>;</w:t>
      </w:r>
    </w:p>
    <w:p w14:paraId="37B55DD3" w14:textId="7C50BE73" w:rsidR="00C74E83" w:rsidRDefault="00C74E83" w:rsidP="007A367B">
      <w:pPr>
        <w:pStyle w:val="PargrafodaLista"/>
        <w:numPr>
          <w:ilvl w:val="0"/>
          <w:numId w:val="36"/>
        </w:numPr>
        <w:spacing w:after="240" w:line="360" w:lineRule="auto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Aprovar o conteúdo da presente manifestação de necessidades;</w:t>
      </w:r>
    </w:p>
    <w:p w14:paraId="1120FD97" w14:textId="5814F986" w:rsidR="007A367B" w:rsidRPr="007A367B" w:rsidRDefault="007A367B" w:rsidP="007A367B">
      <w:pPr>
        <w:pStyle w:val="PargrafodaLista"/>
        <w:numPr>
          <w:ilvl w:val="0"/>
          <w:numId w:val="36"/>
        </w:numPr>
        <w:spacing w:after="240" w:line="360" w:lineRule="auto"/>
        <w:rPr>
          <w:rFonts w:asciiTheme="minorHAnsi" w:hAnsiTheme="minorHAnsi" w:cs="Arial"/>
          <w:sz w:val="22"/>
          <w:szCs w:val="22"/>
        </w:rPr>
      </w:pPr>
      <w:r w:rsidRPr="007A367B">
        <w:rPr>
          <w:rFonts w:asciiTheme="minorHAnsi" w:hAnsiTheme="minorHAnsi" w:cs="Arial"/>
          <w:sz w:val="22"/>
          <w:szCs w:val="22"/>
        </w:rPr>
        <w:t>Seja remetido o conteúdo da presente informação à Direção de Administração Geral, para acompanhamento e adoção das diligências procedimentais necessárias;</w:t>
      </w:r>
    </w:p>
    <w:p w14:paraId="7A270572" w14:textId="77777777" w:rsidR="007A367B" w:rsidRDefault="007A367B" w:rsidP="007A367B">
      <w:pPr>
        <w:spacing w:before="240" w:after="240" w:line="360" w:lineRule="auto"/>
        <w:rPr>
          <w:rFonts w:asciiTheme="minorHAnsi" w:hAnsiTheme="minorHAnsi" w:cstheme="minorHAnsi"/>
        </w:rPr>
      </w:pPr>
    </w:p>
    <w:p w14:paraId="38E71253" w14:textId="50233946" w:rsidR="007A367B" w:rsidRPr="007A367B" w:rsidRDefault="007A367B" w:rsidP="007A367B">
      <w:pPr>
        <w:spacing w:before="240" w:after="240"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À consideração </w:t>
      </w:r>
      <w:proofErr w:type="spellStart"/>
      <w:r>
        <w:rPr>
          <w:rFonts w:asciiTheme="minorHAnsi" w:hAnsiTheme="minorHAnsi" w:cstheme="minorHAnsi"/>
        </w:rPr>
        <w:t>suprerior</w:t>
      </w:r>
      <w:proofErr w:type="spellEnd"/>
      <w:r>
        <w:rPr>
          <w:rFonts w:asciiTheme="minorHAnsi" w:hAnsiTheme="minorHAnsi" w:cstheme="minorHAnsi"/>
        </w:rPr>
        <w:t xml:space="preserve"> </w:t>
      </w:r>
    </w:p>
    <w:p w14:paraId="4D3A5D61" w14:textId="77777777" w:rsidR="00684F7A" w:rsidRPr="00684F7A" w:rsidRDefault="00684F7A" w:rsidP="00684F7A">
      <w:pPr>
        <w:pStyle w:val="Cabealho"/>
        <w:tabs>
          <w:tab w:val="left" w:pos="708"/>
        </w:tabs>
        <w:spacing w:before="120" w:line="300" w:lineRule="atLeast"/>
        <w:ind w:left="4253"/>
        <w:jc w:val="center"/>
      </w:pPr>
    </w:p>
    <w:p w14:paraId="4D3A5D63" w14:textId="77777777" w:rsidR="00684F7A" w:rsidRPr="001B2E3B" w:rsidRDefault="00684F7A" w:rsidP="00684F7A">
      <w:pPr>
        <w:pStyle w:val="Cabealho"/>
        <w:tabs>
          <w:tab w:val="left" w:pos="708"/>
        </w:tabs>
        <w:spacing w:before="120" w:line="300" w:lineRule="atLeast"/>
        <w:ind w:left="4253"/>
        <w:jc w:val="center"/>
        <w:rPr>
          <w:sz w:val="20"/>
          <w:szCs w:val="20"/>
        </w:rPr>
      </w:pPr>
    </w:p>
    <w:p w14:paraId="33B615F1" w14:textId="77777777" w:rsidR="001B2E3B" w:rsidRDefault="001B2E3B" w:rsidP="008D20B8">
      <w:pPr>
        <w:spacing w:line="360" w:lineRule="auto"/>
        <w:rPr>
          <w:rFonts w:asciiTheme="minorHAnsi" w:hAnsiTheme="minorHAnsi" w:cstheme="minorHAnsi"/>
          <w:color w:val="000000"/>
          <w:sz w:val="20"/>
          <w:szCs w:val="20"/>
        </w:rPr>
      </w:pPr>
    </w:p>
    <w:p w14:paraId="7004A8A8" w14:textId="77777777" w:rsidR="001B2E3B" w:rsidRDefault="001B2E3B" w:rsidP="008D20B8">
      <w:pPr>
        <w:spacing w:line="360" w:lineRule="auto"/>
        <w:rPr>
          <w:rFonts w:asciiTheme="minorHAnsi" w:hAnsiTheme="minorHAnsi" w:cstheme="minorHAnsi"/>
          <w:color w:val="000000"/>
          <w:sz w:val="20"/>
          <w:szCs w:val="20"/>
        </w:rPr>
      </w:pPr>
    </w:p>
    <w:p w14:paraId="03319AAE" w14:textId="6B74844F" w:rsidR="008D20B8" w:rsidRPr="001B2E3B" w:rsidRDefault="008D20B8" w:rsidP="008D20B8">
      <w:pPr>
        <w:spacing w:line="360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1B2E3B">
        <w:rPr>
          <w:rFonts w:asciiTheme="minorHAnsi" w:hAnsiTheme="minorHAnsi" w:cstheme="minorHAnsi"/>
          <w:color w:val="000000"/>
          <w:sz w:val="20"/>
          <w:szCs w:val="20"/>
        </w:rPr>
        <w:t>Anexos:</w:t>
      </w:r>
    </w:p>
    <w:p w14:paraId="7E1DB657" w14:textId="11D38A63" w:rsidR="00C74E83" w:rsidRPr="00C74E83" w:rsidRDefault="008D20B8" w:rsidP="008D20B8">
      <w:pPr>
        <w:pStyle w:val="PargrafodaLista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bCs/>
          <w:sz w:val="20"/>
          <w:szCs w:val="20"/>
        </w:rPr>
      </w:pPr>
      <w:r w:rsidRPr="00C74E83">
        <w:rPr>
          <w:rFonts w:asciiTheme="minorHAnsi" w:hAnsiTheme="minorHAnsi" w:cstheme="minorHAnsi"/>
          <w:bCs/>
          <w:sz w:val="20"/>
          <w:szCs w:val="20"/>
        </w:rPr>
        <w:t>Anexo I</w:t>
      </w:r>
      <w:r w:rsidR="00C74E83" w:rsidRPr="00C74E83">
        <w:rPr>
          <w:rFonts w:asciiTheme="minorHAnsi" w:hAnsiTheme="minorHAnsi" w:cstheme="minorHAnsi"/>
          <w:bCs/>
          <w:sz w:val="20"/>
          <w:szCs w:val="20"/>
        </w:rPr>
        <w:t xml:space="preserve"> - </w:t>
      </w:r>
      <w:r w:rsidR="00C74E83" w:rsidRPr="00C74E83">
        <w:rPr>
          <w:rFonts w:asciiTheme="minorHAnsi" w:hAnsiTheme="minorHAnsi" w:cstheme="minorHAnsi"/>
          <w:bCs/>
          <w:sz w:val="20"/>
          <w:szCs w:val="20"/>
        </w:rPr>
        <w:t>Memória descritiva e de cálculo do dimensionamento financeiro dos serviços</w:t>
      </w:r>
    </w:p>
    <w:p w14:paraId="2107C906" w14:textId="0FEAD144" w:rsidR="008D20B8" w:rsidRPr="00C74E83" w:rsidRDefault="00C74E83" w:rsidP="008D20B8">
      <w:pPr>
        <w:pStyle w:val="PargrafodaLista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bCs/>
          <w:sz w:val="20"/>
          <w:szCs w:val="20"/>
        </w:rPr>
      </w:pPr>
      <w:r w:rsidRPr="00C74E83">
        <w:rPr>
          <w:rFonts w:asciiTheme="minorHAnsi" w:hAnsiTheme="minorHAnsi" w:cstheme="minorHAnsi"/>
          <w:bCs/>
          <w:sz w:val="20"/>
          <w:szCs w:val="20"/>
        </w:rPr>
        <w:t>Anexo II</w:t>
      </w:r>
      <w:r w:rsidR="008D20B8" w:rsidRPr="00C74E83">
        <w:rPr>
          <w:rFonts w:asciiTheme="minorHAnsi" w:hAnsiTheme="minorHAnsi" w:cstheme="minorHAnsi"/>
          <w:bCs/>
          <w:sz w:val="20"/>
          <w:szCs w:val="20"/>
        </w:rPr>
        <w:t xml:space="preserve"> – Fundamentação de valor superior a 5M€</w:t>
      </w:r>
    </w:p>
    <w:p w14:paraId="42B7AD6B" w14:textId="77777777" w:rsidR="008D20B8" w:rsidRPr="00C74E83" w:rsidRDefault="008D20B8" w:rsidP="008D20B8">
      <w:pPr>
        <w:pStyle w:val="PargrafodaLista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bCs/>
          <w:sz w:val="20"/>
          <w:szCs w:val="20"/>
        </w:rPr>
      </w:pPr>
      <w:r w:rsidRPr="00C74E83">
        <w:rPr>
          <w:rFonts w:asciiTheme="minorHAnsi" w:hAnsiTheme="minorHAnsi" w:cstheme="minorHAnsi"/>
          <w:bCs/>
          <w:sz w:val="20"/>
          <w:szCs w:val="20"/>
        </w:rPr>
        <w:t>Anexo II – Especificações técnicas</w:t>
      </w:r>
    </w:p>
    <w:p w14:paraId="1B84C23B" w14:textId="00EFB690" w:rsidR="008D20B8" w:rsidRPr="001B2E3B" w:rsidRDefault="008D20B8" w:rsidP="008D20B8">
      <w:pPr>
        <w:pStyle w:val="PargrafodaLista"/>
        <w:numPr>
          <w:ilvl w:val="0"/>
          <w:numId w:val="27"/>
        </w:numPr>
        <w:spacing w:line="360" w:lineRule="auto"/>
        <w:rPr>
          <w:rFonts w:asciiTheme="minorHAnsi" w:hAnsiTheme="minorHAnsi" w:cstheme="minorHAnsi"/>
          <w:bCs/>
          <w:sz w:val="20"/>
          <w:szCs w:val="20"/>
          <w:highlight w:val="yellow"/>
        </w:rPr>
      </w:pPr>
      <w:r w:rsidRPr="001B2E3B">
        <w:rPr>
          <w:rFonts w:asciiTheme="minorHAnsi" w:hAnsiTheme="minorHAnsi" w:cstheme="minorHAnsi"/>
          <w:bCs/>
          <w:sz w:val="20"/>
          <w:szCs w:val="20"/>
          <w:highlight w:val="yellow"/>
        </w:rPr>
        <w:t>Anexo III - Análise TCO</w:t>
      </w:r>
      <w:r w:rsidR="00C74E83">
        <w:rPr>
          <w:rFonts w:asciiTheme="minorHAnsi" w:hAnsiTheme="minorHAnsi" w:cstheme="minorHAnsi"/>
          <w:bCs/>
          <w:sz w:val="20"/>
          <w:szCs w:val="20"/>
          <w:highlight w:val="yellow"/>
        </w:rPr>
        <w:t xml:space="preserve"> (se aplicável)</w:t>
      </w:r>
    </w:p>
    <w:p w14:paraId="46D06E1B" w14:textId="77777777" w:rsidR="00C74E83" w:rsidRDefault="00F83EBB">
      <w:pPr>
        <w:rPr>
          <w:rFonts w:cs="TimesNewRomanPSMT"/>
        </w:rPr>
        <w:sectPr w:rsidR="00C74E83" w:rsidSect="003623AC">
          <w:headerReference w:type="default" r:id="rId11"/>
          <w:footerReference w:type="default" r:id="rId12"/>
          <w:pgSz w:w="11906" w:h="16838"/>
          <w:pgMar w:top="1970" w:right="849" w:bottom="1417" w:left="1701" w:header="284" w:footer="543" w:gutter="0"/>
          <w:cols w:space="708"/>
          <w:docGrid w:linePitch="360"/>
        </w:sectPr>
      </w:pPr>
      <w:r>
        <w:rPr>
          <w:rFonts w:cs="TimesNewRomanPSMT"/>
        </w:rPr>
        <w:br w:type="page"/>
      </w:r>
    </w:p>
    <w:p w14:paraId="451CD1D5" w14:textId="4BF3C6BB" w:rsidR="00C74E83" w:rsidRPr="00684F7A" w:rsidRDefault="00C74E83" w:rsidP="00C74E83">
      <w:pPr>
        <w:pStyle w:val="Cabealho"/>
        <w:tabs>
          <w:tab w:val="left" w:pos="708"/>
        </w:tabs>
        <w:spacing w:before="120" w:line="300" w:lineRule="atLeast"/>
        <w:jc w:val="center"/>
      </w:pPr>
      <w:r w:rsidRPr="00C74E83">
        <w:rPr>
          <w:b/>
          <w:bCs/>
        </w:rPr>
        <w:lastRenderedPageBreak/>
        <w:t>Anexo</w:t>
      </w:r>
      <w:r w:rsidRPr="00C74E83">
        <w:t xml:space="preserve"> </w:t>
      </w:r>
      <w:r w:rsidRPr="00C74E83">
        <w:rPr>
          <w:b/>
          <w:bCs/>
        </w:rPr>
        <w:t>I</w:t>
      </w:r>
      <w:r w:rsidRPr="00C74E83">
        <w:t xml:space="preserve"> - </w:t>
      </w:r>
      <w:r w:rsidRPr="00C74E83">
        <w:rPr>
          <w:rFonts w:asciiTheme="minorHAnsi" w:hAnsiTheme="minorHAnsi" w:cstheme="minorHAnsi"/>
          <w:b/>
          <w:bCs/>
        </w:rPr>
        <w:t>Memória descritiva e de cálculo do dimensionamento financeiro dos serviços</w:t>
      </w:r>
    </w:p>
    <w:p w14:paraId="7DAAB1EA" w14:textId="77777777" w:rsidR="00C74E83" w:rsidRPr="00034D4E" w:rsidRDefault="00C74E83" w:rsidP="00C74E83">
      <w:pPr>
        <w:jc w:val="center"/>
      </w:pPr>
    </w:p>
    <w:p w14:paraId="18786089" w14:textId="77777777" w:rsidR="00C74E83" w:rsidRPr="00DB542D" w:rsidRDefault="00C74E83" w:rsidP="00C74E83">
      <w:pPr>
        <w:autoSpaceDE w:val="0"/>
        <w:autoSpaceDN w:val="0"/>
        <w:adjustRightInd w:val="0"/>
        <w:spacing w:before="240" w:line="360" w:lineRule="auto"/>
        <w:jc w:val="both"/>
        <w:rPr>
          <w:rFonts w:asciiTheme="minorHAnsi" w:hAnsiTheme="minorHAnsi" w:cstheme="minorHAnsi"/>
          <w:b/>
          <w:bCs/>
        </w:rPr>
      </w:pPr>
      <w:r w:rsidRPr="00DB542D">
        <w:rPr>
          <w:rFonts w:asciiTheme="minorHAnsi" w:hAnsiTheme="minorHAnsi" w:cstheme="minorHAnsi"/>
          <w:b/>
          <w:bCs/>
        </w:rPr>
        <w:t>Sumário executivo:</w:t>
      </w:r>
    </w:p>
    <w:p w14:paraId="5D1C2B6E" w14:textId="77777777" w:rsidR="00C74E83" w:rsidRPr="00DB542D" w:rsidRDefault="00C74E83" w:rsidP="00C74E83">
      <w:pPr>
        <w:pStyle w:val="Ttulo2"/>
        <w:numPr>
          <w:ilvl w:val="0"/>
          <w:numId w:val="33"/>
        </w:numPr>
        <w:spacing w:line="360" w:lineRule="auto"/>
        <w:ind w:left="567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B542D">
        <w:rPr>
          <w:rFonts w:asciiTheme="minorHAnsi" w:hAnsiTheme="minorHAnsi" w:cstheme="minorHAnsi"/>
          <w:color w:val="auto"/>
          <w:sz w:val="22"/>
          <w:szCs w:val="22"/>
        </w:rPr>
        <w:t>Objeto</w:t>
      </w:r>
    </w:p>
    <w:p w14:paraId="1CBAF5A0" w14:textId="77777777" w:rsidR="00C74E83" w:rsidRPr="00DB542D" w:rsidRDefault="00C74E83" w:rsidP="00C74E83">
      <w:pPr>
        <w:spacing w:line="360" w:lineRule="auto"/>
        <w:jc w:val="both"/>
        <w:rPr>
          <w:rFonts w:asciiTheme="minorHAnsi" w:hAnsiTheme="minorHAnsi" w:cstheme="minorHAnsi"/>
        </w:rPr>
      </w:pPr>
    </w:p>
    <w:p w14:paraId="4B6DCCB9" w14:textId="77777777" w:rsidR="00C74E83" w:rsidRDefault="00C74E83" w:rsidP="00C74E83">
      <w:pPr>
        <w:pStyle w:val="Ttulo2"/>
        <w:numPr>
          <w:ilvl w:val="0"/>
          <w:numId w:val="33"/>
        </w:numPr>
        <w:spacing w:line="360" w:lineRule="auto"/>
        <w:ind w:left="567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B542D">
        <w:rPr>
          <w:rFonts w:asciiTheme="minorHAnsi" w:hAnsiTheme="minorHAnsi" w:cstheme="minorHAnsi"/>
          <w:color w:val="auto"/>
          <w:sz w:val="22"/>
          <w:szCs w:val="22"/>
        </w:rPr>
        <w:t>Pressupostos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dos cálculos</w:t>
      </w:r>
    </w:p>
    <w:p w14:paraId="4E53A7A1" w14:textId="10D374C4" w:rsidR="00C74E83" w:rsidRPr="002E6930" w:rsidRDefault="00C74E83" w:rsidP="00C74E83">
      <w:pPr>
        <w:spacing w:line="360" w:lineRule="auto"/>
        <w:ind w:left="567"/>
        <w:jc w:val="both"/>
        <w:rPr>
          <w:highlight w:val="cyan"/>
        </w:rPr>
      </w:pPr>
      <w:r w:rsidRPr="002E6930">
        <w:rPr>
          <w:highlight w:val="cyan"/>
        </w:rPr>
        <w:t>Exemplo</w:t>
      </w:r>
      <w:r>
        <w:rPr>
          <w:highlight w:val="cyan"/>
        </w:rPr>
        <w:t xml:space="preserve"> 1</w:t>
      </w:r>
      <w:r w:rsidRPr="002E6930">
        <w:rPr>
          <w:highlight w:val="cyan"/>
        </w:rPr>
        <w:t>:</w:t>
      </w:r>
    </w:p>
    <w:p w14:paraId="7A529DD5" w14:textId="77777777" w:rsidR="00C74E83" w:rsidRPr="002E6930" w:rsidRDefault="00C74E83" w:rsidP="00C74E83">
      <w:pPr>
        <w:spacing w:line="360" w:lineRule="auto"/>
        <w:ind w:left="567"/>
        <w:jc w:val="both"/>
        <w:rPr>
          <w:highlight w:val="cyan"/>
        </w:rPr>
      </w:pPr>
    </w:p>
    <w:p w14:paraId="4E7DE61F" w14:textId="77777777" w:rsidR="00C74E83" w:rsidRPr="002E6930" w:rsidRDefault="00C74E83" w:rsidP="00C74E83">
      <w:pPr>
        <w:pStyle w:val="Listacommarcas"/>
        <w:spacing w:after="40" w:line="360" w:lineRule="auto"/>
        <w:ind w:left="567"/>
        <w:jc w:val="both"/>
        <w:rPr>
          <w:rFonts w:asciiTheme="minorHAnsi" w:hAnsiTheme="minorHAnsi" w:cstheme="minorHAnsi"/>
          <w:sz w:val="22"/>
          <w:highlight w:val="cyan"/>
          <w:lang w:val="pt-PT"/>
        </w:rPr>
      </w:pPr>
      <w:r w:rsidRPr="002E6930">
        <w:rPr>
          <w:rFonts w:asciiTheme="minorHAnsi" w:hAnsiTheme="minorHAnsi" w:cstheme="minorHAnsi"/>
          <w:sz w:val="22"/>
          <w:highlight w:val="cyan"/>
          <w:lang w:val="pt-PT"/>
        </w:rPr>
        <w:t>Volume anual de referência: 146.000.000 SMS.</w:t>
      </w:r>
    </w:p>
    <w:p w14:paraId="4EF202E9" w14:textId="77777777" w:rsidR="00C74E83" w:rsidRPr="002E6930" w:rsidRDefault="00C74E83" w:rsidP="00C74E83">
      <w:pPr>
        <w:pStyle w:val="Listacommarcas"/>
        <w:spacing w:after="40" w:line="360" w:lineRule="auto"/>
        <w:ind w:left="567"/>
        <w:jc w:val="both"/>
        <w:rPr>
          <w:rFonts w:asciiTheme="minorHAnsi" w:hAnsiTheme="minorHAnsi" w:cstheme="minorHAnsi"/>
          <w:sz w:val="22"/>
          <w:highlight w:val="cyan"/>
          <w:lang w:val="pt-PT"/>
        </w:rPr>
      </w:pPr>
      <w:r w:rsidRPr="002E6930">
        <w:rPr>
          <w:rFonts w:asciiTheme="minorHAnsi" w:hAnsiTheme="minorHAnsi" w:cstheme="minorHAnsi"/>
          <w:sz w:val="22"/>
          <w:highlight w:val="cyan"/>
          <w:lang w:val="pt-PT"/>
        </w:rPr>
        <w:t>Custo unitário médio de referência: 0,01117 EUR/SMS.</w:t>
      </w:r>
    </w:p>
    <w:p w14:paraId="356681B5" w14:textId="77777777" w:rsidR="00C74E83" w:rsidRPr="002E6930" w:rsidRDefault="00C74E83" w:rsidP="00C74E83">
      <w:pPr>
        <w:pStyle w:val="Listacommarcas"/>
        <w:spacing w:after="40" w:line="360" w:lineRule="auto"/>
        <w:ind w:left="567"/>
        <w:jc w:val="both"/>
        <w:rPr>
          <w:rFonts w:asciiTheme="minorHAnsi" w:hAnsiTheme="minorHAnsi" w:cstheme="minorHAnsi"/>
          <w:sz w:val="22"/>
          <w:highlight w:val="cyan"/>
          <w:lang w:val="pt-PT"/>
        </w:rPr>
      </w:pPr>
      <w:r w:rsidRPr="002E6930">
        <w:rPr>
          <w:rFonts w:asciiTheme="minorHAnsi" w:hAnsiTheme="minorHAnsi" w:cstheme="minorHAnsi"/>
          <w:sz w:val="22"/>
          <w:highlight w:val="cyan"/>
          <w:lang w:val="pt-PT"/>
        </w:rPr>
        <w:t>Custo anual de referência: 146.000.000 x 0,01117 EUR = 1.630.820,00 EUR, sem IVA.</w:t>
      </w:r>
    </w:p>
    <w:p w14:paraId="388AC729" w14:textId="77777777" w:rsidR="00C74E83" w:rsidRPr="002E6930" w:rsidRDefault="00C74E83" w:rsidP="00C74E83">
      <w:pPr>
        <w:pStyle w:val="Listacommarcas"/>
        <w:spacing w:after="40" w:line="360" w:lineRule="auto"/>
        <w:ind w:left="567"/>
        <w:jc w:val="both"/>
        <w:rPr>
          <w:rFonts w:asciiTheme="minorHAnsi" w:hAnsiTheme="minorHAnsi" w:cstheme="minorHAnsi"/>
          <w:sz w:val="22"/>
          <w:highlight w:val="cyan"/>
          <w:lang w:val="pt-PT"/>
        </w:rPr>
      </w:pPr>
      <w:r w:rsidRPr="002E6930">
        <w:rPr>
          <w:rFonts w:asciiTheme="minorHAnsi" w:hAnsiTheme="minorHAnsi" w:cstheme="minorHAnsi"/>
          <w:sz w:val="22"/>
          <w:highlight w:val="cyan"/>
          <w:lang w:val="pt-PT"/>
        </w:rPr>
        <w:t>Margem prudencial: 15%, correspondente a 244.623,00 EUR/ano.</w:t>
      </w:r>
    </w:p>
    <w:p w14:paraId="3F073188" w14:textId="77777777" w:rsidR="00C74E83" w:rsidRPr="002E6930" w:rsidRDefault="00C74E83" w:rsidP="00C74E83">
      <w:pPr>
        <w:pStyle w:val="Listacommarcas"/>
        <w:spacing w:after="40" w:line="360" w:lineRule="auto"/>
        <w:ind w:left="567"/>
        <w:jc w:val="both"/>
        <w:rPr>
          <w:rFonts w:asciiTheme="minorHAnsi" w:hAnsiTheme="minorHAnsi" w:cstheme="minorHAnsi"/>
          <w:sz w:val="22"/>
          <w:highlight w:val="cyan"/>
          <w:lang w:val="pt-PT"/>
        </w:rPr>
      </w:pPr>
      <w:r w:rsidRPr="002E6930">
        <w:rPr>
          <w:rFonts w:asciiTheme="minorHAnsi" w:hAnsiTheme="minorHAnsi" w:cstheme="minorHAnsi"/>
          <w:sz w:val="22"/>
          <w:highlight w:val="cyan"/>
          <w:lang w:val="pt-PT"/>
        </w:rPr>
        <w:t>Valor anual máximo: 1.875.443,00 EUR, sem IVA.</w:t>
      </w:r>
    </w:p>
    <w:p w14:paraId="12040CBE" w14:textId="77777777" w:rsidR="00C74E83" w:rsidRDefault="00C74E83" w:rsidP="00C74E83">
      <w:pPr>
        <w:pStyle w:val="Listacommarcas"/>
        <w:spacing w:after="40" w:line="360" w:lineRule="auto"/>
        <w:ind w:left="567"/>
        <w:jc w:val="both"/>
        <w:rPr>
          <w:rFonts w:asciiTheme="minorHAnsi" w:hAnsiTheme="minorHAnsi" w:cstheme="minorHAnsi"/>
          <w:sz w:val="22"/>
          <w:highlight w:val="cyan"/>
          <w:lang w:val="pt-PT"/>
        </w:rPr>
      </w:pPr>
      <w:r w:rsidRPr="002E6930">
        <w:rPr>
          <w:rFonts w:asciiTheme="minorHAnsi" w:hAnsiTheme="minorHAnsi" w:cstheme="minorHAnsi"/>
          <w:sz w:val="22"/>
          <w:highlight w:val="cyan"/>
          <w:lang w:val="pt-PT"/>
        </w:rPr>
        <w:t>Valor máximo para 36 meses: 5.626.329,00 EUR, sem IVA.</w:t>
      </w:r>
    </w:p>
    <w:p w14:paraId="4069A2CD" w14:textId="77777777" w:rsidR="00C74E83" w:rsidRDefault="00C74E83" w:rsidP="00C74E83">
      <w:pPr>
        <w:pStyle w:val="Listacommarcas"/>
        <w:numPr>
          <w:ilvl w:val="0"/>
          <w:numId w:val="0"/>
        </w:numPr>
        <w:spacing w:after="40" w:line="360" w:lineRule="auto"/>
        <w:ind w:left="567"/>
        <w:jc w:val="both"/>
        <w:rPr>
          <w:rFonts w:asciiTheme="minorHAnsi" w:hAnsiTheme="minorHAnsi" w:cstheme="minorHAnsi"/>
          <w:sz w:val="22"/>
          <w:highlight w:val="cyan"/>
          <w:lang w:val="pt-PT"/>
        </w:rPr>
      </w:pPr>
    </w:p>
    <w:p w14:paraId="27BF9451" w14:textId="7BA9C1F0" w:rsidR="00C74E83" w:rsidRPr="002E6930" w:rsidRDefault="00C74E83" w:rsidP="00C74E83">
      <w:pPr>
        <w:spacing w:line="360" w:lineRule="auto"/>
        <w:ind w:left="567"/>
        <w:jc w:val="both"/>
        <w:rPr>
          <w:highlight w:val="cyan"/>
        </w:rPr>
      </w:pPr>
      <w:r w:rsidRPr="002E6930">
        <w:rPr>
          <w:highlight w:val="cyan"/>
        </w:rPr>
        <w:t>Exemplo</w:t>
      </w:r>
      <w:r>
        <w:rPr>
          <w:highlight w:val="cyan"/>
        </w:rPr>
        <w:t>2</w:t>
      </w:r>
      <w:r w:rsidRPr="002E6930">
        <w:rPr>
          <w:highlight w:val="cyan"/>
        </w:rPr>
        <w:t>:</w:t>
      </w:r>
    </w:p>
    <w:p w14:paraId="1A96D6EA" w14:textId="77777777" w:rsidR="00C74E83" w:rsidRDefault="00C74E83" w:rsidP="00C74E83">
      <w:pPr>
        <w:pStyle w:val="Listacommarcas"/>
        <w:numPr>
          <w:ilvl w:val="0"/>
          <w:numId w:val="0"/>
        </w:numPr>
        <w:spacing w:after="40" w:line="360" w:lineRule="auto"/>
        <w:ind w:left="567"/>
        <w:jc w:val="both"/>
        <w:rPr>
          <w:rFonts w:asciiTheme="minorHAnsi" w:hAnsiTheme="minorHAnsi" w:cstheme="minorHAnsi"/>
          <w:sz w:val="22"/>
          <w:highlight w:val="cyan"/>
          <w:lang w:val="pt-PT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54"/>
        <w:gridCol w:w="2552"/>
        <w:gridCol w:w="2317"/>
        <w:gridCol w:w="2923"/>
      </w:tblGrid>
      <w:tr w:rsidR="00C74E83" w14:paraId="5E35F7EA" w14:textId="77777777" w:rsidTr="00AF73CC">
        <w:tc>
          <w:tcPr>
            <w:tcW w:w="1554" w:type="dxa"/>
            <w:shd w:val="clear" w:color="auto" w:fill="BFBFBF" w:themeFill="background1" w:themeFillShade="BF"/>
            <w:vAlign w:val="center"/>
          </w:tcPr>
          <w:p w14:paraId="2F975AC8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>Perfil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5C8268FF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>Nº de horas</w:t>
            </w:r>
          </w:p>
        </w:tc>
        <w:tc>
          <w:tcPr>
            <w:tcW w:w="2317" w:type="dxa"/>
            <w:shd w:val="clear" w:color="auto" w:fill="BFBFBF" w:themeFill="background1" w:themeFillShade="BF"/>
            <w:vAlign w:val="center"/>
          </w:tcPr>
          <w:p w14:paraId="1202DD46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>Valor Hora/perfil</w:t>
            </w:r>
          </w:p>
          <w:p w14:paraId="12EF89B8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>(sem IVA)</w:t>
            </w:r>
          </w:p>
        </w:tc>
        <w:tc>
          <w:tcPr>
            <w:tcW w:w="2923" w:type="dxa"/>
            <w:shd w:val="clear" w:color="auto" w:fill="BFBFBF" w:themeFill="background1" w:themeFillShade="BF"/>
            <w:vAlign w:val="center"/>
          </w:tcPr>
          <w:p w14:paraId="0A830FAB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>Valor total/perfil</w:t>
            </w:r>
          </w:p>
          <w:p w14:paraId="60FCD2F5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>(sem IVA)</w:t>
            </w:r>
          </w:p>
        </w:tc>
      </w:tr>
      <w:tr w:rsidR="00C74E83" w14:paraId="73BB96AB" w14:textId="77777777" w:rsidTr="00AF73CC">
        <w:trPr>
          <w:trHeight w:val="137"/>
        </w:trPr>
        <w:tc>
          <w:tcPr>
            <w:tcW w:w="1554" w:type="dxa"/>
          </w:tcPr>
          <w:p w14:paraId="5774AFF6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552" w:type="dxa"/>
          </w:tcPr>
          <w:p w14:paraId="328F560C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7" w:type="dxa"/>
          </w:tcPr>
          <w:p w14:paraId="3FE4D07E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923" w:type="dxa"/>
          </w:tcPr>
          <w:p w14:paraId="481F4C36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C74E83" w14:paraId="531D95C7" w14:textId="77777777" w:rsidTr="00AF73CC">
        <w:tc>
          <w:tcPr>
            <w:tcW w:w="1554" w:type="dxa"/>
          </w:tcPr>
          <w:p w14:paraId="7E902344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552" w:type="dxa"/>
          </w:tcPr>
          <w:p w14:paraId="7AA5DF5C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7" w:type="dxa"/>
          </w:tcPr>
          <w:p w14:paraId="4876CFC5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923" w:type="dxa"/>
          </w:tcPr>
          <w:p w14:paraId="110DA271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C74E83" w14:paraId="307B7575" w14:textId="77777777" w:rsidTr="00AF73CC">
        <w:tc>
          <w:tcPr>
            <w:tcW w:w="1554" w:type="dxa"/>
          </w:tcPr>
          <w:p w14:paraId="3107CD22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>Total*:</w:t>
            </w:r>
          </w:p>
        </w:tc>
        <w:tc>
          <w:tcPr>
            <w:tcW w:w="2552" w:type="dxa"/>
          </w:tcPr>
          <w:p w14:paraId="13556307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7" w:type="dxa"/>
          </w:tcPr>
          <w:p w14:paraId="4DC4B692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923" w:type="dxa"/>
          </w:tcPr>
          <w:p w14:paraId="0E9CCD44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</w:tbl>
    <w:p w14:paraId="0B55D57C" w14:textId="77777777" w:rsidR="00C74E83" w:rsidRPr="008756DF" w:rsidRDefault="00C74E83" w:rsidP="00C74E83">
      <w:pPr>
        <w:spacing w:before="240" w:after="240"/>
        <w:jc w:val="both"/>
        <w:rPr>
          <w:rFonts w:asciiTheme="minorHAnsi" w:hAnsiTheme="minorHAnsi" w:cstheme="minorHAnsi"/>
          <w:b/>
          <w:bCs/>
        </w:rPr>
      </w:pPr>
      <w:r w:rsidRPr="008756DF">
        <w:rPr>
          <w:rFonts w:asciiTheme="minorHAnsi" w:hAnsiTheme="minorHAnsi" w:cstheme="minorHAnsi"/>
          <w:b/>
          <w:bCs/>
          <w:highlight w:val="yellow"/>
        </w:rPr>
        <w:t>OU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554"/>
        <w:gridCol w:w="2552"/>
        <w:gridCol w:w="2317"/>
        <w:gridCol w:w="2923"/>
      </w:tblGrid>
      <w:tr w:rsidR="00C74E83" w14:paraId="4ED2E4CC" w14:textId="77777777" w:rsidTr="00AF73CC">
        <w:tc>
          <w:tcPr>
            <w:tcW w:w="1554" w:type="dxa"/>
            <w:shd w:val="clear" w:color="auto" w:fill="BFBFBF" w:themeFill="background1" w:themeFillShade="BF"/>
            <w:vAlign w:val="center"/>
          </w:tcPr>
          <w:p w14:paraId="76EBB090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Equipamento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4AE17F32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 xml:space="preserve">Nº de </w:t>
            </w:r>
            <w:r>
              <w:rPr>
                <w:rFonts w:asciiTheme="minorHAnsi" w:hAnsiTheme="minorHAnsi" w:cstheme="minorHAnsi"/>
                <w:b/>
              </w:rPr>
              <w:t>equipamentos</w:t>
            </w:r>
          </w:p>
        </w:tc>
        <w:tc>
          <w:tcPr>
            <w:tcW w:w="2317" w:type="dxa"/>
            <w:shd w:val="clear" w:color="auto" w:fill="BFBFBF" w:themeFill="background1" w:themeFillShade="BF"/>
            <w:vAlign w:val="center"/>
          </w:tcPr>
          <w:p w14:paraId="47D976CF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Valor Unitário</w:t>
            </w:r>
          </w:p>
          <w:p w14:paraId="7CAFAE46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>(sem IVA)</w:t>
            </w:r>
          </w:p>
        </w:tc>
        <w:tc>
          <w:tcPr>
            <w:tcW w:w="2923" w:type="dxa"/>
            <w:shd w:val="clear" w:color="auto" w:fill="BFBFBF" w:themeFill="background1" w:themeFillShade="BF"/>
            <w:vAlign w:val="center"/>
          </w:tcPr>
          <w:p w14:paraId="7ABDB3C7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>Valor total</w:t>
            </w:r>
          </w:p>
          <w:p w14:paraId="5AA6DF57" w14:textId="77777777" w:rsidR="00C74E83" w:rsidRPr="00FF30FA" w:rsidRDefault="00C74E83" w:rsidP="00AF73C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>(sem IVA)</w:t>
            </w:r>
          </w:p>
        </w:tc>
      </w:tr>
      <w:tr w:rsidR="00C74E83" w14:paraId="1289449B" w14:textId="77777777" w:rsidTr="00AF73CC">
        <w:trPr>
          <w:trHeight w:val="137"/>
        </w:trPr>
        <w:tc>
          <w:tcPr>
            <w:tcW w:w="1554" w:type="dxa"/>
          </w:tcPr>
          <w:p w14:paraId="0BA037EF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552" w:type="dxa"/>
          </w:tcPr>
          <w:p w14:paraId="1C8E8CCA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7" w:type="dxa"/>
          </w:tcPr>
          <w:p w14:paraId="23BBE75E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923" w:type="dxa"/>
          </w:tcPr>
          <w:p w14:paraId="7AA7CDA6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C74E83" w14:paraId="552B3F54" w14:textId="77777777" w:rsidTr="00AF73CC">
        <w:tc>
          <w:tcPr>
            <w:tcW w:w="1554" w:type="dxa"/>
          </w:tcPr>
          <w:p w14:paraId="3719A5FB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552" w:type="dxa"/>
          </w:tcPr>
          <w:p w14:paraId="6E016672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7" w:type="dxa"/>
          </w:tcPr>
          <w:p w14:paraId="46C42291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923" w:type="dxa"/>
          </w:tcPr>
          <w:p w14:paraId="6D6EF7F4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C74E83" w14:paraId="08CAFA62" w14:textId="77777777" w:rsidTr="00AF73CC">
        <w:tc>
          <w:tcPr>
            <w:tcW w:w="1554" w:type="dxa"/>
          </w:tcPr>
          <w:p w14:paraId="772964BC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FF30FA">
              <w:rPr>
                <w:rFonts w:asciiTheme="minorHAnsi" w:hAnsiTheme="minorHAnsi" w:cstheme="minorHAnsi"/>
                <w:b/>
              </w:rPr>
              <w:t>Total*:</w:t>
            </w:r>
          </w:p>
        </w:tc>
        <w:tc>
          <w:tcPr>
            <w:tcW w:w="2552" w:type="dxa"/>
          </w:tcPr>
          <w:p w14:paraId="0A0A7DBB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7" w:type="dxa"/>
          </w:tcPr>
          <w:p w14:paraId="4F86251B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923" w:type="dxa"/>
          </w:tcPr>
          <w:p w14:paraId="684A6329" w14:textId="77777777" w:rsidR="00C74E83" w:rsidRPr="00FF30FA" w:rsidRDefault="00C74E83" w:rsidP="00AF73CC">
            <w:pPr>
              <w:spacing w:line="360" w:lineRule="auto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</w:tbl>
    <w:p w14:paraId="6DF436F3" w14:textId="5AF1B2D6" w:rsidR="00C74E83" w:rsidRDefault="00C74E83" w:rsidP="00C74E83">
      <w:pPr>
        <w:spacing w:before="240" w:after="2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*</w:t>
      </w:r>
      <w:r w:rsidRPr="006C21FC">
        <w:rPr>
          <w:rFonts w:asciiTheme="minorHAnsi" w:hAnsiTheme="minorHAnsi" w:cstheme="minorHAnsi"/>
          <w:b/>
          <w:bCs/>
        </w:rPr>
        <w:t>sempre que o valor total seja superior a 5M€,</w:t>
      </w:r>
      <w:r>
        <w:rPr>
          <w:rFonts w:asciiTheme="minorHAnsi" w:hAnsiTheme="minorHAnsi" w:cstheme="minorHAnsi"/>
        </w:rPr>
        <w:t xml:space="preserve"> deverá ser preenchido o anexo </w:t>
      </w:r>
      <w:r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</w:rPr>
        <w:t>I à presente informação.</w:t>
      </w:r>
    </w:p>
    <w:p w14:paraId="4CECEEB4" w14:textId="77777777" w:rsidR="00C74E83" w:rsidRPr="002E6930" w:rsidRDefault="00C74E83" w:rsidP="00C74E83">
      <w:pPr>
        <w:pStyle w:val="Listacommarcas"/>
        <w:numPr>
          <w:ilvl w:val="0"/>
          <w:numId w:val="0"/>
        </w:numPr>
        <w:spacing w:after="40" w:line="360" w:lineRule="auto"/>
        <w:ind w:left="567"/>
        <w:jc w:val="both"/>
        <w:rPr>
          <w:rFonts w:asciiTheme="minorHAnsi" w:hAnsiTheme="minorHAnsi" w:cstheme="minorHAnsi"/>
          <w:sz w:val="22"/>
          <w:highlight w:val="cyan"/>
          <w:lang w:val="pt-PT"/>
        </w:rPr>
      </w:pPr>
    </w:p>
    <w:p w14:paraId="388E54EB" w14:textId="77777777" w:rsidR="00C74E83" w:rsidRPr="002E6930" w:rsidRDefault="00C74E83" w:rsidP="00C74E83">
      <w:pPr>
        <w:spacing w:line="360" w:lineRule="auto"/>
        <w:jc w:val="both"/>
      </w:pPr>
    </w:p>
    <w:p w14:paraId="475C99EE" w14:textId="77777777" w:rsidR="00C74E83" w:rsidRPr="00DB542D" w:rsidRDefault="00C74E83" w:rsidP="00C74E83">
      <w:pPr>
        <w:pStyle w:val="Ttulo2"/>
        <w:numPr>
          <w:ilvl w:val="0"/>
          <w:numId w:val="33"/>
        </w:numPr>
        <w:spacing w:line="360" w:lineRule="auto"/>
        <w:ind w:left="567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B542D">
        <w:rPr>
          <w:rFonts w:asciiTheme="minorHAnsi" w:hAnsiTheme="minorHAnsi" w:cstheme="minorHAnsi"/>
          <w:color w:val="auto"/>
          <w:sz w:val="22"/>
          <w:szCs w:val="22"/>
        </w:rPr>
        <w:t>Natureza do volume e da margem</w:t>
      </w:r>
    </w:p>
    <w:p w14:paraId="468A2224" w14:textId="77777777" w:rsidR="00C74E83" w:rsidRPr="002E6930" w:rsidRDefault="00C74E83" w:rsidP="00C74E83">
      <w:pPr>
        <w:spacing w:line="360" w:lineRule="auto"/>
        <w:ind w:left="567"/>
        <w:jc w:val="both"/>
        <w:rPr>
          <w:highlight w:val="cyan"/>
        </w:rPr>
      </w:pPr>
      <w:r w:rsidRPr="002E6930">
        <w:rPr>
          <w:highlight w:val="cyan"/>
        </w:rPr>
        <w:t>Exemplo:</w:t>
      </w:r>
    </w:p>
    <w:p w14:paraId="3C4CA162" w14:textId="77777777" w:rsidR="00C74E83" w:rsidRPr="002E6930" w:rsidRDefault="00C74E83" w:rsidP="00C74E83">
      <w:pPr>
        <w:spacing w:line="360" w:lineRule="auto"/>
        <w:ind w:left="567"/>
        <w:jc w:val="both"/>
        <w:rPr>
          <w:rFonts w:asciiTheme="minorHAnsi" w:hAnsiTheme="minorHAnsi" w:cstheme="minorHAnsi"/>
          <w:highlight w:val="cyan"/>
        </w:rPr>
      </w:pPr>
      <w:r w:rsidRPr="002E6930">
        <w:rPr>
          <w:rFonts w:asciiTheme="minorHAnsi" w:hAnsiTheme="minorHAnsi" w:cstheme="minorHAnsi"/>
          <w:highlight w:val="cyan"/>
        </w:rPr>
        <w:t>O número de horas foi determinado de acordo com a estimativa do esforço associado ao desenvolvimento das tarefas inerentes à prestação de serviços inerente, tendo em consideração a prestação de serviços anteriores,</w:t>
      </w:r>
      <w:r>
        <w:rPr>
          <w:rFonts w:asciiTheme="minorHAnsi" w:hAnsiTheme="minorHAnsi" w:cstheme="minorHAnsi"/>
        </w:rPr>
        <w:t xml:space="preserve"> </w:t>
      </w:r>
      <w:r w:rsidRPr="002E6930">
        <w:rPr>
          <w:rFonts w:asciiTheme="minorHAnsi" w:hAnsiTheme="minorHAnsi" w:cstheme="minorHAnsi"/>
          <w:highlight w:val="yellow"/>
        </w:rPr>
        <w:t xml:space="preserve">tais como </w:t>
      </w:r>
      <w:proofErr w:type="spellStart"/>
      <w:r w:rsidRPr="002E6930">
        <w:rPr>
          <w:rFonts w:asciiTheme="minorHAnsi" w:hAnsiTheme="minorHAnsi" w:cstheme="minorHAnsi"/>
          <w:highlight w:val="yellow"/>
        </w:rPr>
        <w:t>xxxx</w:t>
      </w:r>
      <w:proofErr w:type="spellEnd"/>
      <w:r w:rsidRPr="002E6930">
        <w:rPr>
          <w:rFonts w:asciiTheme="minorHAnsi" w:hAnsiTheme="minorHAnsi" w:cstheme="minorHAnsi"/>
          <w:highlight w:val="yellow"/>
        </w:rPr>
        <w:t xml:space="preserve"> [concretizar com a indicação concreta dos serviços já prestados</w:t>
      </w:r>
      <w:r>
        <w:rPr>
          <w:rFonts w:asciiTheme="minorHAnsi" w:hAnsiTheme="minorHAnsi" w:cstheme="minorHAnsi"/>
        </w:rPr>
        <w:t xml:space="preserve">], </w:t>
      </w:r>
      <w:r w:rsidRPr="002E6930">
        <w:rPr>
          <w:rFonts w:asciiTheme="minorHAnsi" w:hAnsiTheme="minorHAnsi" w:cstheme="minorHAnsi"/>
          <w:highlight w:val="cyan"/>
        </w:rPr>
        <w:t xml:space="preserve">e com </w:t>
      </w:r>
      <w:proofErr w:type="spellStart"/>
      <w:r w:rsidRPr="002E6930">
        <w:rPr>
          <w:rFonts w:asciiTheme="minorHAnsi" w:hAnsiTheme="minorHAnsi" w:cstheme="minorHAnsi"/>
          <w:highlight w:val="cyan"/>
        </w:rPr>
        <w:t>careter</w:t>
      </w:r>
      <w:proofErr w:type="spellEnd"/>
      <w:r w:rsidRPr="002E6930">
        <w:rPr>
          <w:rFonts w:asciiTheme="minorHAnsi" w:hAnsiTheme="minorHAnsi" w:cstheme="minorHAnsi"/>
          <w:highlight w:val="cyan"/>
        </w:rPr>
        <w:t xml:space="preserve"> similar.</w:t>
      </w:r>
    </w:p>
    <w:p w14:paraId="371B6F6D" w14:textId="6E8CEBDD" w:rsidR="00C74E83" w:rsidRPr="00A53BCE" w:rsidRDefault="00C74E83" w:rsidP="00C74E83">
      <w:pPr>
        <w:spacing w:line="360" w:lineRule="auto"/>
        <w:ind w:left="567"/>
        <w:jc w:val="both"/>
        <w:rPr>
          <w:rFonts w:asciiTheme="minorHAnsi" w:hAnsiTheme="minorHAnsi"/>
          <w:i/>
        </w:rPr>
      </w:pPr>
      <w:r w:rsidRPr="002E6930">
        <w:rPr>
          <w:rFonts w:asciiTheme="minorHAnsi" w:hAnsiTheme="minorHAnsi" w:cstheme="minorHAnsi"/>
          <w:highlight w:val="cyan"/>
        </w:rPr>
        <w:br/>
        <w:t xml:space="preserve">Relativamente ao valor unitário, o mesmo foi apurado de acordo com os valores adjudicados em procedimentos anteriores </w:t>
      </w:r>
      <w:r w:rsidRPr="002E6930">
        <w:rPr>
          <w:rFonts w:asciiTheme="minorHAnsi" w:hAnsiTheme="minorHAnsi" w:cstheme="minorHAnsi"/>
          <w:highlight w:val="yellow"/>
        </w:rPr>
        <w:t xml:space="preserve">(indicar quais) </w:t>
      </w:r>
      <w:r w:rsidRPr="002E6930">
        <w:rPr>
          <w:rFonts w:asciiTheme="minorHAnsi" w:hAnsiTheme="minorHAnsi" w:cstheme="minorHAnsi"/>
          <w:highlight w:val="cyan"/>
        </w:rPr>
        <w:t xml:space="preserve">acrescido de </w:t>
      </w:r>
      <w:proofErr w:type="spellStart"/>
      <w:r w:rsidRPr="002E6930">
        <w:rPr>
          <w:rFonts w:asciiTheme="minorHAnsi" w:hAnsiTheme="minorHAnsi" w:cstheme="minorHAnsi"/>
          <w:highlight w:val="yellow"/>
        </w:rPr>
        <w:t>xxx</w:t>
      </w:r>
      <w:proofErr w:type="spellEnd"/>
      <w:r w:rsidRPr="002E6930">
        <w:rPr>
          <w:rFonts w:asciiTheme="minorHAnsi" w:hAnsiTheme="minorHAnsi" w:cstheme="minorHAnsi"/>
          <w:highlight w:val="yellow"/>
        </w:rPr>
        <w:t xml:space="preserve"> (p.e. taxa de inflação; n.º de anos de experiência)</w:t>
      </w:r>
      <w:r w:rsidRPr="002E6930">
        <w:rPr>
          <w:rFonts w:asciiTheme="minorHAnsi" w:hAnsiTheme="minorHAnsi" w:cstheme="minorHAnsi"/>
          <w:highlight w:val="cyan"/>
        </w:rPr>
        <w:t>.</w:t>
      </w:r>
      <w:r>
        <w:rPr>
          <w:rFonts w:asciiTheme="minorHAnsi" w:hAnsiTheme="minorHAnsi" w:cstheme="minorHAnsi"/>
        </w:rPr>
        <w:t xml:space="preserve"> </w:t>
      </w:r>
      <w:r w:rsidRPr="00C74E83">
        <w:rPr>
          <w:rFonts w:asciiTheme="minorHAnsi" w:hAnsiTheme="minorHAnsi" w:cstheme="minorHAnsi"/>
          <w:b/>
          <w:bCs/>
          <w:u w:val="single"/>
        </w:rPr>
        <w:t>Ou</w:t>
      </w:r>
      <w:r>
        <w:rPr>
          <w:rFonts w:asciiTheme="minorHAnsi" w:hAnsiTheme="minorHAnsi" w:cstheme="minorHAnsi"/>
        </w:rPr>
        <w:t xml:space="preserve"> </w:t>
      </w:r>
      <w:r w:rsidRPr="00C74E83">
        <w:rPr>
          <w:rFonts w:asciiTheme="minorHAnsi" w:hAnsiTheme="minorHAnsi" w:cstheme="minorHAnsi"/>
          <w:highlight w:val="cyan"/>
        </w:rPr>
        <w:t>o</w:t>
      </w:r>
      <w:r w:rsidRPr="00C74E83">
        <w:rPr>
          <w:rFonts w:asciiTheme="minorHAnsi" w:hAnsiTheme="minorHAnsi" w:cstheme="minorHAnsi"/>
          <w:highlight w:val="cyan"/>
        </w:rPr>
        <w:t xml:space="preserve"> valor estimado</w:t>
      </w:r>
      <w:r w:rsidRPr="00C74E83">
        <w:rPr>
          <w:rFonts w:asciiTheme="minorHAnsi" w:hAnsiTheme="minorHAnsi"/>
          <w:i/>
          <w:highlight w:val="cyan"/>
        </w:rPr>
        <w:t xml:space="preserve">, resulta de preços atualizados de mercado obtidos através de consulta preliminar ao mercado prevista no artigo 35.º-A, realizada pela DAG com a </w:t>
      </w:r>
      <w:proofErr w:type="spellStart"/>
      <w:proofErr w:type="gramStart"/>
      <w:r w:rsidRPr="00C74E83">
        <w:rPr>
          <w:rFonts w:asciiTheme="minorHAnsi" w:hAnsiTheme="minorHAnsi"/>
          <w:i/>
          <w:highlight w:val="cyan"/>
        </w:rPr>
        <w:t>ref.ª</w:t>
      </w:r>
      <w:proofErr w:type="spellEnd"/>
      <w:proofErr w:type="gramEnd"/>
      <w:r w:rsidRPr="00C74E83">
        <w:rPr>
          <w:rFonts w:asciiTheme="minorHAnsi" w:hAnsiTheme="minorHAnsi"/>
          <w:i/>
          <w:highlight w:val="cyan"/>
        </w:rPr>
        <w:t xml:space="preserve"> ________.</w:t>
      </w:r>
    </w:p>
    <w:p w14:paraId="7838D39F" w14:textId="77777777" w:rsidR="00C74E83" w:rsidRDefault="00C74E83" w:rsidP="00C74E83">
      <w:pPr>
        <w:spacing w:line="360" w:lineRule="auto"/>
        <w:ind w:left="567"/>
        <w:jc w:val="both"/>
        <w:rPr>
          <w:rFonts w:asciiTheme="minorHAnsi" w:hAnsiTheme="minorHAnsi" w:cstheme="minorHAnsi"/>
        </w:rPr>
      </w:pPr>
    </w:p>
    <w:p w14:paraId="1647DA09" w14:textId="77777777" w:rsidR="00C74E83" w:rsidRDefault="00C74E83" w:rsidP="00C74E83">
      <w:pPr>
        <w:spacing w:line="360" w:lineRule="auto"/>
        <w:ind w:left="567"/>
        <w:jc w:val="both"/>
        <w:rPr>
          <w:rFonts w:asciiTheme="minorHAnsi" w:hAnsiTheme="minorHAnsi" w:cstheme="minorHAnsi"/>
        </w:rPr>
      </w:pPr>
    </w:p>
    <w:p w14:paraId="5D84371A" w14:textId="77777777" w:rsidR="00C74E83" w:rsidRPr="00DB542D" w:rsidRDefault="00C74E83" w:rsidP="00C74E83">
      <w:pPr>
        <w:pStyle w:val="Ttulo2"/>
        <w:numPr>
          <w:ilvl w:val="0"/>
          <w:numId w:val="33"/>
        </w:numPr>
        <w:spacing w:line="360" w:lineRule="auto"/>
        <w:ind w:left="567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B542D">
        <w:rPr>
          <w:rFonts w:asciiTheme="minorHAnsi" w:hAnsiTheme="minorHAnsi" w:cstheme="minorHAnsi"/>
          <w:color w:val="auto"/>
          <w:sz w:val="22"/>
          <w:szCs w:val="22"/>
        </w:rPr>
        <w:t>Rastreabilidade da execução</w:t>
      </w:r>
    </w:p>
    <w:p w14:paraId="3442C440" w14:textId="77777777" w:rsidR="00C74E83" w:rsidRPr="002E6930" w:rsidRDefault="00C74E83" w:rsidP="00C74E83">
      <w:pPr>
        <w:spacing w:line="360" w:lineRule="auto"/>
        <w:ind w:left="567"/>
        <w:jc w:val="both"/>
        <w:rPr>
          <w:highlight w:val="cyan"/>
        </w:rPr>
      </w:pPr>
      <w:r w:rsidRPr="002E6930">
        <w:rPr>
          <w:highlight w:val="cyan"/>
        </w:rPr>
        <w:t>Exemplo:</w:t>
      </w:r>
    </w:p>
    <w:p w14:paraId="006FA2FF" w14:textId="77777777" w:rsidR="00C74E83" w:rsidRPr="00DB542D" w:rsidRDefault="00C74E83" w:rsidP="00C74E83">
      <w:pPr>
        <w:spacing w:line="360" w:lineRule="auto"/>
        <w:ind w:left="567"/>
        <w:jc w:val="both"/>
        <w:rPr>
          <w:rFonts w:asciiTheme="minorHAnsi" w:hAnsiTheme="minorHAnsi" w:cstheme="minorHAnsi"/>
        </w:rPr>
      </w:pPr>
      <w:r w:rsidRPr="002E6930">
        <w:rPr>
          <w:rFonts w:asciiTheme="minorHAnsi" w:hAnsiTheme="minorHAnsi" w:cstheme="minorHAnsi"/>
          <w:highlight w:val="cyan"/>
        </w:rPr>
        <w:t>A execução deverá permitir a reconciliação entre mensagens processadas, mensagens faturadas, custo unitário aplicável, centros ou sistemas consumidores e limites financeiros anuais, assegurando o respetivo registo documental e a preparação de evidência adequada para controlo interno, auditoria e fiscalização.</w:t>
      </w:r>
    </w:p>
    <w:p w14:paraId="55CCB8A6" w14:textId="77777777" w:rsidR="00C74E83" w:rsidRDefault="00C74E83">
      <w:pPr>
        <w:rPr>
          <w:rFonts w:cs="TimesNewRomanPSMT"/>
        </w:rPr>
        <w:sectPr w:rsidR="00C74E83" w:rsidSect="003623AC">
          <w:pgSz w:w="11906" w:h="16838"/>
          <w:pgMar w:top="1970" w:right="849" w:bottom="1417" w:left="1701" w:header="284" w:footer="543" w:gutter="0"/>
          <w:cols w:space="708"/>
          <w:docGrid w:linePitch="360"/>
        </w:sectPr>
      </w:pPr>
    </w:p>
    <w:p w14:paraId="705C57CB" w14:textId="29D491FF" w:rsidR="008D20B8" w:rsidRDefault="008D20B8" w:rsidP="008D20B8">
      <w:pPr>
        <w:autoSpaceDE w:val="0"/>
        <w:autoSpaceDN w:val="0"/>
        <w:adjustRightInd w:val="0"/>
        <w:spacing w:before="240" w:after="240" w:line="360" w:lineRule="auto"/>
        <w:jc w:val="center"/>
        <w:rPr>
          <w:rFonts w:cs="TimesNewRomanPSMT"/>
        </w:rPr>
      </w:pPr>
      <w:bookmarkStart w:id="1" w:name="_Hlk139962500"/>
      <w:r w:rsidRPr="00C74E83">
        <w:rPr>
          <w:rFonts w:cs="TimesNewRomanPSMT"/>
          <w:b/>
          <w:bCs/>
        </w:rPr>
        <w:lastRenderedPageBreak/>
        <w:t>ANEXO I</w:t>
      </w:r>
      <w:r w:rsidR="00C74E83" w:rsidRPr="00C74E83">
        <w:rPr>
          <w:rFonts w:cs="TimesNewRomanPSMT"/>
          <w:b/>
          <w:bCs/>
        </w:rPr>
        <w:t>I</w:t>
      </w:r>
      <w:r>
        <w:rPr>
          <w:rFonts w:cs="TimesNewRomanPSMT"/>
        </w:rPr>
        <w:t xml:space="preserve"> À INFORMAÇÃO Nº _________ DE __/___/___</w:t>
      </w:r>
    </w:p>
    <w:bookmarkEnd w:id="1"/>
    <w:p w14:paraId="21A0F963" w14:textId="2D8C9895" w:rsidR="008D20B8" w:rsidRPr="002B6B00" w:rsidRDefault="008D20B8" w:rsidP="008D20B8">
      <w:pPr>
        <w:autoSpaceDE w:val="0"/>
        <w:autoSpaceDN w:val="0"/>
        <w:adjustRightInd w:val="0"/>
        <w:spacing w:before="240" w:after="240" w:line="360" w:lineRule="auto"/>
        <w:jc w:val="both"/>
        <w:rPr>
          <w:rFonts w:cs="TimesNewRomanPSMT"/>
        </w:rPr>
      </w:pPr>
      <w:r w:rsidRPr="002B6B00">
        <w:rPr>
          <w:rFonts w:cs="TimesNewRomanPSMT"/>
        </w:rPr>
        <w:t xml:space="preserve">O n.º </w:t>
      </w:r>
      <w:r w:rsidR="007A367B">
        <w:rPr>
          <w:rFonts w:cs="TimesNewRomanPSMT"/>
        </w:rPr>
        <w:t>4</w:t>
      </w:r>
      <w:r w:rsidRPr="002B6B00">
        <w:rPr>
          <w:rFonts w:cs="TimesNewRomanPSMT"/>
        </w:rPr>
        <w:t xml:space="preserve"> do artigo 36.º do Código dos Contrato Públicos determina que “[q]</w:t>
      </w:r>
      <w:proofErr w:type="spellStart"/>
      <w:r w:rsidRPr="002B6B00">
        <w:rPr>
          <w:rFonts w:cs="TimesNewRomanPSMT"/>
          <w:i/>
        </w:rPr>
        <w:t>uando</w:t>
      </w:r>
      <w:proofErr w:type="spellEnd"/>
      <w:r w:rsidRPr="002B6B00">
        <w:rPr>
          <w:rFonts w:cs="TimesNewRomanPSMT"/>
          <w:i/>
        </w:rPr>
        <w:t xml:space="preserve"> o </w:t>
      </w:r>
      <w:r w:rsidR="00C74E83" w:rsidRPr="00C74E83">
        <w:rPr>
          <w:rFonts w:cs="TimesNewRomanPSMT"/>
          <w:i/>
        </w:rPr>
        <w:t xml:space="preserve">valor estimado do contrato for igual ou superior </w:t>
      </w:r>
      <w:r w:rsidR="00C74E83" w:rsidRPr="00C74E83">
        <w:rPr>
          <w:rFonts w:cs="TimesNewRomanPSMT"/>
          <w:i/>
          <w:highlight w:val="yellow"/>
        </w:rPr>
        <w:t>a 5 000 000 €</w:t>
      </w:r>
      <w:r w:rsidR="00C74E83" w:rsidRPr="00C74E83">
        <w:rPr>
          <w:rFonts w:cs="TimesNewRomanPSMT"/>
          <w:i/>
        </w:rPr>
        <w:t xml:space="preserve"> ou, no caso de </w:t>
      </w:r>
      <w:r w:rsidR="00C74E83" w:rsidRPr="00C74E83">
        <w:rPr>
          <w:rFonts w:cs="TimesNewRomanPSMT"/>
          <w:i/>
          <w:highlight w:val="yellow"/>
        </w:rPr>
        <w:t>parceria para a inovação, a 2 500 000 €,</w:t>
      </w:r>
      <w:r w:rsidR="00C74E83" w:rsidRPr="00C74E83">
        <w:rPr>
          <w:rFonts w:cs="TimesNewRomanPSMT"/>
          <w:i/>
        </w:rPr>
        <w:t xml:space="preserve"> a fundamentação prevista no n.º 1 deve basear-se numa avaliação de custo-benefício e deve conter, quando aplicável</w:t>
      </w:r>
      <w:r w:rsidRPr="002B6B00">
        <w:rPr>
          <w:rFonts w:cs="TimesNewRomanPSMT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8D20B8" w:rsidRPr="002B6B00" w14:paraId="71A1556D" w14:textId="77777777" w:rsidTr="003B3C93">
        <w:trPr>
          <w:tblHeader/>
        </w:trPr>
        <w:tc>
          <w:tcPr>
            <w:tcW w:w="3397" w:type="dxa"/>
          </w:tcPr>
          <w:p w14:paraId="378C2182" w14:textId="77777777" w:rsidR="008D20B8" w:rsidRPr="002B6B00" w:rsidRDefault="008D20B8" w:rsidP="003B3C93">
            <w:pPr>
              <w:autoSpaceDE w:val="0"/>
              <w:autoSpaceDN w:val="0"/>
              <w:adjustRightInd w:val="0"/>
              <w:jc w:val="center"/>
              <w:rPr>
                <w:rFonts w:cs="TimesNewRomanPSMT"/>
                <w:b/>
              </w:rPr>
            </w:pPr>
            <w:r w:rsidRPr="002B6B00">
              <w:rPr>
                <w:rFonts w:cs="TimesNewRomanPSMT"/>
                <w:b/>
              </w:rPr>
              <w:t xml:space="preserve">Alínea do </w:t>
            </w:r>
            <w:proofErr w:type="spellStart"/>
            <w:r w:rsidRPr="002B6B00">
              <w:rPr>
                <w:rFonts w:cs="TimesNewRomanPSMT"/>
                <w:b/>
              </w:rPr>
              <w:t>art</w:t>
            </w:r>
            <w:proofErr w:type="spellEnd"/>
            <w:r w:rsidRPr="002B6B00">
              <w:rPr>
                <w:rFonts w:cs="TimesNewRomanPSMT"/>
                <w:b/>
              </w:rPr>
              <w:t>º 36º do CCP</w:t>
            </w:r>
          </w:p>
        </w:tc>
        <w:tc>
          <w:tcPr>
            <w:tcW w:w="5097" w:type="dxa"/>
          </w:tcPr>
          <w:p w14:paraId="15EE4A33" w14:textId="77777777" w:rsidR="008D20B8" w:rsidRPr="002B6B00" w:rsidRDefault="008D20B8" w:rsidP="003B3C93">
            <w:pPr>
              <w:autoSpaceDE w:val="0"/>
              <w:autoSpaceDN w:val="0"/>
              <w:adjustRightInd w:val="0"/>
              <w:jc w:val="center"/>
              <w:rPr>
                <w:rFonts w:cs="TimesNewRomanPSMT"/>
                <w:b/>
              </w:rPr>
            </w:pPr>
            <w:r w:rsidRPr="002B6B00">
              <w:rPr>
                <w:rFonts w:cs="TimesNewRomanPSMT"/>
                <w:b/>
              </w:rPr>
              <w:t>Fundamentos</w:t>
            </w:r>
          </w:p>
        </w:tc>
      </w:tr>
      <w:tr w:rsidR="008D20B8" w:rsidRPr="002B6B00" w14:paraId="26190BB1" w14:textId="77777777" w:rsidTr="003B3C93">
        <w:tc>
          <w:tcPr>
            <w:tcW w:w="3397" w:type="dxa"/>
          </w:tcPr>
          <w:p w14:paraId="55571AB3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imesNewRomanPSMT"/>
              </w:rPr>
            </w:pPr>
            <w:r w:rsidRPr="002B6B00">
              <w:rPr>
                <w:rFonts w:cs="TimesNewRomanPS-ItalicMT"/>
                <w:i/>
                <w:iCs/>
              </w:rPr>
              <w:t>a</w:t>
            </w:r>
            <w:r w:rsidRPr="002B6B00">
              <w:rPr>
                <w:rFonts w:cs="TimesNewRomanPSMT"/>
              </w:rPr>
              <w:t>) A identificação do tipo de beneficiários do contrato a celebrar;</w:t>
            </w:r>
            <w:r w:rsidRPr="002B6B00">
              <w:t xml:space="preserve">  </w:t>
            </w:r>
          </w:p>
        </w:tc>
        <w:tc>
          <w:tcPr>
            <w:tcW w:w="5097" w:type="dxa"/>
          </w:tcPr>
          <w:p w14:paraId="09A838A5" w14:textId="77777777" w:rsidR="008D20B8" w:rsidRPr="00DE2242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imesNewRomanPSMT"/>
              </w:rPr>
            </w:pPr>
          </w:p>
          <w:p w14:paraId="1591CFD6" w14:textId="77777777" w:rsidR="008D20B8" w:rsidRPr="00DE2242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imesNewRomanPSMT"/>
              </w:rPr>
            </w:pPr>
          </w:p>
          <w:p w14:paraId="15DEF992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imesNewRomanPSMT"/>
              </w:rPr>
            </w:pPr>
          </w:p>
        </w:tc>
      </w:tr>
      <w:tr w:rsidR="008D20B8" w:rsidRPr="002B6B00" w14:paraId="34D4487F" w14:textId="77777777" w:rsidTr="003B3C93">
        <w:tc>
          <w:tcPr>
            <w:tcW w:w="3397" w:type="dxa"/>
          </w:tcPr>
          <w:p w14:paraId="29E23AE0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imesNewRomanPS-ItalicMT"/>
                <w:i/>
                <w:iCs/>
              </w:rPr>
            </w:pPr>
            <w:r w:rsidRPr="002B6B00">
              <w:rPr>
                <w:rFonts w:cs="TimesNewRomanPSMT"/>
              </w:rPr>
              <w:t>b) A taxa prevista de utilização da infraestrutura, serviço ou bem;</w:t>
            </w:r>
          </w:p>
        </w:tc>
        <w:tc>
          <w:tcPr>
            <w:tcW w:w="5097" w:type="dxa"/>
          </w:tcPr>
          <w:p w14:paraId="66F97857" w14:textId="77777777" w:rsidR="008D20B8" w:rsidRPr="00DE2242" w:rsidRDefault="008D20B8" w:rsidP="003B3C93">
            <w:pPr>
              <w:spacing w:line="360" w:lineRule="auto"/>
              <w:jc w:val="both"/>
            </w:pPr>
          </w:p>
          <w:p w14:paraId="0B8AA110" w14:textId="77777777" w:rsidR="008D20B8" w:rsidRPr="00DE2242" w:rsidRDefault="008D20B8" w:rsidP="003B3C93">
            <w:pPr>
              <w:spacing w:line="360" w:lineRule="auto"/>
              <w:jc w:val="both"/>
            </w:pPr>
          </w:p>
          <w:p w14:paraId="6051952A" w14:textId="77777777" w:rsidR="008D20B8" w:rsidRPr="002B6B00" w:rsidRDefault="008D20B8" w:rsidP="003B3C93">
            <w:pPr>
              <w:spacing w:line="360" w:lineRule="auto"/>
              <w:jc w:val="both"/>
            </w:pPr>
          </w:p>
        </w:tc>
      </w:tr>
      <w:tr w:rsidR="008D20B8" w:rsidRPr="002B6B00" w14:paraId="34219328" w14:textId="77777777" w:rsidTr="003B3C93">
        <w:trPr>
          <w:trHeight w:val="739"/>
        </w:trPr>
        <w:tc>
          <w:tcPr>
            <w:tcW w:w="3397" w:type="dxa"/>
          </w:tcPr>
          <w:p w14:paraId="4EEDFA9D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imesNewRomanPSMT"/>
              </w:rPr>
            </w:pPr>
            <w:r w:rsidRPr="002B6B00">
              <w:rPr>
                <w:rFonts w:cs="TimesNewRomanPSMT"/>
              </w:rPr>
              <w:t>c) A análise da rentabilidade;</w:t>
            </w:r>
          </w:p>
        </w:tc>
        <w:tc>
          <w:tcPr>
            <w:tcW w:w="5097" w:type="dxa"/>
          </w:tcPr>
          <w:p w14:paraId="1AB44802" w14:textId="77777777" w:rsidR="008D20B8" w:rsidRPr="00DE2242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  <w:p w14:paraId="113B2895" w14:textId="77777777" w:rsidR="008D20B8" w:rsidRPr="00DE2242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  <w:p w14:paraId="259083EB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</w:tc>
      </w:tr>
      <w:tr w:rsidR="008D20B8" w:rsidRPr="002B6B00" w14:paraId="25AFF619" w14:textId="77777777" w:rsidTr="003B3C93">
        <w:tc>
          <w:tcPr>
            <w:tcW w:w="3397" w:type="dxa"/>
          </w:tcPr>
          <w:p w14:paraId="071735A2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imesNewRomanPSMT"/>
              </w:rPr>
            </w:pPr>
            <w:r w:rsidRPr="002B6B00">
              <w:rPr>
                <w:rFonts w:cs="TimesNewRomanPSMT"/>
              </w:rPr>
              <w:t>d) Os custos de manutenção;</w:t>
            </w:r>
          </w:p>
        </w:tc>
        <w:tc>
          <w:tcPr>
            <w:tcW w:w="5097" w:type="dxa"/>
          </w:tcPr>
          <w:p w14:paraId="20714200" w14:textId="77777777" w:rsidR="008D20B8" w:rsidRPr="00DE2242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  <w:p w14:paraId="33FDABAE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</w:tc>
      </w:tr>
      <w:tr w:rsidR="008D20B8" w:rsidRPr="002B6B00" w14:paraId="12164227" w14:textId="77777777" w:rsidTr="003B3C93">
        <w:tc>
          <w:tcPr>
            <w:tcW w:w="3397" w:type="dxa"/>
          </w:tcPr>
          <w:p w14:paraId="6A80E649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imesNewRomanPSMT"/>
              </w:rPr>
            </w:pPr>
            <w:r w:rsidRPr="002B6B00">
              <w:rPr>
                <w:rFonts w:cs="TimesNewRomanPSMT"/>
              </w:rPr>
              <w:t>e) A avaliação dos riscos potenciais e formas de mitigação dos mesmos;</w:t>
            </w:r>
          </w:p>
        </w:tc>
        <w:tc>
          <w:tcPr>
            <w:tcW w:w="5097" w:type="dxa"/>
          </w:tcPr>
          <w:p w14:paraId="6E0F6A1D" w14:textId="77777777" w:rsidR="008D20B8" w:rsidRPr="00DE2242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  <w:p w14:paraId="6066D471" w14:textId="77777777" w:rsidR="008D20B8" w:rsidRPr="00DE2242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  <w:p w14:paraId="63F0E145" w14:textId="77777777" w:rsidR="008D20B8" w:rsidRPr="00DE2242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  <w:p w14:paraId="2AFEF553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</w:tc>
      </w:tr>
      <w:tr w:rsidR="008D20B8" w:rsidRPr="002B6B00" w14:paraId="7D535464" w14:textId="77777777" w:rsidTr="003B3C93">
        <w:tc>
          <w:tcPr>
            <w:tcW w:w="3397" w:type="dxa"/>
          </w:tcPr>
          <w:p w14:paraId="7AF49334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imesNewRomanPSMT"/>
              </w:rPr>
            </w:pPr>
            <w:r w:rsidRPr="002B6B00">
              <w:rPr>
                <w:rFonts w:cs="TimesNewRomanPS-ItalicMT"/>
                <w:i/>
                <w:iCs/>
              </w:rPr>
              <w:t>f</w:t>
            </w:r>
            <w:r w:rsidRPr="002B6B00">
              <w:rPr>
                <w:rFonts w:cs="TimesNewRomanPSMT"/>
              </w:rPr>
              <w:t>) O impacto previsível para a melhoria da organização;</w:t>
            </w:r>
          </w:p>
          <w:p w14:paraId="13C02535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imesNewRomanPSMT"/>
              </w:rPr>
            </w:pPr>
          </w:p>
        </w:tc>
        <w:tc>
          <w:tcPr>
            <w:tcW w:w="5097" w:type="dxa"/>
          </w:tcPr>
          <w:p w14:paraId="4D602AB6" w14:textId="77777777" w:rsidR="008D20B8" w:rsidRPr="002B6B00" w:rsidRDefault="008D20B8" w:rsidP="003B3C93">
            <w:pPr>
              <w:spacing w:line="360" w:lineRule="auto"/>
              <w:jc w:val="both"/>
            </w:pPr>
          </w:p>
        </w:tc>
      </w:tr>
      <w:tr w:rsidR="008D20B8" w:rsidRPr="002B6B00" w14:paraId="6D7F0A52" w14:textId="77777777" w:rsidTr="003B3C93">
        <w:tc>
          <w:tcPr>
            <w:tcW w:w="3397" w:type="dxa"/>
          </w:tcPr>
          <w:p w14:paraId="00D97D17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</w:pPr>
            <w:r w:rsidRPr="002B6B00">
              <w:rPr>
                <w:rFonts w:cs="TimesNewRomanPS-ItalicMT"/>
                <w:i/>
                <w:iCs/>
              </w:rPr>
              <w:t>g</w:t>
            </w:r>
            <w:r w:rsidRPr="002B6B00">
              <w:rPr>
                <w:rFonts w:cs="TimesNewRomanPSMT"/>
              </w:rPr>
              <w:t>) O impacto previsível no desenvolvimento ou na reconversão do país ou da região coberta pelo investimento.</w:t>
            </w:r>
          </w:p>
          <w:p w14:paraId="32A0791A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cs="TimesNewRomanPS-ItalicMT"/>
                <w:i/>
                <w:iCs/>
              </w:rPr>
            </w:pPr>
          </w:p>
        </w:tc>
        <w:tc>
          <w:tcPr>
            <w:tcW w:w="5097" w:type="dxa"/>
          </w:tcPr>
          <w:p w14:paraId="5152B88E" w14:textId="77777777" w:rsidR="008D20B8" w:rsidRPr="002B6B00" w:rsidRDefault="008D20B8" w:rsidP="003B3C93">
            <w:pPr>
              <w:autoSpaceDE w:val="0"/>
              <w:autoSpaceDN w:val="0"/>
              <w:adjustRightInd w:val="0"/>
              <w:spacing w:line="360" w:lineRule="auto"/>
              <w:jc w:val="both"/>
            </w:pPr>
          </w:p>
        </w:tc>
      </w:tr>
    </w:tbl>
    <w:p w14:paraId="3DBBCF25" w14:textId="77777777" w:rsidR="008D20B8" w:rsidRDefault="008D20B8" w:rsidP="008D20B8">
      <w:r w:rsidRPr="00DE2242">
        <w:rPr>
          <w:highlight w:val="yellow"/>
        </w:rPr>
        <w:t xml:space="preserve">Caso necessite de preencher este modelo a </w:t>
      </w:r>
      <w:r>
        <w:rPr>
          <w:highlight w:val="yellow"/>
        </w:rPr>
        <w:t xml:space="preserve">DAG </w:t>
      </w:r>
      <w:r w:rsidRPr="00DE2242">
        <w:rPr>
          <w:highlight w:val="yellow"/>
        </w:rPr>
        <w:t>poderá disponibilizar alguns exemplos</w:t>
      </w:r>
    </w:p>
    <w:p w14:paraId="24E04C87" w14:textId="77777777" w:rsidR="008C1115" w:rsidRDefault="008C1115" w:rsidP="008D20B8">
      <w:pPr>
        <w:autoSpaceDE w:val="0"/>
        <w:autoSpaceDN w:val="0"/>
        <w:adjustRightInd w:val="0"/>
        <w:spacing w:before="240" w:after="240" w:line="360" w:lineRule="auto"/>
        <w:jc w:val="center"/>
        <w:rPr>
          <w:rFonts w:cs="TimesNewRomanPSMT"/>
        </w:rPr>
        <w:sectPr w:rsidR="008C1115" w:rsidSect="003623AC">
          <w:pgSz w:w="11906" w:h="16838"/>
          <w:pgMar w:top="1970" w:right="849" w:bottom="1417" w:left="1701" w:header="284" w:footer="543" w:gutter="0"/>
          <w:cols w:space="708"/>
          <w:docGrid w:linePitch="360"/>
        </w:sectPr>
      </w:pPr>
    </w:p>
    <w:p w14:paraId="3C3DDD24" w14:textId="78E4361B" w:rsidR="008D20B8" w:rsidRDefault="008D20B8" w:rsidP="008D20B8">
      <w:pPr>
        <w:autoSpaceDE w:val="0"/>
        <w:autoSpaceDN w:val="0"/>
        <w:adjustRightInd w:val="0"/>
        <w:spacing w:before="240" w:after="240" w:line="360" w:lineRule="auto"/>
        <w:jc w:val="center"/>
        <w:rPr>
          <w:rFonts w:cs="TimesNewRomanPSMT"/>
        </w:rPr>
      </w:pPr>
      <w:r>
        <w:rPr>
          <w:rFonts w:cs="TimesNewRomanPSMT"/>
        </w:rPr>
        <w:lastRenderedPageBreak/>
        <w:t xml:space="preserve">ANEXO </w:t>
      </w:r>
      <w:r w:rsidR="00C74E83">
        <w:rPr>
          <w:rFonts w:cs="TimesNewRomanPSMT"/>
        </w:rPr>
        <w:t>I</w:t>
      </w:r>
      <w:r>
        <w:rPr>
          <w:rFonts w:cs="TimesNewRomanPSMT"/>
        </w:rPr>
        <w:t>II À INFORMAÇÃO Nº _________ DE __/___/___</w:t>
      </w:r>
    </w:p>
    <w:p w14:paraId="2C597D47" w14:textId="77777777" w:rsidR="008D20B8" w:rsidRDefault="008D20B8" w:rsidP="008D20B8">
      <w:pPr>
        <w:jc w:val="center"/>
      </w:pPr>
      <w:r>
        <w:t>Especificações Técnicas</w:t>
      </w:r>
    </w:p>
    <w:p w14:paraId="0027E669" w14:textId="77777777" w:rsidR="008D20B8" w:rsidRDefault="008D20B8" w:rsidP="008D20B8">
      <w:pPr>
        <w:jc w:val="center"/>
      </w:pPr>
    </w:p>
    <w:p w14:paraId="15BF06EA" w14:textId="77777777" w:rsidR="008D20B8" w:rsidRPr="00C45B85" w:rsidRDefault="008D20B8" w:rsidP="008D20B8">
      <w:pPr>
        <w:spacing w:line="360" w:lineRule="auto"/>
        <w:jc w:val="both"/>
        <w:rPr>
          <w:rFonts w:asciiTheme="minorHAnsi" w:hAnsiTheme="minorHAnsi" w:cstheme="minorHAnsi"/>
        </w:rPr>
      </w:pPr>
      <w:r w:rsidRPr="00C45B85">
        <w:rPr>
          <w:rFonts w:asciiTheme="minorHAnsi" w:hAnsiTheme="minorHAnsi" w:cstheme="minorHAnsi"/>
        </w:rPr>
        <w:t xml:space="preserve">Os pontos elencados são </w:t>
      </w:r>
      <w:r w:rsidRPr="00C45B85">
        <w:rPr>
          <w:rFonts w:asciiTheme="minorHAnsi" w:hAnsiTheme="minorHAnsi" w:cstheme="minorHAnsi"/>
          <w:b/>
          <w:bCs/>
          <w:u w:val="single"/>
        </w:rPr>
        <w:t>requisitos mínimos obrigatórios</w:t>
      </w:r>
      <w:r w:rsidRPr="00C45B85">
        <w:rPr>
          <w:rFonts w:asciiTheme="minorHAnsi" w:hAnsiTheme="minorHAnsi" w:cstheme="minorHAnsi"/>
        </w:rPr>
        <w:t xml:space="preserve"> de um anexo técnico devendo, contudo serem acrescentados os pontos considerados pertinentes.</w:t>
      </w:r>
    </w:p>
    <w:p w14:paraId="5C78FE66" w14:textId="77777777" w:rsidR="008D20B8" w:rsidRPr="00C45B85" w:rsidRDefault="008D20B8" w:rsidP="008D20B8">
      <w:pPr>
        <w:jc w:val="both"/>
        <w:rPr>
          <w:rFonts w:asciiTheme="minorHAnsi" w:hAnsiTheme="minorHAnsi" w:cstheme="minorHAnsi"/>
        </w:rPr>
      </w:pPr>
    </w:p>
    <w:p w14:paraId="28C46A86" w14:textId="77777777" w:rsidR="008D20B8" w:rsidRPr="00C45B85" w:rsidRDefault="008D20B8" w:rsidP="008D20B8">
      <w:pPr>
        <w:pStyle w:val="PargrafodaLista"/>
        <w:numPr>
          <w:ilvl w:val="0"/>
          <w:numId w:val="29"/>
        </w:numPr>
        <w:spacing w:before="0" w:after="0" w:line="36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C45B85">
        <w:rPr>
          <w:rFonts w:asciiTheme="minorHAnsi" w:hAnsiTheme="minorHAnsi" w:cstheme="minorHAnsi"/>
          <w:sz w:val="22"/>
          <w:szCs w:val="22"/>
        </w:rPr>
        <w:t>Descrição da Aplicação</w:t>
      </w:r>
    </w:p>
    <w:p w14:paraId="12377012" w14:textId="77777777" w:rsidR="008D20B8" w:rsidRPr="00C45B85" w:rsidRDefault="008D20B8" w:rsidP="008D20B8">
      <w:pPr>
        <w:pStyle w:val="PargrafodaLista"/>
        <w:numPr>
          <w:ilvl w:val="0"/>
          <w:numId w:val="29"/>
        </w:numPr>
        <w:spacing w:before="0" w:after="0" w:line="36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C45B85">
        <w:rPr>
          <w:rFonts w:asciiTheme="minorHAnsi" w:hAnsiTheme="minorHAnsi" w:cstheme="minorHAnsi"/>
          <w:sz w:val="22"/>
          <w:szCs w:val="22"/>
        </w:rPr>
        <w:t>Prazo de execução indicado em dias/meses ou horas;</w:t>
      </w:r>
    </w:p>
    <w:p w14:paraId="73D330C3" w14:textId="77777777" w:rsidR="008D20B8" w:rsidRPr="00C45B85" w:rsidRDefault="008D20B8" w:rsidP="008D20B8">
      <w:pPr>
        <w:pStyle w:val="PargrafodaLista"/>
        <w:numPr>
          <w:ilvl w:val="0"/>
          <w:numId w:val="29"/>
        </w:numPr>
        <w:spacing w:before="0" w:after="0" w:line="36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C45B85">
        <w:rPr>
          <w:rFonts w:asciiTheme="minorHAnsi" w:hAnsiTheme="minorHAnsi" w:cstheme="minorHAnsi"/>
          <w:sz w:val="22"/>
          <w:szCs w:val="22"/>
        </w:rPr>
        <w:t>Prazo de entrega [caso sejam bens] indicado em dias úteis;</w:t>
      </w:r>
    </w:p>
    <w:p w14:paraId="08029AF6" w14:textId="77777777" w:rsidR="008D20B8" w:rsidRPr="00C45B85" w:rsidRDefault="008D20B8" w:rsidP="008D20B8">
      <w:pPr>
        <w:pStyle w:val="PargrafodaLista"/>
        <w:numPr>
          <w:ilvl w:val="0"/>
          <w:numId w:val="29"/>
        </w:numPr>
        <w:spacing w:before="0" w:after="0" w:line="36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C45B85">
        <w:rPr>
          <w:rFonts w:asciiTheme="minorHAnsi" w:hAnsiTheme="minorHAnsi" w:cstheme="minorHAnsi"/>
          <w:sz w:val="22"/>
          <w:szCs w:val="22"/>
        </w:rPr>
        <w:t>Local e modo de prestação de serviços/local de entrega;</w:t>
      </w:r>
    </w:p>
    <w:tbl>
      <w:tblPr>
        <w:tblStyle w:val="TabelacomGrelha"/>
        <w:tblW w:w="0" w:type="auto"/>
        <w:tblInd w:w="1440" w:type="dxa"/>
        <w:tblLook w:val="04A0" w:firstRow="1" w:lastRow="0" w:firstColumn="1" w:lastColumn="0" w:noHBand="0" w:noVBand="1"/>
      </w:tblPr>
      <w:tblGrid>
        <w:gridCol w:w="3658"/>
        <w:gridCol w:w="2835"/>
      </w:tblGrid>
      <w:tr w:rsidR="008D20B8" w:rsidRPr="00C45B85" w14:paraId="6C97A495" w14:textId="77777777" w:rsidTr="003B3C93">
        <w:tc>
          <w:tcPr>
            <w:tcW w:w="3658" w:type="dxa"/>
          </w:tcPr>
          <w:p w14:paraId="66FF750E" w14:textId="77777777" w:rsidR="008D20B8" w:rsidRPr="00C45B85" w:rsidRDefault="008D20B8" w:rsidP="003B3C9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Cs/>
              </w:rPr>
            </w:pPr>
            <w:r w:rsidRPr="00C45B85">
              <w:rPr>
                <w:rFonts w:asciiTheme="minorHAnsi" w:hAnsiTheme="minorHAnsi" w:cstheme="minorHAnsi"/>
                <w:bCs/>
                <w:iCs/>
              </w:rPr>
              <w:t>Escolher uma opção caso seja regime híbrido ou presencial:</w:t>
            </w:r>
          </w:p>
        </w:tc>
        <w:tc>
          <w:tcPr>
            <w:tcW w:w="2835" w:type="dxa"/>
          </w:tcPr>
          <w:p w14:paraId="713A81EF" w14:textId="77777777" w:rsidR="008D20B8" w:rsidRPr="00C45B85" w:rsidRDefault="008D20B8" w:rsidP="003B3C93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iCs/>
              </w:rPr>
            </w:pPr>
            <w:r w:rsidRPr="00C45B85">
              <w:rPr>
                <w:rFonts w:asciiTheme="minorHAnsi" w:hAnsiTheme="minorHAnsi" w:cstheme="minorHAnsi"/>
                <w:bCs/>
                <w:iCs/>
              </w:rPr>
              <w:t>Escolher uma opção:</w:t>
            </w:r>
          </w:p>
        </w:tc>
      </w:tr>
      <w:tr w:rsidR="008D20B8" w:rsidRPr="00C45B85" w14:paraId="69F6ED03" w14:textId="77777777" w:rsidTr="003B3C93">
        <w:tc>
          <w:tcPr>
            <w:tcW w:w="3658" w:type="dxa"/>
          </w:tcPr>
          <w:p w14:paraId="1091E497" w14:textId="77777777" w:rsidR="008D20B8" w:rsidRPr="00C45B85" w:rsidRDefault="008D20B8" w:rsidP="003B3C9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iCs/>
              </w:rPr>
            </w:pPr>
            <w:r w:rsidRPr="0072348F">
              <w:rPr>
                <w:rFonts w:asciiTheme="minorHAnsi" w:hAnsiTheme="minorHAnsi" w:cstheme="minorHAnsi"/>
                <w:b/>
                <w:iCs/>
                <w:sz w:val="52"/>
                <w:szCs w:val="52"/>
              </w:rPr>
              <w:t>□</w:t>
            </w:r>
            <w:r w:rsidRPr="00C45B85">
              <w:rPr>
                <w:rFonts w:asciiTheme="minorHAnsi" w:hAnsiTheme="minorHAnsi" w:cstheme="minorHAnsi"/>
              </w:rPr>
              <w:t>Lisboa;</w:t>
            </w:r>
          </w:p>
        </w:tc>
        <w:tc>
          <w:tcPr>
            <w:tcW w:w="2835" w:type="dxa"/>
          </w:tcPr>
          <w:p w14:paraId="47FB1D18" w14:textId="77777777" w:rsidR="008D20B8" w:rsidRPr="00C45B85" w:rsidRDefault="008D20B8" w:rsidP="003B3C9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 w:rsidRPr="0072348F">
              <w:rPr>
                <w:rFonts w:asciiTheme="minorHAnsi" w:hAnsiTheme="minorHAnsi" w:cstheme="minorHAnsi"/>
                <w:b/>
                <w:iCs/>
                <w:sz w:val="52"/>
                <w:szCs w:val="52"/>
              </w:rPr>
              <w:t>□</w:t>
            </w:r>
            <w:r w:rsidRPr="00C45B85">
              <w:rPr>
                <w:rFonts w:asciiTheme="minorHAnsi" w:hAnsiTheme="minorHAnsi" w:cstheme="minorHAnsi"/>
              </w:rPr>
              <w:t>regime híbrido;</w:t>
            </w:r>
          </w:p>
          <w:p w14:paraId="0797E9F4" w14:textId="77777777" w:rsidR="008D20B8" w:rsidRPr="00C45B85" w:rsidRDefault="008D20B8" w:rsidP="003B3C93">
            <w:pPr>
              <w:pStyle w:val="PargrafodaLista"/>
              <w:spacing w:line="360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20B8" w:rsidRPr="00C45B85" w14:paraId="561F7160" w14:textId="77777777" w:rsidTr="003B3C93">
        <w:tc>
          <w:tcPr>
            <w:tcW w:w="3658" w:type="dxa"/>
          </w:tcPr>
          <w:p w14:paraId="40EF6ED8" w14:textId="77777777" w:rsidR="008D20B8" w:rsidRPr="00C45B85" w:rsidRDefault="008D20B8" w:rsidP="003B3C9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iCs/>
              </w:rPr>
            </w:pPr>
            <w:r w:rsidRPr="0072348F">
              <w:rPr>
                <w:rFonts w:asciiTheme="minorHAnsi" w:hAnsiTheme="minorHAnsi" w:cstheme="minorHAnsi"/>
                <w:b/>
                <w:iCs/>
                <w:sz w:val="52"/>
                <w:szCs w:val="52"/>
              </w:rPr>
              <w:t>□</w:t>
            </w:r>
            <w:r w:rsidRPr="00C45B85">
              <w:rPr>
                <w:rFonts w:asciiTheme="minorHAnsi" w:hAnsiTheme="minorHAnsi" w:cstheme="minorHAnsi"/>
              </w:rPr>
              <w:t>Porto;</w:t>
            </w:r>
          </w:p>
        </w:tc>
        <w:tc>
          <w:tcPr>
            <w:tcW w:w="2835" w:type="dxa"/>
          </w:tcPr>
          <w:p w14:paraId="3C7C3DBE" w14:textId="77777777" w:rsidR="008D20B8" w:rsidRPr="00C45B85" w:rsidRDefault="008D20B8" w:rsidP="003B3C9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 w:rsidRPr="0072348F">
              <w:rPr>
                <w:rFonts w:asciiTheme="minorHAnsi" w:hAnsiTheme="minorHAnsi" w:cstheme="minorHAnsi"/>
                <w:b/>
                <w:iCs/>
                <w:sz w:val="52"/>
                <w:szCs w:val="52"/>
              </w:rPr>
              <w:t>□</w:t>
            </w:r>
            <w:r w:rsidRPr="00C45B85">
              <w:rPr>
                <w:rFonts w:asciiTheme="minorHAnsi" w:hAnsiTheme="minorHAnsi" w:cstheme="minorHAnsi"/>
              </w:rPr>
              <w:t>regime presencial;</w:t>
            </w:r>
          </w:p>
          <w:p w14:paraId="055983BC" w14:textId="77777777" w:rsidR="008D20B8" w:rsidRPr="00C45B85" w:rsidRDefault="008D20B8" w:rsidP="003B3C93">
            <w:pPr>
              <w:pStyle w:val="PargrafodaLista"/>
              <w:spacing w:line="360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20B8" w:rsidRPr="00C45B85" w14:paraId="5787810B" w14:textId="77777777" w:rsidTr="003B3C93">
        <w:tc>
          <w:tcPr>
            <w:tcW w:w="3658" w:type="dxa"/>
          </w:tcPr>
          <w:p w14:paraId="0F4D64EB" w14:textId="77777777" w:rsidR="008D20B8" w:rsidRPr="00C45B85" w:rsidRDefault="008D20B8" w:rsidP="003B3C9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iCs/>
              </w:rPr>
            </w:pPr>
            <w:r w:rsidRPr="0072348F">
              <w:rPr>
                <w:rFonts w:asciiTheme="minorHAnsi" w:hAnsiTheme="minorHAnsi" w:cstheme="minorHAnsi"/>
                <w:b/>
                <w:iCs/>
                <w:sz w:val="52"/>
                <w:szCs w:val="52"/>
              </w:rPr>
              <w:t>□</w:t>
            </w:r>
            <w:r w:rsidRPr="00C45B85">
              <w:rPr>
                <w:rFonts w:asciiTheme="minorHAnsi" w:hAnsiTheme="minorHAnsi" w:cstheme="minorHAnsi"/>
              </w:rPr>
              <w:t>Maia;</w:t>
            </w:r>
          </w:p>
          <w:p w14:paraId="27253435" w14:textId="77777777" w:rsidR="008D20B8" w:rsidRPr="00C45B85" w:rsidRDefault="008D20B8" w:rsidP="003B3C93">
            <w:pPr>
              <w:pStyle w:val="PargrafodaLista"/>
              <w:spacing w:line="360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5950AEDE" w14:textId="77777777" w:rsidR="008D20B8" w:rsidRPr="00C45B85" w:rsidRDefault="008D20B8" w:rsidP="003B3C93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</w:rPr>
            </w:pPr>
            <w:r w:rsidRPr="0072348F">
              <w:rPr>
                <w:rFonts w:asciiTheme="minorHAnsi" w:hAnsiTheme="minorHAnsi" w:cstheme="minorHAnsi"/>
                <w:b/>
                <w:iCs/>
                <w:sz w:val="52"/>
                <w:szCs w:val="52"/>
              </w:rPr>
              <w:t>□</w:t>
            </w:r>
            <w:r w:rsidRPr="00C45B85">
              <w:rPr>
                <w:rFonts w:asciiTheme="minorHAnsi" w:hAnsiTheme="minorHAnsi" w:cstheme="minorHAnsi"/>
              </w:rPr>
              <w:t>regime remoto;</w:t>
            </w:r>
          </w:p>
          <w:p w14:paraId="07515DC8" w14:textId="77777777" w:rsidR="008D20B8" w:rsidRPr="00C45B85" w:rsidRDefault="008D20B8" w:rsidP="003B3C93">
            <w:pPr>
              <w:pStyle w:val="PargrafodaLista"/>
              <w:spacing w:line="360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46E7677" w14:textId="77777777" w:rsidR="008D20B8" w:rsidRPr="00C45B85" w:rsidRDefault="008D20B8" w:rsidP="008D20B8">
      <w:pPr>
        <w:pStyle w:val="PargrafodaLista"/>
        <w:spacing w:line="360" w:lineRule="auto"/>
        <w:ind w:left="1440"/>
        <w:rPr>
          <w:rFonts w:asciiTheme="minorHAnsi" w:hAnsiTheme="minorHAnsi" w:cstheme="minorHAnsi"/>
          <w:sz w:val="22"/>
          <w:szCs w:val="22"/>
        </w:rPr>
      </w:pPr>
    </w:p>
    <w:p w14:paraId="1CC36330" w14:textId="77777777" w:rsidR="008D20B8" w:rsidRPr="00C45B85" w:rsidRDefault="008D20B8" w:rsidP="008D20B8">
      <w:pPr>
        <w:pStyle w:val="PargrafodaLista"/>
        <w:numPr>
          <w:ilvl w:val="0"/>
          <w:numId w:val="29"/>
        </w:numPr>
        <w:spacing w:before="0" w:after="0" w:line="36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C45B85">
        <w:rPr>
          <w:rFonts w:asciiTheme="minorHAnsi" w:hAnsiTheme="minorHAnsi" w:cstheme="minorHAnsi"/>
          <w:sz w:val="22"/>
          <w:szCs w:val="22"/>
        </w:rPr>
        <w:t>Equipa:</w:t>
      </w:r>
    </w:p>
    <w:tbl>
      <w:tblPr>
        <w:tblStyle w:val="TabelacomGrelha"/>
        <w:tblW w:w="8863" w:type="dxa"/>
        <w:tblLook w:val="04A0" w:firstRow="1" w:lastRow="0" w:firstColumn="1" w:lastColumn="0" w:noHBand="0" w:noVBand="1"/>
      </w:tblPr>
      <w:tblGrid>
        <w:gridCol w:w="2521"/>
        <w:gridCol w:w="1125"/>
        <w:gridCol w:w="1057"/>
        <w:gridCol w:w="1057"/>
        <w:gridCol w:w="935"/>
        <w:gridCol w:w="1087"/>
        <w:gridCol w:w="1081"/>
      </w:tblGrid>
      <w:tr w:rsidR="008D20B8" w:rsidRPr="00C45B85" w14:paraId="55E98331" w14:textId="77777777" w:rsidTr="003B3C93">
        <w:trPr>
          <w:trHeight w:val="335"/>
        </w:trPr>
        <w:tc>
          <w:tcPr>
            <w:tcW w:w="2521" w:type="dxa"/>
            <w:shd w:val="clear" w:color="auto" w:fill="D9D9D9" w:themeFill="background1" w:themeFillShade="D9"/>
          </w:tcPr>
          <w:p w14:paraId="0EC0E582" w14:textId="77777777" w:rsidR="008D20B8" w:rsidRPr="00C45B85" w:rsidRDefault="008D20B8" w:rsidP="003B3C9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45B85">
              <w:rPr>
                <w:rFonts w:asciiTheme="minorHAnsi" w:hAnsiTheme="minorHAnsi" w:cstheme="minorHAnsi"/>
                <w:b/>
                <w:bCs/>
              </w:rPr>
              <w:t>Perfil</w:t>
            </w:r>
          </w:p>
        </w:tc>
        <w:tc>
          <w:tcPr>
            <w:tcW w:w="1125" w:type="dxa"/>
            <w:shd w:val="clear" w:color="auto" w:fill="D9D9D9" w:themeFill="background1" w:themeFillShade="D9"/>
          </w:tcPr>
          <w:p w14:paraId="19316121" w14:textId="77777777" w:rsidR="008D20B8" w:rsidRPr="00C45B85" w:rsidRDefault="008D20B8" w:rsidP="003B3C9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45B85">
              <w:rPr>
                <w:rFonts w:asciiTheme="minorHAnsi" w:hAnsiTheme="minorHAnsi" w:cstheme="minorHAnsi"/>
                <w:b/>
                <w:bCs/>
              </w:rPr>
              <w:t>N.º Mínimo de recursos</w:t>
            </w:r>
          </w:p>
        </w:tc>
        <w:tc>
          <w:tcPr>
            <w:tcW w:w="1057" w:type="dxa"/>
            <w:shd w:val="clear" w:color="auto" w:fill="D9D9D9" w:themeFill="background1" w:themeFillShade="D9"/>
          </w:tcPr>
          <w:p w14:paraId="1667EB9C" w14:textId="77777777" w:rsidR="008D20B8" w:rsidRPr="00C45B85" w:rsidRDefault="008D20B8" w:rsidP="003B3C9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45B85">
              <w:rPr>
                <w:rFonts w:asciiTheme="minorHAnsi" w:hAnsiTheme="minorHAnsi" w:cstheme="minorHAnsi"/>
                <w:b/>
                <w:bCs/>
              </w:rPr>
              <w:t>Valor/</w:t>
            </w:r>
            <w:r w:rsidRPr="00C45B85">
              <w:rPr>
                <w:rFonts w:asciiTheme="minorHAnsi" w:hAnsiTheme="minorHAnsi" w:cstheme="minorHAnsi"/>
                <w:b/>
                <w:bCs/>
              </w:rPr>
              <w:br/>
              <w:t>Hora</w:t>
            </w:r>
          </w:p>
        </w:tc>
        <w:tc>
          <w:tcPr>
            <w:tcW w:w="1057" w:type="dxa"/>
            <w:shd w:val="clear" w:color="auto" w:fill="D9D9D9" w:themeFill="background1" w:themeFillShade="D9"/>
          </w:tcPr>
          <w:p w14:paraId="2BC67120" w14:textId="77777777" w:rsidR="008D20B8" w:rsidRPr="00C45B85" w:rsidRDefault="008D20B8" w:rsidP="003B3C9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45B85">
              <w:rPr>
                <w:rFonts w:asciiTheme="minorHAnsi" w:hAnsiTheme="minorHAnsi" w:cstheme="minorHAnsi"/>
                <w:b/>
                <w:bCs/>
              </w:rPr>
              <w:t>N.º Horas 2023</w:t>
            </w:r>
          </w:p>
        </w:tc>
        <w:tc>
          <w:tcPr>
            <w:tcW w:w="935" w:type="dxa"/>
            <w:shd w:val="clear" w:color="auto" w:fill="D9D9D9" w:themeFill="background1" w:themeFillShade="D9"/>
          </w:tcPr>
          <w:p w14:paraId="76EEADF7" w14:textId="77777777" w:rsidR="008D20B8" w:rsidRPr="00C45B85" w:rsidRDefault="008D20B8" w:rsidP="003B3C9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45B85">
              <w:rPr>
                <w:rFonts w:asciiTheme="minorHAnsi" w:hAnsiTheme="minorHAnsi" w:cstheme="minorHAnsi"/>
                <w:b/>
                <w:bCs/>
              </w:rPr>
              <w:t>N.º Horas</w:t>
            </w:r>
          </w:p>
          <w:p w14:paraId="3D94D8AA" w14:textId="77777777" w:rsidR="008D20B8" w:rsidRPr="00C45B85" w:rsidRDefault="008D20B8" w:rsidP="003B3C9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45B85">
              <w:rPr>
                <w:rFonts w:asciiTheme="minorHAnsi" w:hAnsiTheme="minorHAnsi" w:cstheme="minorHAnsi"/>
                <w:b/>
                <w:bCs/>
              </w:rPr>
              <w:t>2024</w:t>
            </w:r>
          </w:p>
        </w:tc>
        <w:tc>
          <w:tcPr>
            <w:tcW w:w="1087" w:type="dxa"/>
            <w:shd w:val="clear" w:color="auto" w:fill="D9D9D9" w:themeFill="background1" w:themeFillShade="D9"/>
          </w:tcPr>
          <w:p w14:paraId="1248B605" w14:textId="77777777" w:rsidR="008D20B8" w:rsidRPr="00C45B85" w:rsidRDefault="008D20B8" w:rsidP="003B3C9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45B85">
              <w:rPr>
                <w:rFonts w:asciiTheme="minorHAnsi" w:hAnsiTheme="minorHAnsi" w:cstheme="minorHAnsi"/>
                <w:b/>
                <w:bCs/>
              </w:rPr>
              <w:t>N.º Horas</w:t>
            </w:r>
          </w:p>
          <w:p w14:paraId="0A7BA381" w14:textId="77777777" w:rsidR="008D20B8" w:rsidRPr="00C45B85" w:rsidRDefault="008D20B8" w:rsidP="003B3C9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45B85">
              <w:rPr>
                <w:rFonts w:asciiTheme="minorHAnsi" w:hAnsiTheme="minorHAnsi" w:cstheme="minorHAnsi"/>
                <w:b/>
                <w:bCs/>
              </w:rPr>
              <w:t>2025</w:t>
            </w:r>
          </w:p>
        </w:tc>
        <w:tc>
          <w:tcPr>
            <w:tcW w:w="1081" w:type="dxa"/>
            <w:shd w:val="clear" w:color="auto" w:fill="D9D9D9" w:themeFill="background1" w:themeFillShade="D9"/>
          </w:tcPr>
          <w:p w14:paraId="443C3C7E" w14:textId="77777777" w:rsidR="008D20B8" w:rsidRPr="00C45B85" w:rsidRDefault="008D20B8" w:rsidP="003B3C9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45B85">
              <w:rPr>
                <w:rFonts w:asciiTheme="minorHAnsi" w:hAnsiTheme="minorHAnsi" w:cstheme="minorHAnsi"/>
                <w:b/>
                <w:bCs/>
              </w:rPr>
              <w:t>N.º Total de Horas</w:t>
            </w:r>
          </w:p>
        </w:tc>
      </w:tr>
      <w:tr w:rsidR="008D20B8" w:rsidRPr="00C45B85" w14:paraId="1C4E15E8" w14:textId="77777777" w:rsidTr="003B3C93">
        <w:trPr>
          <w:trHeight w:val="258"/>
        </w:trPr>
        <w:tc>
          <w:tcPr>
            <w:tcW w:w="2521" w:type="dxa"/>
          </w:tcPr>
          <w:p w14:paraId="7A5ACB56" w14:textId="77777777" w:rsidR="008D20B8" w:rsidRPr="00C45B85" w:rsidRDefault="008D20B8" w:rsidP="003B3C93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45B85">
              <w:rPr>
                <w:rFonts w:asciiTheme="minorHAnsi" w:hAnsiTheme="minorHAnsi" w:cstheme="minorHAnsi"/>
              </w:rPr>
              <w:t xml:space="preserve">Perfil 1 – </w:t>
            </w:r>
            <w:r w:rsidRPr="00C45B85">
              <w:rPr>
                <w:rFonts w:asciiTheme="minorHAnsi" w:hAnsiTheme="minorHAnsi" w:cstheme="minorHAnsi"/>
                <w:highlight w:val="yellow"/>
              </w:rPr>
              <w:t>[Exemplo: Consultor Tecnológico]</w:t>
            </w:r>
          </w:p>
        </w:tc>
        <w:tc>
          <w:tcPr>
            <w:tcW w:w="1125" w:type="dxa"/>
          </w:tcPr>
          <w:p w14:paraId="08378899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C45B85">
              <w:rPr>
                <w:rFonts w:asciiTheme="minorHAnsi" w:hAnsiTheme="minorHAnsi" w:cstheme="minorHAnsi"/>
                <w:highlight w:val="yellow"/>
              </w:rPr>
              <w:t>1</w:t>
            </w:r>
          </w:p>
        </w:tc>
        <w:tc>
          <w:tcPr>
            <w:tcW w:w="1057" w:type="dxa"/>
          </w:tcPr>
          <w:p w14:paraId="55800DDA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C45B85">
              <w:rPr>
                <w:rFonts w:asciiTheme="minorHAnsi" w:hAnsiTheme="minorHAnsi" w:cstheme="minorHAnsi"/>
                <w:highlight w:val="yellow"/>
              </w:rPr>
              <w:t>22,50 €</w:t>
            </w:r>
          </w:p>
        </w:tc>
        <w:tc>
          <w:tcPr>
            <w:tcW w:w="1057" w:type="dxa"/>
          </w:tcPr>
          <w:p w14:paraId="2CA04DD9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C45B85">
              <w:rPr>
                <w:rFonts w:asciiTheme="minorHAnsi" w:hAnsiTheme="minorHAnsi" w:cstheme="minorHAnsi"/>
                <w:highlight w:val="yellow"/>
              </w:rPr>
              <w:t>1848</w:t>
            </w:r>
          </w:p>
        </w:tc>
        <w:tc>
          <w:tcPr>
            <w:tcW w:w="935" w:type="dxa"/>
          </w:tcPr>
          <w:p w14:paraId="1CD735A8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C45B85">
              <w:rPr>
                <w:rFonts w:asciiTheme="minorHAnsi" w:hAnsiTheme="minorHAnsi" w:cstheme="minorHAnsi"/>
                <w:highlight w:val="yellow"/>
              </w:rPr>
              <w:t>1848</w:t>
            </w:r>
          </w:p>
        </w:tc>
        <w:tc>
          <w:tcPr>
            <w:tcW w:w="1087" w:type="dxa"/>
          </w:tcPr>
          <w:p w14:paraId="07322DE0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C45B85">
              <w:rPr>
                <w:rFonts w:asciiTheme="minorHAnsi" w:hAnsiTheme="minorHAnsi" w:cstheme="minorHAnsi"/>
                <w:highlight w:val="yellow"/>
              </w:rPr>
              <w:t>1848</w:t>
            </w:r>
          </w:p>
        </w:tc>
        <w:tc>
          <w:tcPr>
            <w:tcW w:w="1081" w:type="dxa"/>
          </w:tcPr>
          <w:p w14:paraId="2B169490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C45B85">
              <w:rPr>
                <w:rFonts w:asciiTheme="minorHAnsi" w:hAnsiTheme="minorHAnsi" w:cstheme="minorHAnsi"/>
                <w:highlight w:val="yellow"/>
              </w:rPr>
              <w:t>5544</w:t>
            </w:r>
          </w:p>
        </w:tc>
      </w:tr>
      <w:tr w:rsidR="008D20B8" w:rsidRPr="00C45B85" w14:paraId="6B90370F" w14:textId="77777777" w:rsidTr="003B3C93">
        <w:trPr>
          <w:trHeight w:val="258"/>
        </w:trPr>
        <w:tc>
          <w:tcPr>
            <w:tcW w:w="2521" w:type="dxa"/>
          </w:tcPr>
          <w:p w14:paraId="7AAB2498" w14:textId="77777777" w:rsidR="008D20B8" w:rsidRPr="00C45B85" w:rsidRDefault="008D20B8" w:rsidP="003B3C93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125" w:type="dxa"/>
          </w:tcPr>
          <w:p w14:paraId="12A7C7B8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57" w:type="dxa"/>
          </w:tcPr>
          <w:p w14:paraId="49A591EB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57" w:type="dxa"/>
          </w:tcPr>
          <w:p w14:paraId="6FDBC76C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35" w:type="dxa"/>
          </w:tcPr>
          <w:p w14:paraId="5D7E7F61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87" w:type="dxa"/>
          </w:tcPr>
          <w:p w14:paraId="58E9A3E6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81" w:type="dxa"/>
          </w:tcPr>
          <w:p w14:paraId="16418B78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D20B8" w:rsidRPr="00C45B85" w14:paraId="51DA75FF" w14:textId="77777777" w:rsidTr="003B3C93">
        <w:trPr>
          <w:trHeight w:val="249"/>
        </w:trPr>
        <w:tc>
          <w:tcPr>
            <w:tcW w:w="2521" w:type="dxa"/>
          </w:tcPr>
          <w:p w14:paraId="169D2AB2" w14:textId="77777777" w:rsidR="008D20B8" w:rsidRPr="00C45B85" w:rsidRDefault="008D20B8" w:rsidP="003B3C93">
            <w:pPr>
              <w:spacing w:line="360" w:lineRule="auto"/>
              <w:jc w:val="right"/>
              <w:rPr>
                <w:rFonts w:asciiTheme="minorHAnsi" w:hAnsiTheme="minorHAnsi" w:cstheme="minorHAnsi"/>
                <w:b/>
                <w:bCs/>
              </w:rPr>
            </w:pPr>
            <w:r w:rsidRPr="00C45B85">
              <w:rPr>
                <w:rFonts w:asciiTheme="minorHAnsi" w:hAnsiTheme="minorHAnsi" w:cstheme="minorHAnsi"/>
                <w:b/>
                <w:bCs/>
              </w:rPr>
              <w:t>TOTAIS:</w:t>
            </w:r>
          </w:p>
        </w:tc>
        <w:tc>
          <w:tcPr>
            <w:tcW w:w="1125" w:type="dxa"/>
          </w:tcPr>
          <w:p w14:paraId="267BA60A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057" w:type="dxa"/>
          </w:tcPr>
          <w:p w14:paraId="709D8A06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057" w:type="dxa"/>
          </w:tcPr>
          <w:p w14:paraId="66C4F174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35" w:type="dxa"/>
          </w:tcPr>
          <w:p w14:paraId="2C6FD0EC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087" w:type="dxa"/>
          </w:tcPr>
          <w:p w14:paraId="58AEC925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081" w:type="dxa"/>
          </w:tcPr>
          <w:p w14:paraId="4467815C" w14:textId="77777777" w:rsidR="008D20B8" w:rsidRPr="00C45B85" w:rsidRDefault="008D20B8" w:rsidP="003B3C93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44ED8DBB" w14:textId="77777777" w:rsidR="008D20B8" w:rsidRPr="00C45B85" w:rsidRDefault="008D20B8" w:rsidP="008D20B8">
      <w:pPr>
        <w:pStyle w:val="PargrafodaLista"/>
        <w:autoSpaceDE w:val="0"/>
        <w:autoSpaceDN w:val="0"/>
        <w:adjustRightInd w:val="0"/>
        <w:ind w:firstLine="696"/>
        <w:rPr>
          <w:rFonts w:asciiTheme="minorHAnsi" w:hAnsiTheme="minorHAnsi" w:cstheme="minorHAnsi"/>
          <w:b/>
          <w:iCs/>
          <w:sz w:val="22"/>
          <w:szCs w:val="22"/>
        </w:rPr>
      </w:pPr>
    </w:p>
    <w:p w14:paraId="68630D75" w14:textId="77777777" w:rsidR="008D20B8" w:rsidRPr="00C45B85" w:rsidRDefault="008D20B8" w:rsidP="008D20B8">
      <w:pPr>
        <w:pStyle w:val="PargrafodaLista"/>
        <w:numPr>
          <w:ilvl w:val="0"/>
          <w:numId w:val="29"/>
        </w:numPr>
        <w:spacing w:before="0" w:after="0" w:line="36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C45B85">
        <w:rPr>
          <w:rFonts w:asciiTheme="minorHAnsi" w:hAnsiTheme="minorHAnsi" w:cstheme="minorHAnsi"/>
          <w:sz w:val="22"/>
          <w:szCs w:val="22"/>
        </w:rPr>
        <w:t>Requisitos técnicos obrigatórios por perfil;</w:t>
      </w:r>
    </w:p>
    <w:p w14:paraId="3B082921" w14:textId="77777777" w:rsidR="008D20B8" w:rsidRPr="00C45B85" w:rsidRDefault="008D20B8" w:rsidP="008D20B8">
      <w:pPr>
        <w:pStyle w:val="PargrafodaLista"/>
        <w:numPr>
          <w:ilvl w:val="0"/>
          <w:numId w:val="29"/>
        </w:numPr>
        <w:spacing w:before="0" w:after="0" w:line="36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C45B85">
        <w:rPr>
          <w:rFonts w:asciiTheme="minorHAnsi" w:hAnsiTheme="minorHAnsi" w:cstheme="minorHAnsi"/>
          <w:sz w:val="22"/>
          <w:szCs w:val="22"/>
        </w:rPr>
        <w:t>Descrição dos serviços a prestar;</w:t>
      </w:r>
    </w:p>
    <w:p w14:paraId="431EB8D8" w14:textId="65FC9E05" w:rsidR="008D20B8" w:rsidRPr="00C45B85" w:rsidRDefault="008D20B8" w:rsidP="008D20B8">
      <w:pPr>
        <w:pStyle w:val="PargrafodaLista"/>
        <w:numPr>
          <w:ilvl w:val="0"/>
          <w:numId w:val="29"/>
        </w:numPr>
        <w:spacing w:before="0" w:after="0" w:line="36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C45B85">
        <w:rPr>
          <w:rFonts w:asciiTheme="minorHAnsi" w:hAnsiTheme="minorHAnsi" w:cstheme="minorHAnsi"/>
          <w:sz w:val="22"/>
          <w:szCs w:val="22"/>
        </w:rPr>
        <w:t>Entregáveis</w:t>
      </w:r>
      <w:r w:rsidR="00C74E83">
        <w:rPr>
          <w:rFonts w:asciiTheme="minorHAnsi" w:hAnsiTheme="minorHAnsi" w:cstheme="minorHAnsi"/>
          <w:sz w:val="22"/>
          <w:szCs w:val="22"/>
        </w:rPr>
        <w:t>;</w:t>
      </w:r>
    </w:p>
    <w:p w14:paraId="0CA618DA" w14:textId="77777777" w:rsidR="008D20B8" w:rsidRPr="00C45B85" w:rsidRDefault="008D20B8" w:rsidP="008D20B8">
      <w:pPr>
        <w:pStyle w:val="PargrafodaLista"/>
        <w:spacing w:line="360" w:lineRule="auto"/>
        <w:ind w:left="1440"/>
        <w:rPr>
          <w:rFonts w:asciiTheme="minorHAnsi" w:hAnsiTheme="minorHAnsi" w:cstheme="minorHAnsi"/>
          <w:sz w:val="22"/>
          <w:szCs w:val="22"/>
        </w:rPr>
      </w:pPr>
      <w:r w:rsidRPr="00C45B85">
        <w:rPr>
          <w:rFonts w:asciiTheme="minorHAnsi" w:hAnsiTheme="minorHAnsi" w:cstheme="minorHAnsi"/>
          <w:sz w:val="22"/>
          <w:szCs w:val="22"/>
          <w:highlight w:val="yellow"/>
        </w:rPr>
        <w:lastRenderedPageBreak/>
        <w:t>[exemplo meramente indicativo]</w:t>
      </w:r>
    </w:p>
    <w:tbl>
      <w:tblPr>
        <w:tblStyle w:val="TabelacomGrelha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8D20B8" w:rsidRPr="00C45B85" w14:paraId="790A18D0" w14:textId="77777777" w:rsidTr="003B3C93">
        <w:tc>
          <w:tcPr>
            <w:tcW w:w="7576" w:type="dxa"/>
          </w:tcPr>
          <w:p w14:paraId="5B1429A0" w14:textId="77777777" w:rsidR="008D20B8" w:rsidRPr="00C45B85" w:rsidRDefault="008D20B8" w:rsidP="008D20B8">
            <w:pPr>
              <w:pStyle w:val="PargrafodaLista"/>
              <w:numPr>
                <w:ilvl w:val="0"/>
                <w:numId w:val="28"/>
              </w:numPr>
              <w:spacing w:before="0" w:after="0" w:line="360" w:lineRule="auto"/>
              <w:ind w:left="577"/>
              <w:rPr>
                <w:rFonts w:asciiTheme="minorHAnsi" w:hAnsiTheme="minorHAnsi" w:cstheme="minorHAnsi"/>
                <w:sz w:val="22"/>
                <w:szCs w:val="22"/>
              </w:rPr>
            </w:pPr>
            <w:r w:rsidRPr="00C45B85">
              <w:rPr>
                <w:rFonts w:asciiTheme="minorHAnsi" w:hAnsiTheme="minorHAnsi" w:cstheme="minorHAnsi"/>
                <w:sz w:val="22"/>
                <w:szCs w:val="22"/>
              </w:rPr>
              <w:t xml:space="preserve">O </w:t>
            </w:r>
            <w:r w:rsidRPr="00C45B85">
              <w:rPr>
                <w:rFonts w:asciiTheme="minorHAnsi" w:eastAsiaTheme="minorEastAsia" w:hAnsiTheme="minorHAnsi" w:cstheme="minorHAnsi"/>
                <w:sz w:val="22"/>
                <w:szCs w:val="22"/>
              </w:rPr>
              <w:t>acompanhamento</w:t>
            </w:r>
            <w:r w:rsidRPr="00C45B85">
              <w:rPr>
                <w:rFonts w:asciiTheme="minorHAnsi" w:hAnsiTheme="minorHAnsi" w:cstheme="minorHAnsi"/>
                <w:sz w:val="22"/>
                <w:szCs w:val="22"/>
              </w:rPr>
              <w:t xml:space="preserve"> da prestação de serviços terá por base os seguintes entregáveis:</w:t>
            </w:r>
          </w:p>
          <w:p w14:paraId="2F8DD570" w14:textId="77777777" w:rsidR="008D20B8" w:rsidRPr="00C45B85" w:rsidRDefault="008D20B8" w:rsidP="008D20B8">
            <w:pPr>
              <w:pStyle w:val="PargrafodaLista"/>
              <w:numPr>
                <w:ilvl w:val="1"/>
                <w:numId w:val="28"/>
              </w:numPr>
              <w:spacing w:before="0" w:after="0" w:line="360" w:lineRule="auto"/>
              <w:ind w:left="577"/>
              <w:rPr>
                <w:rFonts w:asciiTheme="minorHAnsi" w:hAnsiTheme="minorHAnsi" w:cstheme="minorHAnsi"/>
                <w:sz w:val="22"/>
                <w:szCs w:val="22"/>
              </w:rPr>
            </w:pPr>
            <w:r w:rsidRPr="00C45B85">
              <w:rPr>
                <w:rFonts w:asciiTheme="minorHAnsi" w:hAnsiTheme="minorHAnsi" w:cstheme="minorHAnsi"/>
                <w:sz w:val="22"/>
                <w:szCs w:val="22"/>
              </w:rPr>
              <w:t>Relatório mensal com indicação expressa dos serviços prestados, nomeadamente indicação dos desenvolvimentos ou correções implementadas;</w:t>
            </w:r>
          </w:p>
          <w:p w14:paraId="6F41FC42" w14:textId="77777777" w:rsidR="008D20B8" w:rsidRPr="00C45B85" w:rsidRDefault="008D20B8" w:rsidP="008D20B8">
            <w:pPr>
              <w:pStyle w:val="PargrafodaLista"/>
              <w:numPr>
                <w:ilvl w:val="1"/>
                <w:numId w:val="28"/>
              </w:numPr>
              <w:spacing w:before="0" w:after="0" w:line="360" w:lineRule="auto"/>
              <w:ind w:left="577"/>
              <w:rPr>
                <w:rFonts w:asciiTheme="minorHAnsi" w:hAnsiTheme="minorHAnsi" w:cstheme="minorHAnsi"/>
                <w:sz w:val="22"/>
                <w:szCs w:val="22"/>
              </w:rPr>
            </w:pPr>
            <w:r w:rsidRPr="00C45B85">
              <w:rPr>
                <w:rFonts w:asciiTheme="minorHAnsi" w:hAnsiTheme="minorHAnsi" w:cstheme="minorHAnsi"/>
                <w:sz w:val="22"/>
                <w:szCs w:val="22"/>
              </w:rPr>
              <w:t>Documentação atualizada das alterações ou novas funcionalidades implementadas;</w:t>
            </w:r>
          </w:p>
          <w:p w14:paraId="51775042" w14:textId="77777777" w:rsidR="008D20B8" w:rsidRPr="00C45B85" w:rsidRDefault="008D20B8" w:rsidP="008D20B8">
            <w:pPr>
              <w:pStyle w:val="PargrafodaLista"/>
              <w:numPr>
                <w:ilvl w:val="1"/>
                <w:numId w:val="28"/>
              </w:numPr>
              <w:spacing w:before="0" w:after="0" w:line="360" w:lineRule="auto"/>
              <w:ind w:left="577"/>
              <w:rPr>
                <w:rFonts w:asciiTheme="minorHAnsi" w:hAnsiTheme="minorHAnsi" w:cstheme="minorHAnsi"/>
                <w:sz w:val="22"/>
                <w:szCs w:val="22"/>
              </w:rPr>
            </w:pPr>
            <w:r w:rsidRPr="00C45B85">
              <w:rPr>
                <w:rFonts w:asciiTheme="minorHAnsi" w:hAnsiTheme="minorHAnsi" w:cstheme="minorHAnsi"/>
                <w:sz w:val="22"/>
                <w:szCs w:val="22"/>
              </w:rPr>
              <w:t>Relatório de serviço realizado a confirmar por ambas as partes;</w:t>
            </w:r>
          </w:p>
          <w:p w14:paraId="694EDD8C" w14:textId="77777777" w:rsidR="008D20B8" w:rsidRPr="00C45B85" w:rsidRDefault="008D20B8" w:rsidP="008D20B8">
            <w:pPr>
              <w:pStyle w:val="PargrafodaLista"/>
              <w:numPr>
                <w:ilvl w:val="1"/>
                <w:numId w:val="28"/>
              </w:numPr>
              <w:spacing w:before="0" w:after="0" w:line="360" w:lineRule="auto"/>
              <w:ind w:left="577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5B85">
              <w:rPr>
                <w:rFonts w:asciiTheme="minorHAnsi" w:hAnsiTheme="minorHAnsi" w:cstheme="minorHAnsi"/>
                <w:sz w:val="22"/>
                <w:szCs w:val="22"/>
              </w:rPr>
              <w:t>Artefatos</w:t>
            </w:r>
            <w:proofErr w:type="spellEnd"/>
            <w:r w:rsidRPr="00C45B85">
              <w:rPr>
                <w:rFonts w:asciiTheme="minorHAnsi" w:hAnsiTheme="minorHAnsi" w:cstheme="minorHAnsi"/>
                <w:sz w:val="22"/>
                <w:szCs w:val="22"/>
              </w:rPr>
              <w:t xml:space="preserve"> (scripts, binários, entre outros).</w:t>
            </w:r>
          </w:p>
          <w:p w14:paraId="11964171" w14:textId="77777777" w:rsidR="008D20B8" w:rsidRPr="00C45B85" w:rsidRDefault="008D20B8" w:rsidP="008D20B8">
            <w:pPr>
              <w:pStyle w:val="PargrafodaLista"/>
              <w:numPr>
                <w:ilvl w:val="0"/>
                <w:numId w:val="28"/>
              </w:numPr>
              <w:spacing w:before="0" w:after="0" w:line="360" w:lineRule="auto"/>
              <w:ind w:left="577"/>
              <w:rPr>
                <w:rFonts w:asciiTheme="minorHAnsi" w:hAnsiTheme="minorHAnsi" w:cstheme="minorHAnsi"/>
                <w:sz w:val="22"/>
                <w:szCs w:val="22"/>
              </w:rPr>
            </w:pPr>
            <w:r w:rsidRPr="00C45B85">
              <w:rPr>
                <w:rFonts w:asciiTheme="minorHAnsi" w:hAnsiTheme="minorHAnsi" w:cstheme="minorHAnsi"/>
                <w:sz w:val="22"/>
                <w:szCs w:val="22"/>
              </w:rPr>
              <w:t xml:space="preserve">O acompanhamento dos serviços de manutenção corretiva e suporte será feito mensalmente, suportado em relatório específico contendo a listagem das ocorrências, ações corretivas e métricas de desempenho, alinhado com os registos do sistema de gestão de incidentes e/ou no sistema de gestão de alterações disponibilizado pela </w:t>
            </w:r>
            <w:r w:rsidRPr="00C45B85">
              <w:rPr>
                <w:rFonts w:asciiTheme="minorHAnsi" w:hAnsiTheme="minorHAnsi" w:cstheme="minorHAnsi"/>
                <w:smallCaps/>
                <w:sz w:val="22"/>
                <w:szCs w:val="22"/>
              </w:rPr>
              <w:t>Entidade Pública Contratante</w:t>
            </w:r>
            <w:r w:rsidRPr="00C45B8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C595003" w14:textId="77777777" w:rsidR="008D20B8" w:rsidRPr="00C45B85" w:rsidRDefault="008D20B8" w:rsidP="008D20B8">
            <w:pPr>
              <w:pStyle w:val="PargrafodaLista"/>
              <w:numPr>
                <w:ilvl w:val="0"/>
                <w:numId w:val="28"/>
              </w:numPr>
              <w:spacing w:before="0" w:after="0" w:line="360" w:lineRule="auto"/>
              <w:ind w:left="577"/>
              <w:rPr>
                <w:rFonts w:asciiTheme="minorHAnsi" w:hAnsiTheme="minorHAnsi" w:cstheme="minorHAnsi"/>
                <w:sz w:val="22"/>
                <w:szCs w:val="22"/>
              </w:rPr>
            </w:pPr>
            <w:r w:rsidRPr="00C45B85">
              <w:rPr>
                <w:rFonts w:asciiTheme="minorHAnsi" w:hAnsiTheme="minorHAnsi" w:cstheme="minorHAnsi"/>
                <w:sz w:val="22"/>
                <w:szCs w:val="22"/>
              </w:rPr>
              <w:t xml:space="preserve">O relatório deverá ser enviado ao gestor de projeto da </w:t>
            </w:r>
            <w:r w:rsidRPr="00C45B85">
              <w:rPr>
                <w:rFonts w:asciiTheme="minorHAnsi" w:hAnsiTheme="minorHAnsi" w:cstheme="minorHAnsi"/>
                <w:smallCaps/>
                <w:sz w:val="22"/>
                <w:szCs w:val="22"/>
              </w:rPr>
              <w:t>Entidade Pública Contratante</w:t>
            </w:r>
            <w:r w:rsidRPr="00C45B85">
              <w:rPr>
                <w:rFonts w:asciiTheme="minorHAnsi" w:hAnsiTheme="minorHAnsi" w:cstheme="minorHAnsi"/>
                <w:sz w:val="22"/>
                <w:szCs w:val="22"/>
              </w:rPr>
              <w:t xml:space="preserve"> até ao 5.º dia útil do mês seguinte e deverá ser anexado à fatura.</w:t>
            </w:r>
          </w:p>
          <w:p w14:paraId="195F5344" w14:textId="77777777" w:rsidR="008D20B8" w:rsidRPr="00C45B85" w:rsidRDefault="008D20B8" w:rsidP="003B3C93">
            <w:pPr>
              <w:pStyle w:val="PargrafodaLista"/>
              <w:spacing w:line="360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366DDD9" w14:textId="77777777" w:rsidR="008D20B8" w:rsidRPr="00C45B85" w:rsidRDefault="008D20B8" w:rsidP="008D20B8">
      <w:pPr>
        <w:pStyle w:val="PargrafodaLista"/>
        <w:spacing w:line="360" w:lineRule="auto"/>
        <w:ind w:left="1440"/>
        <w:rPr>
          <w:rFonts w:asciiTheme="minorHAnsi" w:hAnsiTheme="minorHAnsi" w:cstheme="minorHAnsi"/>
          <w:sz w:val="22"/>
          <w:szCs w:val="22"/>
        </w:rPr>
      </w:pPr>
    </w:p>
    <w:p w14:paraId="6C599217" w14:textId="27471B88" w:rsidR="008D20B8" w:rsidRPr="00DA7762" w:rsidRDefault="008D20B8" w:rsidP="00DA7762">
      <w:pPr>
        <w:pStyle w:val="PargrafodaLista"/>
        <w:numPr>
          <w:ilvl w:val="0"/>
          <w:numId w:val="29"/>
        </w:numPr>
        <w:spacing w:before="0" w:after="0" w:line="360" w:lineRule="auto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DA7762">
        <w:rPr>
          <w:rFonts w:asciiTheme="minorHAnsi" w:hAnsiTheme="minorHAnsi" w:cstheme="minorHAnsi"/>
          <w:sz w:val="22"/>
          <w:szCs w:val="22"/>
        </w:rPr>
        <w:t>SLA’s</w:t>
      </w:r>
      <w:proofErr w:type="spellEnd"/>
      <w:r w:rsidRPr="00DA7762">
        <w:rPr>
          <w:rFonts w:asciiTheme="minorHAnsi" w:hAnsiTheme="minorHAnsi" w:cstheme="minorHAnsi"/>
          <w:sz w:val="22"/>
          <w:szCs w:val="22"/>
        </w:rPr>
        <w:t xml:space="preserve"> e níveis de serviço</w:t>
      </w:r>
      <w:r w:rsidR="00C74E83" w:rsidRPr="00DA7762">
        <w:rPr>
          <w:rFonts w:asciiTheme="minorHAnsi" w:hAnsiTheme="minorHAnsi" w:cstheme="minorHAnsi"/>
          <w:sz w:val="22"/>
          <w:szCs w:val="22"/>
        </w:rPr>
        <w:t>;</w:t>
      </w:r>
    </w:p>
    <w:p w14:paraId="1D0D917B" w14:textId="6D7DE77D" w:rsidR="00DA7762" w:rsidRPr="00DA7762" w:rsidRDefault="00DA7762" w:rsidP="00DA7762">
      <w:pPr>
        <w:pStyle w:val="PargrafodaLista"/>
        <w:numPr>
          <w:ilvl w:val="0"/>
          <w:numId w:val="29"/>
        </w:numPr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DA7762">
        <w:rPr>
          <w:rFonts w:asciiTheme="minorHAnsi" w:hAnsiTheme="minorHAnsi" w:cstheme="minorHAnsi"/>
          <w:sz w:val="22"/>
          <w:szCs w:val="22"/>
        </w:rPr>
        <w:t>I</w:t>
      </w:r>
      <w:r w:rsidRPr="00DA7762">
        <w:rPr>
          <w:rFonts w:asciiTheme="minorHAnsi" w:hAnsiTheme="minorHAnsi" w:cstheme="minorHAnsi"/>
          <w:sz w:val="22"/>
          <w:szCs w:val="22"/>
        </w:rPr>
        <w:t>ndicadores de desempenho;</w:t>
      </w:r>
    </w:p>
    <w:p w14:paraId="2C92CF50" w14:textId="6BF2F379" w:rsidR="00DA7762" w:rsidRPr="00DA7762" w:rsidRDefault="00DA7762" w:rsidP="00DA7762">
      <w:pPr>
        <w:pStyle w:val="PargrafodaLista"/>
        <w:numPr>
          <w:ilvl w:val="0"/>
          <w:numId w:val="29"/>
        </w:numPr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DA7762">
        <w:rPr>
          <w:rFonts w:asciiTheme="minorHAnsi" w:hAnsiTheme="minorHAnsi" w:cstheme="minorHAnsi"/>
          <w:sz w:val="22"/>
          <w:szCs w:val="22"/>
        </w:rPr>
        <w:t>M</w:t>
      </w:r>
      <w:r w:rsidRPr="00DA7762">
        <w:rPr>
          <w:rFonts w:asciiTheme="minorHAnsi" w:hAnsiTheme="minorHAnsi" w:cstheme="minorHAnsi"/>
          <w:sz w:val="22"/>
          <w:szCs w:val="22"/>
        </w:rPr>
        <w:t>ecanismos de monitorização;</w:t>
      </w:r>
    </w:p>
    <w:p w14:paraId="712E4CD8" w14:textId="7D34E2A4" w:rsidR="00DA7762" w:rsidRPr="00DA7762" w:rsidRDefault="00DA7762" w:rsidP="00DA7762">
      <w:pPr>
        <w:pStyle w:val="PargrafodaLista"/>
        <w:numPr>
          <w:ilvl w:val="0"/>
          <w:numId w:val="29"/>
        </w:numPr>
        <w:spacing w:line="360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DA7762">
        <w:rPr>
          <w:rFonts w:asciiTheme="minorHAnsi" w:hAnsiTheme="minorHAnsi" w:cstheme="minorHAnsi"/>
          <w:sz w:val="22"/>
          <w:szCs w:val="22"/>
        </w:rPr>
        <w:t>M</w:t>
      </w:r>
      <w:r w:rsidRPr="00DA7762">
        <w:rPr>
          <w:rFonts w:asciiTheme="minorHAnsi" w:hAnsiTheme="minorHAnsi" w:cstheme="minorHAnsi"/>
          <w:sz w:val="22"/>
          <w:szCs w:val="22"/>
        </w:rPr>
        <w:t>odelo de reporte.</w:t>
      </w:r>
    </w:p>
    <w:p w14:paraId="0F575EB9" w14:textId="77777777" w:rsidR="00DA7762" w:rsidRPr="00C45B85" w:rsidRDefault="00DA7762" w:rsidP="00DA7762">
      <w:pPr>
        <w:pStyle w:val="PargrafodaLista"/>
        <w:spacing w:before="0" w:after="0" w:line="360" w:lineRule="auto"/>
        <w:ind w:left="720"/>
        <w:contextualSpacing/>
        <w:rPr>
          <w:rFonts w:asciiTheme="minorHAnsi" w:hAnsiTheme="minorHAnsi" w:cstheme="minorHAnsi"/>
          <w:sz w:val="22"/>
          <w:szCs w:val="22"/>
        </w:rPr>
      </w:pPr>
    </w:p>
    <w:p w14:paraId="43466867" w14:textId="77777777" w:rsidR="008D20B8" w:rsidRDefault="008D20B8" w:rsidP="008D20B8">
      <w:pPr>
        <w:pStyle w:val="PargrafodaLista"/>
        <w:autoSpaceDE w:val="0"/>
        <w:autoSpaceDN w:val="0"/>
        <w:adjustRightInd w:val="0"/>
        <w:spacing w:before="240" w:after="240" w:line="360" w:lineRule="auto"/>
        <w:ind w:left="720" w:firstLine="696"/>
      </w:pPr>
    </w:p>
    <w:p w14:paraId="7F200E8E" w14:textId="77777777" w:rsidR="008D20B8" w:rsidRPr="00DE2242" w:rsidRDefault="008D20B8" w:rsidP="008D20B8"/>
    <w:sectPr w:rsidR="008D20B8" w:rsidRPr="00DE2242" w:rsidSect="003623AC">
      <w:pgSz w:w="11906" w:h="16838"/>
      <w:pgMar w:top="1970" w:right="849" w:bottom="1417" w:left="1701" w:header="284" w:footer="5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79BF5" w14:textId="77777777" w:rsidR="00585129" w:rsidRDefault="00585129" w:rsidP="00321D0E">
      <w:r>
        <w:separator/>
      </w:r>
    </w:p>
  </w:endnote>
  <w:endnote w:type="continuationSeparator" w:id="0">
    <w:p w14:paraId="44CF5FAF" w14:textId="77777777" w:rsidR="00585129" w:rsidRDefault="00585129" w:rsidP="00321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5D72" w14:textId="77777777" w:rsidR="001B0109" w:rsidRPr="00462CC5" w:rsidRDefault="001B0109" w:rsidP="00D65D57">
    <w:pPr>
      <w:pStyle w:val="Rodap"/>
      <w:framePr w:w="514" w:wrap="notBeside" w:vAnchor="page" w:hAnchor="page" w:x="10334" w:y="15450"/>
      <w:jc w:val="center"/>
      <w:rPr>
        <w:rStyle w:val="Nmerodepgina"/>
        <w:color w:val="404040"/>
        <w:sz w:val="16"/>
        <w:szCs w:val="16"/>
      </w:rPr>
    </w:pPr>
    <w:r w:rsidRPr="00462CC5">
      <w:rPr>
        <w:rStyle w:val="Nmerodepgina"/>
        <w:color w:val="404040"/>
        <w:sz w:val="16"/>
        <w:szCs w:val="16"/>
      </w:rPr>
      <w:fldChar w:fldCharType="begin"/>
    </w:r>
    <w:r w:rsidRPr="00462CC5">
      <w:rPr>
        <w:rStyle w:val="Nmerodepgina"/>
        <w:color w:val="404040"/>
        <w:sz w:val="16"/>
        <w:szCs w:val="16"/>
      </w:rPr>
      <w:instrText xml:space="preserve">PAGE  </w:instrText>
    </w:r>
    <w:r w:rsidRPr="00462CC5">
      <w:rPr>
        <w:rStyle w:val="Nmerodepgina"/>
        <w:color w:val="404040"/>
        <w:sz w:val="16"/>
        <w:szCs w:val="16"/>
      </w:rPr>
      <w:fldChar w:fldCharType="separate"/>
    </w:r>
    <w:r w:rsidR="008C2E91">
      <w:rPr>
        <w:rStyle w:val="Nmerodepgina"/>
        <w:noProof/>
        <w:color w:val="404040"/>
        <w:sz w:val="16"/>
        <w:szCs w:val="16"/>
      </w:rPr>
      <w:t>1</w:t>
    </w:r>
    <w:r w:rsidRPr="00462CC5">
      <w:rPr>
        <w:rStyle w:val="Nmerodepgina"/>
        <w:color w:val="404040"/>
        <w:sz w:val="16"/>
        <w:szCs w:val="16"/>
      </w:rPr>
      <w:fldChar w:fldCharType="end"/>
    </w:r>
    <w:r w:rsidRPr="00462CC5">
      <w:rPr>
        <w:rStyle w:val="Nmerodepgina"/>
        <w:color w:val="404040"/>
        <w:sz w:val="16"/>
        <w:szCs w:val="16"/>
      </w:rPr>
      <w:t>/</w:t>
    </w:r>
    <w:r w:rsidRPr="00462CC5">
      <w:rPr>
        <w:rStyle w:val="Nmerodepgina"/>
        <w:color w:val="404040"/>
        <w:sz w:val="16"/>
        <w:szCs w:val="16"/>
      </w:rPr>
      <w:fldChar w:fldCharType="begin"/>
    </w:r>
    <w:r w:rsidRPr="00462CC5">
      <w:rPr>
        <w:rStyle w:val="Nmerodepgina"/>
        <w:color w:val="404040"/>
        <w:sz w:val="16"/>
        <w:szCs w:val="16"/>
      </w:rPr>
      <w:instrText xml:space="preserve"> NUMPAGES </w:instrText>
    </w:r>
    <w:r w:rsidRPr="00462CC5">
      <w:rPr>
        <w:rStyle w:val="Nmerodepgina"/>
        <w:color w:val="404040"/>
        <w:sz w:val="16"/>
        <w:szCs w:val="16"/>
      </w:rPr>
      <w:fldChar w:fldCharType="separate"/>
    </w:r>
    <w:r w:rsidR="008C2E91">
      <w:rPr>
        <w:rStyle w:val="Nmerodepgina"/>
        <w:noProof/>
        <w:color w:val="404040"/>
        <w:sz w:val="16"/>
        <w:szCs w:val="16"/>
      </w:rPr>
      <w:t>2</w:t>
    </w:r>
    <w:r w:rsidRPr="00462CC5">
      <w:rPr>
        <w:rStyle w:val="Nmerodepgina"/>
        <w:color w:val="404040"/>
        <w:sz w:val="16"/>
        <w:szCs w:val="16"/>
      </w:rPr>
      <w:fldChar w:fldCharType="end"/>
    </w:r>
  </w:p>
  <w:p w14:paraId="4D3A5D73" w14:textId="77777777" w:rsidR="00516213" w:rsidRPr="00462CC5" w:rsidRDefault="00C35459" w:rsidP="00516213">
    <w:pPr>
      <w:pStyle w:val="Rodap"/>
      <w:rPr>
        <w:rFonts w:ascii="Book Antiqua" w:hAnsi="Book Antiqua"/>
        <w:color w:val="A6A6A6"/>
        <w:sz w:val="12"/>
        <w:szCs w:val="12"/>
      </w:rPr>
    </w:pPr>
    <w:r w:rsidRPr="00462CC5">
      <w:rPr>
        <w:rFonts w:ascii="Book Antiqua" w:hAnsi="Book Antiqua"/>
        <w:color w:val="A6A6A6"/>
        <w:sz w:val="12"/>
        <w:szCs w:val="12"/>
      </w:rPr>
      <w:t>________________________________________________________________________________________________________________________</w:t>
    </w:r>
    <w:r w:rsidR="00516213" w:rsidRPr="00462CC5">
      <w:rPr>
        <w:rFonts w:ascii="Book Antiqua" w:hAnsi="Book Antiqua"/>
        <w:color w:val="A6A6A6"/>
        <w:sz w:val="12"/>
        <w:szCs w:val="12"/>
      </w:rPr>
      <w:t>_______________________________</w:t>
    </w:r>
    <w:r w:rsidRPr="00462CC5">
      <w:rPr>
        <w:rFonts w:ascii="Book Antiqua" w:hAnsi="Book Antiqua"/>
        <w:color w:val="A6A6A6"/>
        <w:sz w:val="12"/>
        <w:szCs w:val="12"/>
      </w:rPr>
      <w:t>___</w:t>
    </w:r>
  </w:p>
  <w:p w14:paraId="4D3A5D74" w14:textId="77777777" w:rsidR="003623AC" w:rsidRPr="00462CC5" w:rsidRDefault="003623AC" w:rsidP="00516213">
    <w:pPr>
      <w:pStyle w:val="Rodap"/>
      <w:rPr>
        <w:rFonts w:cs="Tahoma"/>
        <w:color w:val="404040"/>
        <w:sz w:val="15"/>
        <w:szCs w:val="15"/>
      </w:rPr>
    </w:pPr>
  </w:p>
  <w:p w14:paraId="4D3A5D75" w14:textId="4A5F6EDD" w:rsidR="00B16361" w:rsidRPr="00B16361" w:rsidRDefault="00B16361" w:rsidP="00BA6000">
    <w:pPr>
      <w:pStyle w:val="Rodap"/>
      <w:jc w:val="center"/>
      <w:rPr>
        <w:rFonts w:cs="Tahoma"/>
        <w:color w:val="404040"/>
        <w:sz w:val="14"/>
        <w:szCs w:val="14"/>
      </w:rPr>
    </w:pPr>
    <w:r w:rsidRPr="00B16361">
      <w:rPr>
        <w:rFonts w:cs="Tahoma"/>
        <w:b/>
        <w:color w:val="404040"/>
        <w:sz w:val="14"/>
        <w:szCs w:val="14"/>
      </w:rPr>
      <w:t>SPMS</w:t>
    </w:r>
    <w:r w:rsidRPr="00B16361">
      <w:rPr>
        <w:rFonts w:cs="Tahoma"/>
        <w:color w:val="404040"/>
        <w:sz w:val="14"/>
        <w:szCs w:val="14"/>
      </w:rPr>
      <w:t xml:space="preserve"> – Serviços Partilhados do Ministério da Saúde, E.P.E. </w:t>
    </w:r>
    <w:r w:rsidRPr="00B16361">
      <w:rPr>
        <w:color w:val="404040"/>
        <w:sz w:val="14"/>
        <w:szCs w:val="14"/>
      </w:rPr>
      <w:t xml:space="preserve"> Av</w:t>
    </w:r>
    <w:r w:rsidR="0091060E">
      <w:rPr>
        <w:color w:val="404040"/>
        <w:sz w:val="14"/>
        <w:szCs w:val="14"/>
      </w:rPr>
      <w:t>. da República</w:t>
    </w:r>
    <w:r w:rsidRPr="00B16361">
      <w:rPr>
        <w:color w:val="404040"/>
        <w:sz w:val="14"/>
        <w:szCs w:val="14"/>
      </w:rPr>
      <w:t xml:space="preserve">, nº </w:t>
    </w:r>
    <w:r w:rsidR="0091060E">
      <w:rPr>
        <w:color w:val="404040"/>
        <w:sz w:val="14"/>
        <w:szCs w:val="14"/>
      </w:rPr>
      <w:t>61</w:t>
    </w:r>
    <w:r w:rsidRPr="00B16361">
      <w:rPr>
        <w:color w:val="404040"/>
        <w:sz w:val="14"/>
        <w:szCs w:val="14"/>
      </w:rPr>
      <w:t>, 10</w:t>
    </w:r>
    <w:r w:rsidR="0091060E">
      <w:rPr>
        <w:color w:val="404040"/>
        <w:sz w:val="14"/>
        <w:szCs w:val="14"/>
      </w:rPr>
      <w:t>50-189</w:t>
    </w:r>
    <w:r w:rsidR="00316C80">
      <w:rPr>
        <w:color w:val="404040"/>
        <w:sz w:val="14"/>
        <w:szCs w:val="14"/>
      </w:rPr>
      <w:t xml:space="preserve"> Lisboa </w:t>
    </w:r>
    <w:r w:rsidRPr="00B16361">
      <w:rPr>
        <w:color w:val="404040"/>
        <w:sz w:val="14"/>
        <w:szCs w:val="14"/>
      </w:rPr>
      <w:t xml:space="preserve">Tel.: 211 545 600 | Fax: </w:t>
    </w:r>
    <w:r w:rsidRPr="00B16361">
      <w:rPr>
        <w:rFonts w:cs="Tahoma"/>
        <w:color w:val="404040"/>
        <w:sz w:val="14"/>
        <w:szCs w:val="14"/>
      </w:rPr>
      <w:t>211 545 649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81CB4" w14:textId="77777777" w:rsidR="00585129" w:rsidRDefault="00585129" w:rsidP="00321D0E">
      <w:r>
        <w:separator/>
      </w:r>
    </w:p>
  </w:footnote>
  <w:footnote w:type="continuationSeparator" w:id="0">
    <w:p w14:paraId="757F98C7" w14:textId="77777777" w:rsidR="00585129" w:rsidRDefault="00585129" w:rsidP="00321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5D6E" w14:textId="25AFD038" w:rsidR="00C275BB" w:rsidRDefault="0091060E" w:rsidP="00321D0E">
    <w:pPr>
      <w:pStyle w:val="Cabealho"/>
      <w:ind w:left="-1276"/>
    </w:pPr>
    <w:r>
      <w:rPr>
        <w:noProof/>
      </w:rPr>
      <w:drawing>
        <wp:anchor distT="0" distB="0" distL="114300" distR="114300" simplePos="0" relativeHeight="251687936" behindDoc="1" locked="0" layoutInCell="1" allowOverlap="1" wp14:anchorId="4D3A5D79" wp14:editId="4D3A5D7A">
          <wp:simplePos x="0" y="0"/>
          <wp:positionH relativeFrom="column">
            <wp:posOffset>-749300</wp:posOffset>
          </wp:positionH>
          <wp:positionV relativeFrom="paragraph">
            <wp:posOffset>200660</wp:posOffset>
          </wp:positionV>
          <wp:extent cx="2915920" cy="537210"/>
          <wp:effectExtent l="0" t="0" r="0" b="0"/>
          <wp:wrapTight wrapText="bothSides">
            <wp:wrapPolygon edited="0">
              <wp:start x="1270" y="0"/>
              <wp:lineTo x="0" y="3830"/>
              <wp:lineTo x="0" y="19149"/>
              <wp:lineTo x="1693" y="20681"/>
              <wp:lineTo x="7056" y="20681"/>
              <wp:lineTo x="7620" y="20681"/>
              <wp:lineTo x="21449" y="19915"/>
              <wp:lineTo x="21449" y="13787"/>
              <wp:lineTo x="13547" y="13021"/>
              <wp:lineTo x="13124" y="9191"/>
              <wp:lineTo x="11995" y="0"/>
              <wp:lineTo x="1270" y="0"/>
            </wp:wrapPolygon>
          </wp:wrapTight>
          <wp:docPr id="2" name="Imagem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15920" cy="537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4D3A5D6F" w14:textId="24EC7A32" w:rsidR="00C35459" w:rsidRDefault="0091060E" w:rsidP="00321D0E">
    <w:pPr>
      <w:pStyle w:val="Cabealho"/>
      <w:ind w:left="-1276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D3A5D7B" wp14:editId="00C2ACCB">
              <wp:simplePos x="0" y="0"/>
              <wp:positionH relativeFrom="column">
                <wp:posOffset>-924560</wp:posOffset>
              </wp:positionH>
              <wp:positionV relativeFrom="paragraph">
                <wp:posOffset>3331210</wp:posOffset>
              </wp:positionV>
              <wp:extent cx="279400" cy="6220460"/>
              <wp:effectExtent l="0" t="0" r="0" b="254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400" cy="6220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3A5D7D" w14:textId="69F72067" w:rsidR="00365D28" w:rsidRPr="008C2E91" w:rsidRDefault="00365D28" w:rsidP="00365D28">
                          <w:pPr>
                            <w:rPr>
                              <w:rFonts w:ascii="Tahoma" w:hAnsi="Tahoma" w:cs="Tahoma"/>
                              <w:color w:val="000000" w:themeColor="text1"/>
                              <w:sz w:val="12"/>
                              <w:szCs w:val="10"/>
                            </w:rPr>
                          </w:pPr>
                          <w:r w:rsidRPr="008C2E91">
                            <w:rPr>
                              <w:rFonts w:ascii="Tahoma" w:hAnsi="Tahoma" w:cs="Tahoma"/>
                              <w:color w:val="000000" w:themeColor="text1"/>
                              <w:sz w:val="12"/>
                              <w:szCs w:val="10"/>
                            </w:rPr>
                            <w:t>Capital Estatutário: 26.260.689,00 Euros - NIPC 509 540 716</w:t>
                          </w:r>
                        </w:p>
                        <w:p w14:paraId="4D3A5D7E" w14:textId="77777777" w:rsidR="00365D28" w:rsidRPr="008C2E91" w:rsidRDefault="00365D28" w:rsidP="00365D28">
                          <w:pPr>
                            <w:rPr>
                              <w:rFonts w:ascii="Tahoma" w:hAnsi="Tahoma" w:cs="Tahoma"/>
                              <w:color w:val="000000" w:themeColor="text1"/>
                              <w:sz w:val="12"/>
                              <w:szCs w:val="10"/>
                            </w:rPr>
                          </w:pPr>
                        </w:p>
                        <w:p w14:paraId="4D3A5D7F" w14:textId="77777777" w:rsidR="00C35459" w:rsidRPr="008C2E91" w:rsidRDefault="00C35459" w:rsidP="00572974">
                          <w:pPr>
                            <w:rPr>
                              <w:rFonts w:ascii="Tahoma" w:hAnsi="Tahoma" w:cs="Tahoma"/>
                              <w:color w:val="000000" w:themeColor="text1"/>
                              <w:sz w:val="12"/>
                              <w:szCs w:val="10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3A5D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72.8pt;margin-top:262.3pt;width:22pt;height:489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" stroked="f">
              <v:textbox style="layout-flow:vertical;mso-layout-flow-alt:bottom-to-top">
                <w:txbxContent>
                  <w:p w14:paraId="4D3A5D7D" w14:textId="69F72067" w:rsidR="00365D28" w:rsidRPr="008C2E91" w:rsidRDefault="00365D28" w:rsidP="00365D28">
                    <w:pPr>
                      <w:rPr>
                        <w:rFonts w:ascii="Tahoma" w:hAnsi="Tahoma" w:cs="Tahoma"/>
                        <w:color w:val="000000" w:themeColor="text1"/>
                        <w:sz w:val="12"/>
                        <w:szCs w:val="10"/>
                      </w:rPr>
                    </w:pPr>
                    <w:r w:rsidRPr="008C2E91">
                      <w:rPr>
                        <w:rFonts w:ascii="Tahoma" w:hAnsi="Tahoma" w:cs="Tahoma"/>
                        <w:color w:val="000000" w:themeColor="text1"/>
                        <w:sz w:val="12"/>
                        <w:szCs w:val="10"/>
                      </w:rPr>
                      <w:t>Capital Estatutário: 26.260.689,00 Euros - NIPC 509 540 716</w:t>
                    </w:r>
                  </w:p>
                  <w:p w14:paraId="4D3A5D7E" w14:textId="77777777" w:rsidR="00365D28" w:rsidRPr="008C2E91" w:rsidRDefault="00365D28" w:rsidP="00365D28">
                    <w:pPr>
                      <w:rPr>
                        <w:rFonts w:ascii="Tahoma" w:hAnsi="Tahoma" w:cs="Tahoma"/>
                        <w:color w:val="000000" w:themeColor="text1"/>
                        <w:sz w:val="12"/>
                        <w:szCs w:val="10"/>
                      </w:rPr>
                    </w:pPr>
                  </w:p>
                  <w:p w14:paraId="4D3A5D7F" w14:textId="77777777" w:rsidR="00C35459" w:rsidRPr="008C2E91" w:rsidRDefault="00C35459" w:rsidP="00572974">
                    <w:pPr>
                      <w:rPr>
                        <w:rFonts w:ascii="Tahoma" w:hAnsi="Tahoma" w:cs="Tahoma"/>
                        <w:color w:val="000000" w:themeColor="text1"/>
                        <w:sz w:val="12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92B4A60" w14:textId="77777777" w:rsidR="008D20B8" w:rsidRDefault="008D20B8" w:rsidP="008D20B8">
    <w:pPr>
      <w:pStyle w:val="Cabealho"/>
      <w:ind w:left="-1276"/>
      <w:jc w:val="right"/>
      <w:rPr>
        <w:b/>
        <w:bCs/>
        <w:sz w:val="20"/>
        <w:szCs w:val="20"/>
      </w:rPr>
    </w:pPr>
    <w:r>
      <w:rPr>
        <w:color w:val="404040"/>
      </w:rPr>
      <w:tab/>
    </w:r>
    <w:r>
      <w:rPr>
        <w:color w:val="404040"/>
      </w:rPr>
      <w:tab/>
    </w:r>
    <w:r w:rsidRPr="0093102B">
      <w:rPr>
        <w:b/>
        <w:bCs/>
        <w:sz w:val="20"/>
        <w:szCs w:val="20"/>
      </w:rPr>
      <w:t>Template DAG</w:t>
    </w:r>
  </w:p>
  <w:p w14:paraId="365A3026" w14:textId="34F48450" w:rsidR="000413A5" w:rsidRPr="0093102B" w:rsidRDefault="00F9338E" w:rsidP="008D20B8">
    <w:pPr>
      <w:pStyle w:val="Cabealho"/>
      <w:ind w:left="-1276"/>
      <w:jc w:val="right"/>
      <w:rPr>
        <w:b/>
        <w:bCs/>
        <w:sz w:val="20"/>
        <w:szCs w:val="20"/>
      </w:rPr>
    </w:pPr>
    <w:r>
      <w:rPr>
        <w:b/>
        <w:bCs/>
        <w:sz w:val="20"/>
        <w:szCs w:val="20"/>
      </w:rPr>
      <w:t>Setembro de</w:t>
    </w:r>
    <w:r w:rsidR="000413A5">
      <w:rPr>
        <w:b/>
        <w:bCs/>
        <w:sz w:val="20"/>
        <w:szCs w:val="20"/>
      </w:rPr>
      <w:t xml:space="preserve"> 2026</w:t>
    </w:r>
  </w:p>
  <w:p w14:paraId="4D3A5D70" w14:textId="2C20128B" w:rsidR="00B55D92" w:rsidRPr="00462CC5" w:rsidRDefault="00B55D92" w:rsidP="00321D0E">
    <w:pPr>
      <w:pStyle w:val="Cabealho"/>
      <w:ind w:left="-1276"/>
      <w:rPr>
        <w:color w:val="4040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E4812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9D3A92"/>
    <w:multiLevelType w:val="hybridMultilevel"/>
    <w:tmpl w:val="459E252C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>
      <w:start w:val="1"/>
      <w:numFmt w:val="lowerRoman"/>
      <w:lvlText w:val="%3."/>
      <w:lvlJc w:val="right"/>
      <w:pPr>
        <w:ind w:left="1800" w:hanging="180"/>
      </w:pPr>
    </w:lvl>
    <w:lvl w:ilvl="3" w:tplc="0816000F">
      <w:start w:val="1"/>
      <w:numFmt w:val="decimal"/>
      <w:lvlText w:val="%4."/>
      <w:lvlJc w:val="left"/>
      <w:pPr>
        <w:ind w:left="2520" w:hanging="360"/>
      </w:pPr>
    </w:lvl>
    <w:lvl w:ilvl="4" w:tplc="08160019">
      <w:start w:val="1"/>
      <w:numFmt w:val="lowerLetter"/>
      <w:lvlText w:val="%5."/>
      <w:lvlJc w:val="left"/>
      <w:pPr>
        <w:ind w:left="3240" w:hanging="360"/>
      </w:pPr>
    </w:lvl>
    <w:lvl w:ilvl="5" w:tplc="0816001B">
      <w:start w:val="1"/>
      <w:numFmt w:val="lowerRoman"/>
      <w:lvlText w:val="%6."/>
      <w:lvlJc w:val="right"/>
      <w:pPr>
        <w:ind w:left="3960" w:hanging="180"/>
      </w:pPr>
    </w:lvl>
    <w:lvl w:ilvl="6" w:tplc="0816000F">
      <w:start w:val="1"/>
      <w:numFmt w:val="decimal"/>
      <w:lvlText w:val="%7."/>
      <w:lvlJc w:val="left"/>
      <w:pPr>
        <w:ind w:left="4680" w:hanging="360"/>
      </w:pPr>
    </w:lvl>
    <w:lvl w:ilvl="7" w:tplc="08160019">
      <w:start w:val="1"/>
      <w:numFmt w:val="lowerLetter"/>
      <w:lvlText w:val="%8."/>
      <w:lvlJc w:val="left"/>
      <w:pPr>
        <w:ind w:left="5400" w:hanging="360"/>
      </w:pPr>
    </w:lvl>
    <w:lvl w:ilvl="8" w:tplc="0816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9B377B"/>
    <w:multiLevelType w:val="hybridMultilevel"/>
    <w:tmpl w:val="0F9C3174"/>
    <w:lvl w:ilvl="0" w:tplc="8FA29C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F4C81"/>
    <w:multiLevelType w:val="multilevel"/>
    <w:tmpl w:val="5892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74E8D"/>
    <w:multiLevelType w:val="hybridMultilevel"/>
    <w:tmpl w:val="77D4689E"/>
    <w:lvl w:ilvl="0" w:tplc="08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0C071213"/>
    <w:multiLevelType w:val="hybridMultilevel"/>
    <w:tmpl w:val="62C217EA"/>
    <w:lvl w:ilvl="0" w:tplc="9A0686DE">
      <w:start w:val="1"/>
      <w:numFmt w:val="upperLetter"/>
      <w:lvlText w:val="%1."/>
      <w:lvlJc w:val="left"/>
      <w:pPr>
        <w:ind w:left="418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4902" w:hanging="360"/>
      </w:pPr>
    </w:lvl>
    <w:lvl w:ilvl="2" w:tplc="0816001B" w:tentative="1">
      <w:start w:val="1"/>
      <w:numFmt w:val="lowerRoman"/>
      <w:lvlText w:val="%3."/>
      <w:lvlJc w:val="right"/>
      <w:pPr>
        <w:ind w:left="5622" w:hanging="180"/>
      </w:pPr>
    </w:lvl>
    <w:lvl w:ilvl="3" w:tplc="0816000F" w:tentative="1">
      <w:start w:val="1"/>
      <w:numFmt w:val="decimal"/>
      <w:lvlText w:val="%4."/>
      <w:lvlJc w:val="left"/>
      <w:pPr>
        <w:ind w:left="6342" w:hanging="360"/>
      </w:pPr>
    </w:lvl>
    <w:lvl w:ilvl="4" w:tplc="08160019" w:tentative="1">
      <w:start w:val="1"/>
      <w:numFmt w:val="lowerLetter"/>
      <w:lvlText w:val="%5."/>
      <w:lvlJc w:val="left"/>
      <w:pPr>
        <w:ind w:left="7062" w:hanging="360"/>
      </w:pPr>
    </w:lvl>
    <w:lvl w:ilvl="5" w:tplc="0816001B" w:tentative="1">
      <w:start w:val="1"/>
      <w:numFmt w:val="lowerRoman"/>
      <w:lvlText w:val="%6."/>
      <w:lvlJc w:val="right"/>
      <w:pPr>
        <w:ind w:left="7782" w:hanging="180"/>
      </w:pPr>
    </w:lvl>
    <w:lvl w:ilvl="6" w:tplc="0816000F" w:tentative="1">
      <w:start w:val="1"/>
      <w:numFmt w:val="decimal"/>
      <w:lvlText w:val="%7."/>
      <w:lvlJc w:val="left"/>
      <w:pPr>
        <w:ind w:left="8502" w:hanging="360"/>
      </w:pPr>
    </w:lvl>
    <w:lvl w:ilvl="7" w:tplc="08160019" w:tentative="1">
      <w:start w:val="1"/>
      <w:numFmt w:val="lowerLetter"/>
      <w:lvlText w:val="%8."/>
      <w:lvlJc w:val="left"/>
      <w:pPr>
        <w:ind w:left="9222" w:hanging="360"/>
      </w:pPr>
    </w:lvl>
    <w:lvl w:ilvl="8" w:tplc="0816001B" w:tentative="1">
      <w:start w:val="1"/>
      <w:numFmt w:val="lowerRoman"/>
      <w:lvlText w:val="%9."/>
      <w:lvlJc w:val="right"/>
      <w:pPr>
        <w:ind w:left="9942" w:hanging="180"/>
      </w:pPr>
    </w:lvl>
  </w:abstractNum>
  <w:abstractNum w:abstractNumId="6" w15:restartNumberingAfterBreak="0">
    <w:nsid w:val="0C7512D0"/>
    <w:multiLevelType w:val="multilevel"/>
    <w:tmpl w:val="DFA41516"/>
    <w:lvl w:ilvl="0">
      <w:start w:val="1"/>
      <w:numFmt w:val="decimal"/>
      <w:lvlText w:val="%1."/>
      <w:lvlJc w:val="left"/>
      <w:pPr>
        <w:tabs>
          <w:tab w:val="num" w:pos="1416"/>
        </w:tabs>
        <w:ind w:left="1776" w:hanging="360"/>
      </w:pPr>
      <w:rPr>
        <w:rFonts w:asciiTheme="minorHAnsi" w:eastAsia="Times New Roman" w:hAnsiTheme="minorHAnsi" w:cstheme="minorHAnsi" w:hint="default"/>
        <w:b w:val="0"/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1416"/>
        </w:tabs>
        <w:ind w:left="2627" w:hanging="360"/>
      </w:pPr>
      <w:rPr>
        <w:rFonts w:hint="default"/>
        <w:b w:val="0"/>
        <w:color w:val="000000"/>
      </w:rPr>
    </w:lvl>
    <w:lvl w:ilvl="2">
      <w:start w:val="1"/>
      <w:numFmt w:val="lowerRoman"/>
      <w:lvlText w:val="%3)"/>
      <w:lvlJc w:val="right"/>
      <w:pPr>
        <w:tabs>
          <w:tab w:val="num" w:pos="1416"/>
        </w:tabs>
        <w:ind w:left="3216" w:hanging="180"/>
      </w:pPr>
      <w:rPr>
        <w:rFonts w:hint="default"/>
        <w:b w:val="0"/>
      </w:rPr>
    </w:lvl>
    <w:lvl w:ilvl="3">
      <w:start w:val="1"/>
      <w:numFmt w:val="lowerRoman"/>
      <w:lvlText w:val="%4."/>
      <w:lvlJc w:val="left"/>
      <w:pPr>
        <w:tabs>
          <w:tab w:val="num" w:pos="1416"/>
        </w:tabs>
        <w:ind w:left="3936" w:hanging="360"/>
      </w:pPr>
      <w:rPr>
        <w:rFonts w:hint="default"/>
      </w:rPr>
    </w:lvl>
    <w:lvl w:ilvl="4">
      <w:start w:val="1"/>
      <w:numFmt w:val="lowerLetter"/>
      <w:isLgl/>
      <w:lvlText w:val="%5."/>
      <w:lvlJc w:val="left"/>
      <w:pPr>
        <w:tabs>
          <w:tab w:val="num" w:pos="1416"/>
        </w:tabs>
        <w:ind w:left="46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416"/>
        </w:tabs>
        <w:ind w:left="53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416"/>
        </w:tabs>
        <w:ind w:left="60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16"/>
        </w:tabs>
        <w:ind w:left="68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416"/>
        </w:tabs>
        <w:ind w:left="7536" w:hanging="180"/>
      </w:pPr>
      <w:rPr>
        <w:rFonts w:hint="default"/>
      </w:rPr>
    </w:lvl>
  </w:abstractNum>
  <w:abstractNum w:abstractNumId="7" w15:restartNumberingAfterBreak="0">
    <w:nsid w:val="1A9C10A6"/>
    <w:multiLevelType w:val="hybridMultilevel"/>
    <w:tmpl w:val="9190A76A"/>
    <w:lvl w:ilvl="0" w:tplc="DCE859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C76D9"/>
    <w:multiLevelType w:val="multilevel"/>
    <w:tmpl w:val="734E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35555"/>
    <w:multiLevelType w:val="hybridMultilevel"/>
    <w:tmpl w:val="E7B4A01A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 w15:restartNumberingAfterBreak="0">
    <w:nsid w:val="24DB1127"/>
    <w:multiLevelType w:val="hybridMultilevel"/>
    <w:tmpl w:val="5B7AAD36"/>
    <w:lvl w:ilvl="0" w:tplc="1F44CFD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74C40"/>
    <w:multiLevelType w:val="hybridMultilevel"/>
    <w:tmpl w:val="E69CA740"/>
    <w:lvl w:ilvl="0" w:tplc="0816000F">
      <w:start w:val="1"/>
      <w:numFmt w:val="decimal"/>
      <w:lvlText w:val="%1."/>
      <w:lvlJc w:val="left"/>
      <w:pPr>
        <w:ind w:left="578" w:hanging="360"/>
      </w:pPr>
    </w:lvl>
    <w:lvl w:ilvl="1" w:tplc="08160019" w:tentative="1">
      <w:start w:val="1"/>
      <w:numFmt w:val="lowerLetter"/>
      <w:lvlText w:val="%2."/>
      <w:lvlJc w:val="left"/>
      <w:pPr>
        <w:ind w:left="1298" w:hanging="360"/>
      </w:pPr>
    </w:lvl>
    <w:lvl w:ilvl="2" w:tplc="0816001B" w:tentative="1">
      <w:start w:val="1"/>
      <w:numFmt w:val="lowerRoman"/>
      <w:lvlText w:val="%3."/>
      <w:lvlJc w:val="right"/>
      <w:pPr>
        <w:ind w:left="2018" w:hanging="180"/>
      </w:pPr>
    </w:lvl>
    <w:lvl w:ilvl="3" w:tplc="0816000F" w:tentative="1">
      <w:start w:val="1"/>
      <w:numFmt w:val="decimal"/>
      <w:lvlText w:val="%4."/>
      <w:lvlJc w:val="left"/>
      <w:pPr>
        <w:ind w:left="2738" w:hanging="360"/>
      </w:pPr>
    </w:lvl>
    <w:lvl w:ilvl="4" w:tplc="08160019" w:tentative="1">
      <w:start w:val="1"/>
      <w:numFmt w:val="lowerLetter"/>
      <w:lvlText w:val="%5."/>
      <w:lvlJc w:val="left"/>
      <w:pPr>
        <w:ind w:left="3458" w:hanging="360"/>
      </w:pPr>
    </w:lvl>
    <w:lvl w:ilvl="5" w:tplc="0816001B" w:tentative="1">
      <w:start w:val="1"/>
      <w:numFmt w:val="lowerRoman"/>
      <w:lvlText w:val="%6."/>
      <w:lvlJc w:val="right"/>
      <w:pPr>
        <w:ind w:left="4178" w:hanging="180"/>
      </w:pPr>
    </w:lvl>
    <w:lvl w:ilvl="6" w:tplc="0816000F" w:tentative="1">
      <w:start w:val="1"/>
      <w:numFmt w:val="decimal"/>
      <w:lvlText w:val="%7."/>
      <w:lvlJc w:val="left"/>
      <w:pPr>
        <w:ind w:left="4898" w:hanging="360"/>
      </w:pPr>
    </w:lvl>
    <w:lvl w:ilvl="7" w:tplc="08160019" w:tentative="1">
      <w:start w:val="1"/>
      <w:numFmt w:val="lowerLetter"/>
      <w:lvlText w:val="%8."/>
      <w:lvlJc w:val="left"/>
      <w:pPr>
        <w:ind w:left="5618" w:hanging="360"/>
      </w:pPr>
    </w:lvl>
    <w:lvl w:ilvl="8" w:tplc="08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2AA83519"/>
    <w:multiLevelType w:val="hybridMultilevel"/>
    <w:tmpl w:val="08CCF75E"/>
    <w:lvl w:ilvl="0" w:tplc="0D92F54C">
      <w:start w:val="1"/>
      <w:numFmt w:val="upperLetter"/>
      <w:lvlText w:val="%1."/>
      <w:lvlJc w:val="left"/>
      <w:pPr>
        <w:ind w:left="418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4902" w:hanging="360"/>
      </w:pPr>
    </w:lvl>
    <w:lvl w:ilvl="2" w:tplc="0816001B" w:tentative="1">
      <w:start w:val="1"/>
      <w:numFmt w:val="lowerRoman"/>
      <w:lvlText w:val="%3."/>
      <w:lvlJc w:val="right"/>
      <w:pPr>
        <w:ind w:left="5622" w:hanging="180"/>
      </w:pPr>
    </w:lvl>
    <w:lvl w:ilvl="3" w:tplc="0816000F" w:tentative="1">
      <w:start w:val="1"/>
      <w:numFmt w:val="decimal"/>
      <w:lvlText w:val="%4."/>
      <w:lvlJc w:val="left"/>
      <w:pPr>
        <w:ind w:left="6342" w:hanging="360"/>
      </w:pPr>
    </w:lvl>
    <w:lvl w:ilvl="4" w:tplc="08160019" w:tentative="1">
      <w:start w:val="1"/>
      <w:numFmt w:val="lowerLetter"/>
      <w:lvlText w:val="%5."/>
      <w:lvlJc w:val="left"/>
      <w:pPr>
        <w:ind w:left="7062" w:hanging="360"/>
      </w:pPr>
    </w:lvl>
    <w:lvl w:ilvl="5" w:tplc="0816001B" w:tentative="1">
      <w:start w:val="1"/>
      <w:numFmt w:val="lowerRoman"/>
      <w:lvlText w:val="%6."/>
      <w:lvlJc w:val="right"/>
      <w:pPr>
        <w:ind w:left="7782" w:hanging="180"/>
      </w:pPr>
    </w:lvl>
    <w:lvl w:ilvl="6" w:tplc="0816000F" w:tentative="1">
      <w:start w:val="1"/>
      <w:numFmt w:val="decimal"/>
      <w:lvlText w:val="%7."/>
      <w:lvlJc w:val="left"/>
      <w:pPr>
        <w:ind w:left="8502" w:hanging="360"/>
      </w:pPr>
    </w:lvl>
    <w:lvl w:ilvl="7" w:tplc="08160019" w:tentative="1">
      <w:start w:val="1"/>
      <w:numFmt w:val="lowerLetter"/>
      <w:lvlText w:val="%8."/>
      <w:lvlJc w:val="left"/>
      <w:pPr>
        <w:ind w:left="9222" w:hanging="360"/>
      </w:pPr>
    </w:lvl>
    <w:lvl w:ilvl="8" w:tplc="0816001B" w:tentative="1">
      <w:start w:val="1"/>
      <w:numFmt w:val="lowerRoman"/>
      <w:lvlText w:val="%9."/>
      <w:lvlJc w:val="right"/>
      <w:pPr>
        <w:ind w:left="9942" w:hanging="180"/>
      </w:pPr>
    </w:lvl>
  </w:abstractNum>
  <w:abstractNum w:abstractNumId="13" w15:restartNumberingAfterBreak="0">
    <w:nsid w:val="2CA15B63"/>
    <w:multiLevelType w:val="hybridMultilevel"/>
    <w:tmpl w:val="70AC0C16"/>
    <w:lvl w:ilvl="0" w:tplc="08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245883"/>
    <w:multiLevelType w:val="hybridMultilevel"/>
    <w:tmpl w:val="DC983050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34C37DE"/>
    <w:multiLevelType w:val="hybridMultilevel"/>
    <w:tmpl w:val="06FA12E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0B2B7C"/>
    <w:multiLevelType w:val="hybridMultilevel"/>
    <w:tmpl w:val="E0524D64"/>
    <w:lvl w:ilvl="0" w:tplc="0816000F">
      <w:start w:val="1"/>
      <w:numFmt w:val="decimal"/>
      <w:lvlText w:val="%1."/>
      <w:lvlJc w:val="left"/>
      <w:pPr>
        <w:ind w:left="578" w:hanging="360"/>
      </w:pPr>
    </w:lvl>
    <w:lvl w:ilvl="1" w:tplc="08160019" w:tentative="1">
      <w:start w:val="1"/>
      <w:numFmt w:val="lowerLetter"/>
      <w:lvlText w:val="%2."/>
      <w:lvlJc w:val="left"/>
      <w:pPr>
        <w:ind w:left="1298" w:hanging="360"/>
      </w:pPr>
    </w:lvl>
    <w:lvl w:ilvl="2" w:tplc="0816001B" w:tentative="1">
      <w:start w:val="1"/>
      <w:numFmt w:val="lowerRoman"/>
      <w:lvlText w:val="%3."/>
      <w:lvlJc w:val="right"/>
      <w:pPr>
        <w:ind w:left="2018" w:hanging="180"/>
      </w:pPr>
    </w:lvl>
    <w:lvl w:ilvl="3" w:tplc="0816000F" w:tentative="1">
      <w:start w:val="1"/>
      <w:numFmt w:val="decimal"/>
      <w:lvlText w:val="%4."/>
      <w:lvlJc w:val="left"/>
      <w:pPr>
        <w:ind w:left="2738" w:hanging="360"/>
      </w:pPr>
    </w:lvl>
    <w:lvl w:ilvl="4" w:tplc="08160019" w:tentative="1">
      <w:start w:val="1"/>
      <w:numFmt w:val="lowerLetter"/>
      <w:lvlText w:val="%5."/>
      <w:lvlJc w:val="left"/>
      <w:pPr>
        <w:ind w:left="3458" w:hanging="360"/>
      </w:pPr>
    </w:lvl>
    <w:lvl w:ilvl="5" w:tplc="0816001B" w:tentative="1">
      <w:start w:val="1"/>
      <w:numFmt w:val="lowerRoman"/>
      <w:lvlText w:val="%6."/>
      <w:lvlJc w:val="right"/>
      <w:pPr>
        <w:ind w:left="4178" w:hanging="180"/>
      </w:pPr>
    </w:lvl>
    <w:lvl w:ilvl="6" w:tplc="0816000F" w:tentative="1">
      <w:start w:val="1"/>
      <w:numFmt w:val="decimal"/>
      <w:lvlText w:val="%7."/>
      <w:lvlJc w:val="left"/>
      <w:pPr>
        <w:ind w:left="4898" w:hanging="360"/>
      </w:pPr>
    </w:lvl>
    <w:lvl w:ilvl="7" w:tplc="08160019" w:tentative="1">
      <w:start w:val="1"/>
      <w:numFmt w:val="lowerLetter"/>
      <w:lvlText w:val="%8."/>
      <w:lvlJc w:val="left"/>
      <w:pPr>
        <w:ind w:left="5618" w:hanging="360"/>
      </w:pPr>
    </w:lvl>
    <w:lvl w:ilvl="8" w:tplc="08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7" w15:restartNumberingAfterBreak="0">
    <w:nsid w:val="3A77217B"/>
    <w:multiLevelType w:val="hybridMultilevel"/>
    <w:tmpl w:val="5AB41E8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64C44"/>
    <w:multiLevelType w:val="hybridMultilevel"/>
    <w:tmpl w:val="43A69564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EC77C9"/>
    <w:multiLevelType w:val="hybridMultilevel"/>
    <w:tmpl w:val="4E92CDB4"/>
    <w:lvl w:ilvl="0" w:tplc="0816000F">
      <w:start w:val="1"/>
      <w:numFmt w:val="decimal"/>
      <w:lvlText w:val="%1."/>
      <w:lvlJc w:val="left"/>
      <w:pPr>
        <w:ind w:left="578" w:hanging="360"/>
      </w:pPr>
    </w:lvl>
    <w:lvl w:ilvl="1" w:tplc="08160019" w:tentative="1">
      <w:start w:val="1"/>
      <w:numFmt w:val="lowerLetter"/>
      <w:lvlText w:val="%2."/>
      <w:lvlJc w:val="left"/>
      <w:pPr>
        <w:ind w:left="1298" w:hanging="360"/>
      </w:pPr>
    </w:lvl>
    <w:lvl w:ilvl="2" w:tplc="0816001B" w:tentative="1">
      <w:start w:val="1"/>
      <w:numFmt w:val="lowerRoman"/>
      <w:lvlText w:val="%3."/>
      <w:lvlJc w:val="right"/>
      <w:pPr>
        <w:ind w:left="2018" w:hanging="180"/>
      </w:pPr>
    </w:lvl>
    <w:lvl w:ilvl="3" w:tplc="0816000F" w:tentative="1">
      <w:start w:val="1"/>
      <w:numFmt w:val="decimal"/>
      <w:lvlText w:val="%4."/>
      <w:lvlJc w:val="left"/>
      <w:pPr>
        <w:ind w:left="2738" w:hanging="360"/>
      </w:pPr>
    </w:lvl>
    <w:lvl w:ilvl="4" w:tplc="08160019" w:tentative="1">
      <w:start w:val="1"/>
      <w:numFmt w:val="lowerLetter"/>
      <w:lvlText w:val="%5."/>
      <w:lvlJc w:val="left"/>
      <w:pPr>
        <w:ind w:left="3458" w:hanging="360"/>
      </w:pPr>
    </w:lvl>
    <w:lvl w:ilvl="5" w:tplc="0816001B" w:tentative="1">
      <w:start w:val="1"/>
      <w:numFmt w:val="lowerRoman"/>
      <w:lvlText w:val="%6."/>
      <w:lvlJc w:val="right"/>
      <w:pPr>
        <w:ind w:left="4178" w:hanging="180"/>
      </w:pPr>
    </w:lvl>
    <w:lvl w:ilvl="6" w:tplc="0816000F" w:tentative="1">
      <w:start w:val="1"/>
      <w:numFmt w:val="decimal"/>
      <w:lvlText w:val="%7."/>
      <w:lvlJc w:val="left"/>
      <w:pPr>
        <w:ind w:left="4898" w:hanging="360"/>
      </w:pPr>
    </w:lvl>
    <w:lvl w:ilvl="7" w:tplc="08160019" w:tentative="1">
      <w:start w:val="1"/>
      <w:numFmt w:val="lowerLetter"/>
      <w:lvlText w:val="%8."/>
      <w:lvlJc w:val="left"/>
      <w:pPr>
        <w:ind w:left="5618" w:hanging="360"/>
      </w:pPr>
    </w:lvl>
    <w:lvl w:ilvl="8" w:tplc="08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0" w15:restartNumberingAfterBreak="0">
    <w:nsid w:val="41B341A8"/>
    <w:multiLevelType w:val="hybridMultilevel"/>
    <w:tmpl w:val="1E40F5AE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653867"/>
    <w:multiLevelType w:val="hybridMultilevel"/>
    <w:tmpl w:val="1B004F64"/>
    <w:lvl w:ilvl="0" w:tplc="08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2" w15:restartNumberingAfterBreak="0">
    <w:nsid w:val="4DE33EA7"/>
    <w:multiLevelType w:val="hybridMultilevel"/>
    <w:tmpl w:val="88DC03A2"/>
    <w:lvl w:ilvl="0" w:tplc="C1E633F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77739E"/>
    <w:multiLevelType w:val="hybridMultilevel"/>
    <w:tmpl w:val="8F44ADF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544A6F"/>
    <w:multiLevelType w:val="hybridMultilevel"/>
    <w:tmpl w:val="67E0661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B574C"/>
    <w:multiLevelType w:val="hybridMultilevel"/>
    <w:tmpl w:val="7E12E7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C0C6E"/>
    <w:multiLevelType w:val="multilevel"/>
    <w:tmpl w:val="DFA41516"/>
    <w:lvl w:ilvl="0">
      <w:start w:val="1"/>
      <w:numFmt w:val="decimal"/>
      <w:lvlText w:val="%1."/>
      <w:lvlJc w:val="left"/>
      <w:pPr>
        <w:tabs>
          <w:tab w:val="num" w:pos="1416"/>
        </w:tabs>
        <w:ind w:left="1776" w:hanging="360"/>
      </w:pPr>
      <w:rPr>
        <w:rFonts w:asciiTheme="minorHAnsi" w:eastAsia="Times New Roman" w:hAnsiTheme="minorHAnsi" w:cstheme="minorHAnsi" w:hint="default"/>
        <w:b w:val="0"/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1416"/>
        </w:tabs>
        <w:ind w:left="2627" w:hanging="360"/>
      </w:pPr>
      <w:rPr>
        <w:rFonts w:hint="default"/>
        <w:b w:val="0"/>
        <w:color w:val="000000"/>
      </w:rPr>
    </w:lvl>
    <w:lvl w:ilvl="2">
      <w:start w:val="1"/>
      <w:numFmt w:val="lowerRoman"/>
      <w:lvlText w:val="%3)"/>
      <w:lvlJc w:val="right"/>
      <w:pPr>
        <w:tabs>
          <w:tab w:val="num" w:pos="1416"/>
        </w:tabs>
        <w:ind w:left="3216" w:hanging="180"/>
      </w:pPr>
      <w:rPr>
        <w:rFonts w:hint="default"/>
        <w:b w:val="0"/>
      </w:rPr>
    </w:lvl>
    <w:lvl w:ilvl="3">
      <w:start w:val="1"/>
      <w:numFmt w:val="lowerRoman"/>
      <w:lvlText w:val="%4."/>
      <w:lvlJc w:val="left"/>
      <w:pPr>
        <w:tabs>
          <w:tab w:val="num" w:pos="1416"/>
        </w:tabs>
        <w:ind w:left="3936" w:hanging="360"/>
      </w:pPr>
      <w:rPr>
        <w:rFonts w:hint="default"/>
      </w:rPr>
    </w:lvl>
    <w:lvl w:ilvl="4">
      <w:start w:val="1"/>
      <w:numFmt w:val="lowerLetter"/>
      <w:isLgl/>
      <w:lvlText w:val="%5."/>
      <w:lvlJc w:val="left"/>
      <w:pPr>
        <w:tabs>
          <w:tab w:val="num" w:pos="1416"/>
        </w:tabs>
        <w:ind w:left="46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416"/>
        </w:tabs>
        <w:ind w:left="53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416"/>
        </w:tabs>
        <w:ind w:left="60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16"/>
        </w:tabs>
        <w:ind w:left="68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416"/>
        </w:tabs>
        <w:ind w:left="7536" w:hanging="180"/>
      </w:pPr>
      <w:rPr>
        <w:rFonts w:hint="default"/>
      </w:rPr>
    </w:lvl>
  </w:abstractNum>
  <w:abstractNum w:abstractNumId="27" w15:restartNumberingAfterBreak="0">
    <w:nsid w:val="55991A84"/>
    <w:multiLevelType w:val="hybridMultilevel"/>
    <w:tmpl w:val="4D284D0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691B1F"/>
    <w:multiLevelType w:val="hybridMultilevel"/>
    <w:tmpl w:val="615200DA"/>
    <w:lvl w:ilvl="0" w:tplc="ED70A07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60AC7"/>
    <w:multiLevelType w:val="hybridMultilevel"/>
    <w:tmpl w:val="64DCC4D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5A10FCA"/>
    <w:multiLevelType w:val="hybridMultilevel"/>
    <w:tmpl w:val="5A84124C"/>
    <w:lvl w:ilvl="0" w:tplc="DC1E08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334C00"/>
    <w:multiLevelType w:val="hybridMultilevel"/>
    <w:tmpl w:val="EF04048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221A27"/>
    <w:multiLevelType w:val="hybridMultilevel"/>
    <w:tmpl w:val="D7323BF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6E1A9E"/>
    <w:multiLevelType w:val="hybridMultilevel"/>
    <w:tmpl w:val="CF56A41E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FA5B04"/>
    <w:multiLevelType w:val="hybridMultilevel"/>
    <w:tmpl w:val="C8284476"/>
    <w:lvl w:ilvl="0" w:tplc="1F44CFD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0F10E2"/>
    <w:multiLevelType w:val="hybridMultilevel"/>
    <w:tmpl w:val="B6FC936C"/>
    <w:lvl w:ilvl="0" w:tplc="1F44CFD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07591A"/>
    <w:multiLevelType w:val="hybridMultilevel"/>
    <w:tmpl w:val="DF36B9E6"/>
    <w:lvl w:ilvl="0" w:tplc="04E2B22C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D126FE5"/>
    <w:multiLevelType w:val="hybridMultilevel"/>
    <w:tmpl w:val="EF0404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148757">
    <w:abstractNumId w:val="5"/>
  </w:num>
  <w:num w:numId="2" w16cid:durableId="1534462782">
    <w:abstractNumId w:val="12"/>
  </w:num>
  <w:num w:numId="3" w16cid:durableId="210925353">
    <w:abstractNumId w:val="9"/>
  </w:num>
  <w:num w:numId="4" w16cid:durableId="106849799">
    <w:abstractNumId w:val="19"/>
  </w:num>
  <w:num w:numId="5" w16cid:durableId="1629583972">
    <w:abstractNumId w:val="11"/>
  </w:num>
  <w:num w:numId="6" w16cid:durableId="1092235972">
    <w:abstractNumId w:val="16"/>
  </w:num>
  <w:num w:numId="7" w16cid:durableId="287663440">
    <w:abstractNumId w:val="4"/>
  </w:num>
  <w:num w:numId="8" w16cid:durableId="1840853582">
    <w:abstractNumId w:val="25"/>
  </w:num>
  <w:num w:numId="9" w16cid:durableId="1552375597">
    <w:abstractNumId w:val="14"/>
  </w:num>
  <w:num w:numId="10" w16cid:durableId="750585995">
    <w:abstractNumId w:val="17"/>
  </w:num>
  <w:num w:numId="11" w16cid:durableId="429853748">
    <w:abstractNumId w:val="21"/>
  </w:num>
  <w:num w:numId="12" w16cid:durableId="409548567">
    <w:abstractNumId w:val="33"/>
  </w:num>
  <w:num w:numId="13" w16cid:durableId="684552856">
    <w:abstractNumId w:val="18"/>
  </w:num>
  <w:num w:numId="14" w16cid:durableId="2112505815">
    <w:abstractNumId w:val="20"/>
  </w:num>
  <w:num w:numId="15" w16cid:durableId="250818097">
    <w:abstractNumId w:val="2"/>
  </w:num>
  <w:num w:numId="16" w16cid:durableId="609049774">
    <w:abstractNumId w:val="29"/>
  </w:num>
  <w:num w:numId="17" w16cid:durableId="18640493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1425881">
    <w:abstractNumId w:val="13"/>
  </w:num>
  <w:num w:numId="19" w16cid:durableId="1850371466">
    <w:abstractNumId w:val="1"/>
  </w:num>
  <w:num w:numId="20" w16cid:durableId="2118255050">
    <w:abstractNumId w:val="31"/>
  </w:num>
  <w:num w:numId="21" w16cid:durableId="1540245493">
    <w:abstractNumId w:val="28"/>
  </w:num>
  <w:num w:numId="22" w16cid:durableId="1972205287">
    <w:abstractNumId w:val="30"/>
  </w:num>
  <w:num w:numId="23" w16cid:durableId="1276642327">
    <w:abstractNumId w:val="7"/>
  </w:num>
  <w:num w:numId="24" w16cid:durableId="649674037">
    <w:abstractNumId w:val="35"/>
  </w:num>
  <w:num w:numId="25" w16cid:durableId="1757939716">
    <w:abstractNumId w:val="22"/>
  </w:num>
  <w:num w:numId="26" w16cid:durableId="850220143">
    <w:abstractNumId w:val="10"/>
  </w:num>
  <w:num w:numId="27" w16cid:durableId="1405685893">
    <w:abstractNumId w:val="34"/>
  </w:num>
  <w:num w:numId="28" w16cid:durableId="1799251672">
    <w:abstractNumId w:val="26"/>
  </w:num>
  <w:num w:numId="29" w16cid:durableId="957220107">
    <w:abstractNumId w:val="27"/>
  </w:num>
  <w:num w:numId="30" w16cid:durableId="2007702400">
    <w:abstractNumId w:val="37"/>
  </w:num>
  <w:num w:numId="31" w16cid:durableId="410350021">
    <w:abstractNumId w:val="24"/>
  </w:num>
  <w:num w:numId="32" w16cid:durableId="549610522">
    <w:abstractNumId w:val="0"/>
  </w:num>
  <w:num w:numId="33" w16cid:durableId="1568808355">
    <w:abstractNumId w:val="6"/>
  </w:num>
  <w:num w:numId="34" w16cid:durableId="1289315186">
    <w:abstractNumId w:val="32"/>
  </w:num>
  <w:num w:numId="35" w16cid:durableId="1355957267">
    <w:abstractNumId w:val="23"/>
  </w:num>
  <w:num w:numId="36" w16cid:durableId="846090852">
    <w:abstractNumId w:val="36"/>
  </w:num>
  <w:num w:numId="37" w16cid:durableId="582495945">
    <w:abstractNumId w:val="15"/>
  </w:num>
  <w:num w:numId="38" w16cid:durableId="1622493843">
    <w:abstractNumId w:val="3"/>
  </w:num>
  <w:num w:numId="39" w16cid:durableId="1422986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60E"/>
    <w:rsid w:val="00001288"/>
    <w:rsid w:val="000026B2"/>
    <w:rsid w:val="00003E64"/>
    <w:rsid w:val="0001074A"/>
    <w:rsid w:val="000157C6"/>
    <w:rsid w:val="00020DE2"/>
    <w:rsid w:val="000229B1"/>
    <w:rsid w:val="00034D4E"/>
    <w:rsid w:val="000413A5"/>
    <w:rsid w:val="00041749"/>
    <w:rsid w:val="00062A9D"/>
    <w:rsid w:val="00073837"/>
    <w:rsid w:val="0007611D"/>
    <w:rsid w:val="00077070"/>
    <w:rsid w:val="00081692"/>
    <w:rsid w:val="00081B25"/>
    <w:rsid w:val="00081C78"/>
    <w:rsid w:val="00094102"/>
    <w:rsid w:val="000971A3"/>
    <w:rsid w:val="000A0477"/>
    <w:rsid w:val="000A07A2"/>
    <w:rsid w:val="000A1A34"/>
    <w:rsid w:val="000A3B28"/>
    <w:rsid w:val="000A538B"/>
    <w:rsid w:val="000C0A9A"/>
    <w:rsid w:val="000C2719"/>
    <w:rsid w:val="000C4343"/>
    <w:rsid w:val="000D2C1D"/>
    <w:rsid w:val="000D6866"/>
    <w:rsid w:val="000E56B2"/>
    <w:rsid w:val="000E7888"/>
    <w:rsid w:val="000F64DE"/>
    <w:rsid w:val="000F7884"/>
    <w:rsid w:val="00107C87"/>
    <w:rsid w:val="0011245C"/>
    <w:rsid w:val="0011397E"/>
    <w:rsid w:val="00113D23"/>
    <w:rsid w:val="00127474"/>
    <w:rsid w:val="001301AA"/>
    <w:rsid w:val="00143613"/>
    <w:rsid w:val="001531C8"/>
    <w:rsid w:val="00157E19"/>
    <w:rsid w:val="00165D33"/>
    <w:rsid w:val="00186353"/>
    <w:rsid w:val="00193EAD"/>
    <w:rsid w:val="00196074"/>
    <w:rsid w:val="001A21FF"/>
    <w:rsid w:val="001A4307"/>
    <w:rsid w:val="001B0109"/>
    <w:rsid w:val="001B1A04"/>
    <w:rsid w:val="001B2E3B"/>
    <w:rsid w:val="001B313B"/>
    <w:rsid w:val="001B52B9"/>
    <w:rsid w:val="001C2C78"/>
    <w:rsid w:val="001E2E36"/>
    <w:rsid w:val="001E7FCB"/>
    <w:rsid w:val="00205126"/>
    <w:rsid w:val="00220E7F"/>
    <w:rsid w:val="002216B9"/>
    <w:rsid w:val="00221E66"/>
    <w:rsid w:val="00235370"/>
    <w:rsid w:val="00251A33"/>
    <w:rsid w:val="002606B5"/>
    <w:rsid w:val="002672FA"/>
    <w:rsid w:val="002755D3"/>
    <w:rsid w:val="00275B7F"/>
    <w:rsid w:val="0028583C"/>
    <w:rsid w:val="00287CE5"/>
    <w:rsid w:val="002A0CAA"/>
    <w:rsid w:val="002A5658"/>
    <w:rsid w:val="002B5181"/>
    <w:rsid w:val="002B7486"/>
    <w:rsid w:val="002C44A6"/>
    <w:rsid w:val="002C6974"/>
    <w:rsid w:val="002E1775"/>
    <w:rsid w:val="002E39CF"/>
    <w:rsid w:val="002E4F8E"/>
    <w:rsid w:val="002E5029"/>
    <w:rsid w:val="002E6930"/>
    <w:rsid w:val="002F403E"/>
    <w:rsid w:val="002F445E"/>
    <w:rsid w:val="002F471B"/>
    <w:rsid w:val="00316C80"/>
    <w:rsid w:val="00321D0E"/>
    <w:rsid w:val="00345336"/>
    <w:rsid w:val="003623AC"/>
    <w:rsid w:val="0036274A"/>
    <w:rsid w:val="00365D28"/>
    <w:rsid w:val="00375229"/>
    <w:rsid w:val="003818D6"/>
    <w:rsid w:val="0038781A"/>
    <w:rsid w:val="00393EE0"/>
    <w:rsid w:val="003B1562"/>
    <w:rsid w:val="003B5A37"/>
    <w:rsid w:val="003B784A"/>
    <w:rsid w:val="003E047B"/>
    <w:rsid w:val="003E5C6F"/>
    <w:rsid w:val="003F604F"/>
    <w:rsid w:val="00404A15"/>
    <w:rsid w:val="00417571"/>
    <w:rsid w:val="00432E06"/>
    <w:rsid w:val="004477CA"/>
    <w:rsid w:val="00450B64"/>
    <w:rsid w:val="00455D3B"/>
    <w:rsid w:val="00462CC5"/>
    <w:rsid w:val="0047616A"/>
    <w:rsid w:val="00491A2E"/>
    <w:rsid w:val="004944C8"/>
    <w:rsid w:val="004972F6"/>
    <w:rsid w:val="004B653A"/>
    <w:rsid w:val="004C7E28"/>
    <w:rsid w:val="004D6BAD"/>
    <w:rsid w:val="004E3516"/>
    <w:rsid w:val="004E3977"/>
    <w:rsid w:val="004E415C"/>
    <w:rsid w:val="004E566E"/>
    <w:rsid w:val="004E7862"/>
    <w:rsid w:val="004F085E"/>
    <w:rsid w:val="00516213"/>
    <w:rsid w:val="00523FAF"/>
    <w:rsid w:val="005279E0"/>
    <w:rsid w:val="00543664"/>
    <w:rsid w:val="005459A1"/>
    <w:rsid w:val="00553953"/>
    <w:rsid w:val="005651DF"/>
    <w:rsid w:val="00572974"/>
    <w:rsid w:val="00585129"/>
    <w:rsid w:val="00597858"/>
    <w:rsid w:val="005A105A"/>
    <w:rsid w:val="005A1D6D"/>
    <w:rsid w:val="005A5724"/>
    <w:rsid w:val="005C71FC"/>
    <w:rsid w:val="005C7FBE"/>
    <w:rsid w:val="005D6E68"/>
    <w:rsid w:val="005E4EAD"/>
    <w:rsid w:val="005F00AB"/>
    <w:rsid w:val="005F7175"/>
    <w:rsid w:val="005F7312"/>
    <w:rsid w:val="005F732A"/>
    <w:rsid w:val="005F744E"/>
    <w:rsid w:val="006000B6"/>
    <w:rsid w:val="00601380"/>
    <w:rsid w:val="00602055"/>
    <w:rsid w:val="00612531"/>
    <w:rsid w:val="00641A21"/>
    <w:rsid w:val="00650986"/>
    <w:rsid w:val="006605AC"/>
    <w:rsid w:val="00662769"/>
    <w:rsid w:val="00677EA8"/>
    <w:rsid w:val="00682458"/>
    <w:rsid w:val="006841F2"/>
    <w:rsid w:val="00684F7A"/>
    <w:rsid w:val="006931AB"/>
    <w:rsid w:val="006A1B9B"/>
    <w:rsid w:val="006B1C1F"/>
    <w:rsid w:val="006C7281"/>
    <w:rsid w:val="006D44EC"/>
    <w:rsid w:val="006E0CEC"/>
    <w:rsid w:val="006E3324"/>
    <w:rsid w:val="006F20D1"/>
    <w:rsid w:val="006F77DB"/>
    <w:rsid w:val="00704422"/>
    <w:rsid w:val="00710AAB"/>
    <w:rsid w:val="00714398"/>
    <w:rsid w:val="00722928"/>
    <w:rsid w:val="00730E23"/>
    <w:rsid w:val="00734B2A"/>
    <w:rsid w:val="00740CAF"/>
    <w:rsid w:val="007445B1"/>
    <w:rsid w:val="00765862"/>
    <w:rsid w:val="0077147F"/>
    <w:rsid w:val="00780DEE"/>
    <w:rsid w:val="007821BC"/>
    <w:rsid w:val="00787F75"/>
    <w:rsid w:val="0079096C"/>
    <w:rsid w:val="0079174D"/>
    <w:rsid w:val="00791D39"/>
    <w:rsid w:val="0079351F"/>
    <w:rsid w:val="007A0BD8"/>
    <w:rsid w:val="007A367B"/>
    <w:rsid w:val="007A71F0"/>
    <w:rsid w:val="007C060D"/>
    <w:rsid w:val="007C291D"/>
    <w:rsid w:val="007E0B24"/>
    <w:rsid w:val="007E528A"/>
    <w:rsid w:val="007E67C3"/>
    <w:rsid w:val="00803A9C"/>
    <w:rsid w:val="00804C09"/>
    <w:rsid w:val="008069C3"/>
    <w:rsid w:val="00807A72"/>
    <w:rsid w:val="00832EEA"/>
    <w:rsid w:val="00852F93"/>
    <w:rsid w:val="008756DF"/>
    <w:rsid w:val="00883060"/>
    <w:rsid w:val="00886899"/>
    <w:rsid w:val="00887883"/>
    <w:rsid w:val="00891AE5"/>
    <w:rsid w:val="00893050"/>
    <w:rsid w:val="008A48C3"/>
    <w:rsid w:val="008B3F8B"/>
    <w:rsid w:val="008C0572"/>
    <w:rsid w:val="008C1115"/>
    <w:rsid w:val="008C2E91"/>
    <w:rsid w:val="008D20B8"/>
    <w:rsid w:val="008D3202"/>
    <w:rsid w:val="008E0E6F"/>
    <w:rsid w:val="008E2E71"/>
    <w:rsid w:val="008F0803"/>
    <w:rsid w:val="008F6F1D"/>
    <w:rsid w:val="00904AFA"/>
    <w:rsid w:val="009103D0"/>
    <w:rsid w:val="0091060E"/>
    <w:rsid w:val="00912181"/>
    <w:rsid w:val="00921268"/>
    <w:rsid w:val="0092442A"/>
    <w:rsid w:val="009269C1"/>
    <w:rsid w:val="00932FF3"/>
    <w:rsid w:val="009437CD"/>
    <w:rsid w:val="00950BE5"/>
    <w:rsid w:val="00957A2C"/>
    <w:rsid w:val="0096016A"/>
    <w:rsid w:val="00961D50"/>
    <w:rsid w:val="0096513A"/>
    <w:rsid w:val="00970924"/>
    <w:rsid w:val="00972CCC"/>
    <w:rsid w:val="00975216"/>
    <w:rsid w:val="00975F8E"/>
    <w:rsid w:val="009D1DCC"/>
    <w:rsid w:val="009E640C"/>
    <w:rsid w:val="009F1499"/>
    <w:rsid w:val="009F4C7B"/>
    <w:rsid w:val="00A04A32"/>
    <w:rsid w:val="00A1173A"/>
    <w:rsid w:val="00A1197A"/>
    <w:rsid w:val="00A122E1"/>
    <w:rsid w:val="00A2290F"/>
    <w:rsid w:val="00A32556"/>
    <w:rsid w:val="00A35203"/>
    <w:rsid w:val="00A41013"/>
    <w:rsid w:val="00A6041B"/>
    <w:rsid w:val="00A80AF4"/>
    <w:rsid w:val="00A965CB"/>
    <w:rsid w:val="00A96792"/>
    <w:rsid w:val="00AA3B55"/>
    <w:rsid w:val="00AA7155"/>
    <w:rsid w:val="00AB111C"/>
    <w:rsid w:val="00AC1341"/>
    <w:rsid w:val="00AC43F9"/>
    <w:rsid w:val="00AD00FB"/>
    <w:rsid w:val="00AD0D93"/>
    <w:rsid w:val="00AE0011"/>
    <w:rsid w:val="00AE3A3E"/>
    <w:rsid w:val="00AF49C7"/>
    <w:rsid w:val="00B06AB5"/>
    <w:rsid w:val="00B126DF"/>
    <w:rsid w:val="00B139AD"/>
    <w:rsid w:val="00B158BB"/>
    <w:rsid w:val="00B16361"/>
    <w:rsid w:val="00B20586"/>
    <w:rsid w:val="00B42DAE"/>
    <w:rsid w:val="00B52D4C"/>
    <w:rsid w:val="00B55D92"/>
    <w:rsid w:val="00B664B0"/>
    <w:rsid w:val="00B671B5"/>
    <w:rsid w:val="00B6735A"/>
    <w:rsid w:val="00B72525"/>
    <w:rsid w:val="00B7416B"/>
    <w:rsid w:val="00B80CE2"/>
    <w:rsid w:val="00B838DD"/>
    <w:rsid w:val="00B86785"/>
    <w:rsid w:val="00B87252"/>
    <w:rsid w:val="00B964AA"/>
    <w:rsid w:val="00B96838"/>
    <w:rsid w:val="00BA6000"/>
    <w:rsid w:val="00BB0244"/>
    <w:rsid w:val="00BC04BD"/>
    <w:rsid w:val="00BD056B"/>
    <w:rsid w:val="00BD2BB9"/>
    <w:rsid w:val="00BD2E32"/>
    <w:rsid w:val="00BD4053"/>
    <w:rsid w:val="00BE0D7B"/>
    <w:rsid w:val="00BE0E6D"/>
    <w:rsid w:val="00BF1421"/>
    <w:rsid w:val="00BF6A13"/>
    <w:rsid w:val="00C03BA5"/>
    <w:rsid w:val="00C13950"/>
    <w:rsid w:val="00C1527C"/>
    <w:rsid w:val="00C17F80"/>
    <w:rsid w:val="00C275BB"/>
    <w:rsid w:val="00C31E7E"/>
    <w:rsid w:val="00C35459"/>
    <w:rsid w:val="00C4301B"/>
    <w:rsid w:val="00C4407C"/>
    <w:rsid w:val="00C46246"/>
    <w:rsid w:val="00C463CC"/>
    <w:rsid w:val="00C470B3"/>
    <w:rsid w:val="00C7452C"/>
    <w:rsid w:val="00C74E83"/>
    <w:rsid w:val="00C8165B"/>
    <w:rsid w:val="00C86BC6"/>
    <w:rsid w:val="00C91349"/>
    <w:rsid w:val="00C9740B"/>
    <w:rsid w:val="00CA3AF3"/>
    <w:rsid w:val="00CA3B18"/>
    <w:rsid w:val="00CA3DB8"/>
    <w:rsid w:val="00CA3EC7"/>
    <w:rsid w:val="00CB1AB7"/>
    <w:rsid w:val="00CB25DC"/>
    <w:rsid w:val="00CD037B"/>
    <w:rsid w:val="00CD76D2"/>
    <w:rsid w:val="00CE47B7"/>
    <w:rsid w:val="00CF217E"/>
    <w:rsid w:val="00CF2C6B"/>
    <w:rsid w:val="00D01FB0"/>
    <w:rsid w:val="00D070A4"/>
    <w:rsid w:val="00D12C08"/>
    <w:rsid w:val="00D17AFD"/>
    <w:rsid w:val="00D25666"/>
    <w:rsid w:val="00D2702E"/>
    <w:rsid w:val="00D2783D"/>
    <w:rsid w:val="00D279EC"/>
    <w:rsid w:val="00D27E05"/>
    <w:rsid w:val="00D3320E"/>
    <w:rsid w:val="00D350FB"/>
    <w:rsid w:val="00D3610C"/>
    <w:rsid w:val="00D37604"/>
    <w:rsid w:val="00D403FE"/>
    <w:rsid w:val="00D41808"/>
    <w:rsid w:val="00D45B25"/>
    <w:rsid w:val="00D50447"/>
    <w:rsid w:val="00D566DC"/>
    <w:rsid w:val="00D56FEE"/>
    <w:rsid w:val="00D612BA"/>
    <w:rsid w:val="00D65D57"/>
    <w:rsid w:val="00D84DB5"/>
    <w:rsid w:val="00D875B9"/>
    <w:rsid w:val="00DA1124"/>
    <w:rsid w:val="00DA420F"/>
    <w:rsid w:val="00DA7762"/>
    <w:rsid w:val="00DB2817"/>
    <w:rsid w:val="00DB5B9B"/>
    <w:rsid w:val="00DD2ED8"/>
    <w:rsid w:val="00DD3523"/>
    <w:rsid w:val="00DE5142"/>
    <w:rsid w:val="00DF29F5"/>
    <w:rsid w:val="00DF3753"/>
    <w:rsid w:val="00DF7C6E"/>
    <w:rsid w:val="00E24F44"/>
    <w:rsid w:val="00E25374"/>
    <w:rsid w:val="00E26FD4"/>
    <w:rsid w:val="00E3781B"/>
    <w:rsid w:val="00E450AA"/>
    <w:rsid w:val="00E54826"/>
    <w:rsid w:val="00E74410"/>
    <w:rsid w:val="00E9539B"/>
    <w:rsid w:val="00EA767D"/>
    <w:rsid w:val="00EB04EF"/>
    <w:rsid w:val="00EB1FDE"/>
    <w:rsid w:val="00EB3E71"/>
    <w:rsid w:val="00EC0A3C"/>
    <w:rsid w:val="00EC4B8F"/>
    <w:rsid w:val="00EC7950"/>
    <w:rsid w:val="00ED1F98"/>
    <w:rsid w:val="00EE03D9"/>
    <w:rsid w:val="00EE564E"/>
    <w:rsid w:val="00F01E0F"/>
    <w:rsid w:val="00F1576E"/>
    <w:rsid w:val="00F325AA"/>
    <w:rsid w:val="00F5465D"/>
    <w:rsid w:val="00F5693F"/>
    <w:rsid w:val="00F63E4F"/>
    <w:rsid w:val="00F65CFC"/>
    <w:rsid w:val="00F73597"/>
    <w:rsid w:val="00F7563D"/>
    <w:rsid w:val="00F83EBB"/>
    <w:rsid w:val="00F92EFE"/>
    <w:rsid w:val="00F9338E"/>
    <w:rsid w:val="00F93863"/>
    <w:rsid w:val="00F95377"/>
    <w:rsid w:val="00F96C58"/>
    <w:rsid w:val="00FA6608"/>
    <w:rsid w:val="00FB5569"/>
    <w:rsid w:val="00FB7C02"/>
    <w:rsid w:val="00FC3CA9"/>
    <w:rsid w:val="00FC573A"/>
    <w:rsid w:val="00FC77B1"/>
    <w:rsid w:val="00FE09A5"/>
    <w:rsid w:val="00FF08A5"/>
    <w:rsid w:val="00FF2672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A5D34"/>
  <w15:docId w15:val="{545DAC77-56ED-4A8D-8F50-D119B421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semiHidden="1" w:uiPriority="62" w:unhideWhenUsed="1"/>
    <w:lsdException w:name="List Paragraph" w:uiPriority="34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1"/>
    <w:lsdException w:name="Grid Table 7 Colorful Accent 1" w:uiPriority="42"/>
    <w:lsdException w:name="Grid Table 1 Light Accent 2" w:uiPriority="43"/>
    <w:lsdException w:name="Grid Table 2 Accent 2" w:uiPriority="44"/>
    <w:lsdException w:name="Grid Table 3 Accent 2" w:uiPriority="45"/>
    <w:lsdException w:name="Grid Table 4 Accent 2" w:uiPriority="40"/>
    <w:lsdException w:name="Grid Table 5 Dark Accent 2" w:uiPriority="46"/>
    <w:lsdException w:name="Grid Table 6 Colorful Accent 2" w:uiPriority="47"/>
    <w:lsdException w:name="Grid Table 7 Colorful Accent 2" w:uiPriority="48"/>
    <w:lsdException w:name="Grid Table 1 Light Accent 3" w:uiPriority="49"/>
    <w:lsdException w:name="Grid Table 2 Accent 3" w:uiPriority="50"/>
    <w:lsdException w:name="Grid Table 3 Accent 3" w:uiPriority="51"/>
    <w:lsdException w:name="Grid Table 4 Accent 3" w:uiPriority="52"/>
    <w:lsdException w:name="Grid Table 5 Dark Accent 3" w:uiPriority="46"/>
    <w:lsdException w:name="Grid Table 6 Colorful Accent 3" w:uiPriority="47"/>
    <w:lsdException w:name="Grid Table 7 Colorful Accent 3" w:uiPriority="48"/>
    <w:lsdException w:name="Grid Table 1 Light Accent 4" w:uiPriority="49"/>
    <w:lsdException w:name="Grid Table 2 Accent 4" w:uiPriority="50"/>
    <w:lsdException w:name="Grid Table 3 Accent 4" w:uiPriority="51"/>
    <w:lsdException w:name="Grid Table 4 Accent 4" w:uiPriority="52"/>
    <w:lsdException w:name="Grid Table 5 Dark Accent 4" w:uiPriority="46"/>
    <w:lsdException w:name="Grid Table 6 Colorful Accent 4" w:uiPriority="47"/>
    <w:lsdException w:name="Grid Table 7 Colorful Accent 4" w:uiPriority="48"/>
    <w:lsdException w:name="Grid Table 1 Light Accent 5" w:uiPriority="49"/>
    <w:lsdException w:name="Grid Table 2 Accent 5" w:uiPriority="50"/>
    <w:lsdException w:name="Grid Table 3 Accent 5" w:uiPriority="51"/>
    <w:lsdException w:name="Grid Table 4 Accent 5" w:uiPriority="52"/>
    <w:lsdException w:name="Grid Table 5 Dark Accent 5" w:uiPriority="46"/>
    <w:lsdException w:name="Grid Table 6 Colorful Accent 5" w:uiPriority="47"/>
    <w:lsdException w:name="Grid Table 7 Colorful Accent 5" w:uiPriority="48"/>
    <w:lsdException w:name="Grid Table 1 Light Accent 6" w:uiPriority="49"/>
    <w:lsdException w:name="Grid Table 2 Accent 6" w:uiPriority="50"/>
    <w:lsdException w:name="Grid Table 3 Accent 6" w:uiPriority="51"/>
    <w:lsdException w:name="Grid Table 4 Accent 6" w:uiPriority="52"/>
    <w:lsdException w:name="Grid Table 5 Dark Accent 6" w:uiPriority="46"/>
    <w:lsdException w:name="Grid Table 6 Colorful Accent 6" w:uiPriority="47"/>
    <w:lsdException w:name="Grid Table 7 Colorful Accent 6" w:uiPriority="48"/>
    <w:lsdException w:name="List Table 1 Light" w:uiPriority="49"/>
    <w:lsdException w:name="List Table 2" w:uiPriority="50"/>
    <w:lsdException w:name="List Table 3" w:uiPriority="51"/>
    <w:lsdException w:name="List Table 4" w:uiPriority="52"/>
    <w:lsdException w:name="List Table 5 Dark" w:uiPriority="46"/>
    <w:lsdException w:name="List Table 6 Colorful" w:uiPriority="47"/>
    <w:lsdException w:name="List Table 7 Colorful" w:uiPriority="48"/>
    <w:lsdException w:name="List Table 1 Light Accent 1" w:uiPriority="49"/>
    <w:lsdException w:name="List Table 2 Accent 1" w:uiPriority="50"/>
    <w:lsdException w:name="List Table 3 Accent 1" w:uiPriority="51"/>
    <w:lsdException w:name="List Table 4 Accent 1" w:uiPriority="52"/>
    <w:lsdException w:name="List Table 5 Dark Accent 1" w:uiPriority="46"/>
    <w:lsdException w:name="List Table 6 Colorful Accent 1" w:uiPriority="47"/>
    <w:lsdException w:name="List Table 7 Colorful Accent 1" w:uiPriority="48"/>
    <w:lsdException w:name="List Table 1 Light Accent 2" w:uiPriority="49"/>
    <w:lsdException w:name="List Table 2 Accent 2" w:uiPriority="50"/>
    <w:lsdException w:name="List Table 3 Accent 2" w:uiPriority="51"/>
    <w:lsdException w:name="List Table 4 Accent 2" w:uiPriority="52"/>
    <w:lsdException w:name="List Table 5 Dark Accent 2" w:uiPriority="46"/>
    <w:lsdException w:name="List Table 6 Colorful Accent 2" w:uiPriority="47"/>
    <w:lsdException w:name="List Table 7 Colorful Accent 2" w:uiPriority="48"/>
    <w:lsdException w:name="List Table 1 Light Accent 3" w:uiPriority="49"/>
    <w:lsdException w:name="List Table 2 Accent 3" w:uiPriority="50"/>
    <w:lsdException w:name="List Table 3 Accent 3" w:uiPriority="51"/>
    <w:lsdException w:name="List Table 4 Accent 3" w:uiPriority="52"/>
    <w:lsdException w:name="List Table 5 Dark Accent 3" w:uiPriority="46"/>
    <w:lsdException w:name="List Table 6 Colorful Accent 3" w:uiPriority="47"/>
    <w:lsdException w:name="List Table 7 Colorful Accent 3" w:uiPriority="48"/>
    <w:lsdException w:name="List Table 1 Light Accent 4" w:uiPriority="49"/>
    <w:lsdException w:name="List Table 2 Accent 4" w:uiPriority="50"/>
    <w:lsdException w:name="List Table 3 Accent 4" w:uiPriority="51"/>
    <w:lsdException w:name="List Table 4 Accent 4" w:uiPriority="52"/>
    <w:lsdException w:name="List Table 5 Dark Accent 4" w:uiPriority="46"/>
    <w:lsdException w:name="List Table 6 Colorful Accent 4" w:uiPriority="47"/>
    <w:lsdException w:name="List Table 7 Colorful Accent 4" w:uiPriority="48"/>
    <w:lsdException w:name="List Table 1 Light Accent 5" w:uiPriority="49"/>
    <w:lsdException w:name="List Table 2 Accent 5" w:uiPriority="50"/>
    <w:lsdException w:name="List Table 3 Accent 5" w:uiPriority="51"/>
    <w:lsdException w:name="List Table 4 Accent 5" w:uiPriority="52"/>
    <w:lsdException w:name="List Table 5 Dark Accent 5" w:uiPriority="46"/>
    <w:lsdException w:name="List Table 6 Colorful Accent 5" w:uiPriority="47"/>
    <w:lsdException w:name="List Table 7 Colorful Accent 5" w:uiPriority="48"/>
    <w:lsdException w:name="List Table 1 Light Accent 6" w:uiPriority="49"/>
    <w:lsdException w:name="List Table 2 Accent 6" w:uiPriority="50"/>
    <w:lsdException w:name="List Table 3 Accent 6" w:uiPriority="51"/>
    <w:lsdException w:name="List Table 4 Accent 6" w:uiPriority="52"/>
    <w:lsdException w:name="List Table 5 Dark Accent 6" w:uiPriority="46"/>
    <w:lsdException w:name="List Table 6 Colorful Accent 6" w:uiPriority="47"/>
    <w:lsdException w:name="List Table 7 Colorful Accent 6" w:uiPriority="48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974"/>
    <w:rPr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E69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081C78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081C78"/>
    <w:rPr>
      <w:rFonts w:ascii="Tahoma" w:hAnsi="Tahoma" w:cs="Tahoma"/>
      <w:sz w:val="16"/>
      <w:szCs w:val="16"/>
      <w:lang w:eastAsia="pt-PT"/>
    </w:rPr>
  </w:style>
  <w:style w:type="paragraph" w:styleId="Cabealho">
    <w:name w:val="header"/>
    <w:basedOn w:val="Normal"/>
    <w:link w:val="CabealhoCarter"/>
    <w:unhideWhenUsed/>
    <w:rsid w:val="00321D0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link w:val="Cabealho"/>
    <w:rsid w:val="00321D0E"/>
    <w:rPr>
      <w:rFonts w:ascii="Calibri" w:hAnsi="Calibri" w:cs="Times New Roman"/>
      <w:lang w:eastAsia="pt-PT"/>
    </w:rPr>
  </w:style>
  <w:style w:type="paragraph" w:styleId="Rodap">
    <w:name w:val="footer"/>
    <w:basedOn w:val="Normal"/>
    <w:link w:val="RodapCarter"/>
    <w:unhideWhenUsed/>
    <w:rsid w:val="00321D0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link w:val="Rodap"/>
    <w:rsid w:val="00321D0E"/>
    <w:rPr>
      <w:rFonts w:ascii="Calibri" w:hAnsi="Calibri" w:cs="Times New Roman"/>
      <w:lang w:eastAsia="pt-PT"/>
    </w:rPr>
  </w:style>
  <w:style w:type="character" w:styleId="Hiperligao">
    <w:name w:val="Hyperlink"/>
    <w:uiPriority w:val="99"/>
    <w:unhideWhenUsed/>
    <w:rsid w:val="00081B25"/>
    <w:rPr>
      <w:color w:val="0000FF"/>
      <w:u w:val="single"/>
    </w:rPr>
  </w:style>
  <w:style w:type="paragraph" w:customStyle="1" w:styleId="GrelhaMdia1-Cor21">
    <w:name w:val="Grelha Média 1 - Cor 21"/>
    <w:basedOn w:val="Normal"/>
    <w:uiPriority w:val="34"/>
    <w:qFormat/>
    <w:rsid w:val="00A04A3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5377"/>
    <w:pPr>
      <w:spacing w:before="100" w:beforeAutospacing="1" w:after="150"/>
      <w:jc w:val="both"/>
    </w:pPr>
    <w:rPr>
      <w:rFonts w:ascii="Times New Roman" w:eastAsia="Times New Roman" w:hAnsi="Times New Roman"/>
      <w:sz w:val="24"/>
      <w:szCs w:val="24"/>
    </w:rPr>
  </w:style>
  <w:style w:type="character" w:styleId="Refdecomentrio">
    <w:name w:val="annotation reference"/>
    <w:semiHidden/>
    <w:rsid w:val="00FF08A5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rsid w:val="00FF08A5"/>
    <w:rPr>
      <w:rFonts w:ascii="Times New Roman" w:eastAsia="Times New Roman" w:hAnsi="Times New Roman"/>
      <w:sz w:val="20"/>
      <w:szCs w:val="20"/>
    </w:rPr>
  </w:style>
  <w:style w:type="character" w:customStyle="1" w:styleId="TextodecomentrioCarter">
    <w:name w:val="Texto de comentário Caráter"/>
    <w:link w:val="Textodecomentrio"/>
    <w:semiHidden/>
    <w:rsid w:val="00FF08A5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Textodenotaderodap">
    <w:name w:val="footnote text"/>
    <w:basedOn w:val="Normal"/>
    <w:link w:val="TextodenotaderodapCarter"/>
    <w:semiHidden/>
    <w:rsid w:val="00FF08A5"/>
    <w:pPr>
      <w:spacing w:before="80"/>
      <w:jc w:val="both"/>
    </w:pPr>
    <w:rPr>
      <w:rFonts w:ascii="Trebuchet MS" w:eastAsia="Times New Roman" w:hAnsi="Trebuchet MS"/>
      <w:sz w:val="16"/>
      <w:szCs w:val="20"/>
    </w:rPr>
  </w:style>
  <w:style w:type="character" w:customStyle="1" w:styleId="TextodenotaderodapCarter">
    <w:name w:val="Texto de nota de rodapé Caráter"/>
    <w:link w:val="Textodenotaderodap"/>
    <w:semiHidden/>
    <w:rsid w:val="00FF08A5"/>
    <w:rPr>
      <w:rFonts w:ascii="Trebuchet MS" w:eastAsia="Times New Roman" w:hAnsi="Trebuchet MS" w:cs="Times New Roman"/>
      <w:sz w:val="16"/>
      <w:szCs w:val="20"/>
      <w:lang w:eastAsia="pt-PT"/>
    </w:rPr>
  </w:style>
  <w:style w:type="character" w:styleId="Refdenotaderodap">
    <w:name w:val="footnote reference"/>
    <w:semiHidden/>
    <w:rsid w:val="00FF08A5"/>
    <w:rPr>
      <w:vertAlign w:val="superscript"/>
    </w:rPr>
  </w:style>
  <w:style w:type="character" w:styleId="Nmerodepgina">
    <w:name w:val="page number"/>
    <w:basedOn w:val="Tipodeletrapredefinidodopargrafo"/>
    <w:rsid w:val="001B0109"/>
  </w:style>
  <w:style w:type="paragraph" w:customStyle="1" w:styleId="SombreadoMdio1-Cor11">
    <w:name w:val="Sombreado Médio 1 - Cor 11"/>
    <w:basedOn w:val="Normal"/>
    <w:uiPriority w:val="1"/>
    <w:qFormat/>
    <w:rsid w:val="000A3B28"/>
    <w:rPr>
      <w:rFonts w:eastAsia="Times New Roman"/>
      <w:lang w:val="en-US" w:eastAsia="en-US"/>
    </w:rPr>
  </w:style>
  <w:style w:type="table" w:customStyle="1" w:styleId="CitaoIntensa1">
    <w:name w:val="Citação Intensa1"/>
    <w:basedOn w:val="Tabelanormal"/>
    <w:uiPriority w:val="65"/>
    <w:qFormat/>
    <w:rsid w:val="000A3B2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Helv" w:eastAsia="Times New Roman" w:hAnsi="Helv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paragraph" w:customStyle="1" w:styleId="ListaColorida-Cor11">
    <w:name w:val="Lista Colorida - Cor 11"/>
    <w:basedOn w:val="Normal"/>
    <w:uiPriority w:val="34"/>
    <w:qFormat/>
    <w:rsid w:val="00684F7A"/>
    <w:pPr>
      <w:ind w:left="720"/>
      <w:contextualSpacing/>
    </w:pPr>
  </w:style>
  <w:style w:type="paragraph" w:styleId="PargrafodaLista">
    <w:name w:val="List Paragraph"/>
    <w:aliases w:val="Equipment,List Paragraph1,List Paragraph11,List Paragraph2,List Paragraph Char Char,lp1,Number_1,SGLText List Paragraph,new,List,List1"/>
    <w:basedOn w:val="Normal"/>
    <w:link w:val="PargrafodaListaCarter"/>
    <w:uiPriority w:val="34"/>
    <w:qFormat/>
    <w:rsid w:val="008D20B8"/>
    <w:pPr>
      <w:spacing w:before="80" w:after="80"/>
      <w:ind w:left="708"/>
      <w:jc w:val="both"/>
    </w:pPr>
    <w:rPr>
      <w:rFonts w:ascii="Arial Narrow" w:eastAsia="Times New Roman" w:hAnsi="Arial Narrow"/>
      <w:sz w:val="24"/>
      <w:szCs w:val="24"/>
    </w:rPr>
  </w:style>
  <w:style w:type="character" w:customStyle="1" w:styleId="PargrafodaListaCarter">
    <w:name w:val="Parágrafo da Lista Caráter"/>
    <w:aliases w:val="Equipment Caráter,List Paragraph1 Caráter,List Paragraph11 Caráter,List Paragraph2 Caráter,List Paragraph Char Char Caráter,lp1 Caráter,Number_1 Caráter,SGLText List Paragraph Caráter,new Caráter,List Caráter,List1 Caráter"/>
    <w:link w:val="PargrafodaLista"/>
    <w:uiPriority w:val="34"/>
    <w:locked/>
    <w:rsid w:val="008D20B8"/>
    <w:rPr>
      <w:rFonts w:ascii="Arial Narrow" w:eastAsia="Times New Roman" w:hAnsi="Arial Narrow"/>
      <w:sz w:val="24"/>
      <w:szCs w:val="24"/>
    </w:rPr>
  </w:style>
  <w:style w:type="table" w:styleId="TabelacomGrelha">
    <w:name w:val="Table Grid"/>
    <w:basedOn w:val="Tabelanormal"/>
    <w:uiPriority w:val="59"/>
    <w:rsid w:val="008D2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E69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commarcas">
    <w:name w:val="List Bullet"/>
    <w:basedOn w:val="Normal"/>
    <w:uiPriority w:val="99"/>
    <w:unhideWhenUsed/>
    <w:rsid w:val="002E6930"/>
    <w:pPr>
      <w:numPr>
        <w:numId w:val="32"/>
      </w:numPr>
      <w:tabs>
        <w:tab w:val="clear" w:pos="360"/>
      </w:tabs>
      <w:spacing w:after="100" w:line="259" w:lineRule="auto"/>
      <w:ind w:left="0" w:firstLine="0"/>
      <w:contextualSpacing/>
    </w:pPr>
    <w:rPr>
      <w:rFonts w:ascii="Arial" w:eastAsiaTheme="minorEastAsia" w:hAnsi="Arial" w:cstheme="minorBidi"/>
      <w:sz w:val="19"/>
      <w:lang w:val="en-US" w:eastAsia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A7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6a12305-00c7-47eb-8956-ac84cee4acca">
      <UserInfo>
        <DisplayName>Jessica Alexandra da Costa Domingues</DisplayName>
        <AccountId>210997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A6D7E8E99AF4993BAABF82CBC3A3F" ma:contentTypeVersion="6" ma:contentTypeDescription="Criar um novo documento." ma:contentTypeScope="" ma:versionID="3820a1986d4458e144c4f686e7ae0f71">
  <xsd:schema xmlns:xsd="http://www.w3.org/2001/XMLSchema" xmlns:xs="http://www.w3.org/2001/XMLSchema" xmlns:p="http://schemas.microsoft.com/office/2006/metadata/properties" xmlns:ns2="57795efa-4e88-4b36-8437-5d7dcc45a3d4" xmlns:ns3="d6a12305-00c7-47eb-8956-ac84cee4acca" targetNamespace="http://schemas.microsoft.com/office/2006/metadata/properties" ma:root="true" ma:fieldsID="1be8e4a19c44aa5370e2a70f968dbc80" ns2:_="" ns3:_="">
    <xsd:import namespace="57795efa-4e88-4b36-8437-5d7dcc45a3d4"/>
    <xsd:import namespace="d6a12305-00c7-47eb-8956-ac84cee4ac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95efa-4e88-4b36-8437-5d7dcc45a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a12305-00c7-47eb-8956-ac84cee4acc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4D09C9-1C88-4141-8EAF-C06630E95B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F72347-48F3-41B9-AE85-ADEAA25D97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A5858A-EC92-461B-9FDC-E4C129321336}">
  <ds:schemaRefs>
    <ds:schemaRef ds:uri="http://schemas.microsoft.com/office/2006/metadata/properties"/>
    <ds:schemaRef ds:uri="http://schemas.microsoft.com/office/infopath/2007/PartnerControls"/>
    <ds:schemaRef ds:uri="d6a12305-00c7-47eb-8956-ac84cee4acca"/>
  </ds:schemaRefs>
</ds:datastoreItem>
</file>

<file path=customXml/itemProps4.xml><?xml version="1.0" encoding="utf-8"?>
<ds:datastoreItem xmlns:ds="http://schemas.openxmlformats.org/officeDocument/2006/customXml" ds:itemID="{E791DAB0-AF2C-4FE3-B8D7-E4440D00A4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795efa-4e88-4b36-8437-5d7dcc45a3d4"/>
    <ds:schemaRef ds:uri="d6a12305-00c7-47eb-8956-ac84cee4ac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1660</Words>
  <Characters>9695</Characters>
  <Application>Microsoft Office Word</Application>
  <DocSecurity>0</DocSecurity>
  <Lines>197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NASP</Company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Anabela Coelho</dc:creator>
  <cp:keywords/>
  <cp:lastModifiedBy>DAG</cp:lastModifiedBy>
  <cp:revision>4</cp:revision>
  <cp:lastPrinted>2014-06-05T08:56:00Z</cp:lastPrinted>
  <dcterms:created xsi:type="dcterms:W3CDTF">2026-09-18T14:34:00Z</dcterms:created>
  <dcterms:modified xsi:type="dcterms:W3CDTF">2026-09-18T16:31:00Z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0x0101009D3A6D7E8E99AF4993BAABF82CBC3A3F</vt:lpwstr>
  </property>
  <property fmtid="{D5CDD505-2E9C-101B-9397-08002B2CF9AE}" pid="3" name="MSIP_Label_e60328b2-cbbd-405e-b01b-32c4759a0ed0_Enabled">
    <vt:lpwstr>true</vt:lpwstr>
  </property>
  <property fmtid="{D5CDD505-2E9C-101B-9397-08002B2CF9AE}" pid="4" name="MSIP_Label_e60328b2-cbbd-405e-b01b-32c4759a0ed0_SetDate">
    <vt:lpwstr>2026-04-13T10:54:17Z</vt:lpwstr>
  </property>
  <property fmtid="{D5CDD505-2E9C-101B-9397-08002B2CF9AE}" pid="5" name="MSIP_Label_e60328b2-cbbd-405e-b01b-32c4759a0ed0_Method">
    <vt:lpwstr>Standard</vt:lpwstr>
  </property>
  <property fmtid="{D5CDD505-2E9C-101B-9397-08002B2CF9AE}" pid="6" name="MSIP_Label_e60328b2-cbbd-405e-b01b-32c4759a0ed0_Name">
    <vt:lpwstr>Public Label</vt:lpwstr>
  </property>
  <property fmtid="{D5CDD505-2E9C-101B-9397-08002B2CF9AE}" pid="7" name="MSIP_Label_e60328b2-cbbd-405e-b01b-32c4759a0ed0_SiteId">
    <vt:lpwstr>22c84608-f01d-46c5-8024-63cc962e5f51</vt:lpwstr>
  </property>
  <property fmtid="{D5CDD505-2E9C-101B-9397-08002B2CF9AE}" pid="8" name="MSIP_Label_e60328b2-cbbd-405e-b01b-32c4759a0ed0_ActionId">
    <vt:lpwstr>c5c253c5-f5cb-43a9-872e-8299ce6cb795</vt:lpwstr>
  </property>
  <property fmtid="{D5CDD505-2E9C-101B-9397-08002B2CF9AE}" pid="9" name="MSIP_Label_e60328b2-cbbd-405e-b01b-32c4759a0ed0_ContentBits">
    <vt:lpwstr>0</vt:lpwstr>
  </property>
  <property fmtid="{D5CDD505-2E9C-101B-9397-08002B2CF9AE}" pid="10" name="MSIP_Label_e60328b2-cbbd-405e-b01b-32c4759a0ed0_Tag">
    <vt:lpwstr>10, 3, 0, 1</vt:lpwstr>
  </property>
</Properties>
</file>