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Кашкет</w:t>
      </w:r>
      <w:r>
        <w:t xml:space="preserve"> </w:t>
      </w:r>
      <w:r>
        <w:t xml:space="preserve">Филипп</w:t>
      </w:r>
    </w:p>
    <w:p>
      <w:pPr>
        <w:pStyle w:val="Heading2"/>
      </w:pPr>
      <w:bookmarkStart w:id="20" w:name="отчет-по-продажам-шоколадныз-батончиков"/>
      <w:r>
        <w:t xml:space="preserve">Отчет по продажам шоколадныз батончиков</w:t>
      </w:r>
      <w:bookmarkEnd w:id="20"/>
    </w:p>
    <w:p>
      <w:pPr>
        <w:pStyle w:val="Heading3"/>
      </w:pPr>
      <w:bookmarkStart w:id="21" w:name="описание-данных"/>
      <w:r>
        <w:t xml:space="preserve">Описание данных</w:t>
      </w:r>
      <w:bookmarkEnd w:id="21"/>
    </w:p>
    <w:p>
      <w:pPr>
        <w:pStyle w:val="FirstParagraph"/>
      </w:pPr>
      <w:r>
        <w:rPr>
          <w:i/>
        </w:rPr>
        <w:t xml:space="preserve">Идея данного графика взята с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сайта</w:t>
        </w:r>
      </w:hyperlink>
    </w:p>
    <w:p>
      <w:pPr>
        <w:pStyle w:val="BodyText"/>
      </w:pPr>
      <w:r>
        <w:t xml:space="preserve">В ходе исследования были оценены продажи шоколадок.</w:t>
      </w:r>
    </w:p>
    <w:p>
      <w:pPr>
        <w:pStyle w:val="BodyText"/>
      </w:pPr>
      <w:r>
        <w:rPr>
          <w:b/>
          <w:i/>
        </w:rPr>
        <w:t xml:space="preserve">Спиок фирм:</w:t>
      </w:r>
    </w:p>
    <w:p>
      <w:pPr>
        <w:pStyle w:val="Compact"/>
        <w:numPr>
          <w:numId w:val="1001"/>
          <w:ilvl w:val="0"/>
        </w:numPr>
      </w:pPr>
      <w:r>
        <w:t xml:space="preserve">snickers</w:t>
      </w:r>
    </w:p>
    <w:p>
      <w:pPr>
        <w:pStyle w:val="Compact"/>
        <w:numPr>
          <w:numId w:val="1001"/>
          <w:ilvl w:val="0"/>
        </w:numPr>
      </w:pPr>
      <w:r>
        <w:t xml:space="preserve">kit kat</w:t>
      </w:r>
    </w:p>
    <w:p>
      <w:pPr>
        <w:pStyle w:val="Compact"/>
        <w:numPr>
          <w:numId w:val="1001"/>
          <w:ilvl w:val="0"/>
        </w:numPr>
      </w:pPr>
      <w:r>
        <w:t xml:space="preserve">twix</w:t>
      </w:r>
    </w:p>
    <w:p>
      <w:pPr>
        <w:pStyle w:val="Compact"/>
        <w:numPr>
          <w:numId w:val="1001"/>
          <w:ilvl w:val="0"/>
        </w:numPr>
      </w:pPr>
      <w:r>
        <w:t xml:space="preserve">mars</w:t>
      </w:r>
    </w:p>
    <w:p>
      <w:pPr>
        <w:pStyle w:val="FirstParagraph"/>
      </w:pPr>
      <w:r>
        <w:rPr>
          <w:i/>
        </w:rPr>
        <w:t xml:space="preserve">Визуализация данных</w:t>
      </w:r>
      <w:r>
        <w:t xml:space="preserve"> </w:t>
      </w:r>
      <w:r>
        <w:t xml:space="preserve">Обьем проданных шоколадок ниже на гарфике.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Наибольшая сумма продаж была зафиксирована у батончиков</w:t>
      </w:r>
      <w:r>
        <w:t xml:space="preserve"> </w:t>
      </w:r>
      <w:r>
        <w:rPr>
          <w:b/>
          <w:i/>
        </w:rPr>
        <w:t xml:space="preserve">Mars</w:t>
      </w:r>
    </w:p>
    <w:p>
      <w:pPr>
        <w:pStyle w:val="BodyText"/>
      </w:pPr>
      <w:r>
        <w:rPr>
          <w:i/>
        </w:rPr>
        <w:t xml:space="preserve">Примечание: значения на графике округлены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stackoverflow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tackoverflo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:creator>Кашкет Филипп</dc:creator>
  <cp:keywords/>
  <dcterms:created xsi:type="dcterms:W3CDTF">2020-05-09T11:17:55Z</dcterms:created>
  <dcterms:modified xsi:type="dcterms:W3CDTF">2020-05-09T11:17:55Z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