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Swagger Petstore</w:t>
      </w:r>
    </w:p>
    <w:p>
      <w:r>
        <w:t>A sample API that uses a petstore as an example to demonstrate features in the swagger-2.0 specification</w:t>
      </w:r>
    </w:p>
    <w:p>
      <w:r>
        <w:br w:type="page"/>
      </w:r>
    </w:p>
    <w:p>
      <w:pPr>
        <w:pStyle w:val="Heading2"/>
      </w:pPr>
      <w:r>
        <w:t>RestApi</w:t>
      </w:r>
    </w:p>
    <w:p>
      <w:pPr>
        <w:pStyle w:val="Heading3"/>
      </w:pPr>
      <w:r>
        <w:t>findPets</w:t>
      </w:r>
    </w:p>
    <w:p>
      <w:r>
        <w:t>Returns all pets from the system that the user has access to</w:t>
        <w:br/>
      </w:r>
    </w:p>
    <w:p>
      <w:r>
        <w:rPr>
          <w:b/>
        </w:rPr>
        <w:t xml:space="preserve">Path: </w:t>
      </w:r>
      <w:r>
        <w:t>/pets</w:t>
        <w:br/>
      </w:r>
      <w:r>
        <w:rPr>
          <w:b/>
        </w:rPr>
        <w:t xml:space="preserve">Method: </w:t>
      </w:r>
      <w:r>
        <w:t>GET</w:t>
        <w:br/>
      </w:r>
      <w:r>
        <w:rPr>
          <w:b/>
        </w:rPr>
        <w:t xml:space="preserve">Body: </w:t>
      </w:r>
      <w:r>
        <w:t>No body content is required</w:t>
      </w:r>
    </w:p>
    <w:p>
      <w:r>
        <w:rPr>
          <w:b/>
        </w:rPr>
        <w:t>Responses:</w:t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Response Code</w:t>
            </w:r>
          </w:p>
        </w:tc>
        <w:tc>
          <w:tcPr>
            <w:tcW w:type="dxa" w:w="2880"/>
          </w:tcPr>
          <w:p>
            <w:r>
              <w:t>Description</w:t>
            </w:r>
          </w:p>
        </w:tc>
        <w:tc>
          <w:tcPr>
            <w:tcW w:type="dxa" w:w="2880"/>
          </w:tcPr>
          <w:p>
            <w:r>
              <w:t>Content</w:t>
            </w:r>
          </w:p>
        </w:tc>
      </w:tr>
      <w:tr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pet response</w:t>
            </w:r>
          </w:p>
        </w:tc>
        <w:tc>
          <w:tcPr>
            <w:tcW w:type="dxa" w:w="2880"/>
          </w:tcPr>
          <w:p>
            <w:r>
              <w:t>[</w:t>
              <w:br/>
              <w:t xml:space="preserve">  {</w:t>
              <w:br/>
              <w:t xml:space="preserve">    "name": "string",</w:t>
              <w:br/>
              <w:t xml:space="preserve">    "tag": "string",</w:t>
              <w:br/>
              <w:t xml:space="preserve">    "id": "integer"</w:t>
              <w:br/>
              <w:t xml:space="preserve">  }</w:t>
              <w:br/>
              <w:t>]</w:t>
            </w:r>
          </w:p>
        </w:tc>
      </w:tr>
      <w:tr>
        <w:tc>
          <w:tcPr>
            <w:tcW w:type="dxa" w:w="2880"/>
          </w:tcPr>
          <w:p>
            <w:r>
              <w:t>default</w:t>
            </w:r>
          </w:p>
        </w:tc>
        <w:tc>
          <w:tcPr>
            <w:tcW w:type="dxa" w:w="2880"/>
          </w:tcPr>
          <w:p>
            <w:r>
              <w:t>unexpected error</w:t>
            </w:r>
          </w:p>
        </w:tc>
        <w:tc>
          <w:tcPr>
            <w:tcW w:type="dxa" w:w="2880"/>
          </w:tcPr>
          <w:p>
            <w:r>
              <w:t>{</w:t>
              <w:br/>
              <w:t xml:space="preserve">  "code": "integer",</w:t>
              <w:br/>
              <w:t xml:space="preserve">  "message": "string"</w:t>
              <w:br/>
              <w:t>}</w:t>
            </w:r>
          </w:p>
        </w:tc>
      </w:tr>
    </w:tbl>
    <w:p>
      <w:r>
        <w:rPr>
          <w:b/>
        </w:rPr>
        <w:t>Security:</w:t>
        <w:br/>
      </w:r>
      <w:r>
        <w:t>There are not required permission or autentication</w:t>
      </w:r>
    </w:p>
    <w:p>
      <w:pPr>
        <w:pStyle w:val="Heading3"/>
      </w:pPr>
      <w:r>
        <w:t>addPet</w:t>
      </w:r>
    </w:p>
    <w:p>
      <w:r>
        <w:t>Creates a new pet in the store.  Duplicates are allowed</w:t>
      </w:r>
    </w:p>
    <w:p>
      <w:r>
        <w:rPr>
          <w:b/>
        </w:rPr>
        <w:t xml:space="preserve">Path: </w:t>
      </w:r>
      <w:r>
        <w:t>/pets</w:t>
        <w:br/>
      </w:r>
      <w:r>
        <w:rPr>
          <w:b/>
        </w:rPr>
        <w:t xml:space="preserve">Method: </w:t>
      </w:r>
      <w:r>
        <w:t>POST</w:t>
        <w:br/>
      </w:r>
      <w:r>
        <w:rPr>
          <w:b/>
        </w:rPr>
        <w:t xml:space="preserve">Body: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{</w:t>
              <w:br/>
              <w:t xml:space="preserve">  "name": "string",</w:t>
              <w:br/>
              <w:t xml:space="preserve">  "tag": "string"</w:t>
              <w:br/>
              <w:t>}</w:t>
            </w:r>
          </w:p>
        </w:tc>
      </w:tr>
    </w:tbl>
    <w:p>
      <w:r>
        <w:rPr>
          <w:b/>
        </w:rPr>
        <w:t>Responses:</w:t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Response Code</w:t>
            </w:r>
          </w:p>
        </w:tc>
        <w:tc>
          <w:tcPr>
            <w:tcW w:type="dxa" w:w="2880"/>
          </w:tcPr>
          <w:p>
            <w:r>
              <w:t>Description</w:t>
            </w:r>
          </w:p>
        </w:tc>
        <w:tc>
          <w:tcPr>
            <w:tcW w:type="dxa" w:w="2880"/>
          </w:tcPr>
          <w:p>
            <w:r>
              <w:t>Content</w:t>
            </w:r>
          </w:p>
        </w:tc>
      </w:tr>
      <w:tr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pet response</w:t>
            </w:r>
          </w:p>
        </w:tc>
        <w:tc>
          <w:tcPr>
            <w:tcW w:type="dxa" w:w="2880"/>
          </w:tcPr>
          <w:p>
            <w:r>
              <w:t>{</w:t>
              <w:br/>
              <w:t xml:space="preserve">  "name": "string",</w:t>
              <w:br/>
              <w:t xml:space="preserve">  "tag": "string",</w:t>
              <w:br/>
              <w:t xml:space="preserve">  "id": "integer"</w:t>
              <w:br/>
              <w:t>}</w:t>
            </w:r>
          </w:p>
        </w:tc>
      </w:tr>
      <w:tr>
        <w:tc>
          <w:tcPr>
            <w:tcW w:type="dxa" w:w="2880"/>
          </w:tcPr>
          <w:p>
            <w:r>
              <w:t>default</w:t>
            </w:r>
          </w:p>
        </w:tc>
        <w:tc>
          <w:tcPr>
            <w:tcW w:type="dxa" w:w="2880"/>
          </w:tcPr>
          <w:p>
            <w:r>
              <w:t>unexpected error</w:t>
            </w:r>
          </w:p>
        </w:tc>
        <w:tc>
          <w:tcPr>
            <w:tcW w:type="dxa" w:w="2880"/>
          </w:tcPr>
          <w:p>
            <w:r>
              <w:t>{</w:t>
              <w:br/>
              <w:t xml:space="preserve">  "code": "integer",</w:t>
              <w:br/>
              <w:t xml:space="preserve">  "message": "string"</w:t>
              <w:br/>
              <w:t>}</w:t>
            </w:r>
          </w:p>
        </w:tc>
      </w:tr>
    </w:tbl>
    <w:p>
      <w:r>
        <w:rPr>
          <w:b/>
        </w:rPr>
        <w:t>Security:</w:t>
        <w:br/>
      </w:r>
      <w:r>
        <w:t>There are not required permission or autentication</w:t>
      </w:r>
    </w:p>
    <w:p>
      <w:pPr>
        <w:pStyle w:val="Heading3"/>
      </w:pPr>
      <w:r>
        <w:t>find pet by id</w:t>
      </w:r>
    </w:p>
    <w:p>
      <w:r>
        <w:t>Returns a user based on a single ID, if the user does not have access to the pet</w:t>
      </w:r>
    </w:p>
    <w:p>
      <w:r>
        <w:rPr>
          <w:b/>
        </w:rPr>
        <w:t xml:space="preserve">Path: </w:t>
      </w:r>
      <w:r>
        <w:t>/pets/{id}</w:t>
        <w:br/>
      </w:r>
      <w:r>
        <w:rPr>
          <w:b/>
        </w:rPr>
        <w:t xml:space="preserve">Method: </w:t>
      </w:r>
      <w:r>
        <w:t>GET</w:t>
        <w:br/>
      </w:r>
      <w:r>
        <w:rPr>
          <w:b/>
        </w:rPr>
        <w:t xml:space="preserve">Body: </w:t>
      </w:r>
      <w:r>
        <w:t>No body content is required</w:t>
      </w:r>
    </w:p>
    <w:p>
      <w:r>
        <w:rPr>
          <w:b/>
        </w:rPr>
        <w:t>Responses:</w:t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Response Code</w:t>
            </w:r>
          </w:p>
        </w:tc>
        <w:tc>
          <w:tcPr>
            <w:tcW w:type="dxa" w:w="2880"/>
          </w:tcPr>
          <w:p>
            <w:r>
              <w:t>Description</w:t>
            </w:r>
          </w:p>
        </w:tc>
        <w:tc>
          <w:tcPr>
            <w:tcW w:type="dxa" w:w="2880"/>
          </w:tcPr>
          <w:p>
            <w:r>
              <w:t>Content</w:t>
            </w:r>
          </w:p>
        </w:tc>
      </w:tr>
      <w:tr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pet response</w:t>
            </w:r>
          </w:p>
        </w:tc>
        <w:tc>
          <w:tcPr>
            <w:tcW w:type="dxa" w:w="2880"/>
          </w:tcPr>
          <w:p>
            <w:r>
              <w:t>{</w:t>
              <w:br/>
              <w:t xml:space="preserve">  "name": "string",</w:t>
              <w:br/>
              <w:t xml:space="preserve">  "tag": "string",</w:t>
              <w:br/>
              <w:t xml:space="preserve">  "id": "integer"</w:t>
              <w:br/>
              <w:t>}</w:t>
            </w:r>
          </w:p>
        </w:tc>
      </w:tr>
      <w:tr>
        <w:tc>
          <w:tcPr>
            <w:tcW w:type="dxa" w:w="2880"/>
          </w:tcPr>
          <w:p>
            <w:r>
              <w:t>default</w:t>
            </w:r>
          </w:p>
        </w:tc>
        <w:tc>
          <w:tcPr>
            <w:tcW w:type="dxa" w:w="2880"/>
          </w:tcPr>
          <w:p>
            <w:r>
              <w:t>unexpected error</w:t>
            </w:r>
          </w:p>
        </w:tc>
        <w:tc>
          <w:tcPr>
            <w:tcW w:type="dxa" w:w="2880"/>
          </w:tcPr>
          <w:p>
            <w:r>
              <w:t>{</w:t>
              <w:br/>
              <w:t xml:space="preserve">  "code": "integer",</w:t>
              <w:br/>
              <w:t xml:space="preserve">  "message": "string"</w:t>
              <w:br/>
              <w:t>}</w:t>
            </w:r>
          </w:p>
        </w:tc>
      </w:tr>
    </w:tbl>
    <w:p>
      <w:r>
        <w:rPr>
          <w:b/>
        </w:rPr>
        <w:t>Security:</w:t>
        <w:br/>
      </w:r>
      <w:r>
        <w:t>There are not required permission or autentication</w:t>
      </w:r>
    </w:p>
    <w:p>
      <w:pPr>
        <w:pStyle w:val="Heading3"/>
      </w:pPr>
      <w:r>
        <w:t>deletePet</w:t>
      </w:r>
    </w:p>
    <w:p>
      <w:r>
        <w:t>deletes a single pet based on the ID supplied</w:t>
      </w:r>
    </w:p>
    <w:p>
      <w:r>
        <w:rPr>
          <w:b/>
        </w:rPr>
        <w:t xml:space="preserve">Path: </w:t>
      </w:r>
      <w:r>
        <w:t>/pets/{id}</w:t>
        <w:br/>
      </w:r>
      <w:r>
        <w:rPr>
          <w:b/>
        </w:rPr>
        <w:t xml:space="preserve">Method: </w:t>
      </w:r>
      <w:r>
        <w:t>DELETE</w:t>
        <w:br/>
      </w:r>
      <w:r>
        <w:rPr>
          <w:b/>
        </w:rPr>
        <w:t xml:space="preserve">Body: </w:t>
      </w:r>
      <w:r>
        <w:t>No body content is required</w:t>
      </w:r>
    </w:p>
    <w:p>
      <w:r>
        <w:rPr>
          <w:b/>
        </w:rPr>
        <w:t>Responses:</w:t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Response Code</w:t>
            </w:r>
          </w:p>
        </w:tc>
        <w:tc>
          <w:tcPr>
            <w:tcW w:type="dxa" w:w="2880"/>
          </w:tcPr>
          <w:p>
            <w:r>
              <w:t>Description</w:t>
            </w:r>
          </w:p>
        </w:tc>
        <w:tc>
          <w:tcPr>
            <w:tcW w:type="dxa" w:w="2880"/>
          </w:tcPr>
          <w:p>
            <w:r>
              <w:t>Content</w:t>
            </w:r>
          </w:p>
        </w:tc>
      </w:tr>
      <w:tr>
        <w:tc>
          <w:tcPr>
            <w:tcW w:type="dxa" w:w="2880"/>
          </w:tcPr>
          <w:p>
            <w:r>
              <w:t>204</w:t>
            </w:r>
          </w:p>
        </w:tc>
        <w:tc>
          <w:tcPr>
            <w:tcW w:type="dxa" w:w="2880"/>
          </w:tcPr>
          <w:p>
            <w:r>
              <w:t>pet deleted</w:t>
            </w:r>
          </w:p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>
            <w:r>
              <w:t>default</w:t>
            </w:r>
          </w:p>
        </w:tc>
        <w:tc>
          <w:tcPr>
            <w:tcW w:type="dxa" w:w="2880"/>
          </w:tcPr>
          <w:p>
            <w:r>
              <w:t>unexpected error</w:t>
            </w:r>
          </w:p>
        </w:tc>
        <w:tc>
          <w:tcPr>
            <w:tcW w:type="dxa" w:w="2880"/>
          </w:tcPr>
          <w:p>
            <w:r>
              <w:t>{</w:t>
              <w:br/>
              <w:t xml:space="preserve">  "code": "integer",</w:t>
              <w:br/>
              <w:t xml:space="preserve">  "message": "string"</w:t>
              <w:br/>
              <w:t>}</w:t>
            </w:r>
          </w:p>
        </w:tc>
      </w:tr>
    </w:tbl>
    <w:p>
      <w:r>
        <w:rPr>
          <w:b/>
        </w:rPr>
        <w:t>Security:</w:t>
        <w:br/>
      </w:r>
      <w:r>
        <w:t>There are not required permission or autentication</w:t>
      </w:r>
    </w:p>
    <w:p>
      <w:r>
        <w:br w:type="page"/>
      </w:r>
    </w:p>
    <w:p>
      <w:pPr>
        <w:pStyle w:val="Heading2"/>
      </w:pPr>
      <w:r>
        <w:t>Models</w:t>
      </w:r>
    </w:p>
    <w:p>
      <w:r>
        <w:t>In this section all models used are described</w:t>
      </w:r>
    </w:p>
    <w:p>
      <w:pPr>
        <w:pStyle w:val="Heading3"/>
      </w:pPr>
      <w:r>
        <w:t>Pet</w:t>
      </w:r>
    </w:p>
    <w:p/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Field</w:t>
            </w:r>
          </w:p>
        </w:tc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2880"/>
          </w:tcPr>
          <w:p>
            <w:r>
              <w:t>Description</w:t>
            </w:r>
          </w:p>
        </w:tc>
      </w:tr>
      <w:tr>
        <w:tc>
          <w:tcPr>
            <w:tcW w:type="dxa" w:w="2880"/>
          </w:tcPr>
          <w:p>
            <w:r>
              <w:t>name</w:t>
            </w:r>
          </w:p>
        </w:tc>
        <w:tc>
          <w:tcPr>
            <w:tcW w:type="dxa" w:w="2880"/>
          </w:tcPr>
          <w:p>
            <w:r>
              <w:t>string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tag</w:t>
            </w:r>
          </w:p>
        </w:tc>
        <w:tc>
          <w:tcPr>
            <w:tcW w:type="dxa" w:w="2880"/>
          </w:tcPr>
          <w:p>
            <w:r>
              <w:t>string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integer</w:t>
            </w:r>
          </w:p>
        </w:tc>
        <w:tc>
          <w:tcPr>
            <w:tcW w:type="dxa" w:w="2880"/>
          </w:tcPr>
          <w:p>
            <w:r/>
          </w:p>
        </w:tc>
      </w:tr>
    </w:tbl>
    <w:p>
      <w:pPr>
        <w:pStyle w:val="Heading3"/>
      </w:pPr>
      <w:r>
        <w:t>NewPet</w:t>
      </w:r>
    </w:p>
    <w:p/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Field</w:t>
            </w:r>
          </w:p>
        </w:tc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2880"/>
          </w:tcPr>
          <w:p>
            <w:r>
              <w:t>Description</w:t>
            </w:r>
          </w:p>
        </w:tc>
      </w:tr>
      <w:tr>
        <w:tc>
          <w:tcPr>
            <w:tcW w:type="dxa" w:w="2880"/>
          </w:tcPr>
          <w:p>
            <w:r>
              <w:t>name</w:t>
            </w:r>
          </w:p>
        </w:tc>
        <w:tc>
          <w:tcPr>
            <w:tcW w:type="dxa" w:w="2880"/>
          </w:tcPr>
          <w:p>
            <w:r>
              <w:t>string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tag</w:t>
            </w:r>
          </w:p>
        </w:tc>
        <w:tc>
          <w:tcPr>
            <w:tcW w:type="dxa" w:w="2880"/>
          </w:tcPr>
          <w:p>
            <w:r>
              <w:t>string</w:t>
            </w:r>
          </w:p>
        </w:tc>
        <w:tc>
          <w:tcPr>
            <w:tcW w:type="dxa" w:w="2880"/>
          </w:tcPr>
          <w:p>
            <w:r/>
          </w:p>
        </w:tc>
      </w:tr>
    </w:tbl>
    <w:p>
      <w:pPr>
        <w:pStyle w:val="Heading3"/>
      </w:pPr>
      <w:r>
        <w:t>Error</w:t>
      </w:r>
    </w:p>
    <w:p/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Field</w:t>
            </w:r>
          </w:p>
        </w:tc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2880"/>
          </w:tcPr>
          <w:p>
            <w:r>
              <w:t>Description</w:t>
            </w:r>
          </w:p>
        </w:tc>
      </w:tr>
      <w:tr>
        <w:tc>
          <w:tcPr>
            <w:tcW w:type="dxa" w:w="2880"/>
          </w:tcPr>
          <w:p>
            <w:r>
              <w:t>code</w:t>
            </w:r>
          </w:p>
        </w:tc>
        <w:tc>
          <w:tcPr>
            <w:tcW w:type="dxa" w:w="2880"/>
          </w:tcPr>
          <w:p>
            <w:r>
              <w:t>integer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message</w:t>
            </w:r>
          </w:p>
        </w:tc>
        <w:tc>
          <w:tcPr>
            <w:tcW w:type="dxa" w:w="2880"/>
          </w:tcPr>
          <w:p>
            <w:r>
              <w:t>string</w:t>
            </w:r>
          </w:p>
        </w:tc>
        <w:tc>
          <w:tcPr>
            <w:tcW w:type="dxa" w:w="2880"/>
          </w:tcPr>
          <w:p>
            <w:r/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