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CAPITOLO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ANALISI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1.1 REQUISITI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Il software "TowerDefenseGame" è un gioco 2D del genere tower defense, sulla falsa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riga di "Age Of War 2".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Lo scopo principale del gioco è quello di bloccare l'avanzata di una schiera di nemici, i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quali non devono arrivare fino alla propria base, tramite lo schieramento di personaggi  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alleati.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Requisiti funzionali: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-Il giocatore dovrà essere in grado di generare degli alleati di diverse categorie che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difenderanno la propria base dagli aggressori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-I nemici avanzeranno fino a che non incontreranno un alleato, a quel punto quello dei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due che perde despawnerà, mentre l'altro perderà dei punti salute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-Il gioco progredisce ad ondate sempre più numerose e potenti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-Si guadagnano monete necessarie allo spawn degli alleati sia con il passare del tempo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sia con l'uccisione dei nemici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-Se un nemico riesce ad arrivare fino alla base essa inizierà a perdere vita finchè un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alleato non sconfiggerà il nemico in questione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-Se i punti salute della base scendono a zero la partita finisce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-Sarà possibile attivare una funzionalità speciale molto potente ma con un alto tempo di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ricarica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-Una volta finita la partita all'utente sarà possibile effettuare un salvataggio del proprio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punteggio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-Una classifica dei punteggi migliori può essere consultata dal menù iniziale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CAPITOLO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DESIGN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2.1 ARCHITETTURA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Come architettura per il software è stato scelto l'MVC.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La parte della "view" è affidata all'interfaccia Panel, responsabile di mostrare a schermo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tutti gli avvenimenti e di catturare gli input dell'utente.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Il model invece è affidato al'interfaccia GameLogic, la quale si occupa di gestire la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logica di base del programma e le varie entità.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Il gameloop invece è la sezione di programma che si occupa di aggiornare ciclicamente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tutte le altre parti ed è la principale connessione tra view e model.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 si dovesse cambiare in blocco la libreria grafica non ci sarebbero grosse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ripercussioni sul programma, idem per inserire nuovi "potenziamenti".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Per aggiungere delle entità (in particolare per i nemici) invece andrebbe modificato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l'algoritmo dello spawnmanager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Un semplice UML che descrive queste relazioni: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GUIDA UTENTE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All'avvio del gioco sarà possibile scegliere tra 3 menù: "Start Game", "Best Scores" 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"Rules"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Cliccando su "Start Same" il gioco comincerà, cliccando su "Best Scores" si aprirà un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file contenente i punteggi migliori salvati mentre cliccando su "Rules" si aprirà una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finestra con il regolamento del gioco (da cui è possibile tornare indietro con il pulsante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"Back").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Una volta cominciato il gioco inizieranno ad arrivare ondate di nemici, per poterli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sconfiggere bisognerà evocare alleati e/o potenziamenti tramite i pulsanti trovati in cima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alla finestra di gioco, al costo di monete di gioco.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Attualmente le unità/potenziamenti presenti sono: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-Barbaro: unità lenta, con molti punti salute e un discreto attacco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-Cavaliere: unità veloce, con pochi punti salute ma molti danni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-Arcere: unità veloce, con pochissimi punti salute ma molti danni e una gittata media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-Torretta: cannone posto sulla cima della torre, è un'unità monouso con gittata molto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ampia (se dei nemici arrivano alla torre colpiranno prima la torretta fino a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distruggerla, poi la torre)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-Potenziamento: chiamato "Double Allies" permetterà di evocare il doppio degli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    alleati al costo di uno solo per un certo lasso di tempo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Una volta evocata un'unità bisognerà aspettare qualche secondo prima di poterne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evocare un'altra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Il potenziamento ha invece un tempo di ricarica molto più lungo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La partita finirà quando i punti salute della torre scendono a zero oppure cliccando il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pulsante "Surrender", a quel punto si verrà reindirizzati al menù di fine partita.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Da qui si potrà salvare il proprio punteggio inserendo il proprio nome e poi cliccando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"Save Score" e/o si potrà chiudere il gioco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