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FB07E" w14:textId="77777777" w:rsidR="00634141" w:rsidRDefault="00244C76" w:rsidP="000D6240">
      <w:pPr>
        <w:spacing w:before="300" w:after="300" w:line="240" w:lineRule="auto"/>
        <w:jc w:val="center"/>
        <w:rPr>
          <w:rFonts w:eastAsia="Times New Roman" w:cstheme="minorHAnsi"/>
          <w:color w:val="000000"/>
        </w:rPr>
      </w:pPr>
      <w:r>
        <w:rPr>
          <w:rFonts w:eastAsia="Times New Roman" w:cstheme="minorHAnsi"/>
          <w:b/>
          <w:bCs/>
          <w:color w:val="000000"/>
        </w:rPr>
        <w:t>Progetto</w:t>
      </w:r>
    </w:p>
    <w:p w14:paraId="2B7F02CF" w14:textId="063264AE" w:rsidR="000D6240" w:rsidRPr="000D6240" w:rsidRDefault="000D6240" w:rsidP="000D6240">
      <w:pPr>
        <w:spacing w:before="300" w:after="300" w:line="240" w:lineRule="auto"/>
        <w:jc w:val="center"/>
        <w:rPr>
          <w:rFonts w:eastAsia="Times New Roman" w:cstheme="minorHAnsi"/>
        </w:rPr>
      </w:pPr>
      <w:r w:rsidRPr="000D6240">
        <w:rPr>
          <w:rFonts w:eastAsia="Times New Roman" w:cstheme="minorHAnsi"/>
          <w:color w:val="000000"/>
        </w:rPr>
        <w:t xml:space="preserve">Analisi e raccolta dei requisiti per un progetto di analisi </w:t>
      </w:r>
      <w:r w:rsidR="00D23045">
        <w:rPr>
          <w:rFonts w:eastAsia="Times New Roman" w:cstheme="minorHAnsi"/>
          <w:color w:val="000000"/>
        </w:rPr>
        <w:t>dati</w:t>
      </w:r>
    </w:p>
    <w:p w14:paraId="429B7A8B" w14:textId="1F67585C" w:rsidR="000D6240" w:rsidRPr="000D6240" w:rsidRDefault="000D6240" w:rsidP="000D6240">
      <w:pPr>
        <w:pStyle w:val="ListParagraph"/>
        <w:numPr>
          <w:ilvl w:val="0"/>
          <w:numId w:val="2"/>
        </w:numPr>
        <w:spacing w:before="300" w:after="300" w:line="240" w:lineRule="auto"/>
        <w:jc w:val="both"/>
        <w:rPr>
          <w:rFonts w:eastAsia="Times New Roman" w:cstheme="minorHAnsi"/>
        </w:rPr>
      </w:pPr>
      <w:r w:rsidRPr="000D6240">
        <w:rPr>
          <w:rFonts w:eastAsia="Times New Roman" w:cstheme="minorHAnsi"/>
          <w:b/>
          <w:bCs/>
          <w:color w:val="000000"/>
        </w:rPr>
        <w:t>Descrizione del caso di studio scelto</w:t>
      </w:r>
    </w:p>
    <w:p w14:paraId="326783F5" w14:textId="01254C28" w:rsidR="000D6240" w:rsidRPr="000D6240" w:rsidRDefault="000D6240" w:rsidP="000D6240">
      <w:pPr>
        <w:spacing w:before="300" w:after="300" w:line="240" w:lineRule="auto"/>
        <w:jc w:val="both"/>
        <w:rPr>
          <w:rFonts w:eastAsia="Times New Roman" w:cstheme="minorHAnsi"/>
          <w:color w:val="000000"/>
        </w:rPr>
      </w:pPr>
      <w:r w:rsidRPr="000D6240">
        <w:rPr>
          <w:rFonts w:eastAsia="Times New Roman" w:cstheme="minorHAnsi"/>
          <w:color w:val="000000"/>
        </w:rPr>
        <w:t>Si intende realizzare un sistema per l’analisi di dati</w:t>
      </w:r>
      <w:r>
        <w:rPr>
          <w:rFonts w:eastAsia="Times New Roman" w:cstheme="minorHAnsi"/>
          <w:color w:val="000000"/>
        </w:rPr>
        <w:t xml:space="preserve"> per il Centro di Ricerca di una nota Università italiana, impegnato da più di 2 anni nella raccolta quotidiana di dati relativi al</w:t>
      </w:r>
      <w:r w:rsidR="00CE2734">
        <w:rPr>
          <w:rFonts w:eastAsia="Times New Roman" w:cstheme="minorHAnsi"/>
          <w:color w:val="000000"/>
        </w:rPr>
        <w:t xml:space="preserve">la pandemia da </w:t>
      </w:r>
      <w:r w:rsidR="00C640C2">
        <w:rPr>
          <w:rFonts w:eastAsia="Times New Roman" w:cstheme="minorHAnsi"/>
          <w:color w:val="000000"/>
        </w:rPr>
        <w:t>COVID</w:t>
      </w:r>
      <w:r w:rsidR="00CE2734">
        <w:rPr>
          <w:rFonts w:eastAsia="Times New Roman" w:cstheme="minorHAnsi"/>
          <w:color w:val="000000"/>
        </w:rPr>
        <w:t>-19</w:t>
      </w:r>
      <w:r>
        <w:rPr>
          <w:rFonts w:eastAsia="Times New Roman" w:cstheme="minorHAnsi"/>
          <w:color w:val="000000"/>
        </w:rPr>
        <w:t>.</w:t>
      </w:r>
      <w:r w:rsidRPr="000D6240">
        <w:rPr>
          <w:rFonts w:eastAsia="Times New Roman" w:cstheme="minorHAnsi"/>
          <w:color w:val="000000"/>
        </w:rPr>
        <w:t xml:space="preserve"> </w:t>
      </w:r>
      <w:r>
        <w:rPr>
          <w:rFonts w:eastAsia="Times New Roman" w:cstheme="minorHAnsi"/>
          <w:color w:val="000000"/>
        </w:rPr>
        <w:t xml:space="preserve">Coadiuvando </w:t>
      </w:r>
      <w:proofErr w:type="gramStart"/>
      <w:r>
        <w:rPr>
          <w:rFonts w:eastAsia="Times New Roman" w:cstheme="minorHAnsi"/>
          <w:color w:val="000000"/>
        </w:rPr>
        <w:t>il team</w:t>
      </w:r>
      <w:proofErr w:type="gramEnd"/>
      <w:r>
        <w:rPr>
          <w:rFonts w:eastAsia="Times New Roman" w:cstheme="minorHAnsi"/>
          <w:color w:val="000000"/>
        </w:rPr>
        <w:t xml:space="preserve"> di ricerc</w:t>
      </w:r>
      <w:r w:rsidR="00CE2734">
        <w:rPr>
          <w:rFonts w:eastAsia="Times New Roman" w:cstheme="minorHAnsi"/>
          <w:color w:val="000000"/>
        </w:rPr>
        <w:t>a</w:t>
      </w:r>
      <w:r>
        <w:rPr>
          <w:rFonts w:eastAsia="Times New Roman" w:cstheme="minorHAnsi"/>
          <w:color w:val="000000"/>
        </w:rPr>
        <w:t xml:space="preserve">, lo scopo del progetto sarà quello di </w:t>
      </w:r>
      <w:r w:rsidR="00CE2734">
        <w:rPr>
          <w:rFonts w:eastAsia="Times New Roman" w:cstheme="minorHAnsi"/>
          <w:color w:val="000000"/>
        </w:rPr>
        <w:t>preparare i dati per l’analisi e procedere con la creazione di una dashboard interattiva sul sito web dell’Università</w:t>
      </w:r>
      <w:r w:rsidRPr="000D6240">
        <w:rPr>
          <w:rFonts w:eastAsia="Times New Roman" w:cstheme="minorHAnsi"/>
          <w:color w:val="000000"/>
        </w:rPr>
        <w:t xml:space="preserve">. </w:t>
      </w:r>
      <w:r w:rsidR="00CE2734">
        <w:rPr>
          <w:rFonts w:eastAsia="Times New Roman" w:cstheme="minorHAnsi"/>
          <w:color w:val="000000"/>
        </w:rPr>
        <w:t>Il progetto mira a sensibilizzare la popolazione sulla tematica e promuovere comportamenti che possano contenere il contagio.</w:t>
      </w:r>
    </w:p>
    <w:p w14:paraId="1E01E587" w14:textId="551809C0" w:rsidR="000D6240" w:rsidRPr="000D6240" w:rsidRDefault="000D6240" w:rsidP="000D6240">
      <w:pPr>
        <w:pStyle w:val="ListParagraph"/>
        <w:numPr>
          <w:ilvl w:val="0"/>
          <w:numId w:val="2"/>
        </w:numPr>
        <w:spacing w:before="300" w:after="300" w:line="240" w:lineRule="auto"/>
        <w:jc w:val="both"/>
        <w:rPr>
          <w:rFonts w:eastAsia="Times New Roman" w:cstheme="minorHAnsi"/>
        </w:rPr>
      </w:pPr>
      <w:r w:rsidRPr="000D6240">
        <w:rPr>
          <w:rFonts w:eastAsia="Times New Roman" w:cstheme="minorHAnsi"/>
          <w:b/>
          <w:bCs/>
          <w:color w:val="000000"/>
        </w:rPr>
        <w:t>Analisi e raccolta dei requisiti (generici e poi più specifici)</w:t>
      </w:r>
    </w:p>
    <w:p w14:paraId="49CF1BFF" w14:textId="675F375E" w:rsidR="000D6240" w:rsidRDefault="000D6240" w:rsidP="000D6240">
      <w:pPr>
        <w:spacing w:before="300" w:after="300" w:line="240" w:lineRule="auto"/>
        <w:jc w:val="both"/>
        <w:rPr>
          <w:rFonts w:eastAsia="Times New Roman" w:cstheme="minorHAnsi"/>
          <w:color w:val="000000"/>
          <w:shd w:val="clear" w:color="auto" w:fill="FFFFFF"/>
        </w:rPr>
      </w:pPr>
      <w:r w:rsidRPr="000D6240">
        <w:rPr>
          <w:rFonts w:eastAsia="Times New Roman" w:cstheme="minorHAnsi"/>
          <w:color w:val="000000"/>
          <w:shd w:val="clear" w:color="auto" w:fill="FFFFFF"/>
        </w:rPr>
        <w:t>Si hanno a disposizione i dati relativi a</w:t>
      </w:r>
      <w:r w:rsidR="00CE2734">
        <w:rPr>
          <w:rFonts w:eastAsia="Times New Roman" w:cstheme="minorHAnsi"/>
          <w:color w:val="000000"/>
          <w:shd w:val="clear" w:color="auto" w:fill="FFFFFF"/>
        </w:rPr>
        <w:t xml:space="preserve">i pazienti </w:t>
      </w:r>
      <w:r w:rsidR="00C640C2">
        <w:rPr>
          <w:rFonts w:eastAsia="Times New Roman" w:cstheme="minorHAnsi"/>
          <w:color w:val="000000"/>
          <w:shd w:val="clear" w:color="auto" w:fill="FFFFFF"/>
        </w:rPr>
        <w:t>COVID</w:t>
      </w:r>
      <w:r w:rsidR="00CE2734">
        <w:rPr>
          <w:rFonts w:eastAsia="Times New Roman" w:cstheme="minorHAnsi"/>
          <w:color w:val="000000"/>
          <w:shd w:val="clear" w:color="auto" w:fill="FFFFFF"/>
        </w:rPr>
        <w:t xml:space="preserve">-19 ricoverati in Italia, </w:t>
      </w:r>
      <w:r w:rsidR="00802308">
        <w:rPr>
          <w:rFonts w:eastAsia="Times New Roman" w:cstheme="minorHAnsi"/>
          <w:color w:val="000000"/>
          <w:shd w:val="clear" w:color="auto" w:fill="FFFFFF"/>
        </w:rPr>
        <w:t xml:space="preserve">alle ospedalizzazioni e </w:t>
      </w:r>
      <w:r w:rsidR="00314482">
        <w:rPr>
          <w:rFonts w:eastAsia="Times New Roman" w:cstheme="minorHAnsi"/>
          <w:color w:val="000000"/>
          <w:shd w:val="clear" w:color="auto" w:fill="FFFFFF"/>
        </w:rPr>
        <w:t>alle regioni d’Italia</w:t>
      </w:r>
      <w:r w:rsidR="00E0397D">
        <w:rPr>
          <w:rFonts w:eastAsia="Times New Roman" w:cstheme="minorHAnsi"/>
          <w:color w:val="000000"/>
          <w:shd w:val="clear" w:color="auto" w:fill="FFFFFF"/>
        </w:rPr>
        <w:t xml:space="preserve"> dal mese di </w:t>
      </w:r>
      <w:r w:rsidR="003574DB">
        <w:rPr>
          <w:rFonts w:eastAsia="Times New Roman" w:cstheme="minorHAnsi"/>
          <w:color w:val="000000"/>
          <w:shd w:val="clear" w:color="auto" w:fill="FFFFFF"/>
        </w:rPr>
        <w:t>gennaio</w:t>
      </w:r>
      <w:r w:rsidR="00E0397D">
        <w:rPr>
          <w:rFonts w:eastAsia="Times New Roman" w:cstheme="minorHAnsi"/>
          <w:color w:val="000000"/>
          <w:shd w:val="clear" w:color="auto" w:fill="FFFFFF"/>
        </w:rPr>
        <w:t xml:space="preserve"> 2020 </w:t>
      </w:r>
      <w:r w:rsidR="003574DB">
        <w:rPr>
          <w:rFonts w:eastAsia="Times New Roman" w:cstheme="minorHAnsi"/>
          <w:color w:val="000000"/>
          <w:shd w:val="clear" w:color="auto" w:fill="FFFFFF"/>
        </w:rPr>
        <w:t>alla data odierna</w:t>
      </w:r>
    </w:p>
    <w:p w14:paraId="7C3D4E80" w14:textId="6C65D199" w:rsidR="00802308" w:rsidRPr="000D6240" w:rsidRDefault="00802308" w:rsidP="000D6240">
      <w:pPr>
        <w:spacing w:before="300" w:after="300" w:line="240" w:lineRule="auto"/>
        <w:jc w:val="both"/>
        <w:rPr>
          <w:rFonts w:eastAsia="Times New Roman" w:cstheme="minorHAnsi"/>
        </w:rPr>
      </w:pPr>
      <w:r>
        <w:rPr>
          <w:rFonts w:eastAsia="Times New Roman" w:cstheme="minorHAnsi"/>
          <w:color w:val="000000"/>
          <w:shd w:val="clear" w:color="auto" w:fill="FFFFFF"/>
        </w:rPr>
        <w:t xml:space="preserve">Si allega al documento un estratto dei </w:t>
      </w:r>
      <w:r w:rsidR="004C49ED">
        <w:rPr>
          <w:rFonts w:eastAsia="Times New Roman" w:cstheme="minorHAnsi"/>
          <w:color w:val="000000"/>
          <w:shd w:val="clear" w:color="auto" w:fill="FFFFFF"/>
        </w:rPr>
        <w:t>tre</w:t>
      </w:r>
      <w:r>
        <w:rPr>
          <w:rFonts w:eastAsia="Times New Roman" w:cstheme="minorHAnsi"/>
          <w:color w:val="000000"/>
          <w:shd w:val="clear" w:color="auto" w:fill="FFFFFF"/>
        </w:rPr>
        <w:t xml:space="preserve"> dataset in formato CSV, XML e JSON.</w:t>
      </w:r>
    </w:p>
    <w:p w14:paraId="2971E911" w14:textId="0ACAE7E7" w:rsidR="000D6240" w:rsidRPr="000D6240" w:rsidRDefault="000D6240" w:rsidP="000D6240">
      <w:pPr>
        <w:pStyle w:val="ListParagraph"/>
        <w:numPr>
          <w:ilvl w:val="0"/>
          <w:numId w:val="2"/>
        </w:numPr>
        <w:spacing w:before="300" w:after="300" w:line="240" w:lineRule="auto"/>
        <w:jc w:val="both"/>
        <w:rPr>
          <w:rFonts w:eastAsia="Times New Roman" w:cstheme="minorHAnsi"/>
        </w:rPr>
      </w:pPr>
      <w:r w:rsidRPr="000D6240">
        <w:rPr>
          <w:rFonts w:eastAsia="Times New Roman" w:cstheme="minorHAnsi"/>
          <w:b/>
          <w:bCs/>
          <w:color w:val="000000"/>
        </w:rPr>
        <w:t>Strutturazione dei requisiti in gruppi di frasi omogenee</w:t>
      </w:r>
    </w:p>
    <w:p w14:paraId="12070C71" w14:textId="7CA36F28" w:rsidR="000D6240" w:rsidRPr="000D6240" w:rsidRDefault="000D6240" w:rsidP="000D6240">
      <w:pPr>
        <w:spacing w:before="300" w:after="300" w:line="240" w:lineRule="auto"/>
        <w:jc w:val="both"/>
        <w:rPr>
          <w:rFonts w:eastAsia="Times New Roman" w:cstheme="minorHAnsi"/>
        </w:rPr>
      </w:pPr>
      <w:r w:rsidRPr="000D6240">
        <w:rPr>
          <w:rFonts w:eastAsia="Times New Roman" w:cstheme="minorHAnsi"/>
          <w:color w:val="000000"/>
        </w:rPr>
        <w:t xml:space="preserve">Per i </w:t>
      </w:r>
      <w:r w:rsidR="00293291">
        <w:rPr>
          <w:rFonts w:eastAsia="Times New Roman" w:cstheme="minorHAnsi"/>
          <w:b/>
          <w:bCs/>
          <w:color w:val="000000"/>
        </w:rPr>
        <w:t>pazienti ricoverati</w:t>
      </w:r>
      <w:r w:rsidRPr="000D6240">
        <w:rPr>
          <w:rFonts w:eastAsia="Times New Roman" w:cstheme="minorHAnsi"/>
          <w:color w:val="000000"/>
        </w:rPr>
        <w:t xml:space="preserve">, identificati attraverso </w:t>
      </w:r>
      <w:r w:rsidR="00C1323F">
        <w:rPr>
          <w:rFonts w:eastAsia="Times New Roman" w:cstheme="minorHAnsi"/>
          <w:color w:val="000000"/>
        </w:rPr>
        <w:t xml:space="preserve">un </w:t>
      </w:r>
      <w:r w:rsidRPr="000D6240">
        <w:rPr>
          <w:rFonts w:eastAsia="Times New Roman" w:cstheme="minorHAnsi"/>
          <w:color w:val="000000"/>
        </w:rPr>
        <w:t xml:space="preserve">codice univoco, si hanno a disposizione </w:t>
      </w:r>
      <w:r w:rsidR="00293291">
        <w:rPr>
          <w:rFonts w:eastAsia="Times New Roman" w:cstheme="minorHAnsi"/>
          <w:color w:val="000000"/>
        </w:rPr>
        <w:t>nome, cognome, età, genere, numero di carta d’identità, nazionalità, altezza, peso, comorbidità, data di ricovero, data di dimissione, farmaci prescritti e note</w:t>
      </w:r>
      <w:r w:rsidRPr="000D6240">
        <w:rPr>
          <w:rFonts w:eastAsia="Times New Roman" w:cstheme="minorHAnsi"/>
          <w:color w:val="000000"/>
        </w:rPr>
        <w:t>.</w:t>
      </w:r>
    </w:p>
    <w:p w14:paraId="337507AB" w14:textId="55D996FD" w:rsidR="000D6240" w:rsidRPr="000D6240" w:rsidRDefault="000D6240" w:rsidP="000D6240">
      <w:pPr>
        <w:spacing w:before="300" w:after="300" w:line="240" w:lineRule="auto"/>
        <w:jc w:val="both"/>
        <w:rPr>
          <w:rFonts w:eastAsia="Times New Roman" w:cstheme="minorHAnsi"/>
        </w:rPr>
      </w:pPr>
      <w:r w:rsidRPr="000D6240">
        <w:rPr>
          <w:rFonts w:eastAsia="Times New Roman" w:cstheme="minorHAnsi"/>
          <w:color w:val="000000"/>
        </w:rPr>
        <w:t>Per</w:t>
      </w:r>
      <w:r w:rsidR="005232D4">
        <w:rPr>
          <w:rFonts w:eastAsia="Times New Roman" w:cstheme="minorHAnsi"/>
          <w:color w:val="000000"/>
        </w:rPr>
        <w:t xml:space="preserve"> le </w:t>
      </w:r>
      <w:r w:rsidR="00293291">
        <w:rPr>
          <w:rFonts w:eastAsia="Times New Roman" w:cstheme="minorHAnsi"/>
          <w:b/>
          <w:bCs/>
          <w:color w:val="000000"/>
        </w:rPr>
        <w:t>ospedalizzazioni</w:t>
      </w:r>
      <w:r w:rsidRPr="000D6240">
        <w:rPr>
          <w:rFonts w:eastAsia="Times New Roman" w:cstheme="minorHAnsi"/>
          <w:color w:val="000000"/>
        </w:rPr>
        <w:t>, identificat</w:t>
      </w:r>
      <w:r w:rsidR="00293291">
        <w:rPr>
          <w:rFonts w:eastAsia="Times New Roman" w:cstheme="minorHAnsi"/>
          <w:color w:val="000000"/>
        </w:rPr>
        <w:t xml:space="preserve">e </w:t>
      </w:r>
      <w:r w:rsidRPr="000D6240">
        <w:rPr>
          <w:rFonts w:eastAsia="Times New Roman" w:cstheme="minorHAnsi"/>
          <w:color w:val="000000"/>
        </w:rPr>
        <w:t xml:space="preserve">attraverso </w:t>
      </w:r>
      <w:r w:rsidR="00C1323F">
        <w:rPr>
          <w:rFonts w:eastAsia="Times New Roman" w:cstheme="minorHAnsi"/>
          <w:color w:val="000000"/>
        </w:rPr>
        <w:t xml:space="preserve">un </w:t>
      </w:r>
      <w:r w:rsidRPr="000D6240">
        <w:rPr>
          <w:rFonts w:eastAsia="Times New Roman" w:cstheme="minorHAnsi"/>
          <w:color w:val="000000"/>
        </w:rPr>
        <w:t xml:space="preserve">codice univoco, si hanno a disposizione </w:t>
      </w:r>
      <w:r w:rsidR="005232D4">
        <w:rPr>
          <w:rFonts w:eastAsia="Times New Roman" w:cstheme="minorHAnsi"/>
          <w:color w:val="000000"/>
        </w:rPr>
        <w:t>codice regione, ospedale, città, data, pazienti covid ricoverati.</w:t>
      </w:r>
    </w:p>
    <w:p w14:paraId="33E18688" w14:textId="671D7645" w:rsidR="000D6240" w:rsidRPr="000D6240" w:rsidRDefault="000D6240" w:rsidP="005232D4">
      <w:pPr>
        <w:spacing w:before="300" w:after="300" w:line="240" w:lineRule="auto"/>
        <w:jc w:val="both"/>
        <w:rPr>
          <w:rFonts w:eastAsia="Times New Roman" w:cstheme="minorHAnsi"/>
        </w:rPr>
      </w:pPr>
      <w:r w:rsidRPr="000D6240">
        <w:rPr>
          <w:rFonts w:eastAsia="Times New Roman" w:cstheme="minorHAnsi"/>
          <w:color w:val="000000"/>
        </w:rPr>
        <w:t xml:space="preserve">Per </w:t>
      </w:r>
      <w:r w:rsidR="00314482">
        <w:rPr>
          <w:rFonts w:eastAsia="Times New Roman" w:cstheme="minorHAnsi"/>
          <w:color w:val="000000"/>
        </w:rPr>
        <w:t xml:space="preserve">le </w:t>
      </w:r>
      <w:r w:rsidR="00314482">
        <w:rPr>
          <w:rFonts w:eastAsia="Times New Roman" w:cstheme="minorHAnsi"/>
          <w:b/>
          <w:bCs/>
          <w:color w:val="000000"/>
        </w:rPr>
        <w:t>regioni</w:t>
      </w:r>
      <w:r w:rsidR="009E4FB8">
        <w:rPr>
          <w:rFonts w:eastAsia="Times New Roman" w:cstheme="minorHAnsi"/>
          <w:b/>
          <w:bCs/>
          <w:color w:val="000000"/>
        </w:rPr>
        <w:t>,</w:t>
      </w:r>
      <w:r w:rsidRPr="000D6240">
        <w:rPr>
          <w:rFonts w:eastAsia="Times New Roman" w:cstheme="minorHAnsi"/>
          <w:color w:val="000000"/>
        </w:rPr>
        <w:t xml:space="preserve"> identificat</w:t>
      </w:r>
      <w:r w:rsidR="00314482">
        <w:rPr>
          <w:rFonts w:eastAsia="Times New Roman" w:cstheme="minorHAnsi"/>
          <w:color w:val="000000"/>
        </w:rPr>
        <w:t>e</w:t>
      </w:r>
      <w:r w:rsidRPr="000D6240">
        <w:rPr>
          <w:rFonts w:eastAsia="Times New Roman" w:cstheme="minorHAnsi"/>
          <w:color w:val="000000"/>
        </w:rPr>
        <w:t xml:space="preserve"> attraverso </w:t>
      </w:r>
      <w:r w:rsidR="00C1323F">
        <w:rPr>
          <w:rFonts w:eastAsia="Times New Roman" w:cstheme="minorHAnsi"/>
          <w:color w:val="000000"/>
        </w:rPr>
        <w:t xml:space="preserve">un </w:t>
      </w:r>
      <w:r w:rsidRPr="000D6240">
        <w:rPr>
          <w:rFonts w:eastAsia="Times New Roman" w:cstheme="minorHAnsi"/>
          <w:color w:val="000000"/>
        </w:rPr>
        <w:t xml:space="preserve">codice, si hanno a disposizione </w:t>
      </w:r>
      <w:r w:rsidR="00314482">
        <w:rPr>
          <w:rFonts w:eastAsia="Times New Roman" w:cstheme="minorHAnsi"/>
          <w:color w:val="000000"/>
        </w:rPr>
        <w:t xml:space="preserve">capoluogo, popolazione, densità, età media, data, casi totali, nuovi casi, morti totali, nuovi morti, persone vaccinate, nuove vaccinazioni. </w:t>
      </w:r>
    </w:p>
    <w:p w14:paraId="6DF2E4F9" w14:textId="04A3F1F5" w:rsidR="000D6240" w:rsidRDefault="000D6240" w:rsidP="000D6240">
      <w:pPr>
        <w:spacing w:before="300" w:after="300" w:line="240" w:lineRule="auto"/>
        <w:jc w:val="both"/>
        <w:rPr>
          <w:rFonts w:eastAsia="Times New Roman" w:cstheme="minorHAnsi"/>
          <w:color w:val="000000"/>
        </w:rPr>
      </w:pPr>
      <w:r w:rsidRPr="000D6240">
        <w:rPr>
          <w:rFonts w:eastAsia="Times New Roman" w:cstheme="minorHAnsi"/>
          <w:b/>
          <w:bCs/>
          <w:color w:val="000000"/>
        </w:rPr>
        <w:t>Dizionario dei dati:</w:t>
      </w:r>
      <w:r w:rsidRPr="000D6240">
        <w:rPr>
          <w:rFonts w:eastAsia="Times New Roman" w:cstheme="minorHAnsi"/>
          <w:color w:val="000000"/>
        </w:rPr>
        <w:t> </w:t>
      </w:r>
    </w:p>
    <w:tbl>
      <w:tblPr>
        <w:tblStyle w:val="TableGrid"/>
        <w:tblW w:w="0" w:type="auto"/>
        <w:tblLook w:val="04A0" w:firstRow="1" w:lastRow="0" w:firstColumn="1" w:lastColumn="0" w:noHBand="0" w:noVBand="1"/>
      </w:tblPr>
      <w:tblGrid>
        <w:gridCol w:w="2530"/>
        <w:gridCol w:w="2337"/>
        <w:gridCol w:w="2556"/>
        <w:gridCol w:w="2205"/>
      </w:tblGrid>
      <w:tr w:rsidR="0029637E" w:rsidRPr="00C32961" w14:paraId="282B97DE" w14:textId="2F825ADF" w:rsidTr="0029637E">
        <w:tc>
          <w:tcPr>
            <w:tcW w:w="2530" w:type="dxa"/>
          </w:tcPr>
          <w:p w14:paraId="2D11A1BE" w14:textId="0721011D" w:rsidR="0029637E" w:rsidRPr="00C32961" w:rsidRDefault="0029637E" w:rsidP="0029637E">
            <w:pPr>
              <w:spacing w:before="300" w:after="300"/>
              <w:jc w:val="center"/>
              <w:rPr>
                <w:rFonts w:eastAsia="Times New Roman" w:cstheme="minorHAnsi"/>
                <w:b/>
                <w:bCs/>
                <w:sz w:val="18"/>
                <w:szCs w:val="18"/>
              </w:rPr>
            </w:pPr>
            <w:r w:rsidRPr="00C32961">
              <w:rPr>
                <w:rFonts w:eastAsia="Times New Roman" w:cstheme="minorHAnsi"/>
                <w:b/>
                <w:bCs/>
                <w:sz w:val="18"/>
                <w:szCs w:val="18"/>
              </w:rPr>
              <w:t>Colonna</w:t>
            </w:r>
          </w:p>
        </w:tc>
        <w:tc>
          <w:tcPr>
            <w:tcW w:w="2337" w:type="dxa"/>
          </w:tcPr>
          <w:p w14:paraId="1876B4D1" w14:textId="3C85F4F0" w:rsidR="0029637E" w:rsidRPr="00C32961" w:rsidRDefault="0029637E" w:rsidP="0029637E">
            <w:pPr>
              <w:spacing w:before="300" w:after="300"/>
              <w:jc w:val="center"/>
              <w:rPr>
                <w:rFonts w:eastAsia="Times New Roman" w:cstheme="minorHAnsi"/>
                <w:b/>
                <w:bCs/>
                <w:sz w:val="18"/>
                <w:szCs w:val="18"/>
              </w:rPr>
            </w:pPr>
            <w:r w:rsidRPr="00C32961">
              <w:rPr>
                <w:rFonts w:eastAsia="Times New Roman" w:cstheme="minorHAnsi"/>
                <w:b/>
                <w:bCs/>
                <w:sz w:val="18"/>
                <w:szCs w:val="18"/>
              </w:rPr>
              <w:t>Tipo</w:t>
            </w:r>
          </w:p>
        </w:tc>
        <w:tc>
          <w:tcPr>
            <w:tcW w:w="2556" w:type="dxa"/>
          </w:tcPr>
          <w:p w14:paraId="1D0371A5" w14:textId="41036195" w:rsidR="0029637E" w:rsidRPr="00C32961" w:rsidRDefault="0029637E" w:rsidP="0029637E">
            <w:pPr>
              <w:spacing w:before="300" w:after="300"/>
              <w:jc w:val="center"/>
              <w:rPr>
                <w:rFonts w:eastAsia="Times New Roman" w:cstheme="minorHAnsi"/>
                <w:b/>
                <w:bCs/>
                <w:sz w:val="18"/>
                <w:szCs w:val="18"/>
              </w:rPr>
            </w:pPr>
            <w:r w:rsidRPr="00C32961">
              <w:rPr>
                <w:rFonts w:eastAsia="Times New Roman" w:cstheme="minorHAnsi"/>
                <w:b/>
                <w:bCs/>
                <w:sz w:val="18"/>
                <w:szCs w:val="18"/>
              </w:rPr>
              <w:t>Descrizione</w:t>
            </w:r>
          </w:p>
        </w:tc>
        <w:tc>
          <w:tcPr>
            <w:tcW w:w="2205" w:type="dxa"/>
          </w:tcPr>
          <w:p w14:paraId="36E4E911" w14:textId="425021E1" w:rsidR="0029637E" w:rsidRPr="00C32961" w:rsidRDefault="0029637E" w:rsidP="0029637E">
            <w:pPr>
              <w:spacing w:before="300" w:after="300"/>
              <w:jc w:val="center"/>
              <w:rPr>
                <w:rFonts w:eastAsia="Times New Roman" w:cstheme="minorHAnsi"/>
                <w:b/>
                <w:bCs/>
                <w:sz w:val="18"/>
                <w:szCs w:val="18"/>
              </w:rPr>
            </w:pPr>
            <w:r w:rsidRPr="00C32961">
              <w:rPr>
                <w:rFonts w:eastAsia="Times New Roman" w:cstheme="minorHAnsi"/>
                <w:b/>
                <w:bCs/>
                <w:sz w:val="18"/>
                <w:szCs w:val="18"/>
              </w:rPr>
              <w:t>Formato Dataset</w:t>
            </w:r>
          </w:p>
        </w:tc>
      </w:tr>
      <w:tr w:rsidR="0029637E" w:rsidRPr="00C32961" w14:paraId="2DF4611A" w14:textId="77777777" w:rsidTr="0029637E">
        <w:tc>
          <w:tcPr>
            <w:tcW w:w="2530" w:type="dxa"/>
          </w:tcPr>
          <w:p w14:paraId="7A3CB324" w14:textId="0F492093" w:rsidR="0029637E" w:rsidRPr="00C32961" w:rsidRDefault="0029637E" w:rsidP="00E33384">
            <w:pPr>
              <w:spacing w:before="300" w:after="300"/>
              <w:jc w:val="center"/>
              <w:rPr>
                <w:rFonts w:eastAsia="Times New Roman" w:cstheme="minorHAnsi"/>
                <w:sz w:val="18"/>
                <w:szCs w:val="18"/>
              </w:rPr>
            </w:pPr>
            <w:r w:rsidRPr="00C32961">
              <w:rPr>
                <w:rFonts w:eastAsia="Times New Roman" w:cstheme="minorHAnsi"/>
                <w:sz w:val="18"/>
                <w:szCs w:val="18"/>
              </w:rPr>
              <w:t>Codice</w:t>
            </w:r>
          </w:p>
        </w:tc>
        <w:tc>
          <w:tcPr>
            <w:tcW w:w="2337" w:type="dxa"/>
          </w:tcPr>
          <w:p w14:paraId="05B1695D" w14:textId="41A562F9" w:rsidR="0029637E" w:rsidRPr="00C32961" w:rsidRDefault="0029637E" w:rsidP="00E33384">
            <w:pPr>
              <w:spacing w:before="300" w:after="300"/>
              <w:jc w:val="center"/>
              <w:rPr>
                <w:rFonts w:eastAsia="Times New Roman" w:cstheme="minorHAnsi"/>
                <w:sz w:val="18"/>
                <w:szCs w:val="18"/>
              </w:rPr>
            </w:pPr>
            <w:r w:rsidRPr="00C32961">
              <w:rPr>
                <w:rFonts w:eastAsia="Times New Roman" w:cstheme="minorHAnsi"/>
                <w:sz w:val="18"/>
                <w:szCs w:val="18"/>
              </w:rPr>
              <w:t>text</w:t>
            </w:r>
          </w:p>
        </w:tc>
        <w:tc>
          <w:tcPr>
            <w:tcW w:w="2556" w:type="dxa"/>
          </w:tcPr>
          <w:p w14:paraId="0223BCE0" w14:textId="6F2871B1" w:rsidR="0029637E" w:rsidRPr="00C32961" w:rsidRDefault="0029637E" w:rsidP="00E33384">
            <w:pPr>
              <w:spacing w:before="300" w:after="300"/>
              <w:jc w:val="center"/>
              <w:rPr>
                <w:rFonts w:eastAsia="Times New Roman" w:cstheme="minorHAnsi"/>
                <w:sz w:val="18"/>
                <w:szCs w:val="18"/>
              </w:rPr>
            </w:pPr>
            <w:r w:rsidRPr="00C32961">
              <w:rPr>
                <w:rFonts w:eastAsia="Times New Roman" w:cstheme="minorHAnsi"/>
                <w:sz w:val="18"/>
                <w:szCs w:val="18"/>
              </w:rPr>
              <w:t>Codice univoco paziente ricoverato</w:t>
            </w:r>
          </w:p>
        </w:tc>
        <w:tc>
          <w:tcPr>
            <w:tcW w:w="2205" w:type="dxa"/>
          </w:tcPr>
          <w:p w14:paraId="301197AC" w14:textId="48EF4365" w:rsidR="0029637E" w:rsidRPr="00C32961" w:rsidRDefault="0029637E" w:rsidP="00E33384">
            <w:pPr>
              <w:spacing w:before="300" w:after="300"/>
              <w:jc w:val="center"/>
              <w:rPr>
                <w:rFonts w:eastAsia="Times New Roman" w:cstheme="minorHAnsi"/>
                <w:b/>
                <w:bCs/>
                <w:sz w:val="18"/>
                <w:szCs w:val="18"/>
              </w:rPr>
            </w:pPr>
            <w:r w:rsidRPr="00C32961">
              <w:rPr>
                <w:rFonts w:eastAsia="Times New Roman" w:cstheme="minorHAnsi"/>
                <w:sz w:val="18"/>
                <w:szCs w:val="18"/>
              </w:rPr>
              <w:t>CSV</w:t>
            </w:r>
          </w:p>
        </w:tc>
      </w:tr>
      <w:tr w:rsidR="0029637E" w:rsidRPr="00C32961" w14:paraId="21DEED12" w14:textId="06CDF2AB" w:rsidTr="0029637E">
        <w:tc>
          <w:tcPr>
            <w:tcW w:w="2530" w:type="dxa"/>
          </w:tcPr>
          <w:p w14:paraId="2B6DD9B8" w14:textId="7CF08A35" w:rsidR="0029637E" w:rsidRPr="00C32961" w:rsidRDefault="0029637E" w:rsidP="00E33384">
            <w:pPr>
              <w:spacing w:before="300" w:after="300"/>
              <w:jc w:val="center"/>
              <w:rPr>
                <w:rFonts w:eastAsia="Times New Roman" w:cstheme="minorHAnsi"/>
                <w:sz w:val="18"/>
                <w:szCs w:val="18"/>
              </w:rPr>
            </w:pPr>
            <w:r w:rsidRPr="00C32961">
              <w:rPr>
                <w:rFonts w:eastAsia="Times New Roman" w:cstheme="minorHAnsi"/>
                <w:color w:val="000000"/>
                <w:sz w:val="18"/>
                <w:szCs w:val="18"/>
              </w:rPr>
              <w:t>Nome</w:t>
            </w:r>
          </w:p>
        </w:tc>
        <w:tc>
          <w:tcPr>
            <w:tcW w:w="2337" w:type="dxa"/>
          </w:tcPr>
          <w:p w14:paraId="304638EB" w14:textId="2184DAE1" w:rsidR="0029637E" w:rsidRPr="00C32961" w:rsidRDefault="0029637E" w:rsidP="00E33384">
            <w:pPr>
              <w:spacing w:before="300" w:after="300"/>
              <w:jc w:val="center"/>
              <w:rPr>
                <w:rFonts w:eastAsia="Times New Roman" w:cstheme="minorHAnsi"/>
                <w:sz w:val="18"/>
                <w:szCs w:val="18"/>
              </w:rPr>
            </w:pPr>
            <w:r w:rsidRPr="00C32961">
              <w:rPr>
                <w:rFonts w:eastAsia="Times New Roman" w:cstheme="minorHAnsi"/>
                <w:sz w:val="18"/>
                <w:szCs w:val="18"/>
              </w:rPr>
              <w:t>text</w:t>
            </w:r>
          </w:p>
        </w:tc>
        <w:tc>
          <w:tcPr>
            <w:tcW w:w="2556" w:type="dxa"/>
          </w:tcPr>
          <w:p w14:paraId="11025761" w14:textId="2C6B2182" w:rsidR="0029637E" w:rsidRPr="00C32961" w:rsidRDefault="0029637E" w:rsidP="00E33384">
            <w:pPr>
              <w:spacing w:before="300" w:after="300"/>
              <w:jc w:val="center"/>
              <w:rPr>
                <w:rFonts w:eastAsia="Times New Roman" w:cstheme="minorHAnsi"/>
                <w:sz w:val="18"/>
                <w:szCs w:val="18"/>
              </w:rPr>
            </w:pPr>
            <w:r w:rsidRPr="00C32961">
              <w:rPr>
                <w:rFonts w:eastAsia="Times New Roman" w:cstheme="minorHAnsi"/>
                <w:sz w:val="18"/>
                <w:szCs w:val="18"/>
              </w:rPr>
              <w:t>Nome paziente ricoverato</w:t>
            </w:r>
          </w:p>
        </w:tc>
        <w:tc>
          <w:tcPr>
            <w:tcW w:w="2205" w:type="dxa"/>
          </w:tcPr>
          <w:p w14:paraId="25E33428" w14:textId="1C34BAAE" w:rsidR="0029637E" w:rsidRPr="00C32961" w:rsidRDefault="0029637E" w:rsidP="00E33384">
            <w:pPr>
              <w:spacing w:before="300" w:after="300"/>
              <w:jc w:val="center"/>
              <w:rPr>
                <w:rFonts w:eastAsia="Times New Roman" w:cstheme="minorHAnsi"/>
                <w:sz w:val="18"/>
                <w:szCs w:val="18"/>
              </w:rPr>
            </w:pPr>
            <w:r w:rsidRPr="00C32961">
              <w:rPr>
                <w:rFonts w:eastAsia="Times New Roman" w:cstheme="minorHAnsi"/>
                <w:sz w:val="18"/>
                <w:szCs w:val="18"/>
              </w:rPr>
              <w:t>CSV</w:t>
            </w:r>
          </w:p>
        </w:tc>
      </w:tr>
      <w:tr w:rsidR="0029637E" w:rsidRPr="00C32961" w14:paraId="4B7CDEA6" w14:textId="1854B88D" w:rsidTr="0029637E">
        <w:tc>
          <w:tcPr>
            <w:tcW w:w="2530" w:type="dxa"/>
          </w:tcPr>
          <w:p w14:paraId="0039944C" w14:textId="069BBBDD" w:rsidR="0029637E" w:rsidRPr="00C32961" w:rsidRDefault="0029637E" w:rsidP="00E33384">
            <w:pPr>
              <w:spacing w:before="300" w:after="300"/>
              <w:jc w:val="center"/>
              <w:rPr>
                <w:rFonts w:eastAsia="Times New Roman" w:cstheme="minorHAnsi"/>
                <w:sz w:val="18"/>
                <w:szCs w:val="18"/>
              </w:rPr>
            </w:pPr>
            <w:r w:rsidRPr="00C32961">
              <w:rPr>
                <w:rFonts w:eastAsia="Times New Roman" w:cstheme="minorHAnsi"/>
                <w:color w:val="000000"/>
                <w:sz w:val="18"/>
                <w:szCs w:val="18"/>
              </w:rPr>
              <w:t>Cognome</w:t>
            </w:r>
          </w:p>
        </w:tc>
        <w:tc>
          <w:tcPr>
            <w:tcW w:w="2337" w:type="dxa"/>
          </w:tcPr>
          <w:p w14:paraId="3BFAE966" w14:textId="49008B76" w:rsidR="0029637E" w:rsidRPr="00C32961" w:rsidRDefault="0029637E" w:rsidP="00E33384">
            <w:pPr>
              <w:spacing w:before="300" w:after="300"/>
              <w:jc w:val="center"/>
              <w:rPr>
                <w:rFonts w:eastAsia="Times New Roman" w:cstheme="minorHAnsi"/>
                <w:sz w:val="18"/>
                <w:szCs w:val="18"/>
              </w:rPr>
            </w:pPr>
            <w:r w:rsidRPr="00C32961">
              <w:rPr>
                <w:rFonts w:eastAsia="Times New Roman" w:cstheme="minorHAnsi"/>
                <w:sz w:val="18"/>
                <w:szCs w:val="18"/>
              </w:rPr>
              <w:t>text</w:t>
            </w:r>
          </w:p>
        </w:tc>
        <w:tc>
          <w:tcPr>
            <w:tcW w:w="2556" w:type="dxa"/>
          </w:tcPr>
          <w:p w14:paraId="23D8B3F7" w14:textId="10FB673F" w:rsidR="0029637E" w:rsidRPr="00C32961" w:rsidRDefault="0029637E" w:rsidP="00E33384">
            <w:pPr>
              <w:spacing w:before="300" w:after="300"/>
              <w:jc w:val="center"/>
              <w:rPr>
                <w:rFonts w:eastAsia="Times New Roman" w:cstheme="minorHAnsi"/>
                <w:sz w:val="18"/>
                <w:szCs w:val="18"/>
              </w:rPr>
            </w:pPr>
            <w:r w:rsidRPr="00C32961">
              <w:rPr>
                <w:rFonts w:eastAsia="Times New Roman" w:cstheme="minorHAnsi"/>
                <w:sz w:val="18"/>
                <w:szCs w:val="18"/>
              </w:rPr>
              <w:t>Cognome paziente ricoverato</w:t>
            </w:r>
          </w:p>
        </w:tc>
        <w:tc>
          <w:tcPr>
            <w:tcW w:w="2205" w:type="dxa"/>
          </w:tcPr>
          <w:p w14:paraId="0538C0C8" w14:textId="6CE7D185" w:rsidR="0029637E" w:rsidRPr="00C32961" w:rsidRDefault="0029637E" w:rsidP="00E33384">
            <w:pPr>
              <w:spacing w:before="300" w:after="300"/>
              <w:jc w:val="center"/>
              <w:rPr>
                <w:rFonts w:eastAsia="Times New Roman" w:cstheme="minorHAnsi"/>
                <w:sz w:val="18"/>
                <w:szCs w:val="18"/>
              </w:rPr>
            </w:pPr>
            <w:r w:rsidRPr="00C32961">
              <w:rPr>
                <w:rFonts w:eastAsia="Times New Roman" w:cstheme="minorHAnsi"/>
                <w:sz w:val="18"/>
                <w:szCs w:val="18"/>
              </w:rPr>
              <w:t>CSV</w:t>
            </w:r>
          </w:p>
        </w:tc>
      </w:tr>
      <w:tr w:rsidR="0029637E" w:rsidRPr="00C32961" w14:paraId="00DF31BF" w14:textId="6D487E0A" w:rsidTr="0029637E">
        <w:tc>
          <w:tcPr>
            <w:tcW w:w="2530" w:type="dxa"/>
          </w:tcPr>
          <w:p w14:paraId="107670EE" w14:textId="1913EF10" w:rsidR="0029637E" w:rsidRPr="00C32961" w:rsidRDefault="0029637E" w:rsidP="00E33384">
            <w:pPr>
              <w:spacing w:before="300" w:after="300"/>
              <w:jc w:val="center"/>
              <w:rPr>
                <w:rFonts w:eastAsia="Times New Roman" w:cstheme="minorHAnsi"/>
                <w:sz w:val="18"/>
                <w:szCs w:val="18"/>
              </w:rPr>
            </w:pPr>
            <w:proofErr w:type="spellStart"/>
            <w:r w:rsidRPr="00C32961">
              <w:rPr>
                <w:rFonts w:eastAsia="Times New Roman" w:cstheme="minorHAnsi"/>
                <w:color w:val="000000"/>
                <w:sz w:val="18"/>
                <w:szCs w:val="18"/>
              </w:rPr>
              <w:t>Eta</w:t>
            </w:r>
            <w:proofErr w:type="spellEnd"/>
          </w:p>
        </w:tc>
        <w:tc>
          <w:tcPr>
            <w:tcW w:w="2337" w:type="dxa"/>
          </w:tcPr>
          <w:p w14:paraId="2AD72025" w14:textId="6C4CDD9B" w:rsidR="0029637E" w:rsidRPr="00C32961" w:rsidRDefault="0029637E" w:rsidP="00E33384">
            <w:pPr>
              <w:spacing w:before="300" w:after="300"/>
              <w:jc w:val="center"/>
              <w:rPr>
                <w:rFonts w:eastAsia="Times New Roman" w:cstheme="minorHAnsi"/>
                <w:sz w:val="18"/>
                <w:szCs w:val="18"/>
              </w:rPr>
            </w:pPr>
            <w:proofErr w:type="spellStart"/>
            <w:r w:rsidRPr="00C32961">
              <w:rPr>
                <w:rFonts w:eastAsia="Times New Roman" w:cstheme="minorHAnsi"/>
                <w:sz w:val="18"/>
                <w:szCs w:val="18"/>
              </w:rPr>
              <w:t>num</w:t>
            </w:r>
            <w:r w:rsidR="00EF6003">
              <w:rPr>
                <w:rFonts w:eastAsia="Times New Roman" w:cstheme="minorHAnsi"/>
                <w:sz w:val="18"/>
                <w:szCs w:val="18"/>
              </w:rPr>
              <w:t>eric</w:t>
            </w:r>
            <w:proofErr w:type="spellEnd"/>
          </w:p>
        </w:tc>
        <w:tc>
          <w:tcPr>
            <w:tcW w:w="2556" w:type="dxa"/>
          </w:tcPr>
          <w:p w14:paraId="19F90270" w14:textId="0F0F207D" w:rsidR="0029637E" w:rsidRPr="00C32961" w:rsidRDefault="0029637E" w:rsidP="00E33384">
            <w:pPr>
              <w:spacing w:before="300" w:after="300"/>
              <w:jc w:val="center"/>
              <w:rPr>
                <w:rFonts w:eastAsia="Times New Roman" w:cstheme="minorHAnsi"/>
                <w:sz w:val="18"/>
                <w:szCs w:val="18"/>
              </w:rPr>
            </w:pPr>
            <w:r w:rsidRPr="00C32961">
              <w:rPr>
                <w:rFonts w:eastAsia="Times New Roman" w:cstheme="minorHAnsi"/>
                <w:sz w:val="18"/>
                <w:szCs w:val="18"/>
              </w:rPr>
              <w:t>Età paziente ricoverato</w:t>
            </w:r>
          </w:p>
        </w:tc>
        <w:tc>
          <w:tcPr>
            <w:tcW w:w="2205" w:type="dxa"/>
          </w:tcPr>
          <w:p w14:paraId="1118271E" w14:textId="145DDD52" w:rsidR="0029637E" w:rsidRPr="00C32961" w:rsidRDefault="0029637E" w:rsidP="00E33384">
            <w:pPr>
              <w:spacing w:before="300" w:after="300"/>
              <w:jc w:val="center"/>
              <w:rPr>
                <w:rFonts w:eastAsia="Times New Roman" w:cstheme="minorHAnsi"/>
                <w:sz w:val="18"/>
                <w:szCs w:val="18"/>
              </w:rPr>
            </w:pPr>
            <w:r w:rsidRPr="00C32961">
              <w:rPr>
                <w:rFonts w:eastAsia="Times New Roman" w:cstheme="minorHAnsi"/>
                <w:sz w:val="18"/>
                <w:szCs w:val="18"/>
              </w:rPr>
              <w:t>CSV</w:t>
            </w:r>
          </w:p>
        </w:tc>
      </w:tr>
      <w:tr w:rsidR="0029637E" w:rsidRPr="00C32961" w14:paraId="6A42065D" w14:textId="66A16983" w:rsidTr="0029637E">
        <w:tc>
          <w:tcPr>
            <w:tcW w:w="2530" w:type="dxa"/>
          </w:tcPr>
          <w:p w14:paraId="0D842290" w14:textId="17EC722C" w:rsidR="0029637E" w:rsidRPr="00C32961" w:rsidRDefault="002C5DD3" w:rsidP="00E33384">
            <w:pPr>
              <w:spacing w:before="300" w:after="300"/>
              <w:jc w:val="center"/>
              <w:rPr>
                <w:rFonts w:eastAsia="Times New Roman" w:cstheme="minorHAnsi"/>
                <w:sz w:val="18"/>
                <w:szCs w:val="18"/>
              </w:rPr>
            </w:pPr>
            <w:r>
              <w:rPr>
                <w:rFonts w:eastAsia="Times New Roman" w:cstheme="minorHAnsi"/>
                <w:color w:val="000000"/>
                <w:sz w:val="18"/>
                <w:szCs w:val="18"/>
              </w:rPr>
              <w:lastRenderedPageBreak/>
              <w:t>Sesso</w:t>
            </w:r>
          </w:p>
        </w:tc>
        <w:tc>
          <w:tcPr>
            <w:tcW w:w="2337" w:type="dxa"/>
          </w:tcPr>
          <w:p w14:paraId="212EAE4E" w14:textId="4FBCA718" w:rsidR="0029637E" w:rsidRPr="00C32961" w:rsidRDefault="009E61C1" w:rsidP="00E33384">
            <w:pPr>
              <w:spacing w:before="300" w:after="300"/>
              <w:jc w:val="center"/>
              <w:rPr>
                <w:rFonts w:eastAsia="Times New Roman" w:cstheme="minorHAnsi"/>
                <w:sz w:val="18"/>
                <w:szCs w:val="18"/>
              </w:rPr>
            </w:pPr>
            <w:proofErr w:type="spellStart"/>
            <w:r>
              <w:rPr>
                <w:rFonts w:eastAsia="Times New Roman" w:cstheme="minorHAnsi"/>
                <w:sz w:val="18"/>
                <w:szCs w:val="18"/>
              </w:rPr>
              <w:t>boolean</w:t>
            </w:r>
            <w:proofErr w:type="spellEnd"/>
          </w:p>
        </w:tc>
        <w:tc>
          <w:tcPr>
            <w:tcW w:w="2556" w:type="dxa"/>
          </w:tcPr>
          <w:p w14:paraId="16E1A9F6" w14:textId="530ECF6C" w:rsidR="0029637E" w:rsidRPr="00C32961" w:rsidRDefault="002C5DD3" w:rsidP="00E33384">
            <w:pPr>
              <w:spacing w:before="300" w:after="300"/>
              <w:jc w:val="center"/>
              <w:rPr>
                <w:rFonts w:eastAsia="Times New Roman" w:cstheme="minorHAnsi"/>
                <w:sz w:val="18"/>
                <w:szCs w:val="18"/>
              </w:rPr>
            </w:pPr>
            <w:r>
              <w:rPr>
                <w:rFonts w:eastAsia="Times New Roman" w:cstheme="minorHAnsi"/>
                <w:sz w:val="18"/>
                <w:szCs w:val="18"/>
              </w:rPr>
              <w:t xml:space="preserve">Sesso del </w:t>
            </w:r>
            <w:r w:rsidR="0029637E" w:rsidRPr="00C32961">
              <w:rPr>
                <w:rFonts w:eastAsia="Times New Roman" w:cstheme="minorHAnsi"/>
                <w:sz w:val="18"/>
                <w:szCs w:val="18"/>
              </w:rPr>
              <w:t>paziente ricoverato</w:t>
            </w:r>
          </w:p>
        </w:tc>
        <w:tc>
          <w:tcPr>
            <w:tcW w:w="2205" w:type="dxa"/>
          </w:tcPr>
          <w:p w14:paraId="5959A898" w14:textId="70004BF5" w:rsidR="0029637E" w:rsidRPr="00C32961" w:rsidRDefault="0029637E" w:rsidP="00E33384">
            <w:pPr>
              <w:spacing w:before="300" w:after="300"/>
              <w:jc w:val="center"/>
              <w:rPr>
                <w:rFonts w:eastAsia="Times New Roman" w:cstheme="minorHAnsi"/>
                <w:sz w:val="18"/>
                <w:szCs w:val="18"/>
              </w:rPr>
            </w:pPr>
            <w:r w:rsidRPr="00C32961">
              <w:rPr>
                <w:rFonts w:eastAsia="Times New Roman" w:cstheme="minorHAnsi"/>
                <w:sz w:val="18"/>
                <w:szCs w:val="18"/>
              </w:rPr>
              <w:t>CSV</w:t>
            </w:r>
          </w:p>
        </w:tc>
      </w:tr>
      <w:tr w:rsidR="0029637E" w:rsidRPr="00C32961" w14:paraId="3DC4B8DB" w14:textId="5FA5BF89" w:rsidTr="0029637E">
        <w:tc>
          <w:tcPr>
            <w:tcW w:w="2530" w:type="dxa"/>
          </w:tcPr>
          <w:p w14:paraId="01FB04A1" w14:textId="0640BC81" w:rsidR="0029637E" w:rsidRPr="00C32961" w:rsidRDefault="0029637E" w:rsidP="00E33384">
            <w:pPr>
              <w:spacing w:before="300" w:after="300"/>
              <w:jc w:val="center"/>
              <w:rPr>
                <w:rFonts w:eastAsia="Times New Roman" w:cstheme="minorHAnsi"/>
                <w:sz w:val="18"/>
                <w:szCs w:val="18"/>
              </w:rPr>
            </w:pPr>
            <w:r w:rsidRPr="00C32961">
              <w:rPr>
                <w:rFonts w:eastAsia="Times New Roman" w:cstheme="minorHAnsi"/>
                <w:sz w:val="18"/>
                <w:szCs w:val="18"/>
              </w:rPr>
              <w:t xml:space="preserve">Carta </w:t>
            </w:r>
            <w:proofErr w:type="spellStart"/>
            <w:r w:rsidRPr="00C32961">
              <w:rPr>
                <w:rFonts w:eastAsia="Times New Roman" w:cstheme="minorHAnsi"/>
                <w:sz w:val="18"/>
                <w:szCs w:val="18"/>
              </w:rPr>
              <w:t>identita</w:t>
            </w:r>
            <w:proofErr w:type="spellEnd"/>
          </w:p>
        </w:tc>
        <w:tc>
          <w:tcPr>
            <w:tcW w:w="2337" w:type="dxa"/>
          </w:tcPr>
          <w:p w14:paraId="15ED4066" w14:textId="75730903" w:rsidR="0029637E" w:rsidRPr="00C32961" w:rsidRDefault="0029637E" w:rsidP="00E33384">
            <w:pPr>
              <w:spacing w:before="300" w:after="300"/>
              <w:jc w:val="center"/>
              <w:rPr>
                <w:rFonts w:eastAsia="Times New Roman" w:cstheme="minorHAnsi"/>
                <w:sz w:val="18"/>
                <w:szCs w:val="18"/>
              </w:rPr>
            </w:pPr>
            <w:r w:rsidRPr="00C32961">
              <w:rPr>
                <w:rFonts w:eastAsia="Times New Roman" w:cstheme="minorHAnsi"/>
                <w:sz w:val="18"/>
                <w:szCs w:val="18"/>
              </w:rPr>
              <w:t>text</w:t>
            </w:r>
          </w:p>
        </w:tc>
        <w:tc>
          <w:tcPr>
            <w:tcW w:w="2556" w:type="dxa"/>
          </w:tcPr>
          <w:p w14:paraId="49CC4D77" w14:textId="466FCE30" w:rsidR="0029637E" w:rsidRPr="00C32961" w:rsidRDefault="0029637E" w:rsidP="00E33384">
            <w:pPr>
              <w:spacing w:before="300" w:after="300"/>
              <w:jc w:val="center"/>
              <w:rPr>
                <w:rFonts w:eastAsia="Times New Roman" w:cstheme="minorHAnsi"/>
                <w:sz w:val="18"/>
                <w:szCs w:val="18"/>
              </w:rPr>
            </w:pPr>
            <w:r w:rsidRPr="00C32961">
              <w:rPr>
                <w:rFonts w:eastAsia="Times New Roman" w:cstheme="minorHAnsi"/>
                <w:sz w:val="18"/>
                <w:szCs w:val="18"/>
              </w:rPr>
              <w:t>Carta d’identità del paziente ricoverato</w:t>
            </w:r>
          </w:p>
        </w:tc>
        <w:tc>
          <w:tcPr>
            <w:tcW w:w="2205" w:type="dxa"/>
          </w:tcPr>
          <w:p w14:paraId="74B1CF52" w14:textId="566EE68C" w:rsidR="0029637E" w:rsidRPr="00C32961" w:rsidRDefault="0029637E" w:rsidP="00E33384">
            <w:pPr>
              <w:spacing w:before="300" w:after="300"/>
              <w:jc w:val="center"/>
              <w:rPr>
                <w:rFonts w:eastAsia="Times New Roman" w:cstheme="minorHAnsi"/>
                <w:sz w:val="18"/>
                <w:szCs w:val="18"/>
              </w:rPr>
            </w:pPr>
            <w:r w:rsidRPr="00C32961">
              <w:rPr>
                <w:rFonts w:eastAsia="Times New Roman" w:cstheme="minorHAnsi"/>
                <w:sz w:val="18"/>
                <w:szCs w:val="18"/>
              </w:rPr>
              <w:t>CSV</w:t>
            </w:r>
          </w:p>
        </w:tc>
      </w:tr>
      <w:tr w:rsidR="00C32961" w:rsidRPr="00C32961" w14:paraId="357D360D" w14:textId="646B73D9" w:rsidTr="0029637E">
        <w:tc>
          <w:tcPr>
            <w:tcW w:w="2530" w:type="dxa"/>
          </w:tcPr>
          <w:p w14:paraId="3EF46F3E" w14:textId="68F7E69E" w:rsidR="00C32961" w:rsidRPr="00C32961" w:rsidRDefault="00C32961" w:rsidP="00E33384">
            <w:pPr>
              <w:spacing w:before="300" w:after="300"/>
              <w:jc w:val="center"/>
              <w:rPr>
                <w:rFonts w:eastAsia="Times New Roman" w:cstheme="minorHAnsi"/>
                <w:sz w:val="18"/>
                <w:szCs w:val="18"/>
              </w:rPr>
            </w:pPr>
            <w:proofErr w:type="spellStart"/>
            <w:r w:rsidRPr="00C32961">
              <w:rPr>
                <w:rFonts w:eastAsia="Times New Roman" w:cstheme="minorHAnsi"/>
                <w:color w:val="000000"/>
                <w:sz w:val="18"/>
                <w:szCs w:val="18"/>
              </w:rPr>
              <w:t>nazionalita</w:t>
            </w:r>
            <w:proofErr w:type="spellEnd"/>
          </w:p>
        </w:tc>
        <w:tc>
          <w:tcPr>
            <w:tcW w:w="2337" w:type="dxa"/>
          </w:tcPr>
          <w:p w14:paraId="425C7484" w14:textId="4BA8B59D"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text</w:t>
            </w:r>
          </w:p>
        </w:tc>
        <w:tc>
          <w:tcPr>
            <w:tcW w:w="2556" w:type="dxa"/>
          </w:tcPr>
          <w:p w14:paraId="6FEEC15E" w14:textId="39626869"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Nazionalità del paziente ricoverato</w:t>
            </w:r>
          </w:p>
        </w:tc>
        <w:tc>
          <w:tcPr>
            <w:tcW w:w="2205" w:type="dxa"/>
          </w:tcPr>
          <w:p w14:paraId="09483DCD" w14:textId="7BACF170"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CSV</w:t>
            </w:r>
          </w:p>
        </w:tc>
      </w:tr>
      <w:tr w:rsidR="00C32961" w:rsidRPr="00C32961" w14:paraId="255F0AAA" w14:textId="33779F84" w:rsidTr="0029637E">
        <w:tc>
          <w:tcPr>
            <w:tcW w:w="2530" w:type="dxa"/>
          </w:tcPr>
          <w:p w14:paraId="1F8F50CA" w14:textId="701D0491"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Altezza(cm)</w:t>
            </w:r>
          </w:p>
        </w:tc>
        <w:tc>
          <w:tcPr>
            <w:tcW w:w="2337" w:type="dxa"/>
          </w:tcPr>
          <w:p w14:paraId="581B1479" w14:textId="0C276DAE" w:rsidR="00C32961" w:rsidRPr="00C32961" w:rsidRDefault="00EF6003" w:rsidP="00E33384">
            <w:pPr>
              <w:spacing w:before="300" w:after="300"/>
              <w:jc w:val="center"/>
              <w:rPr>
                <w:rFonts w:eastAsia="Times New Roman" w:cstheme="minorHAnsi"/>
                <w:sz w:val="18"/>
                <w:szCs w:val="18"/>
              </w:rPr>
            </w:pPr>
            <w:proofErr w:type="spellStart"/>
            <w:r w:rsidRPr="00C32961">
              <w:rPr>
                <w:rFonts w:eastAsia="Times New Roman" w:cstheme="minorHAnsi"/>
                <w:sz w:val="18"/>
                <w:szCs w:val="18"/>
              </w:rPr>
              <w:t>num</w:t>
            </w:r>
            <w:r>
              <w:rPr>
                <w:rFonts w:eastAsia="Times New Roman" w:cstheme="minorHAnsi"/>
                <w:sz w:val="18"/>
                <w:szCs w:val="18"/>
              </w:rPr>
              <w:t>eric</w:t>
            </w:r>
            <w:proofErr w:type="spellEnd"/>
          </w:p>
        </w:tc>
        <w:tc>
          <w:tcPr>
            <w:tcW w:w="2556" w:type="dxa"/>
          </w:tcPr>
          <w:p w14:paraId="21ED3D8D" w14:textId="2EBFFBD7"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Altezza espressa in centimetri del paziente ricoverato</w:t>
            </w:r>
          </w:p>
        </w:tc>
        <w:tc>
          <w:tcPr>
            <w:tcW w:w="2205" w:type="dxa"/>
          </w:tcPr>
          <w:p w14:paraId="0F2F4DB8" w14:textId="34B75C56"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CSV</w:t>
            </w:r>
          </w:p>
        </w:tc>
      </w:tr>
      <w:tr w:rsidR="00C32961" w:rsidRPr="00C32961" w14:paraId="214F3F20" w14:textId="77777777" w:rsidTr="0029637E">
        <w:tc>
          <w:tcPr>
            <w:tcW w:w="2530" w:type="dxa"/>
          </w:tcPr>
          <w:p w14:paraId="79A6B693" w14:textId="13572AD5"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Peso(kg)</w:t>
            </w:r>
          </w:p>
        </w:tc>
        <w:tc>
          <w:tcPr>
            <w:tcW w:w="2337" w:type="dxa"/>
          </w:tcPr>
          <w:p w14:paraId="0BB71007" w14:textId="31094BE4" w:rsidR="00C32961" w:rsidRPr="00C32961" w:rsidRDefault="00EF6003" w:rsidP="00E33384">
            <w:pPr>
              <w:spacing w:before="300" w:after="300"/>
              <w:jc w:val="center"/>
              <w:rPr>
                <w:rFonts w:eastAsia="Times New Roman" w:cstheme="minorHAnsi"/>
                <w:sz w:val="18"/>
                <w:szCs w:val="18"/>
              </w:rPr>
            </w:pPr>
            <w:proofErr w:type="spellStart"/>
            <w:r w:rsidRPr="00C32961">
              <w:rPr>
                <w:rFonts w:eastAsia="Times New Roman" w:cstheme="minorHAnsi"/>
                <w:sz w:val="18"/>
                <w:szCs w:val="18"/>
              </w:rPr>
              <w:t>num</w:t>
            </w:r>
            <w:r>
              <w:rPr>
                <w:rFonts w:eastAsia="Times New Roman" w:cstheme="minorHAnsi"/>
                <w:sz w:val="18"/>
                <w:szCs w:val="18"/>
              </w:rPr>
              <w:t>eric</w:t>
            </w:r>
            <w:proofErr w:type="spellEnd"/>
          </w:p>
        </w:tc>
        <w:tc>
          <w:tcPr>
            <w:tcW w:w="2556" w:type="dxa"/>
          </w:tcPr>
          <w:p w14:paraId="08EEA24E" w14:textId="20825633"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Peso espresso in kilogrammi del paziente ricoverato</w:t>
            </w:r>
          </w:p>
        </w:tc>
        <w:tc>
          <w:tcPr>
            <w:tcW w:w="2205" w:type="dxa"/>
          </w:tcPr>
          <w:p w14:paraId="45D541EF" w14:textId="795E1273"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CSV</w:t>
            </w:r>
          </w:p>
        </w:tc>
      </w:tr>
      <w:tr w:rsidR="00C32961" w:rsidRPr="00C32961" w14:paraId="66D58FCB" w14:textId="77777777" w:rsidTr="0029637E">
        <w:tc>
          <w:tcPr>
            <w:tcW w:w="2530" w:type="dxa"/>
          </w:tcPr>
          <w:p w14:paraId="37A341CD" w14:textId="22BBBF9D" w:rsidR="00C32961" w:rsidRPr="00C32961" w:rsidRDefault="00C32961" w:rsidP="00E33384">
            <w:pPr>
              <w:spacing w:before="300" w:after="300"/>
              <w:jc w:val="center"/>
              <w:rPr>
                <w:rFonts w:eastAsia="Times New Roman" w:cstheme="minorHAnsi"/>
                <w:sz w:val="18"/>
                <w:szCs w:val="18"/>
              </w:rPr>
            </w:pPr>
            <w:proofErr w:type="spellStart"/>
            <w:r w:rsidRPr="00C32961">
              <w:rPr>
                <w:rFonts w:eastAsia="Times New Roman" w:cstheme="minorHAnsi"/>
                <w:sz w:val="18"/>
                <w:szCs w:val="18"/>
              </w:rPr>
              <w:t>Comorbidita</w:t>
            </w:r>
            <w:proofErr w:type="spellEnd"/>
          </w:p>
        </w:tc>
        <w:tc>
          <w:tcPr>
            <w:tcW w:w="2337" w:type="dxa"/>
          </w:tcPr>
          <w:p w14:paraId="0D201A7C" w14:textId="60B03E94"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text</w:t>
            </w:r>
          </w:p>
        </w:tc>
        <w:tc>
          <w:tcPr>
            <w:tcW w:w="2556" w:type="dxa"/>
          </w:tcPr>
          <w:p w14:paraId="23A4C5B0" w14:textId="5F41BCD5"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Comorbidità al Covid-19 del paziente ricoverato</w:t>
            </w:r>
          </w:p>
        </w:tc>
        <w:tc>
          <w:tcPr>
            <w:tcW w:w="2205" w:type="dxa"/>
          </w:tcPr>
          <w:p w14:paraId="0340C516" w14:textId="28F6C35C"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CSV</w:t>
            </w:r>
          </w:p>
        </w:tc>
      </w:tr>
      <w:tr w:rsidR="00C32961" w:rsidRPr="00C32961" w14:paraId="7F4C7CB2" w14:textId="77777777" w:rsidTr="0029637E">
        <w:tc>
          <w:tcPr>
            <w:tcW w:w="2530" w:type="dxa"/>
          </w:tcPr>
          <w:p w14:paraId="5DE1151B" w14:textId="54520387"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Data Ricovero</w:t>
            </w:r>
          </w:p>
        </w:tc>
        <w:tc>
          <w:tcPr>
            <w:tcW w:w="2337" w:type="dxa"/>
          </w:tcPr>
          <w:p w14:paraId="1EF39855" w14:textId="0F802603"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date</w:t>
            </w:r>
          </w:p>
        </w:tc>
        <w:tc>
          <w:tcPr>
            <w:tcW w:w="2556" w:type="dxa"/>
          </w:tcPr>
          <w:p w14:paraId="0227C176" w14:textId="527F696E"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Data ricovero del paziente ricoverato</w:t>
            </w:r>
          </w:p>
        </w:tc>
        <w:tc>
          <w:tcPr>
            <w:tcW w:w="2205" w:type="dxa"/>
          </w:tcPr>
          <w:p w14:paraId="4A357168" w14:textId="1DB16462"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CSV</w:t>
            </w:r>
          </w:p>
        </w:tc>
      </w:tr>
      <w:tr w:rsidR="00C32961" w:rsidRPr="00C32961" w14:paraId="3B5D731C" w14:textId="77777777" w:rsidTr="0029637E">
        <w:tc>
          <w:tcPr>
            <w:tcW w:w="2530" w:type="dxa"/>
          </w:tcPr>
          <w:p w14:paraId="64F99B89" w14:textId="575553D6"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Data Dimissione</w:t>
            </w:r>
          </w:p>
        </w:tc>
        <w:tc>
          <w:tcPr>
            <w:tcW w:w="2337" w:type="dxa"/>
          </w:tcPr>
          <w:p w14:paraId="56D0B242" w14:textId="5A3C2529"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date</w:t>
            </w:r>
          </w:p>
        </w:tc>
        <w:tc>
          <w:tcPr>
            <w:tcW w:w="2556" w:type="dxa"/>
          </w:tcPr>
          <w:p w14:paraId="1F535F80" w14:textId="28FE0873"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Data dimissione del paziente ricoverato</w:t>
            </w:r>
          </w:p>
        </w:tc>
        <w:tc>
          <w:tcPr>
            <w:tcW w:w="2205" w:type="dxa"/>
          </w:tcPr>
          <w:p w14:paraId="5C837CF4" w14:textId="3964D3C7"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CSV</w:t>
            </w:r>
          </w:p>
        </w:tc>
      </w:tr>
      <w:tr w:rsidR="00C32961" w:rsidRPr="00C32961" w14:paraId="43C90DC9" w14:textId="77777777" w:rsidTr="0029637E">
        <w:tc>
          <w:tcPr>
            <w:tcW w:w="2530" w:type="dxa"/>
          </w:tcPr>
          <w:p w14:paraId="54B198A3" w14:textId="4CF6ECA8"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Farmaci</w:t>
            </w:r>
          </w:p>
        </w:tc>
        <w:tc>
          <w:tcPr>
            <w:tcW w:w="2337" w:type="dxa"/>
          </w:tcPr>
          <w:p w14:paraId="3C398785" w14:textId="4BD760D0"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text</w:t>
            </w:r>
          </w:p>
        </w:tc>
        <w:tc>
          <w:tcPr>
            <w:tcW w:w="2556" w:type="dxa"/>
          </w:tcPr>
          <w:p w14:paraId="0610DF26" w14:textId="3E2E30CB"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Farmaci prescritti per il trattamento del Covid-19</w:t>
            </w:r>
          </w:p>
        </w:tc>
        <w:tc>
          <w:tcPr>
            <w:tcW w:w="2205" w:type="dxa"/>
          </w:tcPr>
          <w:p w14:paraId="504D6283" w14:textId="6C1D3A67"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CSV</w:t>
            </w:r>
          </w:p>
        </w:tc>
      </w:tr>
      <w:tr w:rsidR="00C32961" w:rsidRPr="00C32961" w14:paraId="2A113341" w14:textId="77777777" w:rsidTr="0029637E">
        <w:tc>
          <w:tcPr>
            <w:tcW w:w="2530" w:type="dxa"/>
          </w:tcPr>
          <w:p w14:paraId="37E5AD63" w14:textId="055AC488"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Note</w:t>
            </w:r>
          </w:p>
        </w:tc>
        <w:tc>
          <w:tcPr>
            <w:tcW w:w="2337" w:type="dxa"/>
          </w:tcPr>
          <w:p w14:paraId="01397135" w14:textId="7C9E1879"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text</w:t>
            </w:r>
          </w:p>
        </w:tc>
        <w:tc>
          <w:tcPr>
            <w:tcW w:w="2556" w:type="dxa"/>
          </w:tcPr>
          <w:p w14:paraId="13B8A140" w14:textId="30FE27A8"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Trascrizione delle note prodotte durante il ricovero</w:t>
            </w:r>
          </w:p>
        </w:tc>
        <w:tc>
          <w:tcPr>
            <w:tcW w:w="2205" w:type="dxa"/>
          </w:tcPr>
          <w:p w14:paraId="2D0EC10F" w14:textId="38567BB4" w:rsidR="00C32961" w:rsidRPr="00C32961" w:rsidRDefault="00C32961" w:rsidP="00E33384">
            <w:pPr>
              <w:spacing w:before="300" w:after="300"/>
              <w:jc w:val="center"/>
              <w:rPr>
                <w:rFonts w:eastAsia="Times New Roman" w:cstheme="minorHAnsi"/>
                <w:sz w:val="18"/>
                <w:szCs w:val="18"/>
              </w:rPr>
            </w:pPr>
            <w:r w:rsidRPr="00C32961">
              <w:rPr>
                <w:rFonts w:eastAsia="Times New Roman" w:cstheme="minorHAnsi"/>
                <w:sz w:val="18"/>
                <w:szCs w:val="18"/>
              </w:rPr>
              <w:t>CSV</w:t>
            </w:r>
          </w:p>
        </w:tc>
      </w:tr>
      <w:tr w:rsidR="00C32961" w:rsidRPr="00C32961" w14:paraId="5E53565F" w14:textId="77777777" w:rsidTr="0029637E">
        <w:tc>
          <w:tcPr>
            <w:tcW w:w="2530" w:type="dxa"/>
          </w:tcPr>
          <w:p w14:paraId="3943C5CC" w14:textId="4DBA2EBA" w:rsidR="00C32961" w:rsidRPr="00C32961" w:rsidRDefault="00C32961" w:rsidP="00E33384">
            <w:pPr>
              <w:spacing w:before="300" w:after="300"/>
              <w:jc w:val="center"/>
              <w:rPr>
                <w:rFonts w:eastAsia="Times New Roman" w:cstheme="minorHAnsi"/>
                <w:sz w:val="18"/>
                <w:szCs w:val="18"/>
              </w:rPr>
            </w:pPr>
            <w:proofErr w:type="spellStart"/>
            <w:r>
              <w:rPr>
                <w:rFonts w:eastAsia="Times New Roman" w:cstheme="minorHAnsi"/>
                <w:sz w:val="18"/>
                <w:szCs w:val="18"/>
              </w:rPr>
              <w:t>cod_ospedalizzazione</w:t>
            </w:r>
            <w:proofErr w:type="spellEnd"/>
          </w:p>
        </w:tc>
        <w:tc>
          <w:tcPr>
            <w:tcW w:w="2337" w:type="dxa"/>
          </w:tcPr>
          <w:p w14:paraId="7807E618" w14:textId="5E38B1DC" w:rsidR="00C32961" w:rsidRPr="00C32961" w:rsidRDefault="00C32961" w:rsidP="00E33384">
            <w:pPr>
              <w:spacing w:before="300" w:after="300"/>
              <w:jc w:val="center"/>
              <w:rPr>
                <w:rFonts w:eastAsia="Times New Roman" w:cstheme="minorHAnsi"/>
                <w:sz w:val="18"/>
                <w:szCs w:val="18"/>
              </w:rPr>
            </w:pPr>
            <w:r>
              <w:rPr>
                <w:rFonts w:eastAsia="Times New Roman" w:cstheme="minorHAnsi"/>
                <w:sz w:val="18"/>
                <w:szCs w:val="18"/>
              </w:rPr>
              <w:t>text</w:t>
            </w:r>
          </w:p>
        </w:tc>
        <w:tc>
          <w:tcPr>
            <w:tcW w:w="2556" w:type="dxa"/>
          </w:tcPr>
          <w:p w14:paraId="62130F64" w14:textId="45F4DBEE" w:rsidR="00C32961" w:rsidRPr="00C32961" w:rsidRDefault="00C32961" w:rsidP="00E33384">
            <w:pPr>
              <w:spacing w:before="300" w:after="300"/>
              <w:jc w:val="center"/>
              <w:rPr>
                <w:rFonts w:eastAsia="Times New Roman" w:cstheme="minorHAnsi"/>
                <w:sz w:val="18"/>
                <w:szCs w:val="18"/>
              </w:rPr>
            </w:pPr>
            <w:r>
              <w:rPr>
                <w:rFonts w:eastAsia="Times New Roman" w:cstheme="minorHAnsi"/>
                <w:sz w:val="18"/>
                <w:szCs w:val="18"/>
              </w:rPr>
              <w:t>Codice ospedalizzazione</w:t>
            </w:r>
          </w:p>
        </w:tc>
        <w:tc>
          <w:tcPr>
            <w:tcW w:w="2205" w:type="dxa"/>
          </w:tcPr>
          <w:p w14:paraId="10426618" w14:textId="68E027B2" w:rsidR="00C32961" w:rsidRPr="00C32961" w:rsidRDefault="00C32961" w:rsidP="00E33384">
            <w:pPr>
              <w:spacing w:before="300" w:after="300"/>
              <w:jc w:val="center"/>
              <w:rPr>
                <w:rFonts w:eastAsia="Times New Roman" w:cstheme="minorHAnsi"/>
                <w:sz w:val="18"/>
                <w:szCs w:val="18"/>
              </w:rPr>
            </w:pPr>
            <w:r>
              <w:rPr>
                <w:rFonts w:eastAsia="Times New Roman" w:cstheme="minorHAnsi"/>
                <w:sz w:val="18"/>
                <w:szCs w:val="18"/>
              </w:rPr>
              <w:t>JSON</w:t>
            </w:r>
          </w:p>
        </w:tc>
      </w:tr>
      <w:tr w:rsidR="00C32961" w:rsidRPr="00C32961" w14:paraId="57588B01" w14:textId="77777777" w:rsidTr="0029637E">
        <w:tc>
          <w:tcPr>
            <w:tcW w:w="2530" w:type="dxa"/>
          </w:tcPr>
          <w:p w14:paraId="47BE4B18" w14:textId="593544C1" w:rsidR="00C32961" w:rsidRPr="00C32961" w:rsidRDefault="00C32961" w:rsidP="00E33384">
            <w:pPr>
              <w:spacing w:before="300" w:after="300"/>
              <w:jc w:val="center"/>
              <w:rPr>
                <w:rFonts w:eastAsia="Times New Roman" w:cstheme="minorHAnsi"/>
                <w:sz w:val="18"/>
                <w:szCs w:val="18"/>
              </w:rPr>
            </w:pPr>
            <w:proofErr w:type="spellStart"/>
            <w:r>
              <w:rPr>
                <w:rFonts w:eastAsia="Times New Roman" w:cstheme="minorHAnsi"/>
                <w:sz w:val="18"/>
                <w:szCs w:val="18"/>
              </w:rPr>
              <w:t>cod_regione</w:t>
            </w:r>
            <w:proofErr w:type="spellEnd"/>
          </w:p>
        </w:tc>
        <w:tc>
          <w:tcPr>
            <w:tcW w:w="2337" w:type="dxa"/>
          </w:tcPr>
          <w:p w14:paraId="6A53B753" w14:textId="770D1F9B" w:rsidR="00C32961" w:rsidRPr="00C32961" w:rsidRDefault="00C32961" w:rsidP="00E33384">
            <w:pPr>
              <w:spacing w:before="300" w:after="300"/>
              <w:jc w:val="center"/>
              <w:rPr>
                <w:rFonts w:eastAsia="Times New Roman" w:cstheme="minorHAnsi"/>
                <w:sz w:val="18"/>
                <w:szCs w:val="18"/>
              </w:rPr>
            </w:pPr>
            <w:r>
              <w:rPr>
                <w:rFonts w:eastAsia="Times New Roman" w:cstheme="minorHAnsi"/>
                <w:sz w:val="18"/>
                <w:szCs w:val="18"/>
              </w:rPr>
              <w:t>text</w:t>
            </w:r>
          </w:p>
        </w:tc>
        <w:tc>
          <w:tcPr>
            <w:tcW w:w="2556" w:type="dxa"/>
          </w:tcPr>
          <w:p w14:paraId="28ACE2AA" w14:textId="62A2F8B1" w:rsidR="00C32961" w:rsidRPr="00C32961" w:rsidRDefault="00E33384" w:rsidP="00E33384">
            <w:pPr>
              <w:spacing w:before="300" w:after="300"/>
              <w:jc w:val="center"/>
              <w:rPr>
                <w:rFonts w:eastAsia="Times New Roman" w:cstheme="minorHAnsi"/>
                <w:sz w:val="18"/>
                <w:szCs w:val="18"/>
              </w:rPr>
            </w:pPr>
            <w:r>
              <w:rPr>
                <w:rFonts w:eastAsia="Times New Roman" w:cstheme="minorHAnsi"/>
                <w:sz w:val="18"/>
                <w:szCs w:val="18"/>
              </w:rPr>
              <w:t>Codice regione</w:t>
            </w:r>
          </w:p>
        </w:tc>
        <w:tc>
          <w:tcPr>
            <w:tcW w:w="2205" w:type="dxa"/>
          </w:tcPr>
          <w:p w14:paraId="0B8062BC" w14:textId="1EE17CE8" w:rsidR="00C32961" w:rsidRDefault="00C32961" w:rsidP="00E33384">
            <w:pPr>
              <w:spacing w:before="300" w:after="300"/>
              <w:jc w:val="center"/>
              <w:rPr>
                <w:rFonts w:eastAsia="Times New Roman" w:cstheme="minorHAnsi"/>
                <w:sz w:val="18"/>
                <w:szCs w:val="18"/>
              </w:rPr>
            </w:pPr>
            <w:r w:rsidRPr="006C3A36">
              <w:rPr>
                <w:rFonts w:eastAsia="Times New Roman" w:cstheme="minorHAnsi"/>
                <w:sz w:val="18"/>
                <w:szCs w:val="18"/>
              </w:rPr>
              <w:t>JSON</w:t>
            </w:r>
          </w:p>
        </w:tc>
      </w:tr>
      <w:tr w:rsidR="00C32961" w:rsidRPr="00C32961" w14:paraId="6A6D300B" w14:textId="77777777" w:rsidTr="0029637E">
        <w:tc>
          <w:tcPr>
            <w:tcW w:w="2530" w:type="dxa"/>
          </w:tcPr>
          <w:p w14:paraId="6B6DD941" w14:textId="3E864F2F" w:rsidR="00C32961" w:rsidRPr="00C32961" w:rsidRDefault="00C32961" w:rsidP="00E33384">
            <w:pPr>
              <w:spacing w:before="300" w:after="300"/>
              <w:jc w:val="center"/>
              <w:rPr>
                <w:rFonts w:eastAsia="Times New Roman" w:cstheme="minorHAnsi"/>
                <w:sz w:val="18"/>
                <w:szCs w:val="18"/>
              </w:rPr>
            </w:pPr>
            <w:r>
              <w:rPr>
                <w:rFonts w:eastAsia="Times New Roman" w:cstheme="minorHAnsi"/>
                <w:sz w:val="18"/>
                <w:szCs w:val="18"/>
              </w:rPr>
              <w:t>ospedale</w:t>
            </w:r>
          </w:p>
        </w:tc>
        <w:tc>
          <w:tcPr>
            <w:tcW w:w="2337" w:type="dxa"/>
          </w:tcPr>
          <w:p w14:paraId="70348AF2" w14:textId="0A146F12" w:rsidR="00C32961" w:rsidRPr="00C32961" w:rsidRDefault="00C32961" w:rsidP="00E33384">
            <w:pPr>
              <w:spacing w:before="300" w:after="300"/>
              <w:jc w:val="center"/>
              <w:rPr>
                <w:rFonts w:eastAsia="Times New Roman" w:cstheme="minorHAnsi"/>
                <w:sz w:val="18"/>
                <w:szCs w:val="18"/>
              </w:rPr>
            </w:pPr>
            <w:r>
              <w:rPr>
                <w:rFonts w:eastAsia="Times New Roman" w:cstheme="minorHAnsi"/>
                <w:sz w:val="18"/>
                <w:szCs w:val="18"/>
              </w:rPr>
              <w:t>text</w:t>
            </w:r>
          </w:p>
        </w:tc>
        <w:tc>
          <w:tcPr>
            <w:tcW w:w="2556" w:type="dxa"/>
          </w:tcPr>
          <w:p w14:paraId="2AC35B54" w14:textId="65A75BED" w:rsidR="00C32961" w:rsidRPr="00C32961" w:rsidRDefault="00E33384" w:rsidP="00E33384">
            <w:pPr>
              <w:spacing w:before="300" w:after="300"/>
              <w:jc w:val="center"/>
              <w:rPr>
                <w:rFonts w:eastAsia="Times New Roman" w:cstheme="minorHAnsi"/>
                <w:sz w:val="18"/>
                <w:szCs w:val="18"/>
              </w:rPr>
            </w:pPr>
            <w:r>
              <w:rPr>
                <w:rFonts w:eastAsia="Times New Roman" w:cstheme="minorHAnsi"/>
                <w:sz w:val="18"/>
                <w:szCs w:val="18"/>
              </w:rPr>
              <w:t>Ospedale dove è avvenuto il ricovero</w:t>
            </w:r>
          </w:p>
        </w:tc>
        <w:tc>
          <w:tcPr>
            <w:tcW w:w="2205" w:type="dxa"/>
          </w:tcPr>
          <w:p w14:paraId="23937145" w14:textId="4B8181F5" w:rsidR="00C32961" w:rsidRDefault="00C32961" w:rsidP="00E33384">
            <w:pPr>
              <w:spacing w:before="300" w:after="300"/>
              <w:jc w:val="center"/>
              <w:rPr>
                <w:rFonts w:eastAsia="Times New Roman" w:cstheme="minorHAnsi"/>
                <w:sz w:val="18"/>
                <w:szCs w:val="18"/>
              </w:rPr>
            </w:pPr>
            <w:r w:rsidRPr="006C3A36">
              <w:rPr>
                <w:rFonts w:eastAsia="Times New Roman" w:cstheme="minorHAnsi"/>
                <w:sz w:val="18"/>
                <w:szCs w:val="18"/>
              </w:rPr>
              <w:t>JSON</w:t>
            </w:r>
          </w:p>
        </w:tc>
      </w:tr>
      <w:tr w:rsidR="00C32961" w:rsidRPr="00C32961" w14:paraId="602F244B" w14:textId="77777777" w:rsidTr="0029637E">
        <w:tc>
          <w:tcPr>
            <w:tcW w:w="2530" w:type="dxa"/>
          </w:tcPr>
          <w:p w14:paraId="27E7410C" w14:textId="55D921A4" w:rsidR="00C32961" w:rsidRPr="00C32961" w:rsidRDefault="00C32961" w:rsidP="00E33384">
            <w:pPr>
              <w:spacing w:before="300" w:after="300"/>
              <w:jc w:val="center"/>
              <w:rPr>
                <w:rFonts w:eastAsia="Times New Roman" w:cstheme="minorHAnsi"/>
                <w:sz w:val="18"/>
                <w:szCs w:val="18"/>
              </w:rPr>
            </w:pPr>
            <w:r>
              <w:rPr>
                <w:rFonts w:eastAsia="Times New Roman" w:cstheme="minorHAnsi"/>
                <w:sz w:val="18"/>
                <w:szCs w:val="18"/>
              </w:rPr>
              <w:t>giorno</w:t>
            </w:r>
          </w:p>
        </w:tc>
        <w:tc>
          <w:tcPr>
            <w:tcW w:w="2337" w:type="dxa"/>
          </w:tcPr>
          <w:p w14:paraId="6DB71FFB" w14:textId="439B358A" w:rsidR="00C32961" w:rsidRPr="00C32961" w:rsidRDefault="00EF6003" w:rsidP="00E33384">
            <w:pPr>
              <w:spacing w:before="300" w:after="300"/>
              <w:jc w:val="center"/>
              <w:rPr>
                <w:rFonts w:eastAsia="Times New Roman" w:cstheme="minorHAnsi"/>
                <w:sz w:val="18"/>
                <w:szCs w:val="18"/>
              </w:rPr>
            </w:pPr>
            <w:proofErr w:type="spellStart"/>
            <w:r w:rsidRPr="00C32961">
              <w:rPr>
                <w:rFonts w:eastAsia="Times New Roman" w:cstheme="minorHAnsi"/>
                <w:sz w:val="18"/>
                <w:szCs w:val="18"/>
              </w:rPr>
              <w:t>num</w:t>
            </w:r>
            <w:r>
              <w:rPr>
                <w:rFonts w:eastAsia="Times New Roman" w:cstheme="minorHAnsi"/>
                <w:sz w:val="18"/>
                <w:szCs w:val="18"/>
              </w:rPr>
              <w:t>eric</w:t>
            </w:r>
            <w:proofErr w:type="spellEnd"/>
          </w:p>
        </w:tc>
        <w:tc>
          <w:tcPr>
            <w:tcW w:w="2556" w:type="dxa"/>
          </w:tcPr>
          <w:p w14:paraId="2552C9FC" w14:textId="036BAD3A" w:rsidR="00C32961" w:rsidRPr="00C32961" w:rsidRDefault="00C32961" w:rsidP="00E33384">
            <w:pPr>
              <w:spacing w:before="300" w:after="300"/>
              <w:jc w:val="center"/>
              <w:rPr>
                <w:rFonts w:eastAsia="Times New Roman" w:cstheme="minorHAnsi"/>
                <w:sz w:val="18"/>
                <w:szCs w:val="18"/>
              </w:rPr>
            </w:pPr>
            <w:r>
              <w:rPr>
                <w:rFonts w:eastAsia="Times New Roman" w:cstheme="minorHAnsi"/>
                <w:sz w:val="18"/>
                <w:szCs w:val="18"/>
              </w:rPr>
              <w:t>Giorno di ospedalizzazione</w:t>
            </w:r>
          </w:p>
        </w:tc>
        <w:tc>
          <w:tcPr>
            <w:tcW w:w="2205" w:type="dxa"/>
          </w:tcPr>
          <w:p w14:paraId="741B8E4D" w14:textId="42637E41" w:rsidR="00C32961" w:rsidRDefault="00C32961" w:rsidP="00E33384">
            <w:pPr>
              <w:spacing w:before="300" w:after="300"/>
              <w:jc w:val="center"/>
              <w:rPr>
                <w:rFonts w:eastAsia="Times New Roman" w:cstheme="minorHAnsi"/>
                <w:sz w:val="18"/>
                <w:szCs w:val="18"/>
              </w:rPr>
            </w:pPr>
            <w:r w:rsidRPr="006C3A36">
              <w:rPr>
                <w:rFonts w:eastAsia="Times New Roman" w:cstheme="minorHAnsi"/>
                <w:sz w:val="18"/>
                <w:szCs w:val="18"/>
              </w:rPr>
              <w:t>JSON</w:t>
            </w:r>
          </w:p>
        </w:tc>
      </w:tr>
      <w:tr w:rsidR="00C32961" w:rsidRPr="00C32961" w14:paraId="39DC62DB" w14:textId="77777777" w:rsidTr="0029637E">
        <w:tc>
          <w:tcPr>
            <w:tcW w:w="2530" w:type="dxa"/>
          </w:tcPr>
          <w:p w14:paraId="19C826C7" w14:textId="23162BBF" w:rsidR="00C32961" w:rsidRPr="00C32961" w:rsidRDefault="00C32961" w:rsidP="00E33384">
            <w:pPr>
              <w:spacing w:before="300" w:after="300"/>
              <w:jc w:val="center"/>
              <w:rPr>
                <w:rFonts w:eastAsia="Times New Roman" w:cstheme="minorHAnsi"/>
                <w:sz w:val="18"/>
                <w:szCs w:val="18"/>
              </w:rPr>
            </w:pPr>
            <w:r>
              <w:rPr>
                <w:rFonts w:eastAsia="Times New Roman" w:cstheme="minorHAnsi"/>
                <w:sz w:val="18"/>
                <w:szCs w:val="18"/>
              </w:rPr>
              <w:lastRenderedPageBreak/>
              <w:t>mese</w:t>
            </w:r>
          </w:p>
        </w:tc>
        <w:tc>
          <w:tcPr>
            <w:tcW w:w="2337" w:type="dxa"/>
          </w:tcPr>
          <w:p w14:paraId="2E84642E" w14:textId="274DBFC9" w:rsidR="00C32961" w:rsidRPr="00C32961" w:rsidRDefault="00EF6003" w:rsidP="00E33384">
            <w:pPr>
              <w:spacing w:before="300" w:after="300"/>
              <w:jc w:val="center"/>
              <w:rPr>
                <w:rFonts w:eastAsia="Times New Roman" w:cstheme="minorHAnsi"/>
                <w:sz w:val="18"/>
                <w:szCs w:val="18"/>
              </w:rPr>
            </w:pPr>
            <w:proofErr w:type="spellStart"/>
            <w:r w:rsidRPr="00C32961">
              <w:rPr>
                <w:rFonts w:eastAsia="Times New Roman" w:cstheme="minorHAnsi"/>
                <w:sz w:val="18"/>
                <w:szCs w:val="18"/>
              </w:rPr>
              <w:t>num</w:t>
            </w:r>
            <w:r>
              <w:rPr>
                <w:rFonts w:eastAsia="Times New Roman" w:cstheme="minorHAnsi"/>
                <w:sz w:val="18"/>
                <w:szCs w:val="18"/>
              </w:rPr>
              <w:t>eric</w:t>
            </w:r>
            <w:proofErr w:type="spellEnd"/>
          </w:p>
        </w:tc>
        <w:tc>
          <w:tcPr>
            <w:tcW w:w="2556" w:type="dxa"/>
          </w:tcPr>
          <w:p w14:paraId="280401EB" w14:textId="648E8086" w:rsidR="00C32961" w:rsidRPr="00C32961" w:rsidRDefault="00C32961" w:rsidP="00E33384">
            <w:pPr>
              <w:spacing w:before="300" w:after="300"/>
              <w:jc w:val="center"/>
              <w:rPr>
                <w:rFonts w:eastAsia="Times New Roman" w:cstheme="minorHAnsi"/>
                <w:sz w:val="18"/>
                <w:szCs w:val="18"/>
              </w:rPr>
            </w:pPr>
            <w:r>
              <w:rPr>
                <w:rFonts w:eastAsia="Times New Roman" w:cstheme="minorHAnsi"/>
                <w:sz w:val="18"/>
                <w:szCs w:val="18"/>
              </w:rPr>
              <w:t>Mese di ospedalizzazione</w:t>
            </w:r>
          </w:p>
        </w:tc>
        <w:tc>
          <w:tcPr>
            <w:tcW w:w="2205" w:type="dxa"/>
          </w:tcPr>
          <w:p w14:paraId="3CCA599B" w14:textId="7DEF4CD1" w:rsidR="00C32961" w:rsidRDefault="00C32961" w:rsidP="00E33384">
            <w:pPr>
              <w:spacing w:before="300" w:after="300"/>
              <w:jc w:val="center"/>
              <w:rPr>
                <w:rFonts w:eastAsia="Times New Roman" w:cstheme="minorHAnsi"/>
                <w:sz w:val="18"/>
                <w:szCs w:val="18"/>
              </w:rPr>
            </w:pPr>
            <w:r w:rsidRPr="006C3A36">
              <w:rPr>
                <w:rFonts w:eastAsia="Times New Roman" w:cstheme="minorHAnsi"/>
                <w:sz w:val="18"/>
                <w:szCs w:val="18"/>
              </w:rPr>
              <w:t>JSON</w:t>
            </w:r>
          </w:p>
        </w:tc>
      </w:tr>
      <w:tr w:rsidR="00C32961" w:rsidRPr="00C32961" w14:paraId="4C6E2F66" w14:textId="77777777" w:rsidTr="0029637E">
        <w:tc>
          <w:tcPr>
            <w:tcW w:w="2530" w:type="dxa"/>
          </w:tcPr>
          <w:p w14:paraId="7CF8EDAC" w14:textId="6DE13863" w:rsidR="00C32961" w:rsidRDefault="00C32961" w:rsidP="00E33384">
            <w:pPr>
              <w:spacing w:before="300" w:after="300"/>
              <w:jc w:val="center"/>
              <w:rPr>
                <w:rFonts w:eastAsia="Times New Roman" w:cstheme="minorHAnsi"/>
                <w:sz w:val="18"/>
                <w:szCs w:val="18"/>
              </w:rPr>
            </w:pPr>
            <w:r>
              <w:rPr>
                <w:rFonts w:eastAsia="Times New Roman" w:cstheme="minorHAnsi"/>
                <w:sz w:val="18"/>
                <w:szCs w:val="18"/>
              </w:rPr>
              <w:t>anno</w:t>
            </w:r>
          </w:p>
        </w:tc>
        <w:tc>
          <w:tcPr>
            <w:tcW w:w="2337" w:type="dxa"/>
          </w:tcPr>
          <w:p w14:paraId="74C2D7ED" w14:textId="1A2CC0B0" w:rsidR="00C32961" w:rsidRPr="00C32961" w:rsidRDefault="00EF6003" w:rsidP="00E33384">
            <w:pPr>
              <w:spacing w:before="300" w:after="300"/>
              <w:jc w:val="center"/>
              <w:rPr>
                <w:rFonts w:eastAsia="Times New Roman" w:cstheme="minorHAnsi"/>
                <w:sz w:val="18"/>
                <w:szCs w:val="18"/>
              </w:rPr>
            </w:pPr>
            <w:proofErr w:type="spellStart"/>
            <w:r w:rsidRPr="00C32961">
              <w:rPr>
                <w:rFonts w:eastAsia="Times New Roman" w:cstheme="minorHAnsi"/>
                <w:sz w:val="18"/>
                <w:szCs w:val="18"/>
              </w:rPr>
              <w:t>num</w:t>
            </w:r>
            <w:r>
              <w:rPr>
                <w:rFonts w:eastAsia="Times New Roman" w:cstheme="minorHAnsi"/>
                <w:sz w:val="18"/>
                <w:szCs w:val="18"/>
              </w:rPr>
              <w:t>eric</w:t>
            </w:r>
            <w:proofErr w:type="spellEnd"/>
          </w:p>
        </w:tc>
        <w:tc>
          <w:tcPr>
            <w:tcW w:w="2556" w:type="dxa"/>
          </w:tcPr>
          <w:p w14:paraId="71E29B1A" w14:textId="3B0745AB" w:rsidR="00C32961" w:rsidRPr="00C32961" w:rsidRDefault="00C32961" w:rsidP="00E33384">
            <w:pPr>
              <w:spacing w:before="300" w:after="300"/>
              <w:jc w:val="center"/>
              <w:rPr>
                <w:rFonts w:eastAsia="Times New Roman" w:cstheme="minorHAnsi"/>
                <w:sz w:val="18"/>
                <w:szCs w:val="18"/>
              </w:rPr>
            </w:pPr>
            <w:r>
              <w:rPr>
                <w:rFonts w:eastAsia="Times New Roman" w:cstheme="minorHAnsi"/>
                <w:sz w:val="18"/>
                <w:szCs w:val="18"/>
              </w:rPr>
              <w:t>Anno di ospedalizzazione</w:t>
            </w:r>
          </w:p>
        </w:tc>
        <w:tc>
          <w:tcPr>
            <w:tcW w:w="2205" w:type="dxa"/>
          </w:tcPr>
          <w:p w14:paraId="1D6525F7" w14:textId="66453365" w:rsidR="00C32961" w:rsidRPr="006C3A36" w:rsidRDefault="00C32961" w:rsidP="00E33384">
            <w:pPr>
              <w:spacing w:before="300" w:after="300"/>
              <w:jc w:val="center"/>
              <w:rPr>
                <w:rFonts w:eastAsia="Times New Roman" w:cstheme="minorHAnsi"/>
                <w:sz w:val="18"/>
                <w:szCs w:val="18"/>
              </w:rPr>
            </w:pPr>
            <w:r w:rsidRPr="006C3A36">
              <w:rPr>
                <w:rFonts w:eastAsia="Times New Roman" w:cstheme="minorHAnsi"/>
                <w:sz w:val="18"/>
                <w:szCs w:val="18"/>
              </w:rPr>
              <w:t>JSON</w:t>
            </w:r>
          </w:p>
        </w:tc>
      </w:tr>
      <w:tr w:rsidR="00C32961" w:rsidRPr="00C32961" w14:paraId="16E5E78D" w14:textId="77777777" w:rsidTr="0029637E">
        <w:tc>
          <w:tcPr>
            <w:tcW w:w="2530" w:type="dxa"/>
          </w:tcPr>
          <w:p w14:paraId="31A2BDAD" w14:textId="62923827" w:rsidR="00C32961" w:rsidRDefault="00C32961" w:rsidP="00E33384">
            <w:pPr>
              <w:spacing w:before="300" w:after="300"/>
              <w:jc w:val="center"/>
              <w:rPr>
                <w:rFonts w:eastAsia="Times New Roman" w:cstheme="minorHAnsi"/>
                <w:sz w:val="18"/>
                <w:szCs w:val="18"/>
              </w:rPr>
            </w:pPr>
            <w:proofErr w:type="spellStart"/>
            <w:r>
              <w:rPr>
                <w:rFonts w:eastAsia="Times New Roman" w:cstheme="minorHAnsi"/>
                <w:sz w:val="18"/>
                <w:szCs w:val="18"/>
              </w:rPr>
              <w:t>paz_covid</w:t>
            </w:r>
            <w:proofErr w:type="spellEnd"/>
          </w:p>
        </w:tc>
        <w:tc>
          <w:tcPr>
            <w:tcW w:w="2337" w:type="dxa"/>
          </w:tcPr>
          <w:p w14:paraId="4B535D07" w14:textId="52719FC7" w:rsidR="00C32961" w:rsidRDefault="00C32961" w:rsidP="00E33384">
            <w:pPr>
              <w:spacing w:before="300" w:after="300"/>
              <w:jc w:val="center"/>
              <w:rPr>
                <w:rFonts w:eastAsia="Times New Roman" w:cstheme="minorHAnsi"/>
                <w:sz w:val="18"/>
                <w:szCs w:val="18"/>
              </w:rPr>
            </w:pPr>
            <w:r>
              <w:rPr>
                <w:rFonts w:eastAsia="Times New Roman" w:cstheme="minorHAnsi"/>
                <w:sz w:val="18"/>
                <w:szCs w:val="18"/>
              </w:rPr>
              <w:t>text</w:t>
            </w:r>
          </w:p>
        </w:tc>
        <w:tc>
          <w:tcPr>
            <w:tcW w:w="2556" w:type="dxa"/>
          </w:tcPr>
          <w:p w14:paraId="5824C4CF" w14:textId="3CF253B8" w:rsidR="00C32961" w:rsidRDefault="00C32961" w:rsidP="00E33384">
            <w:pPr>
              <w:spacing w:before="300" w:after="300"/>
              <w:jc w:val="center"/>
              <w:rPr>
                <w:rFonts w:eastAsia="Times New Roman" w:cstheme="minorHAnsi"/>
                <w:sz w:val="18"/>
                <w:szCs w:val="18"/>
              </w:rPr>
            </w:pPr>
            <w:r>
              <w:rPr>
                <w:rFonts w:eastAsia="Times New Roman" w:cstheme="minorHAnsi"/>
                <w:sz w:val="18"/>
                <w:szCs w:val="18"/>
              </w:rPr>
              <w:t>codice del/dei paziente/i ricoverato/i</w:t>
            </w:r>
          </w:p>
        </w:tc>
        <w:tc>
          <w:tcPr>
            <w:tcW w:w="2205" w:type="dxa"/>
          </w:tcPr>
          <w:p w14:paraId="159F2F4A" w14:textId="25EE3EBC" w:rsidR="00C32961" w:rsidRPr="006C3A36" w:rsidRDefault="00C32961" w:rsidP="00E33384">
            <w:pPr>
              <w:spacing w:before="300" w:after="300"/>
              <w:jc w:val="center"/>
              <w:rPr>
                <w:rFonts w:eastAsia="Times New Roman" w:cstheme="minorHAnsi"/>
                <w:sz w:val="18"/>
                <w:szCs w:val="18"/>
              </w:rPr>
            </w:pPr>
            <w:r w:rsidRPr="006C3A36">
              <w:rPr>
                <w:rFonts w:eastAsia="Times New Roman" w:cstheme="minorHAnsi"/>
                <w:sz w:val="18"/>
                <w:szCs w:val="18"/>
              </w:rPr>
              <w:t>JSON</w:t>
            </w:r>
          </w:p>
        </w:tc>
      </w:tr>
      <w:tr w:rsidR="00E33384" w:rsidRPr="00C32961" w14:paraId="2E91786D" w14:textId="77777777" w:rsidTr="0029637E">
        <w:tc>
          <w:tcPr>
            <w:tcW w:w="2530" w:type="dxa"/>
          </w:tcPr>
          <w:p w14:paraId="30371D22" w14:textId="6BE0EF78" w:rsidR="00E33384" w:rsidRDefault="000A3ACB" w:rsidP="00E33384">
            <w:pPr>
              <w:spacing w:before="300" w:after="300"/>
              <w:jc w:val="center"/>
              <w:rPr>
                <w:rFonts w:eastAsia="Times New Roman" w:cstheme="minorHAnsi"/>
                <w:sz w:val="18"/>
                <w:szCs w:val="18"/>
              </w:rPr>
            </w:pPr>
            <w:r>
              <w:rPr>
                <w:rFonts w:eastAsia="Times New Roman" w:cstheme="minorHAnsi"/>
                <w:sz w:val="18"/>
                <w:szCs w:val="18"/>
              </w:rPr>
              <w:t>capoluogo</w:t>
            </w:r>
          </w:p>
        </w:tc>
        <w:tc>
          <w:tcPr>
            <w:tcW w:w="2337" w:type="dxa"/>
          </w:tcPr>
          <w:p w14:paraId="4D655C78" w14:textId="38A4E0E3" w:rsidR="00E33384" w:rsidRDefault="000A3ACB" w:rsidP="00E33384">
            <w:pPr>
              <w:spacing w:before="300" w:after="300"/>
              <w:jc w:val="center"/>
              <w:rPr>
                <w:rFonts w:eastAsia="Times New Roman" w:cstheme="minorHAnsi"/>
                <w:sz w:val="18"/>
                <w:szCs w:val="18"/>
              </w:rPr>
            </w:pPr>
            <w:r>
              <w:rPr>
                <w:rFonts w:eastAsia="Times New Roman" w:cstheme="minorHAnsi"/>
                <w:sz w:val="18"/>
                <w:szCs w:val="18"/>
              </w:rPr>
              <w:t>text</w:t>
            </w:r>
          </w:p>
        </w:tc>
        <w:tc>
          <w:tcPr>
            <w:tcW w:w="2556" w:type="dxa"/>
          </w:tcPr>
          <w:p w14:paraId="44994D7F" w14:textId="3DABDB05" w:rsidR="00E33384" w:rsidRDefault="000A3ACB" w:rsidP="00E33384">
            <w:pPr>
              <w:spacing w:before="300" w:after="300"/>
              <w:jc w:val="center"/>
              <w:rPr>
                <w:rFonts w:eastAsia="Times New Roman" w:cstheme="minorHAnsi"/>
                <w:sz w:val="18"/>
                <w:szCs w:val="18"/>
              </w:rPr>
            </w:pPr>
            <w:r>
              <w:rPr>
                <w:rFonts w:eastAsia="Times New Roman" w:cstheme="minorHAnsi"/>
                <w:sz w:val="18"/>
                <w:szCs w:val="18"/>
              </w:rPr>
              <w:t>Capoluogo di regione</w:t>
            </w:r>
          </w:p>
        </w:tc>
        <w:tc>
          <w:tcPr>
            <w:tcW w:w="2205" w:type="dxa"/>
          </w:tcPr>
          <w:p w14:paraId="483EDC2D" w14:textId="1C0D20B5" w:rsidR="00E33384" w:rsidRPr="006C3A36" w:rsidRDefault="00E33384" w:rsidP="00E33384">
            <w:pPr>
              <w:spacing w:before="300" w:after="300"/>
              <w:jc w:val="center"/>
              <w:rPr>
                <w:rFonts w:eastAsia="Times New Roman" w:cstheme="minorHAnsi"/>
                <w:sz w:val="18"/>
                <w:szCs w:val="18"/>
              </w:rPr>
            </w:pPr>
            <w:r>
              <w:rPr>
                <w:rFonts w:eastAsia="Times New Roman" w:cstheme="minorHAnsi"/>
                <w:sz w:val="18"/>
                <w:szCs w:val="18"/>
              </w:rPr>
              <w:t>XML</w:t>
            </w:r>
          </w:p>
        </w:tc>
      </w:tr>
      <w:tr w:rsidR="00E33384" w:rsidRPr="00C32961" w14:paraId="0646FCD5" w14:textId="77777777" w:rsidTr="0029637E">
        <w:tc>
          <w:tcPr>
            <w:tcW w:w="2530" w:type="dxa"/>
          </w:tcPr>
          <w:p w14:paraId="2F4C1A1D" w14:textId="44ACEE69" w:rsidR="00E33384" w:rsidRDefault="000A3ACB" w:rsidP="00E33384">
            <w:pPr>
              <w:spacing w:before="300" w:after="300"/>
              <w:jc w:val="center"/>
              <w:rPr>
                <w:rFonts w:eastAsia="Times New Roman" w:cstheme="minorHAnsi"/>
                <w:sz w:val="18"/>
                <w:szCs w:val="18"/>
              </w:rPr>
            </w:pPr>
            <w:r>
              <w:rPr>
                <w:rFonts w:eastAsia="Times New Roman" w:cstheme="minorHAnsi"/>
                <w:sz w:val="18"/>
                <w:szCs w:val="18"/>
              </w:rPr>
              <w:t>popolazione</w:t>
            </w:r>
          </w:p>
        </w:tc>
        <w:tc>
          <w:tcPr>
            <w:tcW w:w="2337" w:type="dxa"/>
          </w:tcPr>
          <w:p w14:paraId="1592A893" w14:textId="1DACC80B" w:rsidR="00E33384" w:rsidRDefault="00EF6003" w:rsidP="00E33384">
            <w:pPr>
              <w:spacing w:before="300" w:after="300"/>
              <w:jc w:val="center"/>
              <w:rPr>
                <w:rFonts w:eastAsia="Times New Roman" w:cstheme="minorHAnsi"/>
                <w:sz w:val="18"/>
                <w:szCs w:val="18"/>
              </w:rPr>
            </w:pPr>
            <w:proofErr w:type="spellStart"/>
            <w:r w:rsidRPr="00C32961">
              <w:rPr>
                <w:rFonts w:eastAsia="Times New Roman" w:cstheme="minorHAnsi"/>
                <w:sz w:val="18"/>
                <w:szCs w:val="18"/>
              </w:rPr>
              <w:t>num</w:t>
            </w:r>
            <w:r>
              <w:rPr>
                <w:rFonts w:eastAsia="Times New Roman" w:cstheme="minorHAnsi"/>
                <w:sz w:val="18"/>
                <w:szCs w:val="18"/>
              </w:rPr>
              <w:t>eric</w:t>
            </w:r>
            <w:proofErr w:type="spellEnd"/>
          </w:p>
        </w:tc>
        <w:tc>
          <w:tcPr>
            <w:tcW w:w="2556" w:type="dxa"/>
          </w:tcPr>
          <w:p w14:paraId="3659C14E" w14:textId="4D5F275B" w:rsidR="00E33384" w:rsidRDefault="000A3ACB" w:rsidP="00E33384">
            <w:pPr>
              <w:spacing w:before="300" w:after="300"/>
              <w:jc w:val="center"/>
              <w:rPr>
                <w:rFonts w:eastAsia="Times New Roman" w:cstheme="minorHAnsi"/>
                <w:sz w:val="18"/>
                <w:szCs w:val="18"/>
              </w:rPr>
            </w:pPr>
            <w:r>
              <w:rPr>
                <w:rFonts w:eastAsia="Times New Roman" w:cstheme="minorHAnsi"/>
                <w:sz w:val="18"/>
                <w:szCs w:val="18"/>
              </w:rPr>
              <w:t>Popolazione della regione</w:t>
            </w:r>
          </w:p>
        </w:tc>
        <w:tc>
          <w:tcPr>
            <w:tcW w:w="2205" w:type="dxa"/>
          </w:tcPr>
          <w:p w14:paraId="2C59A621" w14:textId="05DC6F4A" w:rsidR="00E33384" w:rsidRPr="006C3A36" w:rsidRDefault="00E33384" w:rsidP="00E33384">
            <w:pPr>
              <w:spacing w:before="300" w:after="300"/>
              <w:jc w:val="center"/>
              <w:rPr>
                <w:rFonts w:eastAsia="Times New Roman" w:cstheme="minorHAnsi"/>
                <w:sz w:val="18"/>
                <w:szCs w:val="18"/>
              </w:rPr>
            </w:pPr>
            <w:r w:rsidRPr="00CD55EB">
              <w:rPr>
                <w:rFonts w:eastAsia="Times New Roman" w:cstheme="minorHAnsi"/>
                <w:sz w:val="18"/>
                <w:szCs w:val="18"/>
              </w:rPr>
              <w:t>XML</w:t>
            </w:r>
          </w:p>
        </w:tc>
      </w:tr>
      <w:tr w:rsidR="00E33384" w:rsidRPr="00C32961" w14:paraId="2BACC219" w14:textId="77777777" w:rsidTr="0029637E">
        <w:tc>
          <w:tcPr>
            <w:tcW w:w="2530" w:type="dxa"/>
          </w:tcPr>
          <w:p w14:paraId="2862883A" w14:textId="38EB4C6A" w:rsidR="00E33384" w:rsidRDefault="000A3ACB" w:rsidP="00E33384">
            <w:pPr>
              <w:spacing w:before="300" w:after="300"/>
              <w:jc w:val="center"/>
              <w:rPr>
                <w:rFonts w:eastAsia="Times New Roman" w:cstheme="minorHAnsi"/>
                <w:sz w:val="18"/>
                <w:szCs w:val="18"/>
              </w:rPr>
            </w:pPr>
            <w:proofErr w:type="spellStart"/>
            <w:r>
              <w:rPr>
                <w:rFonts w:eastAsia="Times New Roman" w:cstheme="minorHAnsi"/>
                <w:sz w:val="18"/>
                <w:szCs w:val="18"/>
              </w:rPr>
              <w:t>densita</w:t>
            </w:r>
            <w:proofErr w:type="spellEnd"/>
          </w:p>
        </w:tc>
        <w:tc>
          <w:tcPr>
            <w:tcW w:w="2337" w:type="dxa"/>
          </w:tcPr>
          <w:p w14:paraId="6710E126" w14:textId="25608AAF" w:rsidR="00E33384" w:rsidRDefault="00EF6003" w:rsidP="00E33384">
            <w:pPr>
              <w:spacing w:before="300" w:after="300"/>
              <w:jc w:val="center"/>
              <w:rPr>
                <w:rFonts w:eastAsia="Times New Roman" w:cstheme="minorHAnsi"/>
                <w:sz w:val="18"/>
                <w:szCs w:val="18"/>
              </w:rPr>
            </w:pPr>
            <w:proofErr w:type="spellStart"/>
            <w:r w:rsidRPr="00C32961">
              <w:rPr>
                <w:rFonts w:eastAsia="Times New Roman" w:cstheme="minorHAnsi"/>
                <w:sz w:val="18"/>
                <w:szCs w:val="18"/>
              </w:rPr>
              <w:t>num</w:t>
            </w:r>
            <w:r>
              <w:rPr>
                <w:rFonts w:eastAsia="Times New Roman" w:cstheme="minorHAnsi"/>
                <w:sz w:val="18"/>
                <w:szCs w:val="18"/>
              </w:rPr>
              <w:t>eric</w:t>
            </w:r>
            <w:proofErr w:type="spellEnd"/>
          </w:p>
        </w:tc>
        <w:tc>
          <w:tcPr>
            <w:tcW w:w="2556" w:type="dxa"/>
          </w:tcPr>
          <w:p w14:paraId="0D9A64F8" w14:textId="62132CB9" w:rsidR="00E33384" w:rsidRDefault="000A3ACB" w:rsidP="00E33384">
            <w:pPr>
              <w:spacing w:before="300" w:after="300"/>
              <w:jc w:val="center"/>
              <w:rPr>
                <w:rFonts w:eastAsia="Times New Roman" w:cstheme="minorHAnsi"/>
                <w:sz w:val="18"/>
                <w:szCs w:val="18"/>
              </w:rPr>
            </w:pPr>
            <w:r>
              <w:rPr>
                <w:rFonts w:eastAsia="Times New Roman" w:cstheme="minorHAnsi"/>
                <w:sz w:val="18"/>
                <w:szCs w:val="18"/>
              </w:rPr>
              <w:t>Densità della popolazione della regione</w:t>
            </w:r>
          </w:p>
        </w:tc>
        <w:tc>
          <w:tcPr>
            <w:tcW w:w="2205" w:type="dxa"/>
          </w:tcPr>
          <w:p w14:paraId="772042BA" w14:textId="74A61DA8" w:rsidR="00E33384" w:rsidRPr="006C3A36" w:rsidRDefault="00E33384" w:rsidP="00E33384">
            <w:pPr>
              <w:spacing w:before="300" w:after="300"/>
              <w:jc w:val="center"/>
              <w:rPr>
                <w:rFonts w:eastAsia="Times New Roman" w:cstheme="minorHAnsi"/>
                <w:sz w:val="18"/>
                <w:szCs w:val="18"/>
              </w:rPr>
            </w:pPr>
            <w:r w:rsidRPr="00CD55EB">
              <w:rPr>
                <w:rFonts w:eastAsia="Times New Roman" w:cstheme="minorHAnsi"/>
                <w:sz w:val="18"/>
                <w:szCs w:val="18"/>
              </w:rPr>
              <w:t>XML</w:t>
            </w:r>
          </w:p>
        </w:tc>
      </w:tr>
      <w:tr w:rsidR="00E33384" w:rsidRPr="00C32961" w14:paraId="4BA93C40" w14:textId="77777777" w:rsidTr="0029637E">
        <w:tc>
          <w:tcPr>
            <w:tcW w:w="2530" w:type="dxa"/>
          </w:tcPr>
          <w:p w14:paraId="791A24EF" w14:textId="3D3433C8" w:rsidR="00E33384" w:rsidRDefault="000A3ACB" w:rsidP="00E33384">
            <w:pPr>
              <w:spacing w:before="300" w:after="300"/>
              <w:jc w:val="center"/>
              <w:rPr>
                <w:rFonts w:eastAsia="Times New Roman" w:cstheme="minorHAnsi"/>
                <w:sz w:val="18"/>
                <w:szCs w:val="18"/>
              </w:rPr>
            </w:pPr>
            <w:proofErr w:type="spellStart"/>
            <w:r>
              <w:rPr>
                <w:rFonts w:eastAsia="Times New Roman" w:cstheme="minorHAnsi"/>
                <w:sz w:val="18"/>
                <w:szCs w:val="18"/>
              </w:rPr>
              <w:t>eta_media</w:t>
            </w:r>
            <w:proofErr w:type="spellEnd"/>
          </w:p>
        </w:tc>
        <w:tc>
          <w:tcPr>
            <w:tcW w:w="2337" w:type="dxa"/>
          </w:tcPr>
          <w:p w14:paraId="7B07E71F" w14:textId="2F5733B9" w:rsidR="00E33384" w:rsidRDefault="00EF6003" w:rsidP="00E33384">
            <w:pPr>
              <w:spacing w:before="300" w:after="300"/>
              <w:jc w:val="center"/>
              <w:rPr>
                <w:rFonts w:eastAsia="Times New Roman" w:cstheme="minorHAnsi"/>
                <w:sz w:val="18"/>
                <w:szCs w:val="18"/>
              </w:rPr>
            </w:pPr>
            <w:proofErr w:type="spellStart"/>
            <w:r w:rsidRPr="00C32961">
              <w:rPr>
                <w:rFonts w:eastAsia="Times New Roman" w:cstheme="minorHAnsi"/>
                <w:sz w:val="18"/>
                <w:szCs w:val="18"/>
              </w:rPr>
              <w:t>num</w:t>
            </w:r>
            <w:r>
              <w:rPr>
                <w:rFonts w:eastAsia="Times New Roman" w:cstheme="minorHAnsi"/>
                <w:sz w:val="18"/>
                <w:szCs w:val="18"/>
              </w:rPr>
              <w:t>eric</w:t>
            </w:r>
            <w:proofErr w:type="spellEnd"/>
          </w:p>
        </w:tc>
        <w:tc>
          <w:tcPr>
            <w:tcW w:w="2556" w:type="dxa"/>
          </w:tcPr>
          <w:p w14:paraId="793A8BAA" w14:textId="057847EF" w:rsidR="00E33384" w:rsidRDefault="000A3ACB" w:rsidP="00E33384">
            <w:pPr>
              <w:spacing w:before="300" w:after="300"/>
              <w:jc w:val="center"/>
              <w:rPr>
                <w:rFonts w:eastAsia="Times New Roman" w:cstheme="minorHAnsi"/>
                <w:sz w:val="18"/>
                <w:szCs w:val="18"/>
              </w:rPr>
            </w:pPr>
            <w:r>
              <w:rPr>
                <w:rFonts w:eastAsia="Times New Roman" w:cstheme="minorHAnsi"/>
                <w:sz w:val="18"/>
                <w:szCs w:val="18"/>
              </w:rPr>
              <w:t>Età media della popolazione della regione</w:t>
            </w:r>
          </w:p>
        </w:tc>
        <w:tc>
          <w:tcPr>
            <w:tcW w:w="2205" w:type="dxa"/>
          </w:tcPr>
          <w:p w14:paraId="560CFF41" w14:textId="23CCA394" w:rsidR="00E33384" w:rsidRPr="006C3A36" w:rsidRDefault="00E33384" w:rsidP="00E33384">
            <w:pPr>
              <w:spacing w:before="300" w:after="300"/>
              <w:jc w:val="center"/>
              <w:rPr>
                <w:rFonts w:eastAsia="Times New Roman" w:cstheme="minorHAnsi"/>
                <w:sz w:val="18"/>
                <w:szCs w:val="18"/>
              </w:rPr>
            </w:pPr>
            <w:r w:rsidRPr="00CD55EB">
              <w:rPr>
                <w:rFonts w:eastAsia="Times New Roman" w:cstheme="minorHAnsi"/>
                <w:sz w:val="18"/>
                <w:szCs w:val="18"/>
              </w:rPr>
              <w:t>XML</w:t>
            </w:r>
          </w:p>
        </w:tc>
      </w:tr>
      <w:tr w:rsidR="00E33384" w:rsidRPr="00C32961" w14:paraId="13DCEBAE" w14:textId="77777777" w:rsidTr="0029637E">
        <w:tc>
          <w:tcPr>
            <w:tcW w:w="2530" w:type="dxa"/>
          </w:tcPr>
          <w:p w14:paraId="7E384AFA" w14:textId="0B06DFF1" w:rsidR="00E33384" w:rsidRDefault="000A3ACB" w:rsidP="00E33384">
            <w:pPr>
              <w:spacing w:before="300" w:after="300"/>
              <w:jc w:val="center"/>
              <w:rPr>
                <w:rFonts w:eastAsia="Times New Roman" w:cstheme="minorHAnsi"/>
                <w:sz w:val="18"/>
                <w:szCs w:val="18"/>
              </w:rPr>
            </w:pPr>
            <w:r>
              <w:rPr>
                <w:rFonts w:eastAsia="Times New Roman" w:cstheme="minorHAnsi"/>
                <w:sz w:val="18"/>
                <w:szCs w:val="18"/>
              </w:rPr>
              <w:t>giorno</w:t>
            </w:r>
          </w:p>
        </w:tc>
        <w:tc>
          <w:tcPr>
            <w:tcW w:w="2337" w:type="dxa"/>
          </w:tcPr>
          <w:p w14:paraId="50A14AA3" w14:textId="5454344A" w:rsidR="00E33384" w:rsidRDefault="00EF6003" w:rsidP="00E33384">
            <w:pPr>
              <w:spacing w:before="300" w:after="300"/>
              <w:jc w:val="center"/>
              <w:rPr>
                <w:rFonts w:eastAsia="Times New Roman" w:cstheme="minorHAnsi"/>
                <w:sz w:val="18"/>
                <w:szCs w:val="18"/>
              </w:rPr>
            </w:pPr>
            <w:proofErr w:type="spellStart"/>
            <w:r w:rsidRPr="00C32961">
              <w:rPr>
                <w:rFonts w:eastAsia="Times New Roman" w:cstheme="minorHAnsi"/>
                <w:sz w:val="18"/>
                <w:szCs w:val="18"/>
              </w:rPr>
              <w:t>num</w:t>
            </w:r>
            <w:r>
              <w:rPr>
                <w:rFonts w:eastAsia="Times New Roman" w:cstheme="minorHAnsi"/>
                <w:sz w:val="18"/>
                <w:szCs w:val="18"/>
              </w:rPr>
              <w:t>eric</w:t>
            </w:r>
            <w:proofErr w:type="spellEnd"/>
          </w:p>
        </w:tc>
        <w:tc>
          <w:tcPr>
            <w:tcW w:w="2556" w:type="dxa"/>
          </w:tcPr>
          <w:p w14:paraId="56B925C2" w14:textId="5CB83973" w:rsidR="00E33384" w:rsidRPr="00891F27" w:rsidRDefault="00891F27" w:rsidP="00E33384">
            <w:pPr>
              <w:spacing w:before="300" w:after="300"/>
              <w:jc w:val="center"/>
              <w:rPr>
                <w:rFonts w:eastAsia="Times New Roman" w:cstheme="minorHAnsi"/>
                <w:sz w:val="18"/>
                <w:szCs w:val="18"/>
              </w:rPr>
            </w:pPr>
            <w:r w:rsidRPr="00891F27">
              <w:rPr>
                <w:rFonts w:eastAsia="Times New Roman" w:cstheme="minorHAnsi"/>
                <w:sz w:val="18"/>
                <w:szCs w:val="18"/>
              </w:rPr>
              <w:t>Giorno della data entry</w:t>
            </w:r>
          </w:p>
        </w:tc>
        <w:tc>
          <w:tcPr>
            <w:tcW w:w="2205" w:type="dxa"/>
          </w:tcPr>
          <w:p w14:paraId="17EA5573" w14:textId="7CAC2DD1" w:rsidR="00E33384" w:rsidRPr="006C3A36" w:rsidRDefault="00E33384" w:rsidP="00E33384">
            <w:pPr>
              <w:spacing w:before="300" w:after="300"/>
              <w:jc w:val="center"/>
              <w:rPr>
                <w:rFonts w:eastAsia="Times New Roman" w:cstheme="minorHAnsi"/>
                <w:sz w:val="18"/>
                <w:szCs w:val="18"/>
              </w:rPr>
            </w:pPr>
            <w:r w:rsidRPr="00CD55EB">
              <w:rPr>
                <w:rFonts w:eastAsia="Times New Roman" w:cstheme="minorHAnsi"/>
                <w:sz w:val="18"/>
                <w:szCs w:val="18"/>
              </w:rPr>
              <w:t>XML</w:t>
            </w:r>
          </w:p>
        </w:tc>
      </w:tr>
      <w:tr w:rsidR="00E33384" w:rsidRPr="00C32961" w14:paraId="1D343F51" w14:textId="77777777" w:rsidTr="0029637E">
        <w:tc>
          <w:tcPr>
            <w:tcW w:w="2530" w:type="dxa"/>
          </w:tcPr>
          <w:p w14:paraId="1CEF319A" w14:textId="3E7116F7" w:rsidR="00E33384" w:rsidRDefault="000A3ACB" w:rsidP="00E33384">
            <w:pPr>
              <w:spacing w:before="300" w:after="300"/>
              <w:jc w:val="center"/>
              <w:rPr>
                <w:rFonts w:eastAsia="Times New Roman" w:cstheme="minorHAnsi"/>
                <w:sz w:val="18"/>
                <w:szCs w:val="18"/>
              </w:rPr>
            </w:pPr>
            <w:r>
              <w:rPr>
                <w:rFonts w:eastAsia="Times New Roman" w:cstheme="minorHAnsi"/>
                <w:sz w:val="18"/>
                <w:szCs w:val="18"/>
              </w:rPr>
              <w:t>mese</w:t>
            </w:r>
          </w:p>
        </w:tc>
        <w:tc>
          <w:tcPr>
            <w:tcW w:w="2337" w:type="dxa"/>
          </w:tcPr>
          <w:p w14:paraId="1F4E9F5D" w14:textId="184DDFC9" w:rsidR="00E33384" w:rsidRDefault="000A3ACB" w:rsidP="00E33384">
            <w:pPr>
              <w:spacing w:before="300" w:after="300"/>
              <w:jc w:val="center"/>
              <w:rPr>
                <w:rFonts w:eastAsia="Times New Roman" w:cstheme="minorHAnsi"/>
                <w:sz w:val="18"/>
                <w:szCs w:val="18"/>
              </w:rPr>
            </w:pPr>
            <w:proofErr w:type="spellStart"/>
            <w:r>
              <w:rPr>
                <w:rFonts w:eastAsia="Times New Roman" w:cstheme="minorHAnsi"/>
                <w:sz w:val="18"/>
                <w:szCs w:val="18"/>
              </w:rPr>
              <w:t>number</w:t>
            </w:r>
            <w:proofErr w:type="spellEnd"/>
          </w:p>
        </w:tc>
        <w:tc>
          <w:tcPr>
            <w:tcW w:w="2556" w:type="dxa"/>
          </w:tcPr>
          <w:p w14:paraId="26447207" w14:textId="71B18BB0" w:rsidR="00E33384" w:rsidRPr="00891F27" w:rsidRDefault="000A3ACB" w:rsidP="00E33384">
            <w:pPr>
              <w:spacing w:before="300" w:after="300"/>
              <w:jc w:val="center"/>
              <w:rPr>
                <w:rFonts w:eastAsia="Times New Roman" w:cstheme="minorHAnsi"/>
                <w:sz w:val="18"/>
                <w:szCs w:val="18"/>
              </w:rPr>
            </w:pPr>
            <w:r w:rsidRPr="00891F27">
              <w:rPr>
                <w:rFonts w:eastAsia="Times New Roman" w:cstheme="minorHAnsi"/>
                <w:sz w:val="18"/>
                <w:szCs w:val="18"/>
              </w:rPr>
              <w:t xml:space="preserve">Mese </w:t>
            </w:r>
            <w:r w:rsidR="00891F27" w:rsidRPr="00891F27">
              <w:rPr>
                <w:rFonts w:eastAsia="Times New Roman" w:cstheme="minorHAnsi"/>
                <w:sz w:val="18"/>
                <w:szCs w:val="18"/>
              </w:rPr>
              <w:t>della data entry</w:t>
            </w:r>
          </w:p>
        </w:tc>
        <w:tc>
          <w:tcPr>
            <w:tcW w:w="2205" w:type="dxa"/>
          </w:tcPr>
          <w:p w14:paraId="2AD735B6" w14:textId="7466AEF2" w:rsidR="00E33384" w:rsidRPr="006C3A36" w:rsidRDefault="00E33384" w:rsidP="00E33384">
            <w:pPr>
              <w:spacing w:before="300" w:after="300"/>
              <w:jc w:val="center"/>
              <w:rPr>
                <w:rFonts w:eastAsia="Times New Roman" w:cstheme="minorHAnsi"/>
                <w:sz w:val="18"/>
                <w:szCs w:val="18"/>
              </w:rPr>
            </w:pPr>
            <w:r w:rsidRPr="00CD55EB">
              <w:rPr>
                <w:rFonts w:eastAsia="Times New Roman" w:cstheme="minorHAnsi"/>
                <w:sz w:val="18"/>
                <w:szCs w:val="18"/>
              </w:rPr>
              <w:t>XML</w:t>
            </w:r>
          </w:p>
        </w:tc>
      </w:tr>
      <w:tr w:rsidR="00E33384" w:rsidRPr="00C32961" w14:paraId="593DD60F" w14:textId="77777777" w:rsidTr="0029637E">
        <w:tc>
          <w:tcPr>
            <w:tcW w:w="2530" w:type="dxa"/>
          </w:tcPr>
          <w:p w14:paraId="65163CB5" w14:textId="31DAC124" w:rsidR="00E33384" w:rsidRDefault="000A3ACB" w:rsidP="00E33384">
            <w:pPr>
              <w:spacing w:before="300" w:after="300"/>
              <w:jc w:val="center"/>
              <w:rPr>
                <w:rFonts w:eastAsia="Times New Roman" w:cstheme="minorHAnsi"/>
                <w:sz w:val="18"/>
                <w:szCs w:val="18"/>
              </w:rPr>
            </w:pPr>
            <w:r>
              <w:rPr>
                <w:rFonts w:eastAsia="Times New Roman" w:cstheme="minorHAnsi"/>
                <w:sz w:val="18"/>
                <w:szCs w:val="18"/>
              </w:rPr>
              <w:t>anno</w:t>
            </w:r>
          </w:p>
        </w:tc>
        <w:tc>
          <w:tcPr>
            <w:tcW w:w="2337" w:type="dxa"/>
          </w:tcPr>
          <w:p w14:paraId="2123D0D6" w14:textId="1474B5CC" w:rsidR="00E33384" w:rsidRDefault="00EF6003" w:rsidP="00E33384">
            <w:pPr>
              <w:spacing w:before="300" w:after="300"/>
              <w:jc w:val="center"/>
              <w:rPr>
                <w:rFonts w:eastAsia="Times New Roman" w:cstheme="minorHAnsi"/>
                <w:sz w:val="18"/>
                <w:szCs w:val="18"/>
              </w:rPr>
            </w:pPr>
            <w:proofErr w:type="spellStart"/>
            <w:r w:rsidRPr="00C32961">
              <w:rPr>
                <w:rFonts w:eastAsia="Times New Roman" w:cstheme="minorHAnsi"/>
                <w:sz w:val="18"/>
                <w:szCs w:val="18"/>
              </w:rPr>
              <w:t>num</w:t>
            </w:r>
            <w:r>
              <w:rPr>
                <w:rFonts w:eastAsia="Times New Roman" w:cstheme="minorHAnsi"/>
                <w:sz w:val="18"/>
                <w:szCs w:val="18"/>
              </w:rPr>
              <w:t>eric</w:t>
            </w:r>
            <w:proofErr w:type="spellEnd"/>
          </w:p>
        </w:tc>
        <w:tc>
          <w:tcPr>
            <w:tcW w:w="2556" w:type="dxa"/>
          </w:tcPr>
          <w:p w14:paraId="760F567D" w14:textId="5D2C7F41" w:rsidR="00E33384" w:rsidRPr="00891F27" w:rsidRDefault="000A3ACB" w:rsidP="00E33384">
            <w:pPr>
              <w:spacing w:before="300" w:after="300"/>
              <w:jc w:val="center"/>
              <w:rPr>
                <w:rFonts w:eastAsia="Times New Roman" w:cstheme="minorHAnsi"/>
                <w:sz w:val="18"/>
                <w:szCs w:val="18"/>
              </w:rPr>
            </w:pPr>
            <w:r w:rsidRPr="00891F27">
              <w:rPr>
                <w:rFonts w:eastAsia="Times New Roman" w:cstheme="minorHAnsi"/>
                <w:sz w:val="18"/>
                <w:szCs w:val="18"/>
              </w:rPr>
              <w:t xml:space="preserve">Anno </w:t>
            </w:r>
            <w:r w:rsidR="00891F27" w:rsidRPr="00891F27">
              <w:rPr>
                <w:rFonts w:eastAsia="Times New Roman" w:cstheme="minorHAnsi"/>
                <w:sz w:val="18"/>
                <w:szCs w:val="18"/>
              </w:rPr>
              <w:t>della data entry</w:t>
            </w:r>
          </w:p>
        </w:tc>
        <w:tc>
          <w:tcPr>
            <w:tcW w:w="2205" w:type="dxa"/>
          </w:tcPr>
          <w:p w14:paraId="4575F4D1" w14:textId="22527C37" w:rsidR="00E33384" w:rsidRPr="006C3A36" w:rsidRDefault="00E33384" w:rsidP="00E33384">
            <w:pPr>
              <w:spacing w:before="300" w:after="300"/>
              <w:jc w:val="center"/>
              <w:rPr>
                <w:rFonts w:eastAsia="Times New Roman" w:cstheme="minorHAnsi"/>
                <w:sz w:val="18"/>
                <w:szCs w:val="18"/>
              </w:rPr>
            </w:pPr>
            <w:r w:rsidRPr="00CD55EB">
              <w:rPr>
                <w:rFonts w:eastAsia="Times New Roman" w:cstheme="minorHAnsi"/>
                <w:sz w:val="18"/>
                <w:szCs w:val="18"/>
              </w:rPr>
              <w:t>XML</w:t>
            </w:r>
          </w:p>
        </w:tc>
      </w:tr>
      <w:tr w:rsidR="00E33384" w:rsidRPr="00C32961" w14:paraId="28B14F3B" w14:textId="77777777" w:rsidTr="0029637E">
        <w:tc>
          <w:tcPr>
            <w:tcW w:w="2530" w:type="dxa"/>
          </w:tcPr>
          <w:p w14:paraId="0FDAF3E2" w14:textId="392601F9" w:rsidR="00E33384" w:rsidRDefault="000A3ACB" w:rsidP="00E33384">
            <w:pPr>
              <w:spacing w:before="300" w:after="300"/>
              <w:jc w:val="center"/>
              <w:rPr>
                <w:rFonts w:eastAsia="Times New Roman" w:cstheme="minorHAnsi"/>
                <w:sz w:val="18"/>
                <w:szCs w:val="18"/>
              </w:rPr>
            </w:pPr>
            <w:proofErr w:type="spellStart"/>
            <w:r>
              <w:rPr>
                <w:rFonts w:eastAsia="Times New Roman" w:cstheme="minorHAnsi"/>
                <w:sz w:val="18"/>
                <w:szCs w:val="18"/>
              </w:rPr>
              <w:t>casi_totali</w:t>
            </w:r>
            <w:proofErr w:type="spellEnd"/>
          </w:p>
        </w:tc>
        <w:tc>
          <w:tcPr>
            <w:tcW w:w="2337" w:type="dxa"/>
          </w:tcPr>
          <w:p w14:paraId="5DCAE1B8" w14:textId="2C67A2A1" w:rsidR="00E33384" w:rsidRDefault="00EF6003" w:rsidP="00E33384">
            <w:pPr>
              <w:spacing w:before="300" w:after="300"/>
              <w:jc w:val="center"/>
              <w:rPr>
                <w:rFonts w:eastAsia="Times New Roman" w:cstheme="minorHAnsi"/>
                <w:sz w:val="18"/>
                <w:szCs w:val="18"/>
              </w:rPr>
            </w:pPr>
            <w:proofErr w:type="spellStart"/>
            <w:r w:rsidRPr="00C32961">
              <w:rPr>
                <w:rFonts w:eastAsia="Times New Roman" w:cstheme="minorHAnsi"/>
                <w:sz w:val="18"/>
                <w:szCs w:val="18"/>
              </w:rPr>
              <w:t>num</w:t>
            </w:r>
            <w:r>
              <w:rPr>
                <w:rFonts w:eastAsia="Times New Roman" w:cstheme="minorHAnsi"/>
                <w:sz w:val="18"/>
                <w:szCs w:val="18"/>
              </w:rPr>
              <w:t>eric</w:t>
            </w:r>
            <w:proofErr w:type="spellEnd"/>
          </w:p>
        </w:tc>
        <w:tc>
          <w:tcPr>
            <w:tcW w:w="2556" w:type="dxa"/>
          </w:tcPr>
          <w:p w14:paraId="4B4227A9" w14:textId="3F7B69FA" w:rsidR="00E33384" w:rsidRDefault="000A3ACB" w:rsidP="000A3ACB">
            <w:pPr>
              <w:spacing w:before="300" w:after="300"/>
              <w:jc w:val="center"/>
              <w:rPr>
                <w:rFonts w:eastAsia="Times New Roman" w:cstheme="minorHAnsi"/>
                <w:sz w:val="18"/>
                <w:szCs w:val="18"/>
              </w:rPr>
            </w:pPr>
            <w:r w:rsidRPr="000A3ACB">
              <w:rPr>
                <w:rFonts w:eastAsia="Times New Roman" w:cstheme="minorHAnsi"/>
                <w:sz w:val="18"/>
                <w:szCs w:val="18"/>
              </w:rPr>
              <w:t xml:space="preserve">Numero totale di </w:t>
            </w:r>
            <w:r>
              <w:rPr>
                <w:rFonts w:eastAsia="Times New Roman" w:cstheme="minorHAnsi"/>
                <w:sz w:val="18"/>
                <w:szCs w:val="18"/>
              </w:rPr>
              <w:t xml:space="preserve">casi </w:t>
            </w:r>
            <w:r w:rsidRPr="000A3ACB">
              <w:rPr>
                <w:rFonts w:eastAsia="Times New Roman" w:cstheme="minorHAnsi"/>
                <w:sz w:val="18"/>
                <w:szCs w:val="18"/>
              </w:rPr>
              <w:t>COVID-19. Il conteggio può includere casi probabili, quando riportati</w:t>
            </w:r>
          </w:p>
        </w:tc>
        <w:tc>
          <w:tcPr>
            <w:tcW w:w="2205" w:type="dxa"/>
          </w:tcPr>
          <w:p w14:paraId="43F853BD" w14:textId="51741F06" w:rsidR="00E33384" w:rsidRPr="006C3A36" w:rsidRDefault="00E33384" w:rsidP="00E33384">
            <w:pPr>
              <w:spacing w:before="300" w:after="300"/>
              <w:jc w:val="center"/>
              <w:rPr>
                <w:rFonts w:eastAsia="Times New Roman" w:cstheme="minorHAnsi"/>
                <w:sz w:val="18"/>
                <w:szCs w:val="18"/>
              </w:rPr>
            </w:pPr>
            <w:r w:rsidRPr="00CD55EB">
              <w:rPr>
                <w:rFonts w:eastAsia="Times New Roman" w:cstheme="minorHAnsi"/>
                <w:sz w:val="18"/>
                <w:szCs w:val="18"/>
              </w:rPr>
              <w:t>XML</w:t>
            </w:r>
          </w:p>
        </w:tc>
      </w:tr>
      <w:tr w:rsidR="00E33384" w:rsidRPr="00C32961" w14:paraId="5DFB0A6B" w14:textId="77777777" w:rsidTr="0029637E">
        <w:tc>
          <w:tcPr>
            <w:tcW w:w="2530" w:type="dxa"/>
          </w:tcPr>
          <w:p w14:paraId="749C3805" w14:textId="3102C1FC" w:rsidR="00E33384" w:rsidRDefault="000A3ACB" w:rsidP="00E33384">
            <w:pPr>
              <w:spacing w:before="300" w:after="300"/>
              <w:jc w:val="center"/>
              <w:rPr>
                <w:rFonts w:eastAsia="Times New Roman" w:cstheme="minorHAnsi"/>
                <w:sz w:val="18"/>
                <w:szCs w:val="18"/>
              </w:rPr>
            </w:pPr>
            <w:proofErr w:type="spellStart"/>
            <w:r>
              <w:rPr>
                <w:rFonts w:eastAsia="Times New Roman" w:cstheme="minorHAnsi"/>
                <w:sz w:val="18"/>
                <w:szCs w:val="18"/>
              </w:rPr>
              <w:t>nuovi_casi</w:t>
            </w:r>
            <w:proofErr w:type="spellEnd"/>
          </w:p>
        </w:tc>
        <w:tc>
          <w:tcPr>
            <w:tcW w:w="2337" w:type="dxa"/>
          </w:tcPr>
          <w:p w14:paraId="281E0DFB" w14:textId="2F60916F" w:rsidR="00E33384" w:rsidRDefault="00EF6003" w:rsidP="00E33384">
            <w:pPr>
              <w:spacing w:before="300" w:after="300"/>
              <w:jc w:val="center"/>
              <w:rPr>
                <w:rFonts w:eastAsia="Times New Roman" w:cstheme="minorHAnsi"/>
                <w:sz w:val="18"/>
                <w:szCs w:val="18"/>
              </w:rPr>
            </w:pPr>
            <w:proofErr w:type="spellStart"/>
            <w:r w:rsidRPr="00C32961">
              <w:rPr>
                <w:rFonts w:eastAsia="Times New Roman" w:cstheme="minorHAnsi"/>
                <w:sz w:val="18"/>
                <w:szCs w:val="18"/>
              </w:rPr>
              <w:t>num</w:t>
            </w:r>
            <w:r>
              <w:rPr>
                <w:rFonts w:eastAsia="Times New Roman" w:cstheme="minorHAnsi"/>
                <w:sz w:val="18"/>
                <w:szCs w:val="18"/>
              </w:rPr>
              <w:t>eric</w:t>
            </w:r>
            <w:proofErr w:type="spellEnd"/>
          </w:p>
        </w:tc>
        <w:tc>
          <w:tcPr>
            <w:tcW w:w="2556" w:type="dxa"/>
          </w:tcPr>
          <w:p w14:paraId="240B1AE5" w14:textId="416567A3" w:rsidR="00E33384" w:rsidRDefault="000A3ACB" w:rsidP="000A3ACB">
            <w:pPr>
              <w:spacing w:before="300" w:after="300"/>
              <w:jc w:val="center"/>
              <w:rPr>
                <w:rFonts w:eastAsia="Times New Roman" w:cstheme="minorHAnsi"/>
                <w:sz w:val="18"/>
                <w:szCs w:val="18"/>
              </w:rPr>
            </w:pPr>
            <w:r w:rsidRPr="000A3ACB">
              <w:rPr>
                <w:rFonts w:eastAsia="Times New Roman" w:cstheme="minorHAnsi"/>
                <w:sz w:val="18"/>
                <w:szCs w:val="18"/>
              </w:rPr>
              <w:t>Numero</w:t>
            </w:r>
            <w:r>
              <w:rPr>
                <w:rFonts w:eastAsia="Times New Roman" w:cstheme="minorHAnsi"/>
                <w:sz w:val="18"/>
                <w:szCs w:val="18"/>
              </w:rPr>
              <w:t xml:space="preserve"> </w:t>
            </w:r>
            <w:r w:rsidRPr="000A3ACB">
              <w:rPr>
                <w:rFonts w:eastAsia="Times New Roman" w:cstheme="minorHAnsi"/>
                <w:sz w:val="18"/>
                <w:szCs w:val="18"/>
              </w:rPr>
              <w:t xml:space="preserve">di </w:t>
            </w:r>
            <w:r>
              <w:rPr>
                <w:rFonts w:eastAsia="Times New Roman" w:cstheme="minorHAnsi"/>
                <w:sz w:val="18"/>
                <w:szCs w:val="18"/>
              </w:rPr>
              <w:t xml:space="preserve">nuovi casi </w:t>
            </w:r>
            <w:r w:rsidRPr="000A3ACB">
              <w:rPr>
                <w:rFonts w:eastAsia="Times New Roman" w:cstheme="minorHAnsi"/>
                <w:sz w:val="18"/>
                <w:szCs w:val="18"/>
              </w:rPr>
              <w:t>COVID-19. Il conteggio può includere casi probabili, quando riportati</w:t>
            </w:r>
          </w:p>
        </w:tc>
        <w:tc>
          <w:tcPr>
            <w:tcW w:w="2205" w:type="dxa"/>
          </w:tcPr>
          <w:p w14:paraId="59138C52" w14:textId="6ED7093C" w:rsidR="00E33384" w:rsidRPr="006C3A36" w:rsidRDefault="00E33384" w:rsidP="00E33384">
            <w:pPr>
              <w:spacing w:before="300" w:after="300"/>
              <w:jc w:val="center"/>
              <w:rPr>
                <w:rFonts w:eastAsia="Times New Roman" w:cstheme="minorHAnsi"/>
                <w:sz w:val="18"/>
                <w:szCs w:val="18"/>
              </w:rPr>
            </w:pPr>
            <w:r w:rsidRPr="00CD55EB">
              <w:rPr>
                <w:rFonts w:eastAsia="Times New Roman" w:cstheme="minorHAnsi"/>
                <w:sz w:val="18"/>
                <w:szCs w:val="18"/>
              </w:rPr>
              <w:t>XML</w:t>
            </w:r>
          </w:p>
        </w:tc>
      </w:tr>
      <w:tr w:rsidR="00E33384" w:rsidRPr="00C32961" w14:paraId="16171914" w14:textId="77777777" w:rsidTr="0029637E">
        <w:tc>
          <w:tcPr>
            <w:tcW w:w="2530" w:type="dxa"/>
          </w:tcPr>
          <w:p w14:paraId="39AF8D72" w14:textId="0DA34E79" w:rsidR="00E33384" w:rsidRDefault="000A3ACB" w:rsidP="00E33384">
            <w:pPr>
              <w:spacing w:before="300" w:after="300"/>
              <w:jc w:val="center"/>
              <w:rPr>
                <w:rFonts w:eastAsia="Times New Roman" w:cstheme="minorHAnsi"/>
                <w:sz w:val="18"/>
                <w:szCs w:val="18"/>
              </w:rPr>
            </w:pPr>
            <w:proofErr w:type="spellStart"/>
            <w:r>
              <w:rPr>
                <w:rFonts w:eastAsia="Times New Roman" w:cstheme="minorHAnsi"/>
                <w:sz w:val="18"/>
                <w:szCs w:val="18"/>
              </w:rPr>
              <w:t>morti_totali</w:t>
            </w:r>
            <w:proofErr w:type="spellEnd"/>
          </w:p>
        </w:tc>
        <w:tc>
          <w:tcPr>
            <w:tcW w:w="2337" w:type="dxa"/>
          </w:tcPr>
          <w:p w14:paraId="1ED220EA" w14:textId="01A2C6D9" w:rsidR="00E33384" w:rsidRDefault="00EF6003" w:rsidP="00E33384">
            <w:pPr>
              <w:spacing w:before="300" w:after="300"/>
              <w:jc w:val="center"/>
              <w:rPr>
                <w:rFonts w:eastAsia="Times New Roman" w:cstheme="minorHAnsi"/>
                <w:sz w:val="18"/>
                <w:szCs w:val="18"/>
              </w:rPr>
            </w:pPr>
            <w:proofErr w:type="spellStart"/>
            <w:r w:rsidRPr="00C32961">
              <w:rPr>
                <w:rFonts w:eastAsia="Times New Roman" w:cstheme="minorHAnsi"/>
                <w:sz w:val="18"/>
                <w:szCs w:val="18"/>
              </w:rPr>
              <w:t>num</w:t>
            </w:r>
            <w:r>
              <w:rPr>
                <w:rFonts w:eastAsia="Times New Roman" w:cstheme="minorHAnsi"/>
                <w:sz w:val="18"/>
                <w:szCs w:val="18"/>
              </w:rPr>
              <w:t>eric</w:t>
            </w:r>
            <w:proofErr w:type="spellEnd"/>
          </w:p>
        </w:tc>
        <w:tc>
          <w:tcPr>
            <w:tcW w:w="2556" w:type="dxa"/>
          </w:tcPr>
          <w:p w14:paraId="7E4563F5" w14:textId="3B23B37A" w:rsidR="00E33384" w:rsidRDefault="000A3ACB" w:rsidP="00E33384">
            <w:pPr>
              <w:spacing w:before="300" w:after="300"/>
              <w:jc w:val="center"/>
              <w:rPr>
                <w:rFonts w:eastAsia="Times New Roman" w:cstheme="minorHAnsi"/>
                <w:sz w:val="18"/>
                <w:szCs w:val="18"/>
              </w:rPr>
            </w:pPr>
            <w:r w:rsidRPr="000A3ACB">
              <w:rPr>
                <w:rFonts w:eastAsia="Times New Roman" w:cstheme="minorHAnsi"/>
                <w:sz w:val="18"/>
                <w:szCs w:val="18"/>
              </w:rPr>
              <w:t>Numero totale di morti attribuite a COVID-19. Il conteggio può includere morti probabili, quando riportate</w:t>
            </w:r>
          </w:p>
        </w:tc>
        <w:tc>
          <w:tcPr>
            <w:tcW w:w="2205" w:type="dxa"/>
          </w:tcPr>
          <w:p w14:paraId="47189BA0" w14:textId="4A8A3DC1" w:rsidR="00E33384" w:rsidRPr="006C3A36" w:rsidRDefault="00E33384" w:rsidP="00E33384">
            <w:pPr>
              <w:spacing w:before="300" w:after="300"/>
              <w:jc w:val="center"/>
              <w:rPr>
                <w:rFonts w:eastAsia="Times New Roman" w:cstheme="minorHAnsi"/>
                <w:sz w:val="18"/>
                <w:szCs w:val="18"/>
              </w:rPr>
            </w:pPr>
            <w:r w:rsidRPr="00CD55EB">
              <w:rPr>
                <w:rFonts w:eastAsia="Times New Roman" w:cstheme="minorHAnsi"/>
                <w:sz w:val="18"/>
                <w:szCs w:val="18"/>
              </w:rPr>
              <w:t>XML</w:t>
            </w:r>
          </w:p>
        </w:tc>
      </w:tr>
      <w:tr w:rsidR="00E33384" w:rsidRPr="00C32961" w14:paraId="7D828BCF" w14:textId="77777777" w:rsidTr="0029637E">
        <w:tc>
          <w:tcPr>
            <w:tcW w:w="2530" w:type="dxa"/>
          </w:tcPr>
          <w:p w14:paraId="4B5359FF" w14:textId="4A0F50A2" w:rsidR="00E33384" w:rsidRDefault="000A3ACB" w:rsidP="00E33384">
            <w:pPr>
              <w:spacing w:before="300" w:after="300"/>
              <w:jc w:val="center"/>
              <w:rPr>
                <w:rFonts w:eastAsia="Times New Roman" w:cstheme="minorHAnsi"/>
                <w:sz w:val="18"/>
                <w:szCs w:val="18"/>
              </w:rPr>
            </w:pPr>
            <w:proofErr w:type="spellStart"/>
            <w:r>
              <w:rPr>
                <w:rFonts w:eastAsia="Times New Roman" w:cstheme="minorHAnsi"/>
                <w:sz w:val="18"/>
                <w:szCs w:val="18"/>
              </w:rPr>
              <w:t>nuovi_morti</w:t>
            </w:r>
            <w:proofErr w:type="spellEnd"/>
          </w:p>
        </w:tc>
        <w:tc>
          <w:tcPr>
            <w:tcW w:w="2337" w:type="dxa"/>
          </w:tcPr>
          <w:p w14:paraId="57B05B6F" w14:textId="6038F1B7" w:rsidR="00E33384" w:rsidRDefault="00EF6003" w:rsidP="00E33384">
            <w:pPr>
              <w:spacing w:before="300" w:after="300"/>
              <w:jc w:val="center"/>
              <w:rPr>
                <w:rFonts w:eastAsia="Times New Roman" w:cstheme="minorHAnsi"/>
                <w:sz w:val="18"/>
                <w:szCs w:val="18"/>
              </w:rPr>
            </w:pPr>
            <w:proofErr w:type="spellStart"/>
            <w:r w:rsidRPr="00C32961">
              <w:rPr>
                <w:rFonts w:eastAsia="Times New Roman" w:cstheme="minorHAnsi"/>
                <w:sz w:val="18"/>
                <w:szCs w:val="18"/>
              </w:rPr>
              <w:t>num</w:t>
            </w:r>
            <w:r>
              <w:rPr>
                <w:rFonts w:eastAsia="Times New Roman" w:cstheme="minorHAnsi"/>
                <w:sz w:val="18"/>
                <w:szCs w:val="18"/>
              </w:rPr>
              <w:t>eric</w:t>
            </w:r>
            <w:proofErr w:type="spellEnd"/>
          </w:p>
        </w:tc>
        <w:tc>
          <w:tcPr>
            <w:tcW w:w="2556" w:type="dxa"/>
          </w:tcPr>
          <w:p w14:paraId="23B09C53" w14:textId="1EC723D8" w:rsidR="00E33384" w:rsidRDefault="000A3ACB" w:rsidP="00E33384">
            <w:pPr>
              <w:spacing w:before="300" w:after="300"/>
              <w:jc w:val="center"/>
              <w:rPr>
                <w:rFonts w:eastAsia="Times New Roman" w:cstheme="minorHAnsi"/>
                <w:sz w:val="18"/>
                <w:szCs w:val="18"/>
              </w:rPr>
            </w:pPr>
            <w:r w:rsidRPr="000A3ACB">
              <w:rPr>
                <w:rFonts w:eastAsia="Times New Roman" w:cstheme="minorHAnsi"/>
                <w:sz w:val="18"/>
                <w:szCs w:val="18"/>
              </w:rPr>
              <w:t xml:space="preserve">Numero </w:t>
            </w:r>
            <w:r>
              <w:rPr>
                <w:rFonts w:eastAsia="Times New Roman" w:cstheme="minorHAnsi"/>
                <w:sz w:val="18"/>
                <w:szCs w:val="18"/>
              </w:rPr>
              <w:t xml:space="preserve">di </w:t>
            </w:r>
            <w:r w:rsidRPr="000A3ACB">
              <w:rPr>
                <w:rFonts w:eastAsia="Times New Roman" w:cstheme="minorHAnsi"/>
                <w:sz w:val="18"/>
                <w:szCs w:val="18"/>
              </w:rPr>
              <w:t xml:space="preserve">nuove morti attribuite a COVID-19. Il </w:t>
            </w:r>
            <w:r w:rsidRPr="000A3ACB">
              <w:rPr>
                <w:rFonts w:eastAsia="Times New Roman" w:cstheme="minorHAnsi"/>
                <w:sz w:val="18"/>
                <w:szCs w:val="18"/>
              </w:rPr>
              <w:lastRenderedPageBreak/>
              <w:t>conteggio può includere morti probabili, quando riportate</w:t>
            </w:r>
          </w:p>
        </w:tc>
        <w:tc>
          <w:tcPr>
            <w:tcW w:w="2205" w:type="dxa"/>
          </w:tcPr>
          <w:p w14:paraId="4969DE50" w14:textId="346FF1CD" w:rsidR="00E33384" w:rsidRPr="006C3A36" w:rsidRDefault="00E33384" w:rsidP="00E33384">
            <w:pPr>
              <w:spacing w:before="300" w:after="300"/>
              <w:jc w:val="center"/>
              <w:rPr>
                <w:rFonts w:eastAsia="Times New Roman" w:cstheme="minorHAnsi"/>
                <w:sz w:val="18"/>
                <w:szCs w:val="18"/>
              </w:rPr>
            </w:pPr>
            <w:r w:rsidRPr="00CD55EB">
              <w:rPr>
                <w:rFonts w:eastAsia="Times New Roman" w:cstheme="minorHAnsi"/>
                <w:sz w:val="18"/>
                <w:szCs w:val="18"/>
              </w:rPr>
              <w:lastRenderedPageBreak/>
              <w:t>XML</w:t>
            </w:r>
          </w:p>
        </w:tc>
      </w:tr>
      <w:tr w:rsidR="000A3ACB" w:rsidRPr="00C32961" w14:paraId="1FD5D319" w14:textId="77777777" w:rsidTr="0029637E">
        <w:tc>
          <w:tcPr>
            <w:tcW w:w="2530" w:type="dxa"/>
          </w:tcPr>
          <w:p w14:paraId="7B6B87C0" w14:textId="6AE45C23" w:rsidR="000A3ACB" w:rsidRDefault="000A3ACB" w:rsidP="000A3ACB">
            <w:pPr>
              <w:spacing w:before="300" w:after="300"/>
              <w:jc w:val="center"/>
              <w:rPr>
                <w:rFonts w:eastAsia="Times New Roman" w:cstheme="minorHAnsi"/>
                <w:sz w:val="18"/>
                <w:szCs w:val="18"/>
              </w:rPr>
            </w:pPr>
            <w:proofErr w:type="spellStart"/>
            <w:r>
              <w:rPr>
                <w:rFonts w:eastAsia="Times New Roman" w:cstheme="minorHAnsi"/>
                <w:sz w:val="18"/>
                <w:szCs w:val="18"/>
              </w:rPr>
              <w:t>persone_vacc</w:t>
            </w:r>
            <w:proofErr w:type="spellEnd"/>
          </w:p>
        </w:tc>
        <w:tc>
          <w:tcPr>
            <w:tcW w:w="2337" w:type="dxa"/>
          </w:tcPr>
          <w:p w14:paraId="6743D30D" w14:textId="5B2AC6A8" w:rsidR="000A3ACB" w:rsidRDefault="00EF6003" w:rsidP="000A3ACB">
            <w:pPr>
              <w:spacing w:before="300" w:after="300"/>
              <w:jc w:val="center"/>
              <w:rPr>
                <w:rFonts w:eastAsia="Times New Roman" w:cstheme="minorHAnsi"/>
                <w:sz w:val="18"/>
                <w:szCs w:val="18"/>
              </w:rPr>
            </w:pPr>
            <w:proofErr w:type="spellStart"/>
            <w:r w:rsidRPr="00C32961">
              <w:rPr>
                <w:rFonts w:eastAsia="Times New Roman" w:cstheme="minorHAnsi"/>
                <w:sz w:val="18"/>
                <w:szCs w:val="18"/>
              </w:rPr>
              <w:t>num</w:t>
            </w:r>
            <w:r>
              <w:rPr>
                <w:rFonts w:eastAsia="Times New Roman" w:cstheme="minorHAnsi"/>
                <w:sz w:val="18"/>
                <w:szCs w:val="18"/>
              </w:rPr>
              <w:t>eric</w:t>
            </w:r>
            <w:proofErr w:type="spellEnd"/>
          </w:p>
        </w:tc>
        <w:tc>
          <w:tcPr>
            <w:tcW w:w="2556" w:type="dxa"/>
          </w:tcPr>
          <w:p w14:paraId="16C9A07E" w14:textId="0752AD36" w:rsidR="000A3ACB" w:rsidRPr="000A3ACB" w:rsidRDefault="000A3ACB" w:rsidP="000A3ACB">
            <w:pPr>
              <w:spacing w:before="300" w:after="300"/>
              <w:jc w:val="center"/>
              <w:rPr>
                <w:rFonts w:eastAsia="Times New Roman" w:cstheme="minorHAnsi"/>
                <w:sz w:val="18"/>
                <w:szCs w:val="18"/>
              </w:rPr>
            </w:pPr>
            <w:r w:rsidRPr="000A3ACB">
              <w:rPr>
                <w:rFonts w:eastAsia="Times New Roman" w:cstheme="minorHAnsi"/>
                <w:sz w:val="18"/>
                <w:szCs w:val="18"/>
              </w:rPr>
              <w:t xml:space="preserve">Numero </w:t>
            </w:r>
            <w:r>
              <w:rPr>
                <w:rFonts w:eastAsia="Times New Roman" w:cstheme="minorHAnsi"/>
                <w:sz w:val="18"/>
                <w:szCs w:val="18"/>
              </w:rPr>
              <w:t xml:space="preserve">totale </w:t>
            </w:r>
            <w:r w:rsidRPr="000A3ACB">
              <w:rPr>
                <w:rFonts w:eastAsia="Times New Roman" w:cstheme="minorHAnsi"/>
                <w:sz w:val="18"/>
                <w:szCs w:val="18"/>
              </w:rPr>
              <w:t>di vaccinazioni di persone che hanno ricevuto almeno una dose di vaccino</w:t>
            </w:r>
          </w:p>
          <w:p w14:paraId="30047A4E" w14:textId="77777777" w:rsidR="000A3ACB" w:rsidRDefault="000A3ACB" w:rsidP="000A3ACB">
            <w:pPr>
              <w:spacing w:before="300" w:after="300"/>
              <w:jc w:val="center"/>
              <w:rPr>
                <w:rFonts w:eastAsia="Times New Roman" w:cstheme="minorHAnsi"/>
                <w:sz w:val="18"/>
                <w:szCs w:val="18"/>
              </w:rPr>
            </w:pPr>
          </w:p>
        </w:tc>
        <w:tc>
          <w:tcPr>
            <w:tcW w:w="2205" w:type="dxa"/>
          </w:tcPr>
          <w:p w14:paraId="36D4E159" w14:textId="17F5634B" w:rsidR="000A3ACB" w:rsidRPr="00CD55EB" w:rsidRDefault="000A3ACB" w:rsidP="000A3ACB">
            <w:pPr>
              <w:spacing w:before="300" w:after="300"/>
              <w:jc w:val="center"/>
              <w:rPr>
                <w:rFonts w:eastAsia="Times New Roman" w:cstheme="minorHAnsi"/>
                <w:sz w:val="18"/>
                <w:szCs w:val="18"/>
              </w:rPr>
            </w:pPr>
            <w:r w:rsidRPr="003A76CE">
              <w:rPr>
                <w:rFonts w:eastAsia="Times New Roman" w:cstheme="minorHAnsi"/>
                <w:sz w:val="18"/>
                <w:szCs w:val="18"/>
              </w:rPr>
              <w:t>XML</w:t>
            </w:r>
          </w:p>
        </w:tc>
      </w:tr>
      <w:tr w:rsidR="000A3ACB" w:rsidRPr="00C32961" w14:paraId="0847BFCD" w14:textId="77777777" w:rsidTr="0029637E">
        <w:tc>
          <w:tcPr>
            <w:tcW w:w="2530" w:type="dxa"/>
          </w:tcPr>
          <w:p w14:paraId="5611261E" w14:textId="5640AE75" w:rsidR="000A3ACB" w:rsidRDefault="000A3ACB" w:rsidP="000A3ACB">
            <w:pPr>
              <w:spacing w:before="300" w:after="300"/>
              <w:jc w:val="center"/>
              <w:rPr>
                <w:rFonts w:eastAsia="Times New Roman" w:cstheme="minorHAnsi"/>
                <w:sz w:val="18"/>
                <w:szCs w:val="18"/>
              </w:rPr>
            </w:pPr>
            <w:proofErr w:type="spellStart"/>
            <w:r>
              <w:rPr>
                <w:rFonts w:eastAsia="Times New Roman" w:cstheme="minorHAnsi"/>
                <w:sz w:val="18"/>
                <w:szCs w:val="18"/>
              </w:rPr>
              <w:t>nuove_vacc</w:t>
            </w:r>
            <w:proofErr w:type="spellEnd"/>
          </w:p>
        </w:tc>
        <w:tc>
          <w:tcPr>
            <w:tcW w:w="2337" w:type="dxa"/>
          </w:tcPr>
          <w:p w14:paraId="6AF030A0" w14:textId="7F07C7CB" w:rsidR="000A3ACB" w:rsidRDefault="00EF6003" w:rsidP="000A3ACB">
            <w:pPr>
              <w:spacing w:before="300" w:after="300"/>
              <w:jc w:val="center"/>
              <w:rPr>
                <w:rFonts w:eastAsia="Times New Roman" w:cstheme="minorHAnsi"/>
                <w:sz w:val="18"/>
                <w:szCs w:val="18"/>
              </w:rPr>
            </w:pPr>
            <w:proofErr w:type="spellStart"/>
            <w:r w:rsidRPr="00C32961">
              <w:rPr>
                <w:rFonts w:eastAsia="Times New Roman" w:cstheme="minorHAnsi"/>
                <w:sz w:val="18"/>
                <w:szCs w:val="18"/>
              </w:rPr>
              <w:t>num</w:t>
            </w:r>
            <w:r>
              <w:rPr>
                <w:rFonts w:eastAsia="Times New Roman" w:cstheme="minorHAnsi"/>
                <w:sz w:val="18"/>
                <w:szCs w:val="18"/>
              </w:rPr>
              <w:t>eric</w:t>
            </w:r>
            <w:proofErr w:type="spellEnd"/>
          </w:p>
        </w:tc>
        <w:tc>
          <w:tcPr>
            <w:tcW w:w="2556" w:type="dxa"/>
          </w:tcPr>
          <w:p w14:paraId="2333E203" w14:textId="5EC56F7D" w:rsidR="000A3ACB" w:rsidRPr="000A3ACB" w:rsidRDefault="000A3ACB" w:rsidP="000A3ACB">
            <w:pPr>
              <w:spacing w:before="300" w:after="300"/>
              <w:jc w:val="center"/>
              <w:rPr>
                <w:rFonts w:eastAsia="Times New Roman" w:cstheme="minorHAnsi"/>
                <w:sz w:val="18"/>
                <w:szCs w:val="18"/>
              </w:rPr>
            </w:pPr>
            <w:r w:rsidRPr="000A3ACB">
              <w:rPr>
                <w:rFonts w:eastAsia="Times New Roman" w:cstheme="minorHAnsi"/>
                <w:sz w:val="18"/>
                <w:szCs w:val="18"/>
              </w:rPr>
              <w:t xml:space="preserve">Numero di </w:t>
            </w:r>
            <w:r>
              <w:rPr>
                <w:rFonts w:eastAsia="Times New Roman" w:cstheme="minorHAnsi"/>
                <w:sz w:val="18"/>
                <w:szCs w:val="18"/>
              </w:rPr>
              <w:t xml:space="preserve">nuove </w:t>
            </w:r>
            <w:r w:rsidRPr="000A3ACB">
              <w:rPr>
                <w:rFonts w:eastAsia="Times New Roman" w:cstheme="minorHAnsi"/>
                <w:sz w:val="18"/>
                <w:szCs w:val="18"/>
              </w:rPr>
              <w:t>vaccinazioni di persone che hanno ricevuto almeno una dose di vaccino</w:t>
            </w:r>
          </w:p>
          <w:p w14:paraId="1B866143" w14:textId="77777777" w:rsidR="000A3ACB" w:rsidRDefault="000A3ACB" w:rsidP="000A3ACB">
            <w:pPr>
              <w:spacing w:before="300" w:after="300"/>
              <w:jc w:val="center"/>
              <w:rPr>
                <w:rFonts w:eastAsia="Times New Roman" w:cstheme="minorHAnsi"/>
                <w:sz w:val="18"/>
                <w:szCs w:val="18"/>
              </w:rPr>
            </w:pPr>
          </w:p>
        </w:tc>
        <w:tc>
          <w:tcPr>
            <w:tcW w:w="2205" w:type="dxa"/>
          </w:tcPr>
          <w:p w14:paraId="0D4E19FD" w14:textId="3BEEE447" w:rsidR="000A3ACB" w:rsidRPr="00CD55EB" w:rsidRDefault="000A3ACB" w:rsidP="000A3ACB">
            <w:pPr>
              <w:spacing w:before="300" w:after="300"/>
              <w:jc w:val="center"/>
              <w:rPr>
                <w:rFonts w:eastAsia="Times New Roman" w:cstheme="minorHAnsi"/>
                <w:sz w:val="18"/>
                <w:szCs w:val="18"/>
              </w:rPr>
            </w:pPr>
            <w:r w:rsidRPr="003A76CE">
              <w:rPr>
                <w:rFonts w:eastAsia="Times New Roman" w:cstheme="minorHAnsi"/>
                <w:sz w:val="18"/>
                <w:szCs w:val="18"/>
              </w:rPr>
              <w:t>XML</w:t>
            </w:r>
          </w:p>
        </w:tc>
      </w:tr>
    </w:tbl>
    <w:p w14:paraId="66EBBE08" w14:textId="77777777" w:rsidR="000A3ACB" w:rsidRDefault="000A3ACB" w:rsidP="000D6240">
      <w:pPr>
        <w:spacing w:before="300" w:after="300" w:line="240" w:lineRule="auto"/>
        <w:jc w:val="both"/>
        <w:rPr>
          <w:rFonts w:eastAsia="Times New Roman" w:cstheme="minorHAnsi"/>
        </w:rPr>
      </w:pPr>
    </w:p>
    <w:p w14:paraId="0FA1064D" w14:textId="50BCF537" w:rsidR="00E33384" w:rsidRDefault="00916E06" w:rsidP="000D6240">
      <w:pPr>
        <w:spacing w:before="300" w:after="300" w:line="240" w:lineRule="auto"/>
        <w:jc w:val="both"/>
      </w:pPr>
      <w:r>
        <w:rPr>
          <w:rFonts w:eastAsia="Times New Roman" w:cstheme="minorHAnsi"/>
        </w:rPr>
        <w:t xml:space="preserve">La dashboard interattiva sarà </w:t>
      </w:r>
      <w:r w:rsidR="007B0DF7">
        <w:rPr>
          <w:rFonts w:eastAsia="Times New Roman" w:cstheme="minorHAnsi"/>
        </w:rPr>
        <w:t>accessibile al pubblico attraverso l’</w:t>
      </w:r>
      <w:r w:rsidR="00A35506">
        <w:rPr>
          <w:rFonts w:eastAsia="Times New Roman" w:cstheme="minorHAnsi"/>
        </w:rPr>
        <w:t>URL</w:t>
      </w:r>
      <w:r w:rsidR="007B0DF7">
        <w:rPr>
          <w:rFonts w:eastAsia="Times New Roman" w:cstheme="minorHAnsi"/>
        </w:rPr>
        <w:t xml:space="preserve"> </w:t>
      </w:r>
      <w:hyperlink r:id="rId5" w:history="1">
        <w:r w:rsidR="007B0DF7" w:rsidRPr="00036189">
          <w:rPr>
            <w:rStyle w:val="Hyperlink"/>
          </w:rPr>
          <w:t xml:space="preserve"> </w:t>
        </w:r>
        <w:r w:rsidR="007B0DF7" w:rsidRPr="00036189">
          <w:rPr>
            <w:rStyle w:val="Hyperlink"/>
            <w:rFonts w:eastAsia="Times New Roman" w:cstheme="minorHAnsi"/>
          </w:rPr>
          <w:t>https://coronavirus.uniroma1.it</w:t>
        </w:r>
      </w:hyperlink>
    </w:p>
    <w:p w14:paraId="680AA25A" w14:textId="4088CD7F" w:rsidR="007B0DF7" w:rsidRDefault="007B0DF7" w:rsidP="000D6240">
      <w:pPr>
        <w:spacing w:before="300" w:after="300" w:line="240" w:lineRule="auto"/>
        <w:jc w:val="both"/>
        <w:rPr>
          <w:rFonts w:eastAsia="Times New Roman" w:cstheme="minorHAnsi"/>
        </w:rPr>
      </w:pPr>
      <w:r w:rsidRPr="00C640C2">
        <w:t xml:space="preserve">I requisiti sono accompagnati da una serie di immagini estrapolate dal </w:t>
      </w:r>
      <w:proofErr w:type="spellStart"/>
      <w:r w:rsidRPr="00C640C2">
        <w:t>mockup</w:t>
      </w:r>
      <w:proofErr w:type="spellEnd"/>
      <w:r w:rsidRPr="00C640C2">
        <w:t xml:space="preserve"> progettato </w:t>
      </w:r>
      <w:proofErr w:type="gramStart"/>
      <w:r w:rsidRPr="00C640C2">
        <w:t>dal team</w:t>
      </w:r>
      <w:proofErr w:type="gramEnd"/>
      <w:r w:rsidRPr="00C640C2">
        <w:t xml:space="preserve"> di design.</w:t>
      </w:r>
    </w:p>
    <w:p w14:paraId="18AB9D87" w14:textId="22D8BB92" w:rsidR="007B0DF7" w:rsidRDefault="007B0DF7" w:rsidP="000D6240">
      <w:pPr>
        <w:spacing w:before="300" w:after="300" w:line="240" w:lineRule="auto"/>
        <w:jc w:val="both"/>
        <w:rPr>
          <w:rFonts w:eastAsia="Times New Roman" w:cstheme="minorHAnsi"/>
        </w:rPr>
      </w:pPr>
      <w:r>
        <w:rPr>
          <w:rFonts w:eastAsia="Times New Roman" w:cstheme="minorHAnsi"/>
        </w:rPr>
        <w:t>Effettuato l’accesso l’utente potrà:</w:t>
      </w:r>
    </w:p>
    <w:p w14:paraId="5A9359E9" w14:textId="27842FBC" w:rsidR="007B0DF7" w:rsidRDefault="007B0DF7" w:rsidP="000D6240">
      <w:pPr>
        <w:spacing w:before="300" w:after="300" w:line="240" w:lineRule="auto"/>
        <w:jc w:val="both"/>
        <w:rPr>
          <w:rFonts w:eastAsia="Times New Roman" w:cstheme="minorHAnsi"/>
        </w:rPr>
      </w:pPr>
      <w:r>
        <w:rPr>
          <w:rFonts w:eastAsia="Times New Roman" w:cstheme="minorHAnsi"/>
        </w:rPr>
        <w:tab/>
        <w:t>Selezionare una regione italiana.</w:t>
      </w:r>
    </w:p>
    <w:p w14:paraId="60450B93" w14:textId="54EF3D0A" w:rsidR="003606D1" w:rsidRPr="003606D1" w:rsidRDefault="003606D1" w:rsidP="003606D1">
      <w:pPr>
        <w:pStyle w:val="ListParagraph"/>
        <w:numPr>
          <w:ilvl w:val="2"/>
          <w:numId w:val="3"/>
        </w:numPr>
        <w:spacing w:before="300" w:after="300" w:line="240" w:lineRule="auto"/>
        <w:jc w:val="both"/>
        <w:rPr>
          <w:rFonts w:eastAsia="Times New Roman" w:cstheme="minorHAnsi"/>
        </w:rPr>
      </w:pPr>
      <w:r>
        <w:rPr>
          <w:rFonts w:eastAsia="Times New Roman" w:cstheme="minorHAnsi"/>
        </w:rPr>
        <w:t>Visualizzare l’elenco delle regioni in ordine alfabetico</w:t>
      </w:r>
      <w:r w:rsidR="00E967CE">
        <w:rPr>
          <w:rFonts w:eastAsia="Times New Roman" w:cstheme="minorHAnsi"/>
        </w:rPr>
        <w:t>.</w:t>
      </w:r>
    </w:p>
    <w:p w14:paraId="15281518" w14:textId="3513D56B" w:rsidR="007B0DF7" w:rsidRDefault="007B0DF7" w:rsidP="003606D1">
      <w:pPr>
        <w:pStyle w:val="ListParagraph"/>
        <w:numPr>
          <w:ilvl w:val="2"/>
          <w:numId w:val="3"/>
        </w:numPr>
        <w:spacing w:before="300" w:after="300" w:line="240" w:lineRule="auto"/>
        <w:jc w:val="both"/>
        <w:rPr>
          <w:rFonts w:eastAsia="Times New Roman" w:cstheme="minorHAnsi"/>
        </w:rPr>
      </w:pPr>
      <w:r w:rsidRPr="003606D1">
        <w:rPr>
          <w:rFonts w:eastAsia="Times New Roman" w:cstheme="minorHAnsi"/>
        </w:rPr>
        <w:t xml:space="preserve">Scrivere nella barra di ricerca la regione </w:t>
      </w:r>
      <w:r w:rsidR="003606D1" w:rsidRPr="003606D1">
        <w:rPr>
          <w:rFonts w:eastAsia="Times New Roman" w:cstheme="minorHAnsi"/>
        </w:rPr>
        <w:t>di suo interesse</w:t>
      </w:r>
      <w:r w:rsidR="003606D1">
        <w:rPr>
          <w:rFonts w:eastAsia="Times New Roman" w:cstheme="minorHAnsi"/>
        </w:rPr>
        <w:t xml:space="preserve"> e navigare nella regione</w:t>
      </w:r>
      <w:r w:rsidR="00E967CE">
        <w:rPr>
          <w:rFonts w:eastAsia="Times New Roman" w:cstheme="minorHAnsi"/>
        </w:rPr>
        <w:t>.</w:t>
      </w:r>
    </w:p>
    <w:p w14:paraId="075129E7" w14:textId="48385B50" w:rsidR="003606D1" w:rsidRDefault="003606D1" w:rsidP="003606D1">
      <w:pPr>
        <w:pStyle w:val="ListParagraph"/>
        <w:numPr>
          <w:ilvl w:val="2"/>
          <w:numId w:val="3"/>
        </w:numPr>
        <w:spacing w:before="300" w:after="300" w:line="240" w:lineRule="auto"/>
        <w:jc w:val="both"/>
        <w:rPr>
          <w:rFonts w:eastAsia="Times New Roman" w:cstheme="minorHAnsi"/>
        </w:rPr>
      </w:pPr>
      <w:r>
        <w:rPr>
          <w:rFonts w:eastAsia="Times New Roman" w:cstheme="minorHAnsi"/>
        </w:rPr>
        <w:t>Cliccare sulla regione di suo interesse dall’elenco regioni e navigare nella regione</w:t>
      </w:r>
      <w:r w:rsidR="00E967CE">
        <w:rPr>
          <w:rFonts w:eastAsia="Times New Roman" w:cstheme="minorHAnsi"/>
        </w:rPr>
        <w:t>.</w:t>
      </w:r>
    </w:p>
    <w:p w14:paraId="1FE0D9EC" w14:textId="4692692C" w:rsidR="002778AB" w:rsidRDefault="003606D1" w:rsidP="003606D1">
      <w:pPr>
        <w:pStyle w:val="ListParagraph"/>
        <w:numPr>
          <w:ilvl w:val="2"/>
          <w:numId w:val="3"/>
        </w:numPr>
        <w:spacing w:before="300" w:after="300" w:line="240" w:lineRule="auto"/>
        <w:jc w:val="both"/>
        <w:rPr>
          <w:rFonts w:eastAsia="Times New Roman" w:cstheme="minorHAnsi"/>
        </w:rPr>
      </w:pPr>
      <w:r>
        <w:rPr>
          <w:rFonts w:eastAsia="Times New Roman" w:cstheme="minorHAnsi"/>
        </w:rPr>
        <w:t xml:space="preserve">In caso di ricerca o di navigazione, il risultato sullo schermo conterrà una sintesi dei dati </w:t>
      </w:r>
      <w:r w:rsidR="00E0397D">
        <w:rPr>
          <w:rFonts w:eastAsia="Times New Roman" w:cstheme="minorHAnsi"/>
        </w:rPr>
        <w:t xml:space="preserve">cumulati relativi al </w:t>
      </w:r>
      <w:r w:rsidR="00C640C2">
        <w:rPr>
          <w:rFonts w:eastAsia="Times New Roman" w:cstheme="minorHAnsi"/>
        </w:rPr>
        <w:t>COVID</w:t>
      </w:r>
      <w:r w:rsidR="00E0397D">
        <w:rPr>
          <w:rFonts w:eastAsia="Times New Roman" w:cstheme="minorHAnsi"/>
        </w:rPr>
        <w:t xml:space="preserve">-19 per la regione (totale casi, totale morti, totale vaccinazione). </w:t>
      </w:r>
    </w:p>
    <w:p w14:paraId="47C318DB" w14:textId="1C8F7FF1" w:rsidR="003606D1" w:rsidRDefault="00E0397D" w:rsidP="003606D1">
      <w:pPr>
        <w:pStyle w:val="ListParagraph"/>
        <w:numPr>
          <w:ilvl w:val="2"/>
          <w:numId w:val="3"/>
        </w:numPr>
        <w:spacing w:before="300" w:after="300" w:line="240" w:lineRule="auto"/>
        <w:jc w:val="both"/>
        <w:rPr>
          <w:rFonts w:eastAsia="Times New Roman" w:cstheme="minorHAnsi"/>
        </w:rPr>
      </w:pPr>
      <w:r>
        <w:rPr>
          <w:rFonts w:eastAsia="Times New Roman" w:cstheme="minorHAnsi"/>
        </w:rPr>
        <w:t>Un menù permette</w:t>
      </w:r>
      <w:r w:rsidR="002778AB">
        <w:rPr>
          <w:rFonts w:eastAsia="Times New Roman" w:cstheme="minorHAnsi"/>
        </w:rPr>
        <w:t>rà</w:t>
      </w:r>
      <w:r>
        <w:rPr>
          <w:rFonts w:eastAsia="Times New Roman" w:cstheme="minorHAnsi"/>
        </w:rPr>
        <w:t xml:space="preserve"> di visualizzare i dati per giorno/mese/anno.</w:t>
      </w:r>
    </w:p>
    <w:p w14:paraId="050B7526" w14:textId="77777777" w:rsidR="00E0397D" w:rsidRDefault="00E0397D" w:rsidP="00E0397D">
      <w:pPr>
        <w:pStyle w:val="ListParagraph"/>
        <w:spacing w:before="300" w:after="300" w:line="240" w:lineRule="auto"/>
        <w:jc w:val="both"/>
        <w:rPr>
          <w:rFonts w:eastAsia="Times New Roman" w:cstheme="minorHAnsi"/>
        </w:rPr>
      </w:pPr>
    </w:p>
    <w:p w14:paraId="3D22EC01" w14:textId="2D48E812" w:rsidR="00E0397D" w:rsidRDefault="00E0397D" w:rsidP="00E0397D">
      <w:pPr>
        <w:pStyle w:val="ListParagraph"/>
        <w:spacing w:before="300" w:after="300" w:line="240" w:lineRule="auto"/>
        <w:jc w:val="both"/>
        <w:rPr>
          <w:rFonts w:eastAsia="Times New Roman" w:cstheme="minorHAnsi"/>
        </w:rPr>
      </w:pPr>
    </w:p>
    <w:p w14:paraId="54D11262" w14:textId="7EDC4EF8" w:rsidR="00E0397D" w:rsidRDefault="00E0397D" w:rsidP="00E0397D">
      <w:pPr>
        <w:pStyle w:val="ListParagraph"/>
        <w:spacing w:before="300" w:after="300" w:line="240" w:lineRule="auto"/>
        <w:jc w:val="both"/>
        <w:rPr>
          <w:rFonts w:eastAsia="Times New Roman" w:cstheme="minorHAnsi"/>
        </w:rPr>
      </w:pPr>
      <w:r>
        <w:rPr>
          <w:rFonts w:eastAsia="Times New Roman" w:cstheme="minorHAnsi"/>
        </w:rPr>
        <w:t>Accedere alla data timeline di una regione italiana</w:t>
      </w:r>
    </w:p>
    <w:p w14:paraId="64CE798D" w14:textId="77777777" w:rsidR="00E0397D" w:rsidRDefault="00E0397D" w:rsidP="00E0397D">
      <w:pPr>
        <w:pStyle w:val="ListParagraph"/>
        <w:spacing w:before="300" w:after="300" w:line="240" w:lineRule="auto"/>
        <w:jc w:val="both"/>
        <w:rPr>
          <w:rFonts w:eastAsia="Times New Roman" w:cstheme="minorHAnsi"/>
        </w:rPr>
      </w:pPr>
    </w:p>
    <w:p w14:paraId="03E7AAC4" w14:textId="6D67F53F" w:rsidR="00E0397D" w:rsidRPr="001465A2" w:rsidRDefault="00E0397D" w:rsidP="001465A2">
      <w:pPr>
        <w:pStyle w:val="ListParagraph"/>
        <w:numPr>
          <w:ilvl w:val="2"/>
          <w:numId w:val="6"/>
        </w:numPr>
        <w:spacing w:before="300" w:after="300" w:line="240" w:lineRule="auto"/>
        <w:jc w:val="both"/>
        <w:rPr>
          <w:rFonts w:eastAsia="Times New Roman" w:cstheme="minorHAnsi"/>
        </w:rPr>
      </w:pPr>
      <w:r w:rsidRPr="001465A2">
        <w:rPr>
          <w:rFonts w:eastAsia="Times New Roman" w:cstheme="minorHAnsi"/>
        </w:rPr>
        <w:t>Scegliere il dataset da comparare dal menù laterale (vaccinazioni, casi, morti, ospedalizzazioni). Due bottoni permett</w:t>
      </w:r>
      <w:r w:rsidR="002778AB" w:rsidRPr="001465A2">
        <w:rPr>
          <w:rFonts w:eastAsia="Times New Roman" w:cstheme="minorHAnsi"/>
        </w:rPr>
        <w:t>eranno</w:t>
      </w:r>
      <w:r w:rsidRPr="001465A2">
        <w:rPr>
          <w:rFonts w:eastAsia="Times New Roman" w:cstheme="minorHAnsi"/>
        </w:rPr>
        <w:t xml:space="preserve"> di selezionare la visualizzazione dei dati cumulati o trimestrali</w:t>
      </w:r>
      <w:r w:rsidR="00E967CE">
        <w:rPr>
          <w:rFonts w:eastAsia="Times New Roman" w:cstheme="minorHAnsi"/>
        </w:rPr>
        <w:t>.</w:t>
      </w:r>
    </w:p>
    <w:p w14:paraId="194CA3C3" w14:textId="7C408D1B" w:rsidR="001465A2" w:rsidRDefault="001465A2" w:rsidP="001465A2">
      <w:pPr>
        <w:pStyle w:val="ListParagraph"/>
        <w:spacing w:before="300" w:after="300" w:line="240" w:lineRule="auto"/>
        <w:rPr>
          <w:rFonts w:eastAsia="Times New Roman" w:cstheme="minorHAnsi"/>
        </w:rPr>
      </w:pPr>
      <w:r w:rsidRPr="001465A2">
        <w:rPr>
          <w:rFonts w:eastAsia="Times New Roman" w:cstheme="minorHAnsi"/>
          <w:noProof/>
        </w:rPr>
        <w:drawing>
          <wp:inline distT="0" distB="0" distL="0" distR="0" wp14:anchorId="7C19305A" wp14:editId="6C6125F1">
            <wp:extent cx="4923911" cy="2271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9229" cy="2283074"/>
                    </a:xfrm>
                    <a:prstGeom prst="rect">
                      <a:avLst/>
                    </a:prstGeom>
                    <a:noFill/>
                    <a:ln>
                      <a:noFill/>
                    </a:ln>
                  </pic:spPr>
                </pic:pic>
              </a:graphicData>
            </a:graphic>
          </wp:inline>
        </w:drawing>
      </w:r>
    </w:p>
    <w:p w14:paraId="60DA3614" w14:textId="6CE40F14" w:rsidR="00E0397D" w:rsidRPr="001465A2" w:rsidRDefault="002778AB" w:rsidP="001465A2">
      <w:pPr>
        <w:pStyle w:val="ListParagraph"/>
        <w:numPr>
          <w:ilvl w:val="2"/>
          <w:numId w:val="6"/>
        </w:numPr>
        <w:spacing w:before="300" w:after="300" w:line="240" w:lineRule="auto"/>
        <w:jc w:val="both"/>
        <w:rPr>
          <w:rFonts w:eastAsia="Times New Roman" w:cstheme="minorHAnsi"/>
        </w:rPr>
      </w:pPr>
      <w:r w:rsidRPr="001465A2">
        <w:rPr>
          <w:rFonts w:eastAsia="Times New Roman" w:cstheme="minorHAnsi"/>
        </w:rPr>
        <w:lastRenderedPageBreak/>
        <w:t>Selezionare i dati relativi alle sole vaccinazioni.</w:t>
      </w:r>
    </w:p>
    <w:p w14:paraId="4D61D1FD" w14:textId="6A4D15C0" w:rsidR="00E0397D" w:rsidRPr="001465A2" w:rsidRDefault="002778AB" w:rsidP="001465A2">
      <w:pPr>
        <w:pStyle w:val="ListParagraph"/>
        <w:numPr>
          <w:ilvl w:val="2"/>
          <w:numId w:val="6"/>
        </w:numPr>
        <w:spacing w:before="300" w:after="300" w:line="240" w:lineRule="auto"/>
        <w:jc w:val="both"/>
        <w:rPr>
          <w:rFonts w:eastAsia="Times New Roman" w:cstheme="minorHAnsi"/>
        </w:rPr>
      </w:pPr>
      <w:r w:rsidRPr="001465A2">
        <w:rPr>
          <w:rFonts w:eastAsia="Times New Roman" w:cstheme="minorHAnsi"/>
        </w:rPr>
        <w:t>In caso di selezione dei dati relativi alle vaccinazioni, il risultato sullo schermo mostrerà una visualizzazione delle dosi di vaccino erogate giornalmente. Il dato riportato farà riferimento alla media settimanale. Due bottoni permetteranno di selezionare la visualizzazione dei dati cumulati o trimestrali.</w:t>
      </w:r>
    </w:p>
    <w:p w14:paraId="24AC8805" w14:textId="6EFD2915" w:rsidR="001465A2" w:rsidRPr="001465A2" w:rsidRDefault="001465A2" w:rsidP="001465A2">
      <w:pPr>
        <w:spacing w:before="300" w:after="300" w:line="240" w:lineRule="auto"/>
        <w:jc w:val="center"/>
        <w:rPr>
          <w:rFonts w:eastAsia="Times New Roman" w:cstheme="minorHAnsi"/>
        </w:rPr>
      </w:pPr>
      <w:r w:rsidRPr="001465A2">
        <w:rPr>
          <w:noProof/>
        </w:rPr>
        <w:drawing>
          <wp:inline distT="0" distB="0" distL="0" distR="0" wp14:anchorId="25D5F887" wp14:editId="50BEE3E9">
            <wp:extent cx="5516880" cy="1862047"/>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5041" cy="1864801"/>
                    </a:xfrm>
                    <a:prstGeom prst="rect">
                      <a:avLst/>
                    </a:prstGeom>
                    <a:noFill/>
                    <a:ln>
                      <a:noFill/>
                    </a:ln>
                  </pic:spPr>
                </pic:pic>
              </a:graphicData>
            </a:graphic>
          </wp:inline>
        </w:drawing>
      </w:r>
    </w:p>
    <w:p w14:paraId="3DFA44E0" w14:textId="277284E2" w:rsidR="002778AB" w:rsidRPr="001465A2" w:rsidRDefault="002778AB" w:rsidP="001465A2">
      <w:pPr>
        <w:pStyle w:val="ListParagraph"/>
        <w:numPr>
          <w:ilvl w:val="2"/>
          <w:numId w:val="6"/>
        </w:numPr>
        <w:spacing w:before="300" w:after="300" w:line="240" w:lineRule="auto"/>
        <w:jc w:val="both"/>
        <w:rPr>
          <w:rFonts w:eastAsia="Times New Roman" w:cstheme="minorHAnsi"/>
        </w:rPr>
      </w:pPr>
      <w:r w:rsidRPr="001465A2">
        <w:rPr>
          <w:rFonts w:eastAsia="Times New Roman" w:cstheme="minorHAnsi"/>
        </w:rPr>
        <w:t xml:space="preserve">Selezionare i dati relativi ai soli casi di </w:t>
      </w:r>
      <w:r w:rsidR="00C640C2">
        <w:rPr>
          <w:rFonts w:eastAsia="Times New Roman" w:cstheme="minorHAnsi"/>
        </w:rPr>
        <w:t>COVID</w:t>
      </w:r>
      <w:r w:rsidRPr="001465A2">
        <w:rPr>
          <w:rFonts w:eastAsia="Times New Roman" w:cstheme="minorHAnsi"/>
        </w:rPr>
        <w:t>-19.</w:t>
      </w:r>
    </w:p>
    <w:p w14:paraId="6E0CF361" w14:textId="0406A8BE" w:rsidR="002778AB" w:rsidRPr="001465A2" w:rsidRDefault="002778AB" w:rsidP="001465A2">
      <w:pPr>
        <w:pStyle w:val="ListParagraph"/>
        <w:numPr>
          <w:ilvl w:val="2"/>
          <w:numId w:val="6"/>
        </w:numPr>
        <w:spacing w:before="300" w:after="300" w:line="240" w:lineRule="auto"/>
        <w:jc w:val="both"/>
        <w:rPr>
          <w:rFonts w:eastAsia="Times New Roman" w:cstheme="minorHAnsi"/>
        </w:rPr>
      </w:pPr>
      <w:r w:rsidRPr="001465A2">
        <w:rPr>
          <w:rFonts w:eastAsia="Times New Roman" w:cstheme="minorHAnsi"/>
        </w:rPr>
        <w:t xml:space="preserve">In caso di selezione dei dati relativi ai casi, il risultato sullo schermo mostrerà una visualizzazione dei casi giornalieri di </w:t>
      </w:r>
      <w:r w:rsidR="00C640C2">
        <w:rPr>
          <w:rFonts w:eastAsia="Times New Roman" w:cstheme="minorHAnsi"/>
        </w:rPr>
        <w:t>COVID</w:t>
      </w:r>
      <w:r w:rsidRPr="001465A2">
        <w:rPr>
          <w:rFonts w:eastAsia="Times New Roman" w:cstheme="minorHAnsi"/>
        </w:rPr>
        <w:t>-19. Il dato riportato farà riferimento alla media settimanale. Due bottoni permetteranno di selezionare la visualizzazione dei dati cumulati o trimestrali.</w:t>
      </w:r>
    </w:p>
    <w:p w14:paraId="2D460925" w14:textId="354F317D" w:rsidR="001465A2" w:rsidRPr="001465A2" w:rsidRDefault="001465A2" w:rsidP="001465A2">
      <w:pPr>
        <w:spacing w:before="300" w:after="300" w:line="240" w:lineRule="auto"/>
        <w:jc w:val="center"/>
        <w:rPr>
          <w:rFonts w:eastAsia="Times New Roman" w:cstheme="minorHAnsi"/>
        </w:rPr>
      </w:pPr>
      <w:r>
        <w:rPr>
          <w:rFonts w:eastAsia="Times New Roman" w:cstheme="minorHAnsi"/>
        </w:rPr>
        <w:t xml:space="preserve">  </w:t>
      </w:r>
      <w:r w:rsidRPr="001465A2">
        <w:rPr>
          <w:noProof/>
        </w:rPr>
        <w:drawing>
          <wp:inline distT="0" distB="0" distL="0" distR="0" wp14:anchorId="351D3647" wp14:editId="0455CFFE">
            <wp:extent cx="5547360" cy="184585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5232" cy="1851806"/>
                    </a:xfrm>
                    <a:prstGeom prst="rect">
                      <a:avLst/>
                    </a:prstGeom>
                    <a:noFill/>
                    <a:ln>
                      <a:noFill/>
                    </a:ln>
                  </pic:spPr>
                </pic:pic>
              </a:graphicData>
            </a:graphic>
          </wp:inline>
        </w:drawing>
      </w:r>
    </w:p>
    <w:p w14:paraId="201C23B9" w14:textId="77777777" w:rsidR="001465A2" w:rsidRDefault="001465A2" w:rsidP="001465A2">
      <w:pPr>
        <w:pStyle w:val="ListParagraph"/>
        <w:spacing w:before="300" w:after="300" w:line="240" w:lineRule="auto"/>
        <w:jc w:val="both"/>
        <w:rPr>
          <w:rFonts w:eastAsia="Times New Roman" w:cstheme="minorHAnsi"/>
        </w:rPr>
      </w:pPr>
    </w:p>
    <w:p w14:paraId="36AD08F9" w14:textId="306971B1" w:rsidR="002778AB" w:rsidRPr="001465A2" w:rsidRDefault="002778AB" w:rsidP="001465A2">
      <w:pPr>
        <w:pStyle w:val="ListParagraph"/>
        <w:numPr>
          <w:ilvl w:val="2"/>
          <w:numId w:val="6"/>
        </w:numPr>
        <w:spacing w:before="300" w:after="300" w:line="240" w:lineRule="auto"/>
        <w:jc w:val="both"/>
        <w:rPr>
          <w:rFonts w:eastAsia="Times New Roman" w:cstheme="minorHAnsi"/>
        </w:rPr>
      </w:pPr>
      <w:r w:rsidRPr="001465A2">
        <w:rPr>
          <w:rFonts w:eastAsia="Times New Roman" w:cstheme="minorHAnsi"/>
        </w:rPr>
        <w:t xml:space="preserve">Selezionare i dati relativi alle sole morti attribuite a </w:t>
      </w:r>
      <w:r w:rsidR="00C640C2">
        <w:rPr>
          <w:rFonts w:eastAsia="Times New Roman" w:cstheme="minorHAnsi"/>
        </w:rPr>
        <w:t>COVID</w:t>
      </w:r>
      <w:r w:rsidRPr="001465A2">
        <w:rPr>
          <w:rFonts w:eastAsia="Times New Roman" w:cstheme="minorHAnsi"/>
        </w:rPr>
        <w:t>-19.</w:t>
      </w:r>
    </w:p>
    <w:p w14:paraId="5CCD361B" w14:textId="1BA48649" w:rsidR="002778AB" w:rsidRPr="001465A2" w:rsidRDefault="002778AB" w:rsidP="001465A2">
      <w:pPr>
        <w:pStyle w:val="ListParagraph"/>
        <w:numPr>
          <w:ilvl w:val="2"/>
          <w:numId w:val="6"/>
        </w:numPr>
        <w:spacing w:before="300" w:after="300" w:line="240" w:lineRule="auto"/>
        <w:jc w:val="both"/>
        <w:rPr>
          <w:rFonts w:eastAsia="Times New Roman" w:cstheme="minorHAnsi"/>
        </w:rPr>
      </w:pPr>
      <w:r w:rsidRPr="001465A2">
        <w:rPr>
          <w:rFonts w:eastAsia="Times New Roman" w:cstheme="minorHAnsi"/>
        </w:rPr>
        <w:t xml:space="preserve">In caso di selezione dei dati relativi alle morti, il risultato sullo schermo una visualizzazione delle morti giornaliere attribuite al </w:t>
      </w:r>
      <w:r w:rsidR="00C640C2">
        <w:rPr>
          <w:rFonts w:eastAsia="Times New Roman" w:cstheme="minorHAnsi"/>
        </w:rPr>
        <w:t>COVID</w:t>
      </w:r>
      <w:r w:rsidRPr="001465A2">
        <w:rPr>
          <w:rFonts w:eastAsia="Times New Roman" w:cstheme="minorHAnsi"/>
        </w:rPr>
        <w:t>-19. Il dato riportato farà riferimento alla media settimanale. Due bottoni permetteranno di selezionare la visualizzazione dei dati cumulati o trimestrali.</w:t>
      </w:r>
    </w:p>
    <w:p w14:paraId="31F38330" w14:textId="4B96AC76" w:rsidR="001465A2" w:rsidRPr="001465A2" w:rsidRDefault="001465A2" w:rsidP="001465A2">
      <w:pPr>
        <w:spacing w:before="300" w:after="300" w:line="240" w:lineRule="auto"/>
        <w:jc w:val="center"/>
        <w:rPr>
          <w:rFonts w:eastAsia="Times New Roman" w:cstheme="minorHAnsi"/>
        </w:rPr>
      </w:pPr>
      <w:r w:rsidRPr="001465A2">
        <w:rPr>
          <w:rFonts w:eastAsia="Times New Roman" w:cstheme="minorHAnsi"/>
          <w:noProof/>
        </w:rPr>
        <w:drawing>
          <wp:inline distT="0" distB="0" distL="0" distR="0" wp14:anchorId="06E72E34" wp14:editId="5DEB3E43">
            <wp:extent cx="5059680" cy="161953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1960" cy="1645875"/>
                    </a:xfrm>
                    <a:prstGeom prst="rect">
                      <a:avLst/>
                    </a:prstGeom>
                    <a:noFill/>
                    <a:ln>
                      <a:noFill/>
                    </a:ln>
                  </pic:spPr>
                </pic:pic>
              </a:graphicData>
            </a:graphic>
          </wp:inline>
        </w:drawing>
      </w:r>
    </w:p>
    <w:p w14:paraId="56D3C919" w14:textId="698E244A" w:rsidR="002778AB" w:rsidRPr="001465A2" w:rsidRDefault="002778AB" w:rsidP="001465A2">
      <w:pPr>
        <w:pStyle w:val="ListParagraph"/>
        <w:numPr>
          <w:ilvl w:val="2"/>
          <w:numId w:val="6"/>
        </w:numPr>
        <w:spacing w:before="300" w:after="300" w:line="240" w:lineRule="auto"/>
        <w:jc w:val="both"/>
        <w:rPr>
          <w:rFonts w:eastAsia="Times New Roman" w:cstheme="minorHAnsi"/>
        </w:rPr>
      </w:pPr>
      <w:r w:rsidRPr="001465A2">
        <w:rPr>
          <w:rFonts w:eastAsia="Times New Roman" w:cstheme="minorHAnsi"/>
        </w:rPr>
        <w:t xml:space="preserve">Selezionare i dati relativi alle sole ospedalizzazioni dovute a positività al </w:t>
      </w:r>
      <w:r w:rsidR="00C640C2">
        <w:rPr>
          <w:rFonts w:eastAsia="Times New Roman" w:cstheme="minorHAnsi"/>
        </w:rPr>
        <w:t>COVID</w:t>
      </w:r>
      <w:r w:rsidRPr="001465A2">
        <w:rPr>
          <w:rFonts w:eastAsia="Times New Roman" w:cstheme="minorHAnsi"/>
        </w:rPr>
        <w:t>-19.</w:t>
      </w:r>
    </w:p>
    <w:p w14:paraId="45C8663E" w14:textId="55603FB6" w:rsidR="002778AB" w:rsidRPr="001465A2" w:rsidRDefault="002778AB" w:rsidP="001465A2">
      <w:pPr>
        <w:pStyle w:val="ListParagraph"/>
        <w:numPr>
          <w:ilvl w:val="2"/>
          <w:numId w:val="6"/>
        </w:numPr>
        <w:spacing w:before="300" w:after="300" w:line="240" w:lineRule="auto"/>
        <w:jc w:val="both"/>
        <w:rPr>
          <w:rFonts w:eastAsia="Times New Roman" w:cstheme="minorHAnsi"/>
        </w:rPr>
      </w:pPr>
      <w:r w:rsidRPr="001465A2">
        <w:rPr>
          <w:rFonts w:eastAsia="Times New Roman" w:cstheme="minorHAnsi"/>
        </w:rPr>
        <w:lastRenderedPageBreak/>
        <w:t xml:space="preserve">In caso di selezione dei dati relativi alle ospedalizzazioni, il risultato sullo schermo mostrerà una visualizzazione delle morti giornaliere attribuite al </w:t>
      </w:r>
      <w:r w:rsidR="00C640C2">
        <w:rPr>
          <w:rFonts w:eastAsia="Times New Roman" w:cstheme="minorHAnsi"/>
        </w:rPr>
        <w:t>COVID</w:t>
      </w:r>
      <w:r w:rsidRPr="001465A2">
        <w:rPr>
          <w:rFonts w:eastAsia="Times New Roman" w:cstheme="minorHAnsi"/>
        </w:rPr>
        <w:t>-19. Il dato riportato farà riferimento alla media settimanale. Due bottoni permetteranno di selezionare la visualizzazione dei dati cumulati o trimestrali.</w:t>
      </w:r>
    </w:p>
    <w:p w14:paraId="18D51146" w14:textId="14B0EF8F" w:rsidR="007B0DF7" w:rsidRDefault="001465A2" w:rsidP="001465A2">
      <w:pPr>
        <w:spacing w:before="300" w:after="300" w:line="240" w:lineRule="auto"/>
        <w:jc w:val="center"/>
        <w:rPr>
          <w:rFonts w:eastAsia="Times New Roman" w:cstheme="minorHAnsi"/>
        </w:rPr>
      </w:pPr>
      <w:r>
        <w:rPr>
          <w:rFonts w:eastAsia="Times New Roman" w:cstheme="minorHAnsi"/>
        </w:rPr>
        <w:t xml:space="preserve"> </w:t>
      </w:r>
      <w:r w:rsidRPr="001465A2">
        <w:rPr>
          <w:rFonts w:eastAsia="Times New Roman" w:cstheme="minorHAnsi"/>
          <w:noProof/>
        </w:rPr>
        <w:drawing>
          <wp:inline distT="0" distB="0" distL="0" distR="0" wp14:anchorId="1A0F2D8F" wp14:editId="3A88299B">
            <wp:extent cx="5654040" cy="1844984"/>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58653" cy="1846489"/>
                    </a:xfrm>
                    <a:prstGeom prst="rect">
                      <a:avLst/>
                    </a:prstGeom>
                    <a:noFill/>
                    <a:ln>
                      <a:noFill/>
                    </a:ln>
                  </pic:spPr>
                </pic:pic>
              </a:graphicData>
            </a:graphic>
          </wp:inline>
        </w:drawing>
      </w:r>
    </w:p>
    <w:p w14:paraId="2D3A87ED" w14:textId="1E11247B" w:rsidR="00E33384" w:rsidRDefault="001465A2" w:rsidP="001465A2">
      <w:pPr>
        <w:pStyle w:val="ListParagraph"/>
        <w:spacing w:before="300" w:after="300" w:line="240" w:lineRule="auto"/>
        <w:jc w:val="both"/>
        <w:rPr>
          <w:rFonts w:eastAsia="Times New Roman" w:cstheme="minorHAnsi"/>
        </w:rPr>
      </w:pPr>
      <w:r>
        <w:rPr>
          <w:rFonts w:eastAsia="Times New Roman" w:cstheme="minorHAnsi"/>
        </w:rPr>
        <w:t>Accedere a</w:t>
      </w:r>
      <w:r w:rsidRPr="001465A2">
        <w:rPr>
          <w:rFonts w:eastAsia="Times New Roman" w:cstheme="minorHAnsi"/>
        </w:rPr>
        <w:t>i dataset</w:t>
      </w:r>
    </w:p>
    <w:p w14:paraId="0901789C" w14:textId="77777777" w:rsidR="001465A2" w:rsidRDefault="001465A2" w:rsidP="001465A2">
      <w:pPr>
        <w:pStyle w:val="ListParagraph"/>
        <w:spacing w:before="300" w:after="300" w:line="240" w:lineRule="auto"/>
        <w:jc w:val="both"/>
        <w:rPr>
          <w:rFonts w:eastAsia="Times New Roman" w:cstheme="minorHAnsi"/>
        </w:rPr>
      </w:pPr>
    </w:p>
    <w:p w14:paraId="2BB0DE1E" w14:textId="7674569A" w:rsidR="00274AA5" w:rsidRDefault="00274AA5" w:rsidP="001465A2">
      <w:pPr>
        <w:pStyle w:val="ListParagraph"/>
        <w:numPr>
          <w:ilvl w:val="2"/>
          <w:numId w:val="10"/>
        </w:numPr>
        <w:spacing w:before="300" w:after="300" w:line="240" w:lineRule="auto"/>
        <w:jc w:val="both"/>
        <w:rPr>
          <w:rFonts w:eastAsia="Times New Roman" w:cstheme="minorHAnsi"/>
        </w:rPr>
      </w:pPr>
      <w:r>
        <w:rPr>
          <w:rFonts w:eastAsia="Times New Roman" w:cstheme="minorHAnsi"/>
        </w:rPr>
        <w:t>Visualizzare i dati grezzi in essi contenuti.</w:t>
      </w:r>
    </w:p>
    <w:p w14:paraId="682B38E5" w14:textId="3193321E" w:rsidR="00274AA5" w:rsidRDefault="00274AA5" w:rsidP="001465A2">
      <w:pPr>
        <w:pStyle w:val="ListParagraph"/>
        <w:numPr>
          <w:ilvl w:val="2"/>
          <w:numId w:val="10"/>
        </w:numPr>
        <w:spacing w:before="300" w:after="300" w:line="240" w:lineRule="auto"/>
        <w:jc w:val="both"/>
        <w:rPr>
          <w:rFonts w:eastAsia="Times New Roman" w:cstheme="minorHAnsi"/>
        </w:rPr>
      </w:pPr>
      <w:r>
        <w:rPr>
          <w:rFonts w:eastAsia="Times New Roman" w:cstheme="minorHAnsi"/>
        </w:rPr>
        <w:t>Scaricare liberamente i dataset.</w:t>
      </w:r>
    </w:p>
    <w:p w14:paraId="69CDE74B" w14:textId="76F67A7E" w:rsidR="001465A2" w:rsidRDefault="001465A2" w:rsidP="001465A2">
      <w:pPr>
        <w:pStyle w:val="ListParagraph"/>
        <w:numPr>
          <w:ilvl w:val="2"/>
          <w:numId w:val="10"/>
        </w:numPr>
        <w:spacing w:before="300" w:after="300" w:line="240" w:lineRule="auto"/>
        <w:jc w:val="both"/>
        <w:rPr>
          <w:rFonts w:eastAsia="Times New Roman" w:cstheme="minorHAnsi"/>
        </w:rPr>
      </w:pPr>
      <w:r>
        <w:rPr>
          <w:rFonts w:eastAsia="Times New Roman" w:cstheme="minorHAnsi"/>
        </w:rPr>
        <w:t>I</w:t>
      </w:r>
      <w:r w:rsidR="00274AA5">
        <w:rPr>
          <w:rFonts w:eastAsia="Times New Roman" w:cstheme="minorHAnsi"/>
        </w:rPr>
        <w:t xml:space="preserve">l sistema, i dataset ed i dati prodotti saranno </w:t>
      </w:r>
      <w:r>
        <w:rPr>
          <w:rFonts w:eastAsia="Times New Roman" w:cstheme="minorHAnsi"/>
        </w:rPr>
        <w:t xml:space="preserve">distribuiti con licenza </w:t>
      </w:r>
      <w:r w:rsidR="00274AA5" w:rsidRPr="00274AA5">
        <w:rPr>
          <w:rFonts w:eastAsia="Times New Roman" w:cstheme="minorHAnsi"/>
        </w:rPr>
        <w:t>CC BY 4.0 (Creative Commons Attribuzione 4.0 Internazionale)</w:t>
      </w:r>
      <w:r w:rsidR="00274AA5">
        <w:rPr>
          <w:rFonts w:eastAsia="Times New Roman" w:cstheme="minorHAnsi"/>
        </w:rPr>
        <w:t>.</w:t>
      </w:r>
    </w:p>
    <w:p w14:paraId="68C6380F" w14:textId="2A4376FB" w:rsidR="00274AA5" w:rsidRDefault="00274AA5" w:rsidP="00274AA5">
      <w:pPr>
        <w:spacing w:before="300" w:after="300" w:line="240" w:lineRule="auto"/>
        <w:ind w:left="708"/>
        <w:jc w:val="both"/>
        <w:rPr>
          <w:rFonts w:eastAsia="Times New Roman" w:cstheme="minorHAnsi"/>
        </w:rPr>
      </w:pPr>
      <w:r>
        <w:rPr>
          <w:rFonts w:eastAsia="Times New Roman" w:cstheme="minorHAnsi"/>
        </w:rPr>
        <w:t>Accedere alla mappa nazionale</w:t>
      </w:r>
    </w:p>
    <w:p w14:paraId="79384489" w14:textId="223FA04C" w:rsidR="00274AA5" w:rsidRDefault="00274AA5" w:rsidP="00274AA5">
      <w:pPr>
        <w:pStyle w:val="ListParagraph"/>
        <w:numPr>
          <w:ilvl w:val="2"/>
          <w:numId w:val="12"/>
        </w:numPr>
        <w:spacing w:before="300" w:after="300" w:line="240" w:lineRule="auto"/>
        <w:jc w:val="both"/>
        <w:rPr>
          <w:rFonts w:eastAsia="Times New Roman" w:cstheme="minorHAnsi"/>
        </w:rPr>
      </w:pPr>
      <w:r>
        <w:rPr>
          <w:rFonts w:eastAsia="Times New Roman" w:cstheme="minorHAnsi"/>
        </w:rPr>
        <w:t>Muoversi liberamente sulla mappa.</w:t>
      </w:r>
    </w:p>
    <w:p w14:paraId="37961DAA" w14:textId="7DF5531B" w:rsidR="00274AA5" w:rsidRDefault="00274AA5" w:rsidP="00274AA5">
      <w:pPr>
        <w:pStyle w:val="ListParagraph"/>
        <w:numPr>
          <w:ilvl w:val="2"/>
          <w:numId w:val="12"/>
        </w:numPr>
        <w:spacing w:before="300" w:after="300" w:line="240" w:lineRule="auto"/>
        <w:jc w:val="both"/>
        <w:rPr>
          <w:rFonts w:eastAsia="Times New Roman" w:cstheme="minorHAnsi"/>
        </w:rPr>
      </w:pPr>
      <w:r>
        <w:rPr>
          <w:rFonts w:eastAsia="Times New Roman" w:cstheme="minorHAnsi"/>
        </w:rPr>
        <w:t>Cliccare su un punto della mappa.</w:t>
      </w:r>
    </w:p>
    <w:p w14:paraId="5DFFDA32" w14:textId="4B03A9E4" w:rsidR="00274AA5" w:rsidRDefault="00A35506" w:rsidP="00274AA5">
      <w:pPr>
        <w:pStyle w:val="ListParagraph"/>
        <w:numPr>
          <w:ilvl w:val="2"/>
          <w:numId w:val="12"/>
        </w:numPr>
        <w:spacing w:before="300" w:after="300" w:line="240" w:lineRule="auto"/>
        <w:jc w:val="both"/>
        <w:rPr>
          <w:rFonts w:eastAsia="Times New Roman" w:cstheme="minorHAnsi"/>
        </w:rPr>
      </w:pPr>
      <w:r>
        <w:rPr>
          <w:rFonts w:eastAsia="Times New Roman" w:cstheme="minorHAnsi"/>
        </w:rPr>
        <w:t xml:space="preserve">Nel </w:t>
      </w:r>
      <w:r w:rsidR="00274AA5">
        <w:rPr>
          <w:rFonts w:eastAsia="Times New Roman" w:cstheme="minorHAnsi"/>
        </w:rPr>
        <w:t xml:space="preserve">caso </w:t>
      </w:r>
      <w:r>
        <w:rPr>
          <w:rFonts w:eastAsia="Times New Roman" w:cstheme="minorHAnsi"/>
        </w:rPr>
        <w:t xml:space="preserve">in cui </w:t>
      </w:r>
      <w:r w:rsidR="00274AA5">
        <w:rPr>
          <w:rFonts w:eastAsia="Times New Roman" w:cstheme="minorHAnsi"/>
        </w:rPr>
        <w:t xml:space="preserve">venga cliccato un punto della mappa, il risultato sullo schermo mostrerà i dati relativi ai casi e morti </w:t>
      </w:r>
      <w:r>
        <w:rPr>
          <w:rFonts w:eastAsia="Times New Roman" w:cstheme="minorHAnsi"/>
        </w:rPr>
        <w:t xml:space="preserve">attribuiti a COVID-19 </w:t>
      </w:r>
      <w:r w:rsidR="00274AA5">
        <w:rPr>
          <w:rFonts w:eastAsia="Times New Roman" w:cstheme="minorHAnsi"/>
        </w:rPr>
        <w:t>nella regione</w:t>
      </w:r>
      <w:r w:rsidR="00E967CE">
        <w:rPr>
          <w:rFonts w:eastAsia="Times New Roman" w:cstheme="minorHAnsi"/>
        </w:rPr>
        <w:t>.</w:t>
      </w:r>
    </w:p>
    <w:p w14:paraId="0353C031" w14:textId="78BFBE96" w:rsidR="00274AA5" w:rsidRPr="00AF63A2" w:rsidRDefault="00AF63A2" w:rsidP="00AF63A2">
      <w:pPr>
        <w:spacing w:before="300" w:after="300" w:line="240" w:lineRule="auto"/>
        <w:jc w:val="center"/>
        <w:rPr>
          <w:rFonts w:eastAsia="Times New Roman" w:cstheme="minorHAnsi"/>
        </w:rPr>
      </w:pPr>
      <w:r w:rsidRPr="00AF63A2">
        <w:rPr>
          <w:noProof/>
        </w:rPr>
        <w:drawing>
          <wp:inline distT="0" distB="0" distL="0" distR="0" wp14:anchorId="2C146D98" wp14:editId="483A8D4C">
            <wp:extent cx="6120130" cy="21101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2110105"/>
                    </a:xfrm>
                    <a:prstGeom prst="rect">
                      <a:avLst/>
                    </a:prstGeom>
                    <a:noFill/>
                    <a:ln>
                      <a:noFill/>
                    </a:ln>
                  </pic:spPr>
                </pic:pic>
              </a:graphicData>
            </a:graphic>
          </wp:inline>
        </w:drawing>
      </w:r>
    </w:p>
    <w:p w14:paraId="1B262D88" w14:textId="4B68DB57" w:rsidR="001465A2" w:rsidRPr="00AF63A2" w:rsidRDefault="00AF63A2" w:rsidP="00AF63A2">
      <w:pPr>
        <w:pStyle w:val="ListParagraph"/>
        <w:numPr>
          <w:ilvl w:val="2"/>
          <w:numId w:val="12"/>
        </w:numPr>
        <w:spacing w:before="300" w:after="300" w:line="240" w:lineRule="auto"/>
        <w:jc w:val="both"/>
        <w:rPr>
          <w:rFonts w:eastAsia="Times New Roman" w:cstheme="minorHAnsi"/>
        </w:rPr>
      </w:pPr>
      <w:r>
        <w:rPr>
          <w:rFonts w:eastAsia="Times New Roman" w:cstheme="minorHAnsi"/>
        </w:rPr>
        <w:t xml:space="preserve">Cliccare sulla barra </w:t>
      </w:r>
      <w:r w:rsidR="000021F1">
        <w:rPr>
          <w:rFonts w:eastAsia="Times New Roman" w:cstheme="minorHAnsi"/>
        </w:rPr>
        <w:t>inferiore per visualizzare i dati dei casi mensili/totali, incidenza, rapporto tra casi e morti, vaccinazioni</w:t>
      </w:r>
      <w:r w:rsidR="00E967CE">
        <w:rPr>
          <w:rFonts w:eastAsia="Times New Roman" w:cstheme="minorHAnsi"/>
        </w:rPr>
        <w:t>.</w:t>
      </w:r>
    </w:p>
    <w:p w14:paraId="368140C5" w14:textId="10B37F8F" w:rsidR="00AF63A2" w:rsidRDefault="00AF63A2" w:rsidP="000D6240">
      <w:pPr>
        <w:spacing w:before="300" w:after="300" w:line="240" w:lineRule="auto"/>
        <w:jc w:val="both"/>
        <w:rPr>
          <w:rFonts w:eastAsia="Times New Roman" w:cstheme="minorHAnsi"/>
        </w:rPr>
      </w:pPr>
    </w:p>
    <w:p w14:paraId="51315A74" w14:textId="77777777" w:rsidR="00E967CE" w:rsidRPr="000D6240" w:rsidRDefault="00E967CE" w:rsidP="000D6240">
      <w:pPr>
        <w:spacing w:before="300" w:after="300" w:line="240" w:lineRule="auto"/>
        <w:jc w:val="both"/>
        <w:rPr>
          <w:rFonts w:eastAsia="Times New Roman" w:cstheme="minorHAnsi"/>
        </w:rPr>
      </w:pPr>
    </w:p>
    <w:p w14:paraId="30543A19" w14:textId="0E0B500A" w:rsidR="000D6240" w:rsidRPr="001E712F" w:rsidRDefault="000D6240" w:rsidP="001E712F">
      <w:pPr>
        <w:pStyle w:val="ListParagraph"/>
        <w:numPr>
          <w:ilvl w:val="0"/>
          <w:numId w:val="2"/>
        </w:numPr>
        <w:spacing w:before="300" w:after="300" w:line="240" w:lineRule="auto"/>
        <w:jc w:val="both"/>
        <w:rPr>
          <w:rFonts w:eastAsia="Times New Roman" w:cstheme="minorHAnsi"/>
        </w:rPr>
      </w:pPr>
      <w:r w:rsidRPr="000D6240">
        <w:rPr>
          <w:rFonts w:eastAsia="Times New Roman" w:cstheme="minorHAnsi"/>
          <w:b/>
          <w:bCs/>
          <w:color w:val="000000"/>
        </w:rPr>
        <w:lastRenderedPageBreak/>
        <w:t>Glossario dei termini</w:t>
      </w:r>
    </w:p>
    <w:tbl>
      <w:tblPr>
        <w:tblW w:w="9026" w:type="dxa"/>
        <w:tblCellMar>
          <w:top w:w="15" w:type="dxa"/>
          <w:left w:w="15" w:type="dxa"/>
          <w:bottom w:w="15" w:type="dxa"/>
          <w:right w:w="15" w:type="dxa"/>
        </w:tblCellMar>
        <w:tblLook w:val="04A0" w:firstRow="1" w:lastRow="0" w:firstColumn="1" w:lastColumn="0" w:noHBand="0" w:noVBand="1"/>
      </w:tblPr>
      <w:tblGrid>
        <w:gridCol w:w="1676"/>
        <w:gridCol w:w="3910"/>
        <w:gridCol w:w="1319"/>
        <w:gridCol w:w="2121"/>
      </w:tblGrid>
      <w:tr w:rsidR="001E712F" w:rsidRPr="000D6240" w14:paraId="5F429742" w14:textId="77777777" w:rsidTr="00DD7F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C8D28" w14:textId="77777777" w:rsidR="001E712F" w:rsidRPr="000021F1" w:rsidRDefault="001E712F" w:rsidP="00DD7FC3">
            <w:pPr>
              <w:spacing w:after="0" w:line="240" w:lineRule="auto"/>
              <w:jc w:val="center"/>
              <w:rPr>
                <w:rFonts w:eastAsia="Times New Roman" w:cstheme="minorHAnsi"/>
                <w:b/>
                <w:bCs/>
              </w:rPr>
            </w:pPr>
            <w:r w:rsidRPr="000021F1">
              <w:rPr>
                <w:rFonts w:eastAsia="Times New Roman" w:cstheme="minorHAnsi"/>
                <w:b/>
                <w:bCs/>
                <w:color w:val="000000"/>
              </w:rPr>
              <w:t>Termine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02A19" w14:textId="77777777" w:rsidR="001E712F" w:rsidRPr="000021F1" w:rsidRDefault="001E712F" w:rsidP="00DD7FC3">
            <w:pPr>
              <w:spacing w:after="0" w:line="240" w:lineRule="auto"/>
              <w:jc w:val="center"/>
              <w:rPr>
                <w:rFonts w:eastAsia="Times New Roman" w:cstheme="minorHAnsi"/>
                <w:b/>
                <w:bCs/>
              </w:rPr>
            </w:pPr>
            <w:r w:rsidRPr="000021F1">
              <w:rPr>
                <w:rFonts w:eastAsia="Times New Roman" w:cstheme="minorHAnsi"/>
                <w:b/>
                <w:bCs/>
                <w:color w:val="000000"/>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BD094" w14:textId="77777777" w:rsidR="001E712F" w:rsidRPr="000021F1" w:rsidRDefault="001E712F" w:rsidP="00DD7FC3">
            <w:pPr>
              <w:spacing w:after="0" w:line="240" w:lineRule="auto"/>
              <w:jc w:val="center"/>
              <w:rPr>
                <w:rFonts w:eastAsia="Times New Roman" w:cstheme="minorHAnsi"/>
                <w:b/>
                <w:bCs/>
              </w:rPr>
            </w:pPr>
            <w:r w:rsidRPr="000021F1">
              <w:rPr>
                <w:rFonts w:eastAsia="Times New Roman" w:cstheme="minorHAnsi"/>
                <w:b/>
                <w:bCs/>
                <w:color w:val="000000"/>
              </w:rPr>
              <w:t>Sinonimi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DB340" w14:textId="77777777" w:rsidR="001E712F" w:rsidRPr="000021F1" w:rsidRDefault="001E712F" w:rsidP="00DD7FC3">
            <w:pPr>
              <w:spacing w:after="0" w:line="240" w:lineRule="auto"/>
              <w:jc w:val="center"/>
              <w:rPr>
                <w:rFonts w:eastAsia="Times New Roman" w:cstheme="minorHAnsi"/>
                <w:b/>
                <w:bCs/>
              </w:rPr>
            </w:pPr>
            <w:r w:rsidRPr="000021F1">
              <w:rPr>
                <w:rFonts w:eastAsia="Times New Roman" w:cstheme="minorHAnsi"/>
                <w:b/>
                <w:bCs/>
                <w:color w:val="000000"/>
              </w:rPr>
              <w:t>Collegamenti</w:t>
            </w:r>
          </w:p>
        </w:tc>
      </w:tr>
      <w:tr w:rsidR="00C640C2" w:rsidRPr="000D6240" w14:paraId="596F535F" w14:textId="77777777" w:rsidTr="00DD7F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0D32D" w14:textId="798D8F38" w:rsidR="00C640C2" w:rsidRPr="00C640C2" w:rsidRDefault="00C640C2" w:rsidP="00DD7FC3">
            <w:pPr>
              <w:spacing w:after="0" w:line="240" w:lineRule="auto"/>
              <w:jc w:val="center"/>
              <w:rPr>
                <w:rFonts w:eastAsia="Times New Roman" w:cstheme="minorHAnsi"/>
                <w:color w:val="000000"/>
              </w:rPr>
            </w:pPr>
            <w:r w:rsidRPr="00C640C2">
              <w:rPr>
                <w:rFonts w:eastAsia="Times New Roman" w:cstheme="minorHAnsi"/>
                <w:color w:val="000000"/>
              </w:rPr>
              <w:t>COVID-19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2439B" w14:textId="55FE02D0" w:rsidR="00C640C2" w:rsidRPr="00C640C2" w:rsidRDefault="00C640C2" w:rsidP="00DD7FC3">
            <w:pPr>
              <w:spacing w:after="0" w:line="240" w:lineRule="auto"/>
              <w:jc w:val="center"/>
              <w:rPr>
                <w:rFonts w:eastAsia="Times New Roman" w:cstheme="minorHAnsi"/>
                <w:color w:val="000000"/>
              </w:rPr>
            </w:pPr>
            <w:r>
              <w:rPr>
                <w:rFonts w:eastAsia="Times New Roman" w:cstheme="minorHAnsi"/>
                <w:color w:val="000000"/>
              </w:rPr>
              <w:t>Malattia infettiva respiratoria causata da virus appartenente alla famiglia dei coronavirus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87E7A" w14:textId="46BC627C" w:rsidR="00C640C2" w:rsidRPr="00C640C2" w:rsidRDefault="00C640C2" w:rsidP="00DD7FC3">
            <w:pPr>
              <w:spacing w:after="0" w:line="240" w:lineRule="auto"/>
              <w:jc w:val="center"/>
              <w:rPr>
                <w:rFonts w:eastAsia="Times New Roman" w:cstheme="minorHAnsi"/>
                <w:color w:val="000000"/>
              </w:rPr>
            </w:pPr>
            <w:r w:rsidRPr="00C640C2">
              <w:rPr>
                <w:rFonts w:eastAsia="Times New Roman" w:cstheme="minorHAnsi"/>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9012F" w14:textId="647078D4" w:rsidR="00C640C2" w:rsidRPr="00C640C2" w:rsidRDefault="00C640C2" w:rsidP="00DD7FC3">
            <w:pPr>
              <w:spacing w:after="0" w:line="240" w:lineRule="auto"/>
              <w:jc w:val="center"/>
              <w:rPr>
                <w:rFonts w:eastAsia="Times New Roman" w:cstheme="minorHAnsi"/>
                <w:color w:val="000000"/>
              </w:rPr>
            </w:pPr>
            <w:r>
              <w:rPr>
                <w:rFonts w:eastAsia="Times New Roman" w:cstheme="minorHAnsi"/>
              </w:rPr>
              <w:t>Paziente ricoverato</w:t>
            </w:r>
          </w:p>
        </w:tc>
      </w:tr>
      <w:tr w:rsidR="001E712F" w:rsidRPr="000D6240" w14:paraId="31AA6BF1" w14:textId="77777777" w:rsidTr="00DD7F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8BDEC" w14:textId="6000D38D" w:rsidR="001E712F" w:rsidRPr="000021F1" w:rsidRDefault="001E712F" w:rsidP="001E712F">
            <w:pPr>
              <w:spacing w:after="0" w:line="240" w:lineRule="auto"/>
              <w:jc w:val="center"/>
              <w:rPr>
                <w:rFonts w:eastAsia="Times New Roman" w:cstheme="minorHAnsi"/>
                <w:b/>
                <w:bCs/>
                <w:color w:val="000000"/>
              </w:rPr>
            </w:pPr>
            <w:r w:rsidRPr="001E712F">
              <w:rPr>
                <w:rFonts w:eastAsia="Times New Roman" w:cstheme="minorHAnsi"/>
                <w:sz w:val="20"/>
                <w:szCs w:val="20"/>
              </w:rPr>
              <w:t>Italia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AFC73" w14:textId="1AC0AEBA" w:rsidR="001E712F" w:rsidRPr="000021F1" w:rsidRDefault="001E712F" w:rsidP="001E712F">
            <w:pPr>
              <w:spacing w:after="0" w:line="240" w:lineRule="auto"/>
              <w:jc w:val="center"/>
              <w:rPr>
                <w:rFonts w:eastAsia="Times New Roman" w:cstheme="minorHAnsi"/>
                <w:b/>
                <w:bCs/>
                <w:color w:val="000000"/>
              </w:rPr>
            </w:pPr>
            <w:r>
              <w:rPr>
                <w:rFonts w:eastAsia="Times New Roman" w:cstheme="minorHAnsi"/>
                <w:sz w:val="20"/>
                <w:szCs w:val="20"/>
              </w:rPr>
              <w:t>Stato situato in Europa Meridionale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38909" w14:textId="6CFBDBA0" w:rsidR="001E712F" w:rsidRPr="000021F1" w:rsidRDefault="001E712F" w:rsidP="001E712F">
            <w:pPr>
              <w:spacing w:after="0" w:line="240" w:lineRule="auto"/>
              <w:jc w:val="center"/>
              <w:rPr>
                <w:rFonts w:eastAsia="Times New Roman" w:cstheme="minorHAnsi"/>
                <w:b/>
                <w:bCs/>
                <w:color w:val="000000"/>
              </w:rPr>
            </w:pPr>
            <w:r w:rsidRPr="001E712F">
              <w:rPr>
                <w:rFonts w:eastAsia="Times New Roman" w:cstheme="minorHAnsi"/>
                <w:sz w:val="20"/>
                <w:szCs w:val="20"/>
              </w:rPr>
              <w:t>Repubblica Italiana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AD267C" w14:textId="152582F6" w:rsidR="001E712F" w:rsidRPr="000021F1" w:rsidRDefault="001E712F" w:rsidP="001E712F">
            <w:pPr>
              <w:spacing w:after="0" w:line="240" w:lineRule="auto"/>
              <w:jc w:val="center"/>
              <w:rPr>
                <w:rFonts w:eastAsia="Times New Roman" w:cstheme="minorHAnsi"/>
                <w:b/>
                <w:bCs/>
                <w:color w:val="000000"/>
              </w:rPr>
            </w:pPr>
            <w:r>
              <w:rPr>
                <w:rFonts w:eastAsia="Times New Roman" w:cstheme="minorHAnsi"/>
              </w:rPr>
              <w:t>Regione</w:t>
            </w:r>
          </w:p>
        </w:tc>
      </w:tr>
      <w:tr w:rsidR="00C640C2" w:rsidRPr="000D6240" w14:paraId="3421D328" w14:textId="77777777" w:rsidTr="00DD7F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F2DA4" w14:textId="77777777" w:rsidR="001E712F" w:rsidRPr="001E712F" w:rsidRDefault="001E712F" w:rsidP="00DD7FC3">
            <w:pPr>
              <w:spacing w:after="0" w:line="240" w:lineRule="auto"/>
              <w:jc w:val="center"/>
              <w:rPr>
                <w:rFonts w:eastAsia="Times New Roman" w:cstheme="minorHAnsi"/>
                <w:sz w:val="20"/>
                <w:szCs w:val="20"/>
              </w:rPr>
            </w:pPr>
            <w:r>
              <w:rPr>
                <w:rFonts w:eastAsia="Times New Roman" w:cstheme="minorHAnsi"/>
                <w:sz w:val="20"/>
                <w:szCs w:val="20"/>
              </w:rPr>
              <w:t>Ospedale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69CD5" w14:textId="77777777" w:rsidR="001E712F" w:rsidRPr="001E712F" w:rsidRDefault="001E712F" w:rsidP="00DD7FC3">
            <w:pPr>
              <w:spacing w:after="0" w:line="240" w:lineRule="auto"/>
              <w:jc w:val="center"/>
              <w:rPr>
                <w:rFonts w:eastAsia="Times New Roman" w:cstheme="minorHAnsi"/>
                <w:sz w:val="20"/>
                <w:szCs w:val="20"/>
              </w:rPr>
            </w:pPr>
            <w:r>
              <w:rPr>
                <w:rFonts w:eastAsia="Times New Roman" w:cstheme="minorHAnsi"/>
                <w:sz w:val="20"/>
                <w:szCs w:val="20"/>
              </w:rPr>
              <w:t xml:space="preserve">Istituzione per l’assistenza sanitaria, il ricovero e la cura dei pazienti.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B7052" w14:textId="77777777" w:rsidR="001E712F" w:rsidRDefault="001E712F" w:rsidP="00DD7FC3">
            <w:pPr>
              <w:spacing w:after="0" w:line="240" w:lineRule="auto"/>
              <w:jc w:val="center"/>
              <w:rPr>
                <w:rFonts w:eastAsia="Times New Roman" w:cstheme="minorHAnsi"/>
                <w:sz w:val="20"/>
                <w:szCs w:val="20"/>
              </w:rPr>
            </w:pPr>
            <w:r>
              <w:rPr>
                <w:rFonts w:eastAsia="Times New Roman" w:cstheme="minorHAnsi"/>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0C491" w14:textId="77777777" w:rsidR="001E712F" w:rsidRDefault="001E712F" w:rsidP="00DD7FC3">
            <w:pPr>
              <w:spacing w:after="0" w:line="240" w:lineRule="auto"/>
              <w:jc w:val="center"/>
              <w:rPr>
                <w:rFonts w:eastAsia="Times New Roman" w:cstheme="minorHAnsi"/>
              </w:rPr>
            </w:pPr>
            <w:r>
              <w:rPr>
                <w:rFonts w:eastAsia="Times New Roman" w:cstheme="minorHAnsi"/>
              </w:rPr>
              <w:t>Regione, Paziente ricoverato</w:t>
            </w:r>
          </w:p>
        </w:tc>
      </w:tr>
      <w:tr w:rsidR="001E712F" w:rsidRPr="000D6240" w14:paraId="37B162EA" w14:textId="77777777" w:rsidTr="00DD7F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B9E39" w14:textId="77777777" w:rsidR="001E712F" w:rsidRPr="001E712F" w:rsidRDefault="001E712F" w:rsidP="00DD7FC3">
            <w:pPr>
              <w:spacing w:after="0" w:line="240" w:lineRule="auto"/>
              <w:jc w:val="center"/>
              <w:rPr>
                <w:rFonts w:eastAsia="Times New Roman" w:cstheme="minorHAnsi"/>
                <w:sz w:val="20"/>
                <w:szCs w:val="20"/>
              </w:rPr>
            </w:pPr>
            <w:r w:rsidRPr="001E712F">
              <w:rPr>
                <w:rFonts w:eastAsia="Times New Roman" w:cstheme="minorHAnsi"/>
                <w:sz w:val="20"/>
                <w:szCs w:val="20"/>
              </w:rPr>
              <w:t>Ospedalizzazione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1B9C3" w14:textId="0F7A3DBE" w:rsidR="001E712F" w:rsidRPr="001E712F" w:rsidRDefault="001E712F" w:rsidP="00DD7FC3">
            <w:pPr>
              <w:spacing w:after="0" w:line="240" w:lineRule="auto"/>
              <w:jc w:val="center"/>
              <w:rPr>
                <w:rFonts w:eastAsia="Times New Roman" w:cstheme="minorHAnsi"/>
                <w:sz w:val="20"/>
                <w:szCs w:val="20"/>
              </w:rPr>
            </w:pPr>
            <w:r w:rsidRPr="001E712F">
              <w:rPr>
                <w:rFonts w:eastAsia="Times New Roman" w:cstheme="minorHAnsi"/>
                <w:sz w:val="20"/>
                <w:szCs w:val="20"/>
              </w:rPr>
              <w:t xml:space="preserve">Ricovero in ospedale dovuto a </w:t>
            </w:r>
            <w:r w:rsidR="00C640C2">
              <w:rPr>
                <w:rFonts w:eastAsia="Times New Roman" w:cstheme="minorHAnsi"/>
              </w:rPr>
              <w:t>COVID</w:t>
            </w:r>
            <w:r w:rsidRPr="001E712F">
              <w:rPr>
                <w:rFonts w:eastAsia="Times New Roman" w:cstheme="minorHAnsi"/>
                <w:sz w:val="20"/>
                <w:szCs w:val="2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04B81" w14:textId="77777777" w:rsidR="001E712F" w:rsidRPr="001E712F" w:rsidRDefault="001E712F" w:rsidP="00DD7FC3">
            <w:pPr>
              <w:spacing w:after="0" w:line="240" w:lineRule="auto"/>
              <w:jc w:val="center"/>
              <w:rPr>
                <w:rFonts w:eastAsia="Times New Roman" w:cstheme="minorHAnsi"/>
                <w:sz w:val="20"/>
                <w:szCs w:val="20"/>
              </w:rPr>
            </w:pPr>
            <w:r>
              <w:rPr>
                <w:rFonts w:eastAsia="Times New Roman" w:cstheme="minorHAnsi"/>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D4949" w14:textId="10C3BA20" w:rsidR="001E712F" w:rsidRPr="000D6240" w:rsidRDefault="001E712F" w:rsidP="00DD7FC3">
            <w:pPr>
              <w:spacing w:after="0" w:line="240" w:lineRule="auto"/>
              <w:jc w:val="center"/>
              <w:rPr>
                <w:rFonts w:eastAsia="Times New Roman" w:cstheme="minorHAnsi"/>
              </w:rPr>
            </w:pPr>
            <w:r>
              <w:rPr>
                <w:rFonts w:eastAsia="Times New Roman" w:cstheme="minorHAnsi"/>
              </w:rPr>
              <w:t>Ospedale, Paziente ricoverato</w:t>
            </w:r>
          </w:p>
        </w:tc>
      </w:tr>
      <w:tr w:rsidR="001E712F" w:rsidRPr="000D6240" w14:paraId="0C22FEA9" w14:textId="77777777" w:rsidTr="00DD7FC3">
        <w:trPr>
          <w:trHeight w:val="6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1A63B" w14:textId="77777777" w:rsidR="001E712F" w:rsidRPr="001E712F" w:rsidRDefault="001E712F" w:rsidP="001E712F">
            <w:pPr>
              <w:spacing w:before="300" w:after="300" w:line="240" w:lineRule="auto"/>
              <w:ind w:hanging="360"/>
              <w:jc w:val="center"/>
              <w:rPr>
                <w:rFonts w:eastAsia="Times New Roman" w:cstheme="minorHAnsi"/>
                <w:sz w:val="20"/>
                <w:szCs w:val="20"/>
              </w:rPr>
            </w:pPr>
            <w:r>
              <w:rPr>
                <w:rFonts w:eastAsia="Times New Roman" w:cstheme="minorHAnsi"/>
                <w:sz w:val="20"/>
                <w:szCs w:val="20"/>
              </w:rPr>
              <w:t xml:space="preserve">       </w:t>
            </w:r>
            <w:r w:rsidRPr="001E712F">
              <w:rPr>
                <w:rFonts w:eastAsia="Times New Roman" w:cstheme="minorHAnsi"/>
                <w:sz w:val="20"/>
                <w:szCs w:val="20"/>
              </w:rPr>
              <w:t>Paziente ricoverato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2E472" w14:textId="77777777" w:rsidR="001E712F" w:rsidRDefault="001E712F" w:rsidP="001E712F">
            <w:pPr>
              <w:spacing w:after="0" w:line="240" w:lineRule="auto"/>
              <w:jc w:val="center"/>
              <w:rPr>
                <w:rFonts w:eastAsia="Times New Roman" w:cstheme="minorHAnsi"/>
                <w:sz w:val="20"/>
                <w:szCs w:val="20"/>
              </w:rPr>
            </w:pPr>
          </w:p>
          <w:p w14:paraId="0B42E067" w14:textId="77777777" w:rsidR="001E712F" w:rsidRDefault="001E712F" w:rsidP="001E712F">
            <w:pPr>
              <w:spacing w:after="0" w:line="240" w:lineRule="auto"/>
              <w:jc w:val="center"/>
              <w:rPr>
                <w:rFonts w:eastAsia="Times New Roman" w:cstheme="minorHAnsi"/>
                <w:sz w:val="20"/>
                <w:szCs w:val="20"/>
              </w:rPr>
            </w:pPr>
          </w:p>
          <w:p w14:paraId="1FA793FB" w14:textId="66B4DA32" w:rsidR="001E712F" w:rsidRPr="001E712F" w:rsidRDefault="001E712F" w:rsidP="001E712F">
            <w:pPr>
              <w:spacing w:after="0" w:line="240" w:lineRule="auto"/>
              <w:jc w:val="center"/>
              <w:rPr>
                <w:rFonts w:eastAsia="Times New Roman" w:cstheme="minorHAnsi"/>
                <w:sz w:val="20"/>
                <w:szCs w:val="20"/>
              </w:rPr>
            </w:pPr>
            <w:r w:rsidRPr="001E712F">
              <w:rPr>
                <w:rFonts w:eastAsia="Times New Roman" w:cstheme="minorHAnsi"/>
                <w:sz w:val="20"/>
                <w:szCs w:val="20"/>
              </w:rPr>
              <w:t xml:space="preserve">Persona positiva al </w:t>
            </w:r>
            <w:r w:rsidR="00C640C2">
              <w:rPr>
                <w:rFonts w:eastAsia="Times New Roman" w:cstheme="minorHAnsi"/>
              </w:rPr>
              <w:t>COVID</w:t>
            </w:r>
            <w:r w:rsidRPr="001E712F">
              <w:rPr>
                <w:rFonts w:eastAsia="Times New Roman" w:cstheme="minorHAnsi"/>
                <w:sz w:val="20"/>
                <w:szCs w:val="2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4BF60" w14:textId="7D84E12D" w:rsidR="001E712F" w:rsidRPr="001E712F" w:rsidRDefault="00891F27" w:rsidP="001E712F">
            <w:pPr>
              <w:spacing w:before="300" w:after="300" w:line="240" w:lineRule="auto"/>
              <w:ind w:hanging="360"/>
              <w:jc w:val="center"/>
              <w:rPr>
                <w:rFonts w:eastAsia="Times New Roman" w:cstheme="minorHAnsi"/>
                <w:sz w:val="20"/>
                <w:szCs w:val="20"/>
              </w:rPr>
            </w:pPr>
            <w:r>
              <w:rPr>
                <w:rFonts w:eastAsia="Times New Roman" w:cstheme="minorHAnsi"/>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EB2BF" w14:textId="77777777" w:rsidR="001E712F" w:rsidRDefault="001E712F" w:rsidP="001E712F">
            <w:pPr>
              <w:spacing w:after="0" w:line="240" w:lineRule="auto"/>
              <w:jc w:val="center"/>
              <w:rPr>
                <w:rFonts w:eastAsia="Times New Roman" w:cstheme="minorHAnsi"/>
              </w:rPr>
            </w:pPr>
          </w:p>
          <w:p w14:paraId="616C2060" w14:textId="21C02B19" w:rsidR="001E712F" w:rsidRPr="000D6240" w:rsidRDefault="001E712F" w:rsidP="001E712F">
            <w:pPr>
              <w:spacing w:after="0" w:line="240" w:lineRule="auto"/>
              <w:jc w:val="center"/>
              <w:rPr>
                <w:rFonts w:eastAsia="Times New Roman" w:cstheme="minorHAnsi"/>
              </w:rPr>
            </w:pPr>
            <w:r>
              <w:rPr>
                <w:rFonts w:eastAsia="Times New Roman" w:cstheme="minorHAnsi"/>
              </w:rPr>
              <w:t>Ospedalizzazione</w:t>
            </w:r>
          </w:p>
        </w:tc>
      </w:tr>
      <w:tr w:rsidR="001E712F" w:rsidRPr="000D6240" w14:paraId="1C3F4D0C" w14:textId="77777777" w:rsidTr="00DD7F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AC773" w14:textId="77777777" w:rsidR="001E712F" w:rsidRPr="001E712F" w:rsidRDefault="001E712F" w:rsidP="001E712F">
            <w:pPr>
              <w:spacing w:after="0" w:line="240" w:lineRule="auto"/>
              <w:jc w:val="center"/>
              <w:rPr>
                <w:rFonts w:eastAsia="Times New Roman" w:cstheme="minorHAnsi"/>
                <w:sz w:val="20"/>
                <w:szCs w:val="20"/>
              </w:rPr>
            </w:pPr>
            <w:r w:rsidRPr="001E712F">
              <w:rPr>
                <w:rFonts w:eastAsia="Times New Roman" w:cstheme="minorHAnsi"/>
                <w:sz w:val="20"/>
                <w:szCs w:val="20"/>
              </w:rPr>
              <w:t>Regione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25A18" w14:textId="77777777" w:rsidR="001E712F" w:rsidRPr="001E712F" w:rsidRDefault="001E712F" w:rsidP="001E712F">
            <w:pPr>
              <w:spacing w:after="0" w:line="240" w:lineRule="auto"/>
              <w:jc w:val="center"/>
              <w:rPr>
                <w:rFonts w:eastAsia="Times New Roman" w:cstheme="minorHAnsi"/>
                <w:sz w:val="20"/>
                <w:szCs w:val="20"/>
              </w:rPr>
            </w:pPr>
            <w:r w:rsidRPr="001E712F">
              <w:rPr>
                <w:rFonts w:eastAsia="Times New Roman" w:cstheme="minorHAnsi"/>
                <w:sz w:val="20"/>
                <w:szCs w:val="20"/>
              </w:rPr>
              <w:t>Divisione amministrativa della Repubblica Italiana. In Italia ce ne sono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74A53" w14:textId="77777777" w:rsidR="001E712F" w:rsidRPr="001E712F" w:rsidRDefault="001E712F" w:rsidP="001E712F">
            <w:pPr>
              <w:spacing w:after="0" w:line="240" w:lineRule="auto"/>
              <w:jc w:val="center"/>
              <w:rPr>
                <w:rFonts w:eastAsia="Times New Roman" w:cstheme="minorHAnsi"/>
                <w:sz w:val="20"/>
                <w:szCs w:val="20"/>
              </w:rPr>
            </w:pPr>
            <w:r>
              <w:rPr>
                <w:rFonts w:eastAsia="Times New Roman" w:cstheme="minorHAnsi"/>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B1271" w14:textId="77777777" w:rsidR="001E712F" w:rsidRPr="000D6240" w:rsidRDefault="001E712F" w:rsidP="001E712F">
            <w:pPr>
              <w:spacing w:after="0" w:line="240" w:lineRule="auto"/>
              <w:jc w:val="center"/>
              <w:rPr>
                <w:rFonts w:eastAsia="Times New Roman" w:cstheme="minorHAnsi"/>
              </w:rPr>
            </w:pPr>
            <w:r>
              <w:rPr>
                <w:rFonts w:eastAsia="Times New Roman" w:cstheme="minorHAnsi"/>
              </w:rPr>
              <w:t>Italia, Università, Ospedale</w:t>
            </w:r>
          </w:p>
        </w:tc>
      </w:tr>
      <w:tr w:rsidR="001E712F" w:rsidRPr="000D6240" w14:paraId="42176A6E" w14:textId="77777777" w:rsidTr="00DD7F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F8D68" w14:textId="77777777" w:rsidR="001E712F" w:rsidRPr="001E712F" w:rsidRDefault="001E712F" w:rsidP="001E712F">
            <w:pPr>
              <w:spacing w:after="0" w:line="240" w:lineRule="auto"/>
              <w:jc w:val="center"/>
              <w:rPr>
                <w:rFonts w:eastAsia="Times New Roman" w:cstheme="minorHAnsi"/>
                <w:sz w:val="20"/>
                <w:szCs w:val="20"/>
              </w:rPr>
            </w:pPr>
            <w:r>
              <w:rPr>
                <w:rFonts w:eastAsia="Times New Roman" w:cstheme="minorHAnsi"/>
                <w:sz w:val="20"/>
                <w:szCs w:val="20"/>
              </w:rPr>
              <w:t>Università</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08974" w14:textId="77777777" w:rsidR="001E712F" w:rsidRDefault="001E712F" w:rsidP="001E712F">
            <w:pPr>
              <w:spacing w:after="0" w:line="240" w:lineRule="auto"/>
              <w:jc w:val="center"/>
              <w:rPr>
                <w:rFonts w:eastAsia="Times New Roman" w:cstheme="minorHAnsi"/>
                <w:sz w:val="20"/>
                <w:szCs w:val="20"/>
              </w:rPr>
            </w:pPr>
            <w:r>
              <w:rPr>
                <w:rFonts w:eastAsia="Times New Roman" w:cstheme="minorHAnsi"/>
                <w:sz w:val="20"/>
                <w:szCs w:val="20"/>
              </w:rPr>
              <w:t>Ente che ha il compito di promuovere la ricerca, il progresso delle scienze e l’istruzione di livello superiore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C5E33B" w14:textId="77777777" w:rsidR="001E712F" w:rsidRPr="001E712F" w:rsidRDefault="001E712F" w:rsidP="001E712F">
            <w:pPr>
              <w:spacing w:after="0" w:line="240" w:lineRule="auto"/>
              <w:jc w:val="center"/>
              <w:rPr>
                <w:rFonts w:eastAsia="Times New Roman" w:cstheme="minorHAnsi"/>
                <w:sz w:val="20"/>
                <w:szCs w:val="20"/>
              </w:rPr>
            </w:pPr>
            <w:r>
              <w:rPr>
                <w:rFonts w:eastAsia="Times New Roman" w:cstheme="minorHAnsi"/>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B4233" w14:textId="77777777" w:rsidR="001E712F" w:rsidRDefault="001E712F" w:rsidP="001E712F">
            <w:pPr>
              <w:spacing w:after="0" w:line="240" w:lineRule="auto"/>
              <w:jc w:val="center"/>
              <w:rPr>
                <w:rFonts w:eastAsia="Times New Roman" w:cstheme="minorHAnsi"/>
              </w:rPr>
            </w:pPr>
            <w:r>
              <w:rPr>
                <w:rFonts w:eastAsia="Times New Roman" w:cstheme="minorHAnsi"/>
              </w:rPr>
              <w:t>Regione</w:t>
            </w:r>
          </w:p>
        </w:tc>
      </w:tr>
      <w:tr w:rsidR="001E712F" w:rsidRPr="000D6240" w14:paraId="73A70F70" w14:textId="77777777" w:rsidTr="00DD7F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8E3A4" w14:textId="77777777" w:rsidR="001E712F" w:rsidRPr="001E712F" w:rsidRDefault="001E712F" w:rsidP="00DD7FC3">
            <w:pPr>
              <w:spacing w:after="0" w:line="240" w:lineRule="auto"/>
              <w:jc w:val="center"/>
              <w:rPr>
                <w:rFonts w:eastAsia="Times New Roman" w:cstheme="minorHAnsi"/>
                <w:sz w:val="20"/>
                <w:szCs w:val="20"/>
              </w:rPr>
            </w:pPr>
            <w:r w:rsidRPr="001E712F">
              <w:rPr>
                <w:rFonts w:eastAsia="Times New Roman" w:cstheme="minorHAnsi"/>
                <w:sz w:val="20"/>
                <w:szCs w:val="20"/>
              </w:rPr>
              <w:t>Utente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1FE32" w14:textId="77777777" w:rsidR="001E712F" w:rsidRPr="001E712F" w:rsidRDefault="001E712F" w:rsidP="00DD7FC3">
            <w:pPr>
              <w:spacing w:after="0" w:line="240" w:lineRule="auto"/>
              <w:jc w:val="center"/>
              <w:rPr>
                <w:rFonts w:eastAsia="Times New Roman" w:cstheme="minorHAnsi"/>
                <w:sz w:val="20"/>
                <w:szCs w:val="20"/>
              </w:rPr>
            </w:pPr>
            <w:r>
              <w:rPr>
                <w:rFonts w:eastAsia="Times New Roman" w:cstheme="minorHAnsi"/>
                <w:sz w:val="20"/>
                <w:szCs w:val="20"/>
              </w:rPr>
              <w:t>Persona che accede alla pagina web dell’Università e usufruisce dei servizi in esso presenti.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1820F" w14:textId="77777777" w:rsidR="001E712F" w:rsidRPr="001E712F" w:rsidRDefault="001E712F" w:rsidP="00DD7FC3">
            <w:pPr>
              <w:spacing w:after="0" w:line="240" w:lineRule="auto"/>
              <w:jc w:val="center"/>
              <w:rPr>
                <w:rFonts w:eastAsia="Times New Roman" w:cstheme="minorHAnsi"/>
                <w:sz w:val="20"/>
                <w:szCs w:val="20"/>
              </w:rPr>
            </w:pPr>
            <w:r>
              <w:rPr>
                <w:rFonts w:eastAsia="Times New Roman" w:cstheme="minorHAnsi"/>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72E46" w14:textId="77777777" w:rsidR="001E712F" w:rsidRPr="000D6240" w:rsidRDefault="001E712F" w:rsidP="00DD7FC3">
            <w:pPr>
              <w:spacing w:after="0" w:line="240" w:lineRule="auto"/>
              <w:jc w:val="center"/>
              <w:rPr>
                <w:rFonts w:eastAsia="Times New Roman" w:cstheme="minorHAnsi"/>
              </w:rPr>
            </w:pPr>
            <w:r>
              <w:rPr>
                <w:rFonts w:eastAsia="Times New Roman" w:cstheme="minorHAnsi"/>
              </w:rPr>
              <w:t>Università</w:t>
            </w:r>
          </w:p>
        </w:tc>
      </w:tr>
    </w:tbl>
    <w:p w14:paraId="3460B355" w14:textId="77777777" w:rsidR="001E712F" w:rsidRPr="000D6240" w:rsidRDefault="001E712F" w:rsidP="000D6240">
      <w:pPr>
        <w:spacing w:after="240" w:line="240" w:lineRule="auto"/>
        <w:rPr>
          <w:rFonts w:eastAsia="Times New Roman" w:cstheme="minorHAnsi"/>
        </w:rPr>
      </w:pPr>
    </w:p>
    <w:p w14:paraId="2A45A813" w14:textId="7DB8FD9A" w:rsidR="000D6240" w:rsidRPr="000D6240" w:rsidRDefault="000D6240" w:rsidP="000D6240">
      <w:pPr>
        <w:pStyle w:val="ListParagraph"/>
        <w:numPr>
          <w:ilvl w:val="0"/>
          <w:numId w:val="2"/>
        </w:numPr>
        <w:spacing w:before="300" w:after="300" w:line="240" w:lineRule="auto"/>
        <w:jc w:val="both"/>
        <w:rPr>
          <w:rFonts w:eastAsia="Times New Roman" w:cstheme="minorHAnsi"/>
        </w:rPr>
      </w:pPr>
      <w:r w:rsidRPr="000D6240">
        <w:rPr>
          <w:rFonts w:eastAsia="Times New Roman" w:cstheme="minorHAnsi"/>
          <w:b/>
          <w:bCs/>
          <w:color w:val="000000"/>
        </w:rPr>
        <w:t> </w:t>
      </w:r>
      <w:proofErr w:type="spellStart"/>
      <w:r w:rsidRPr="000D6240">
        <w:rPr>
          <w:rFonts w:eastAsia="Times New Roman" w:cstheme="minorHAnsi"/>
          <w:b/>
          <w:bCs/>
          <w:color w:val="000000"/>
        </w:rPr>
        <w:t>Outcome</w:t>
      </w:r>
      <w:proofErr w:type="spellEnd"/>
      <w:r w:rsidRPr="000D6240">
        <w:rPr>
          <w:rFonts w:eastAsia="Times New Roman" w:cstheme="minorHAnsi"/>
          <w:b/>
          <w:bCs/>
          <w:color w:val="000000"/>
        </w:rPr>
        <w:t xml:space="preserve"> atteso dal sistema</w:t>
      </w:r>
      <w:r w:rsidR="00E239DD">
        <w:rPr>
          <w:rFonts w:eastAsia="Times New Roman" w:cstheme="minorHAnsi"/>
          <w:b/>
          <w:bCs/>
          <w:color w:val="000000"/>
        </w:rPr>
        <w:t xml:space="preserve">, </w:t>
      </w:r>
      <w:r w:rsidRPr="000D6240">
        <w:rPr>
          <w:rFonts w:eastAsia="Times New Roman" w:cstheme="minorHAnsi"/>
          <w:b/>
          <w:bCs/>
          <w:color w:val="000000"/>
        </w:rPr>
        <w:t>come potrebbe essere di supporto nelle decisioni ed eventualmente quali ‘storie’ è possibile ricavare</w:t>
      </w:r>
    </w:p>
    <w:p w14:paraId="69D8A1BF" w14:textId="26D5B98C" w:rsidR="000D6240" w:rsidRDefault="00E239DD" w:rsidP="000D6240">
      <w:pPr>
        <w:spacing w:after="0" w:line="240" w:lineRule="auto"/>
        <w:jc w:val="both"/>
        <w:rPr>
          <w:rFonts w:eastAsia="Times New Roman" w:cstheme="minorHAnsi"/>
          <w:color w:val="000000"/>
        </w:rPr>
      </w:pPr>
      <w:r>
        <w:rPr>
          <w:rFonts w:eastAsia="Times New Roman" w:cstheme="minorHAnsi"/>
          <w:color w:val="000000"/>
        </w:rPr>
        <w:t xml:space="preserve">Svolgendo operazioni </w:t>
      </w:r>
      <w:r w:rsidR="00673104">
        <w:rPr>
          <w:rFonts w:eastAsia="Times New Roman" w:cstheme="minorHAnsi"/>
          <w:color w:val="000000"/>
        </w:rPr>
        <w:t xml:space="preserve">logico-matematiche </w:t>
      </w:r>
      <w:r>
        <w:rPr>
          <w:rFonts w:eastAsia="Times New Roman" w:cstheme="minorHAnsi"/>
          <w:color w:val="000000"/>
        </w:rPr>
        <w:t>quotidiane su</w:t>
      </w:r>
      <w:r w:rsidR="000D6240" w:rsidRPr="000D6240">
        <w:rPr>
          <w:rFonts w:eastAsia="Times New Roman" w:cstheme="minorHAnsi"/>
          <w:color w:val="000000"/>
        </w:rPr>
        <w:t xml:space="preserve">i diversi dati disponibili nel dataset è possibile estrapolare </w:t>
      </w:r>
      <w:r>
        <w:rPr>
          <w:rFonts w:eastAsia="Times New Roman" w:cstheme="minorHAnsi"/>
          <w:color w:val="000000"/>
        </w:rPr>
        <w:t xml:space="preserve">delle </w:t>
      </w:r>
      <w:r w:rsidR="000D6240" w:rsidRPr="000D6240">
        <w:rPr>
          <w:rFonts w:eastAsia="Times New Roman" w:cstheme="minorHAnsi"/>
          <w:color w:val="000000"/>
        </w:rPr>
        <w:t>informazioni</w:t>
      </w:r>
      <w:r>
        <w:rPr>
          <w:rFonts w:eastAsia="Times New Roman" w:cstheme="minorHAnsi"/>
          <w:color w:val="000000"/>
        </w:rPr>
        <w:t xml:space="preserve"> condivisibili alla popolazione attraverso </w:t>
      </w:r>
      <w:r w:rsidR="00A35506">
        <w:rPr>
          <w:rFonts w:eastAsia="Times New Roman" w:cstheme="minorHAnsi"/>
          <w:color w:val="000000"/>
        </w:rPr>
        <w:t>una</w:t>
      </w:r>
      <w:r>
        <w:rPr>
          <w:rFonts w:eastAsia="Times New Roman" w:cstheme="minorHAnsi"/>
          <w:color w:val="000000"/>
        </w:rPr>
        <w:t xml:space="preserve"> dashboard interattiva.</w:t>
      </w:r>
    </w:p>
    <w:p w14:paraId="26EC480B" w14:textId="4EF6D2B4" w:rsidR="00E239DD" w:rsidRDefault="00E239DD" w:rsidP="000D6240">
      <w:pPr>
        <w:spacing w:after="0" w:line="240" w:lineRule="auto"/>
        <w:jc w:val="both"/>
        <w:rPr>
          <w:rFonts w:eastAsia="Times New Roman" w:cstheme="minorHAnsi"/>
          <w:color w:val="000000"/>
        </w:rPr>
      </w:pPr>
      <w:r>
        <w:rPr>
          <w:rFonts w:eastAsia="Times New Roman" w:cstheme="minorHAnsi"/>
          <w:color w:val="000000"/>
        </w:rPr>
        <w:t xml:space="preserve">Seguono </w:t>
      </w:r>
      <w:r w:rsidR="00673104">
        <w:rPr>
          <w:rFonts w:eastAsia="Times New Roman" w:cstheme="minorHAnsi"/>
          <w:color w:val="000000"/>
        </w:rPr>
        <w:t>esempi:</w:t>
      </w:r>
    </w:p>
    <w:p w14:paraId="341AA8CE" w14:textId="1D0F6057" w:rsidR="00E239DD" w:rsidRDefault="00E239DD" w:rsidP="00E239DD">
      <w:pPr>
        <w:pStyle w:val="ListParagraph"/>
        <w:numPr>
          <w:ilvl w:val="0"/>
          <w:numId w:val="14"/>
        </w:numPr>
        <w:spacing w:after="0" w:line="240" w:lineRule="auto"/>
        <w:jc w:val="both"/>
        <w:rPr>
          <w:rFonts w:eastAsia="Times New Roman" w:cstheme="minorHAnsi"/>
        </w:rPr>
      </w:pPr>
      <w:r>
        <w:rPr>
          <w:rFonts w:eastAsia="Times New Roman" w:cstheme="minorHAnsi"/>
        </w:rPr>
        <w:t xml:space="preserve">Casi totali / Morti totali: permette di esplorare la probabilità di contrarre il </w:t>
      </w:r>
      <w:r w:rsidR="00C640C2">
        <w:rPr>
          <w:rFonts w:eastAsia="Times New Roman" w:cstheme="minorHAnsi"/>
        </w:rPr>
        <w:t>COVID</w:t>
      </w:r>
      <w:r>
        <w:rPr>
          <w:rFonts w:eastAsia="Times New Roman" w:cstheme="minorHAnsi"/>
        </w:rPr>
        <w:t>-19 a livello nazionale o regionale</w:t>
      </w:r>
    </w:p>
    <w:p w14:paraId="577BA211" w14:textId="27413591" w:rsidR="00E239DD" w:rsidRDefault="00E239DD" w:rsidP="00E239DD">
      <w:pPr>
        <w:pStyle w:val="ListParagraph"/>
        <w:numPr>
          <w:ilvl w:val="0"/>
          <w:numId w:val="14"/>
        </w:numPr>
        <w:spacing w:after="0" w:line="240" w:lineRule="auto"/>
        <w:jc w:val="both"/>
        <w:rPr>
          <w:rFonts w:eastAsia="Times New Roman" w:cstheme="minorHAnsi"/>
        </w:rPr>
      </w:pPr>
      <w:r>
        <w:rPr>
          <w:rFonts w:eastAsia="Times New Roman" w:cstheme="minorHAnsi"/>
        </w:rPr>
        <w:t>Casi totali / Popolazione: permette di esplorare la percentuale di popolazione infettata a livello nazionale o regionale</w:t>
      </w:r>
    </w:p>
    <w:p w14:paraId="41FBC95A" w14:textId="1E787063" w:rsidR="00E239DD" w:rsidRDefault="00673104" w:rsidP="00E239DD">
      <w:pPr>
        <w:pStyle w:val="ListParagraph"/>
        <w:numPr>
          <w:ilvl w:val="0"/>
          <w:numId w:val="14"/>
        </w:numPr>
        <w:spacing w:after="0" w:line="240" w:lineRule="auto"/>
        <w:jc w:val="both"/>
        <w:rPr>
          <w:rFonts w:eastAsia="Times New Roman" w:cstheme="minorHAnsi"/>
        </w:rPr>
      </w:pPr>
      <w:r>
        <w:rPr>
          <w:rFonts w:eastAsia="Times New Roman" w:cstheme="minorHAnsi"/>
        </w:rPr>
        <w:t xml:space="preserve">Popolazione / Totale vaccinazioni: permette di esplorare la percentuale di popolazione con almeno 1 dose di vaccino </w:t>
      </w:r>
    </w:p>
    <w:p w14:paraId="0D7C4462" w14:textId="796ED88C" w:rsidR="00673104" w:rsidRDefault="00673104" w:rsidP="00E239DD">
      <w:pPr>
        <w:pStyle w:val="ListParagraph"/>
        <w:numPr>
          <w:ilvl w:val="0"/>
          <w:numId w:val="14"/>
        </w:numPr>
        <w:spacing w:after="0" w:line="240" w:lineRule="auto"/>
        <w:jc w:val="both"/>
        <w:rPr>
          <w:rFonts w:eastAsia="Times New Roman" w:cstheme="minorHAnsi"/>
        </w:rPr>
      </w:pPr>
      <w:r>
        <w:rPr>
          <w:rFonts w:eastAsia="Times New Roman" w:cstheme="minorHAnsi"/>
        </w:rPr>
        <w:t xml:space="preserve">Regioni con il più alto tasso di infezioni da </w:t>
      </w:r>
      <w:r w:rsidR="00C640C2">
        <w:rPr>
          <w:rFonts w:eastAsia="Times New Roman" w:cstheme="minorHAnsi"/>
        </w:rPr>
        <w:t>COVID</w:t>
      </w:r>
      <w:r>
        <w:rPr>
          <w:rFonts w:eastAsia="Times New Roman" w:cstheme="minorHAnsi"/>
        </w:rPr>
        <w:t>-19 rispetto alla popolazione</w:t>
      </w:r>
    </w:p>
    <w:p w14:paraId="3F9603D9" w14:textId="5A8ECE21" w:rsidR="00673104" w:rsidRPr="00673104" w:rsidRDefault="00673104" w:rsidP="00673104">
      <w:pPr>
        <w:pStyle w:val="ListParagraph"/>
        <w:numPr>
          <w:ilvl w:val="0"/>
          <w:numId w:val="14"/>
        </w:numPr>
        <w:spacing w:after="0" w:line="240" w:lineRule="auto"/>
        <w:jc w:val="both"/>
        <w:rPr>
          <w:rFonts w:eastAsia="Times New Roman" w:cstheme="minorHAnsi"/>
        </w:rPr>
      </w:pPr>
      <w:r>
        <w:rPr>
          <w:rFonts w:eastAsia="Times New Roman" w:cstheme="minorHAnsi"/>
        </w:rPr>
        <w:t xml:space="preserve">Regioni con il più alto tasso di morte attribuita a </w:t>
      </w:r>
      <w:r w:rsidR="00C640C2">
        <w:rPr>
          <w:rFonts w:eastAsia="Times New Roman" w:cstheme="minorHAnsi"/>
        </w:rPr>
        <w:t>COVID</w:t>
      </w:r>
      <w:r>
        <w:rPr>
          <w:rFonts w:eastAsia="Times New Roman" w:cstheme="minorHAnsi"/>
        </w:rPr>
        <w:t>-19 rispetto alla popolazione</w:t>
      </w:r>
    </w:p>
    <w:p w14:paraId="36C1FAF2" w14:textId="77777777" w:rsidR="000D6240" w:rsidRPr="000D6240" w:rsidRDefault="000D6240" w:rsidP="000D6240">
      <w:pPr>
        <w:spacing w:after="0" w:line="240" w:lineRule="auto"/>
        <w:rPr>
          <w:rFonts w:eastAsia="Times New Roman" w:cstheme="minorHAnsi"/>
        </w:rPr>
      </w:pPr>
    </w:p>
    <w:p w14:paraId="4AC4F898" w14:textId="6412EEBC" w:rsidR="000D6240" w:rsidRDefault="00575358" w:rsidP="000D6240">
      <w:pPr>
        <w:spacing w:after="0" w:line="240" w:lineRule="auto"/>
        <w:jc w:val="both"/>
        <w:rPr>
          <w:rFonts w:eastAsia="Times New Roman" w:cstheme="minorHAnsi"/>
          <w:color w:val="000000"/>
        </w:rPr>
      </w:pPr>
      <w:r>
        <w:rPr>
          <w:rFonts w:eastAsia="Times New Roman" w:cstheme="minorHAnsi"/>
          <w:color w:val="000000"/>
        </w:rPr>
        <w:t xml:space="preserve">Queste operazioni saranno affiancate da modelli predittivi, che permetteranno di stimare con un grado accettabile di incertezza il comportamento della pandemia, stabilendo quando e sotto quali condizioni il Paese italiano può aspettarsi picchi, riduzioni di nuovi casi (incidenza) e morte (mortalità). Con </w:t>
      </w:r>
      <w:r w:rsidR="0040609A">
        <w:rPr>
          <w:rFonts w:eastAsia="Times New Roman" w:cstheme="minorHAnsi"/>
          <w:color w:val="000000"/>
        </w:rPr>
        <w:t>queste informazioni</w:t>
      </w:r>
      <w:r>
        <w:rPr>
          <w:rFonts w:eastAsia="Times New Roman" w:cstheme="minorHAnsi"/>
          <w:color w:val="000000"/>
        </w:rPr>
        <w:t xml:space="preserve">, </w:t>
      </w:r>
      <w:r w:rsidR="00A35506">
        <w:rPr>
          <w:rFonts w:eastAsia="Times New Roman" w:cstheme="minorHAnsi"/>
          <w:color w:val="000000"/>
        </w:rPr>
        <w:t>sarà possibile</w:t>
      </w:r>
      <w:r>
        <w:rPr>
          <w:rFonts w:eastAsia="Times New Roman" w:cstheme="minorHAnsi"/>
          <w:color w:val="000000"/>
        </w:rPr>
        <w:t xml:space="preserve"> calcolare la domanda per servizi medici in acuzie</w:t>
      </w:r>
      <w:r w:rsidR="0040609A">
        <w:rPr>
          <w:rFonts w:eastAsia="Times New Roman" w:cstheme="minorHAnsi"/>
          <w:color w:val="000000"/>
        </w:rPr>
        <w:t xml:space="preserve">, </w:t>
      </w:r>
      <w:r w:rsidR="00A35506">
        <w:rPr>
          <w:rFonts w:eastAsia="Times New Roman" w:cstheme="minorHAnsi"/>
          <w:color w:val="000000"/>
        </w:rPr>
        <w:t>così come predire bisogni futuri per successive ondate della pandemia da COVID-19.</w:t>
      </w:r>
      <w:r w:rsidR="0040609A">
        <w:rPr>
          <w:rFonts w:eastAsia="Times New Roman" w:cstheme="minorHAnsi"/>
          <w:color w:val="000000"/>
        </w:rPr>
        <w:t xml:space="preserve"> </w:t>
      </w:r>
    </w:p>
    <w:p w14:paraId="64124BA3" w14:textId="1D009A6B" w:rsidR="0040609A" w:rsidRPr="000D6240" w:rsidRDefault="0040609A" w:rsidP="000D6240">
      <w:pPr>
        <w:spacing w:after="0" w:line="240" w:lineRule="auto"/>
        <w:jc w:val="both"/>
        <w:rPr>
          <w:rFonts w:eastAsia="Times New Roman" w:cstheme="minorHAnsi"/>
        </w:rPr>
      </w:pPr>
      <w:r>
        <w:rPr>
          <w:rFonts w:eastAsia="Times New Roman" w:cstheme="minorHAnsi"/>
          <w:color w:val="000000"/>
        </w:rPr>
        <w:lastRenderedPageBreak/>
        <w:t xml:space="preserve">Stimare la domanda di assistenza sanitaria </w:t>
      </w:r>
      <w:r w:rsidR="00A35506">
        <w:rPr>
          <w:rFonts w:eastAsia="Times New Roman" w:cstheme="minorHAnsi"/>
          <w:color w:val="000000"/>
        </w:rPr>
        <w:t>permetterà</w:t>
      </w:r>
      <w:r>
        <w:rPr>
          <w:rFonts w:eastAsia="Times New Roman" w:cstheme="minorHAnsi"/>
          <w:color w:val="000000"/>
        </w:rPr>
        <w:t xml:space="preserve"> di pianificare per tempo l’invio di strumentazioni sanitarie dove necessarie e garantire livelli adeguati di supply chain e distribuzione, come anche una corretta gestione delle risorse umane per un’appropriata e tempestiva risposta.</w:t>
      </w:r>
    </w:p>
    <w:p w14:paraId="0181C187" w14:textId="4A839400" w:rsidR="000D6240" w:rsidRPr="000D6240" w:rsidRDefault="000D6240" w:rsidP="000D6240">
      <w:pPr>
        <w:spacing w:after="240" w:line="240" w:lineRule="auto"/>
        <w:rPr>
          <w:rFonts w:eastAsia="Times New Roman" w:cstheme="minorHAnsi"/>
        </w:rPr>
      </w:pPr>
      <w:r w:rsidRPr="000D6240">
        <w:rPr>
          <w:rFonts w:eastAsia="Times New Roman" w:cstheme="minorHAnsi"/>
        </w:rPr>
        <w:br/>
      </w:r>
    </w:p>
    <w:p w14:paraId="69EA1781" w14:textId="77777777" w:rsidR="000D6240" w:rsidRPr="000D6240" w:rsidRDefault="000D6240" w:rsidP="000D6240">
      <w:pPr>
        <w:spacing w:after="0" w:line="240" w:lineRule="auto"/>
        <w:rPr>
          <w:rFonts w:eastAsia="Times New Roman" w:cstheme="minorHAnsi"/>
        </w:rPr>
      </w:pPr>
      <w:r w:rsidRPr="000D6240">
        <w:rPr>
          <w:rFonts w:eastAsia="Times New Roman" w:cstheme="minorHAnsi"/>
          <w:color w:val="000000"/>
        </w:rPr>
        <w:t> </w:t>
      </w:r>
      <w:r w:rsidRPr="000D6240">
        <w:rPr>
          <w:rFonts w:eastAsia="Times New Roman" w:cstheme="minorHAnsi"/>
          <w:b/>
          <w:bCs/>
          <w:color w:val="000000"/>
        </w:rPr>
        <w:t>Ruoli</w:t>
      </w:r>
      <w:r w:rsidRPr="000D6240">
        <w:rPr>
          <w:rFonts w:eastAsia="Times New Roman" w:cstheme="minorHAnsi"/>
          <w:color w:val="000000"/>
        </w:rPr>
        <w:t>: </w:t>
      </w:r>
    </w:p>
    <w:p w14:paraId="5494AA4C" w14:textId="764CDFB0" w:rsidR="000D6240" w:rsidRPr="000D6240" w:rsidRDefault="000D6240" w:rsidP="000D6240">
      <w:pPr>
        <w:numPr>
          <w:ilvl w:val="0"/>
          <w:numId w:val="1"/>
        </w:numPr>
        <w:spacing w:after="0" w:line="240" w:lineRule="auto"/>
        <w:jc w:val="both"/>
        <w:textAlignment w:val="baseline"/>
        <w:rPr>
          <w:rFonts w:eastAsia="Times New Roman" w:cstheme="minorHAnsi"/>
          <w:color w:val="000000"/>
        </w:rPr>
      </w:pPr>
      <w:r w:rsidRPr="000D6240">
        <w:rPr>
          <w:rFonts w:eastAsia="Times New Roman" w:cstheme="minorHAnsi"/>
          <w:b/>
          <w:bCs/>
          <w:color w:val="000000"/>
        </w:rPr>
        <w:t xml:space="preserve">Data </w:t>
      </w:r>
      <w:proofErr w:type="spellStart"/>
      <w:r w:rsidRPr="000D6240">
        <w:rPr>
          <w:rFonts w:eastAsia="Times New Roman" w:cstheme="minorHAnsi"/>
          <w:b/>
          <w:bCs/>
          <w:color w:val="000000"/>
        </w:rPr>
        <w:t>Engineer</w:t>
      </w:r>
      <w:proofErr w:type="spellEnd"/>
      <w:r w:rsidRPr="000D6240">
        <w:rPr>
          <w:rFonts w:eastAsia="Times New Roman" w:cstheme="minorHAnsi"/>
          <w:color w:val="000000"/>
        </w:rPr>
        <w:t xml:space="preserve">: </w:t>
      </w:r>
      <w:r w:rsidR="0040609A">
        <w:rPr>
          <w:rFonts w:eastAsia="Times New Roman" w:cstheme="minorHAnsi"/>
          <w:color w:val="000000"/>
        </w:rPr>
        <w:t xml:space="preserve">affiancherà </w:t>
      </w:r>
      <w:proofErr w:type="gramStart"/>
      <w:r w:rsidR="0040609A">
        <w:rPr>
          <w:rFonts w:eastAsia="Times New Roman" w:cstheme="minorHAnsi"/>
          <w:color w:val="000000"/>
        </w:rPr>
        <w:t>il team</w:t>
      </w:r>
      <w:proofErr w:type="gramEnd"/>
      <w:r w:rsidR="0040609A">
        <w:rPr>
          <w:rFonts w:eastAsia="Times New Roman" w:cstheme="minorHAnsi"/>
          <w:color w:val="000000"/>
        </w:rPr>
        <w:t xml:space="preserve"> di ricerca e </w:t>
      </w:r>
      <w:r w:rsidRPr="000D6240">
        <w:rPr>
          <w:rFonts w:eastAsia="Times New Roman" w:cstheme="minorHAnsi"/>
          <w:color w:val="000000"/>
        </w:rPr>
        <w:t>si assicur</w:t>
      </w:r>
      <w:r w:rsidR="0040609A">
        <w:rPr>
          <w:rFonts w:eastAsia="Times New Roman" w:cstheme="minorHAnsi"/>
          <w:color w:val="000000"/>
        </w:rPr>
        <w:t>erà</w:t>
      </w:r>
      <w:r w:rsidRPr="000D6240">
        <w:rPr>
          <w:rFonts w:eastAsia="Times New Roman" w:cstheme="minorHAnsi"/>
          <w:color w:val="000000"/>
        </w:rPr>
        <w:t xml:space="preserve"> che i dati necessari per le analisi siano raccolti nel formato e nel modo corretto. </w:t>
      </w:r>
    </w:p>
    <w:p w14:paraId="66560345" w14:textId="74817649" w:rsidR="000D6240" w:rsidRPr="000D6240" w:rsidRDefault="000D6240" w:rsidP="000D6240">
      <w:pPr>
        <w:numPr>
          <w:ilvl w:val="0"/>
          <w:numId w:val="1"/>
        </w:numPr>
        <w:spacing w:after="0" w:line="240" w:lineRule="auto"/>
        <w:jc w:val="both"/>
        <w:textAlignment w:val="baseline"/>
        <w:rPr>
          <w:rFonts w:eastAsia="Times New Roman" w:cstheme="minorHAnsi"/>
          <w:color w:val="000000"/>
        </w:rPr>
      </w:pPr>
      <w:r w:rsidRPr="000D6240">
        <w:rPr>
          <w:rFonts w:eastAsia="Times New Roman" w:cstheme="minorHAnsi"/>
          <w:b/>
          <w:bCs/>
          <w:color w:val="000000"/>
        </w:rPr>
        <w:t>Data Analyst</w:t>
      </w:r>
      <w:r w:rsidRPr="000D6240">
        <w:rPr>
          <w:rFonts w:eastAsia="Times New Roman" w:cstheme="minorHAnsi"/>
          <w:color w:val="000000"/>
        </w:rPr>
        <w:t>: si occup</w:t>
      </w:r>
      <w:r w:rsidR="0040609A">
        <w:rPr>
          <w:rFonts w:eastAsia="Times New Roman" w:cstheme="minorHAnsi"/>
          <w:color w:val="000000"/>
        </w:rPr>
        <w:t>erà</w:t>
      </w:r>
      <w:r w:rsidRPr="000D6240">
        <w:rPr>
          <w:rFonts w:eastAsia="Times New Roman" w:cstheme="minorHAnsi"/>
          <w:color w:val="000000"/>
        </w:rPr>
        <w:t xml:space="preserve"> di individuare </w:t>
      </w:r>
      <w:proofErr w:type="gramStart"/>
      <w:r w:rsidRPr="000D6240">
        <w:rPr>
          <w:rFonts w:eastAsia="Times New Roman" w:cstheme="minorHAnsi"/>
          <w:color w:val="000000"/>
        </w:rPr>
        <w:t>trend</w:t>
      </w:r>
      <w:proofErr w:type="gramEnd"/>
      <w:r w:rsidR="0040609A">
        <w:rPr>
          <w:rFonts w:eastAsia="Times New Roman" w:cstheme="minorHAnsi"/>
          <w:color w:val="000000"/>
        </w:rPr>
        <w:t xml:space="preserve"> </w:t>
      </w:r>
      <w:r w:rsidRPr="000D6240">
        <w:rPr>
          <w:rFonts w:eastAsia="Times New Roman" w:cstheme="minorHAnsi"/>
          <w:color w:val="000000"/>
        </w:rPr>
        <w:t xml:space="preserve">e pattern esaminando i dataset </w:t>
      </w:r>
      <w:r w:rsidR="0040609A">
        <w:rPr>
          <w:rFonts w:eastAsia="Times New Roman" w:cstheme="minorHAnsi"/>
          <w:color w:val="000000"/>
        </w:rPr>
        <w:t>universitari</w:t>
      </w:r>
      <w:r w:rsidRPr="000D6240">
        <w:rPr>
          <w:rFonts w:eastAsia="Times New Roman" w:cstheme="minorHAnsi"/>
          <w:color w:val="000000"/>
        </w:rPr>
        <w:t>. </w:t>
      </w:r>
      <w:r w:rsidR="0040609A">
        <w:rPr>
          <w:rFonts w:eastAsia="Times New Roman" w:cstheme="minorHAnsi"/>
          <w:color w:val="000000"/>
        </w:rPr>
        <w:t>Ispezionerà, analizzerà e trasformerà i dati oggetto del progetto.</w:t>
      </w:r>
    </w:p>
    <w:p w14:paraId="0CC849DB" w14:textId="628FD626" w:rsidR="000D6240" w:rsidRPr="000D6240" w:rsidRDefault="000D6240" w:rsidP="000D6240">
      <w:pPr>
        <w:numPr>
          <w:ilvl w:val="0"/>
          <w:numId w:val="1"/>
        </w:numPr>
        <w:spacing w:after="0" w:line="240" w:lineRule="auto"/>
        <w:jc w:val="both"/>
        <w:textAlignment w:val="baseline"/>
        <w:rPr>
          <w:rFonts w:eastAsia="Times New Roman" w:cstheme="minorHAnsi"/>
          <w:color w:val="000000"/>
        </w:rPr>
      </w:pPr>
      <w:r w:rsidRPr="000D6240">
        <w:rPr>
          <w:rFonts w:eastAsia="Times New Roman" w:cstheme="minorHAnsi"/>
          <w:b/>
          <w:bCs/>
          <w:color w:val="000000"/>
        </w:rPr>
        <w:t>Data Scientist</w:t>
      </w:r>
      <w:r w:rsidRPr="000D6240">
        <w:rPr>
          <w:rFonts w:eastAsia="Times New Roman" w:cstheme="minorHAnsi"/>
          <w:color w:val="000000"/>
        </w:rPr>
        <w:t>: si occup</w:t>
      </w:r>
      <w:r w:rsidR="0040609A">
        <w:rPr>
          <w:rFonts w:eastAsia="Times New Roman" w:cstheme="minorHAnsi"/>
          <w:color w:val="000000"/>
        </w:rPr>
        <w:t>erà</w:t>
      </w:r>
      <w:r w:rsidRPr="000D6240">
        <w:rPr>
          <w:rFonts w:eastAsia="Times New Roman" w:cstheme="minorHAnsi"/>
          <w:color w:val="000000"/>
        </w:rPr>
        <w:t xml:space="preserve"> di elaborare modelli predittivi sull</w:t>
      </w:r>
      <w:r w:rsidR="0040609A">
        <w:rPr>
          <w:rFonts w:eastAsia="Times New Roman" w:cstheme="minorHAnsi"/>
          <w:color w:val="000000"/>
        </w:rPr>
        <w:t>’andamento della pandemia</w:t>
      </w:r>
    </w:p>
    <w:p w14:paraId="7AC61D96" w14:textId="033D952F" w:rsidR="000D6240" w:rsidRPr="000D6240" w:rsidRDefault="000D6240" w:rsidP="000D6240">
      <w:pPr>
        <w:numPr>
          <w:ilvl w:val="0"/>
          <w:numId w:val="1"/>
        </w:numPr>
        <w:spacing w:after="0" w:line="240" w:lineRule="auto"/>
        <w:jc w:val="both"/>
        <w:textAlignment w:val="baseline"/>
        <w:rPr>
          <w:rFonts w:eastAsia="Times New Roman" w:cstheme="minorHAnsi"/>
          <w:color w:val="000000"/>
        </w:rPr>
      </w:pPr>
      <w:r w:rsidRPr="000D6240">
        <w:rPr>
          <w:rFonts w:eastAsia="Times New Roman" w:cstheme="minorHAnsi"/>
          <w:b/>
          <w:bCs/>
          <w:color w:val="000000"/>
        </w:rPr>
        <w:t xml:space="preserve">Data </w:t>
      </w:r>
      <w:proofErr w:type="spellStart"/>
      <w:r w:rsidRPr="000D6240">
        <w:rPr>
          <w:rFonts w:eastAsia="Times New Roman" w:cstheme="minorHAnsi"/>
          <w:b/>
          <w:bCs/>
          <w:color w:val="000000"/>
        </w:rPr>
        <w:t>Journalist</w:t>
      </w:r>
      <w:proofErr w:type="spellEnd"/>
      <w:r w:rsidRPr="000D6240">
        <w:rPr>
          <w:rFonts w:eastAsia="Times New Roman" w:cstheme="minorHAnsi"/>
          <w:color w:val="000000"/>
        </w:rPr>
        <w:t>: si occup</w:t>
      </w:r>
      <w:r w:rsidR="00A35506">
        <w:rPr>
          <w:rFonts w:eastAsia="Times New Roman" w:cstheme="minorHAnsi"/>
          <w:color w:val="000000"/>
        </w:rPr>
        <w:t>erà</w:t>
      </w:r>
      <w:r w:rsidRPr="000D6240">
        <w:rPr>
          <w:rFonts w:eastAsia="Times New Roman" w:cstheme="minorHAnsi"/>
          <w:color w:val="000000"/>
        </w:rPr>
        <w:t xml:space="preserve"> di rendere fruibili e facilmente comprensibili a</w:t>
      </w:r>
      <w:r w:rsidR="0040609A">
        <w:rPr>
          <w:rFonts w:eastAsia="Times New Roman" w:cstheme="minorHAnsi"/>
          <w:color w:val="000000"/>
        </w:rPr>
        <w:t xml:space="preserve">lla popolazione </w:t>
      </w:r>
      <w:r w:rsidRPr="000D6240">
        <w:rPr>
          <w:rFonts w:eastAsia="Times New Roman" w:cstheme="minorHAnsi"/>
          <w:color w:val="000000"/>
        </w:rPr>
        <w:t>le informazioni derivate da dati complessi grazie a</w:t>
      </w:r>
      <w:r w:rsidR="00A35506">
        <w:rPr>
          <w:rFonts w:eastAsia="Times New Roman" w:cstheme="minorHAnsi"/>
          <w:color w:val="000000"/>
        </w:rPr>
        <w:t>llo</w:t>
      </w:r>
      <w:r w:rsidRPr="000D6240">
        <w:rPr>
          <w:rFonts w:eastAsia="Times New Roman" w:cstheme="minorHAnsi"/>
          <w:color w:val="000000"/>
        </w:rPr>
        <w:t xml:space="preserve"> storytelling e</w:t>
      </w:r>
      <w:r w:rsidR="0040609A">
        <w:rPr>
          <w:rFonts w:eastAsia="Times New Roman" w:cstheme="minorHAnsi"/>
          <w:color w:val="000000"/>
        </w:rPr>
        <w:t xml:space="preserve"> alla </w:t>
      </w:r>
      <w:r w:rsidRPr="000D6240">
        <w:rPr>
          <w:rFonts w:eastAsia="Times New Roman" w:cstheme="minorHAnsi"/>
          <w:color w:val="000000"/>
        </w:rPr>
        <w:t>dashboard interattiv</w:t>
      </w:r>
      <w:r w:rsidR="0040609A">
        <w:rPr>
          <w:rFonts w:eastAsia="Times New Roman" w:cstheme="minorHAnsi"/>
          <w:color w:val="000000"/>
        </w:rPr>
        <w:t>a</w:t>
      </w:r>
      <w:r w:rsidRPr="000D6240">
        <w:rPr>
          <w:rFonts w:eastAsia="Times New Roman" w:cstheme="minorHAnsi"/>
          <w:color w:val="000000"/>
        </w:rPr>
        <w:t xml:space="preserve">. Il suo è un ruolo chiave nel </w:t>
      </w:r>
      <w:r w:rsidR="0040609A">
        <w:rPr>
          <w:rFonts w:eastAsia="Times New Roman" w:cstheme="minorHAnsi"/>
          <w:color w:val="000000"/>
        </w:rPr>
        <w:t>sensibilizzare i cittadini sulla tematica e promuovere comportamenti che possano contenere il contagio</w:t>
      </w:r>
      <w:r w:rsidR="00C640C2">
        <w:rPr>
          <w:rFonts w:eastAsia="Times New Roman" w:cstheme="minorHAnsi"/>
          <w:color w:val="000000"/>
        </w:rPr>
        <w:t xml:space="preserve"> attraverso la produzione di articoli sull’argomento.</w:t>
      </w:r>
    </w:p>
    <w:p w14:paraId="72E64994" w14:textId="0E3A839C" w:rsidR="00BE2D82" w:rsidRDefault="00BE2D82"/>
    <w:p w14:paraId="75D7B03D" w14:textId="6E9119AE" w:rsidR="003574DB" w:rsidRDefault="003574DB"/>
    <w:p w14:paraId="4F931C6D" w14:textId="4128A1AB" w:rsidR="003574DB" w:rsidRDefault="003574DB">
      <w:r>
        <w:t>Roma, 30/09/2022</w:t>
      </w:r>
    </w:p>
    <w:p w14:paraId="70D1F38C" w14:textId="58ACB1C2" w:rsidR="003574DB" w:rsidRDefault="003574DB" w:rsidP="003574DB">
      <w:pPr>
        <w:jc w:val="right"/>
      </w:pPr>
      <w:r>
        <w:t>Filippo Testa</w:t>
      </w:r>
    </w:p>
    <w:sectPr w:rsidR="003574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B65"/>
    <w:multiLevelType w:val="multilevel"/>
    <w:tmpl w:val="33D042EE"/>
    <w:lvl w:ilvl="0">
      <w:start w:val="1"/>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A77349B"/>
    <w:multiLevelType w:val="multilevel"/>
    <w:tmpl w:val="33D042EE"/>
    <w:lvl w:ilvl="0">
      <w:start w:val="1"/>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825730A"/>
    <w:multiLevelType w:val="multilevel"/>
    <w:tmpl w:val="33D042EE"/>
    <w:lvl w:ilvl="0">
      <w:start w:val="1"/>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F0A061A"/>
    <w:multiLevelType w:val="multilevel"/>
    <w:tmpl w:val="33D042EE"/>
    <w:lvl w:ilvl="0">
      <w:start w:val="1"/>
      <w:numFmt w:val="decimal"/>
      <w:lvlText w:val="%1"/>
      <w:lvlJc w:val="left"/>
      <w:pPr>
        <w:ind w:left="444" w:hanging="444"/>
      </w:pPr>
      <w:rPr>
        <w:rFonts w:hint="default"/>
      </w:rPr>
    </w:lvl>
    <w:lvl w:ilvl="1">
      <w:start w:val="4"/>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0592C1B"/>
    <w:multiLevelType w:val="multilevel"/>
    <w:tmpl w:val="33D042EE"/>
    <w:lvl w:ilvl="0">
      <w:start w:val="1"/>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A93096F"/>
    <w:multiLevelType w:val="hybridMultilevel"/>
    <w:tmpl w:val="FF0E43FA"/>
    <w:lvl w:ilvl="0" w:tplc="343EB360">
      <w:start w:val="1"/>
      <w:numFmt w:val="bullet"/>
      <w:lvlText w:val="-"/>
      <w:lvlJc w:val="left"/>
      <w:pPr>
        <w:ind w:left="720" w:hanging="360"/>
      </w:pPr>
      <w:rPr>
        <w:rFonts w:ascii="Calibri" w:eastAsia="Times New Roman" w:hAnsi="Calibri" w:cs="Calibri"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4501137"/>
    <w:multiLevelType w:val="multilevel"/>
    <w:tmpl w:val="1F403522"/>
    <w:lvl w:ilvl="0">
      <w:start w:val="2"/>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1B42D4"/>
    <w:multiLevelType w:val="multilevel"/>
    <w:tmpl w:val="2728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223C1E"/>
    <w:multiLevelType w:val="multilevel"/>
    <w:tmpl w:val="33D042EE"/>
    <w:lvl w:ilvl="0">
      <w:start w:val="1"/>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4507480"/>
    <w:multiLevelType w:val="multilevel"/>
    <w:tmpl w:val="33D042EE"/>
    <w:lvl w:ilvl="0">
      <w:start w:val="1"/>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99772E4"/>
    <w:multiLevelType w:val="hybridMultilevel"/>
    <w:tmpl w:val="3F74CE5A"/>
    <w:lvl w:ilvl="0" w:tplc="A4BEB520">
      <w:start w:val="1"/>
      <w:numFmt w:val="bullet"/>
      <w:lvlText w:val="-"/>
      <w:lvlJc w:val="left"/>
      <w:pPr>
        <w:ind w:left="1080" w:hanging="360"/>
      </w:pPr>
      <w:rPr>
        <w:rFonts w:ascii="Calibri" w:eastAsia="Times New Roman"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4EF41DAC"/>
    <w:multiLevelType w:val="hybridMultilevel"/>
    <w:tmpl w:val="A942BCC8"/>
    <w:lvl w:ilvl="0" w:tplc="0088CBA8">
      <w:start w:val="1"/>
      <w:numFmt w:val="decimal"/>
      <w:lvlText w:val="%1."/>
      <w:lvlJc w:val="left"/>
      <w:pPr>
        <w:ind w:left="0" w:hanging="360"/>
      </w:pPr>
      <w:rPr>
        <w:rFonts w:hint="default"/>
        <w:b/>
        <w:color w:val="000000"/>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12" w15:restartNumberingAfterBreak="0">
    <w:nsid w:val="62343264"/>
    <w:multiLevelType w:val="multilevel"/>
    <w:tmpl w:val="E984FEDA"/>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C8B38AE"/>
    <w:multiLevelType w:val="multilevel"/>
    <w:tmpl w:val="33D042EE"/>
    <w:lvl w:ilvl="0">
      <w:start w:val="1"/>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493422651">
    <w:abstractNumId w:val="7"/>
  </w:num>
  <w:num w:numId="2" w16cid:durableId="283200943">
    <w:abstractNumId w:val="11"/>
  </w:num>
  <w:num w:numId="3" w16cid:durableId="1476022791">
    <w:abstractNumId w:val="12"/>
  </w:num>
  <w:num w:numId="4" w16cid:durableId="751897505">
    <w:abstractNumId w:val="10"/>
  </w:num>
  <w:num w:numId="5" w16cid:durableId="1841004216">
    <w:abstractNumId w:val="6"/>
  </w:num>
  <w:num w:numId="6" w16cid:durableId="107938220">
    <w:abstractNumId w:val="9"/>
  </w:num>
  <w:num w:numId="7" w16cid:durableId="1081872442">
    <w:abstractNumId w:val="8"/>
  </w:num>
  <w:num w:numId="8" w16cid:durableId="539125368">
    <w:abstractNumId w:val="13"/>
  </w:num>
  <w:num w:numId="9" w16cid:durableId="1976521846">
    <w:abstractNumId w:val="0"/>
  </w:num>
  <w:num w:numId="10" w16cid:durableId="1825314881">
    <w:abstractNumId w:val="1"/>
  </w:num>
  <w:num w:numId="11" w16cid:durableId="889918638">
    <w:abstractNumId w:val="2"/>
  </w:num>
  <w:num w:numId="12" w16cid:durableId="1029063171">
    <w:abstractNumId w:val="3"/>
  </w:num>
  <w:num w:numId="13" w16cid:durableId="196742995">
    <w:abstractNumId w:val="4"/>
  </w:num>
  <w:num w:numId="14" w16cid:durableId="4911382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0D"/>
    <w:rsid w:val="000021F1"/>
    <w:rsid w:val="000A3ACB"/>
    <w:rsid w:val="000D6240"/>
    <w:rsid w:val="001465A2"/>
    <w:rsid w:val="001E712F"/>
    <w:rsid w:val="00244C76"/>
    <w:rsid w:val="00274AA5"/>
    <w:rsid w:val="002778AB"/>
    <w:rsid w:val="00293291"/>
    <w:rsid w:val="0029637E"/>
    <w:rsid w:val="002C5DD3"/>
    <w:rsid w:val="00314482"/>
    <w:rsid w:val="003574DB"/>
    <w:rsid w:val="003606D1"/>
    <w:rsid w:val="0040609A"/>
    <w:rsid w:val="004C49ED"/>
    <w:rsid w:val="005232D4"/>
    <w:rsid w:val="00575358"/>
    <w:rsid w:val="00634141"/>
    <w:rsid w:val="00673104"/>
    <w:rsid w:val="007B0DF7"/>
    <w:rsid w:val="00802308"/>
    <w:rsid w:val="00891F27"/>
    <w:rsid w:val="00916E06"/>
    <w:rsid w:val="009E4D0A"/>
    <w:rsid w:val="009E4FB8"/>
    <w:rsid w:val="009E61C1"/>
    <w:rsid w:val="00A1600D"/>
    <w:rsid w:val="00A35506"/>
    <w:rsid w:val="00AF63A2"/>
    <w:rsid w:val="00BE2D82"/>
    <w:rsid w:val="00C1323F"/>
    <w:rsid w:val="00C32961"/>
    <w:rsid w:val="00C640C2"/>
    <w:rsid w:val="00CE2734"/>
    <w:rsid w:val="00D2238D"/>
    <w:rsid w:val="00D23045"/>
    <w:rsid w:val="00E0397D"/>
    <w:rsid w:val="00E239DD"/>
    <w:rsid w:val="00E33384"/>
    <w:rsid w:val="00E967CE"/>
    <w:rsid w:val="00EC2278"/>
    <w:rsid w:val="00EF6003"/>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B7E9"/>
  <w15:chartTrackingRefBased/>
  <w15:docId w15:val="{7CD19BC2-A0E8-4E43-9257-C95BA530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2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6240"/>
    <w:rPr>
      <w:color w:val="0000FF"/>
      <w:u w:val="single"/>
    </w:rPr>
  </w:style>
  <w:style w:type="paragraph" w:styleId="ListParagraph">
    <w:name w:val="List Paragraph"/>
    <w:basedOn w:val="Normal"/>
    <w:uiPriority w:val="34"/>
    <w:qFormat/>
    <w:rsid w:val="000D6240"/>
    <w:pPr>
      <w:ind w:left="720"/>
      <w:contextualSpacing/>
    </w:pPr>
  </w:style>
  <w:style w:type="table" w:styleId="TableGrid">
    <w:name w:val="Table Grid"/>
    <w:basedOn w:val="TableNormal"/>
    <w:uiPriority w:val="39"/>
    <w:rsid w:val="00296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B0D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1492">
      <w:bodyDiv w:val="1"/>
      <w:marLeft w:val="0"/>
      <w:marRight w:val="0"/>
      <w:marTop w:val="0"/>
      <w:marBottom w:val="0"/>
      <w:divBdr>
        <w:top w:val="none" w:sz="0" w:space="0" w:color="auto"/>
        <w:left w:val="none" w:sz="0" w:space="0" w:color="auto"/>
        <w:bottom w:val="none" w:sz="0" w:space="0" w:color="auto"/>
        <w:right w:val="none" w:sz="0" w:space="0" w:color="auto"/>
      </w:divBdr>
      <w:divsChild>
        <w:div w:id="290091671">
          <w:marLeft w:val="360"/>
          <w:marRight w:val="0"/>
          <w:marTop w:val="0"/>
          <w:marBottom w:val="0"/>
          <w:divBdr>
            <w:top w:val="none" w:sz="0" w:space="0" w:color="auto"/>
            <w:left w:val="none" w:sz="0" w:space="0" w:color="auto"/>
            <w:bottom w:val="none" w:sz="0" w:space="0" w:color="auto"/>
            <w:right w:val="none" w:sz="0" w:space="0" w:color="auto"/>
          </w:divBdr>
        </w:div>
      </w:divsChild>
    </w:div>
    <w:div w:id="841041818">
      <w:bodyDiv w:val="1"/>
      <w:marLeft w:val="0"/>
      <w:marRight w:val="0"/>
      <w:marTop w:val="0"/>
      <w:marBottom w:val="0"/>
      <w:divBdr>
        <w:top w:val="none" w:sz="0" w:space="0" w:color="auto"/>
        <w:left w:val="none" w:sz="0" w:space="0" w:color="auto"/>
        <w:bottom w:val="none" w:sz="0" w:space="0" w:color="auto"/>
        <w:right w:val="none" w:sz="0" w:space="0" w:color="auto"/>
      </w:divBdr>
      <w:divsChild>
        <w:div w:id="1403140093">
          <w:marLeft w:val="360"/>
          <w:marRight w:val="0"/>
          <w:marTop w:val="0"/>
          <w:marBottom w:val="0"/>
          <w:divBdr>
            <w:top w:val="none" w:sz="0" w:space="0" w:color="auto"/>
            <w:left w:val="none" w:sz="0" w:space="0" w:color="auto"/>
            <w:bottom w:val="none" w:sz="0" w:space="0" w:color="auto"/>
            <w:right w:val="none" w:sz="0" w:space="0" w:color="auto"/>
          </w:divBdr>
        </w:div>
      </w:divsChild>
    </w:div>
    <w:div w:id="924848035">
      <w:bodyDiv w:val="1"/>
      <w:marLeft w:val="0"/>
      <w:marRight w:val="0"/>
      <w:marTop w:val="0"/>
      <w:marBottom w:val="0"/>
      <w:divBdr>
        <w:top w:val="none" w:sz="0" w:space="0" w:color="auto"/>
        <w:left w:val="none" w:sz="0" w:space="0" w:color="auto"/>
        <w:bottom w:val="none" w:sz="0" w:space="0" w:color="auto"/>
        <w:right w:val="none" w:sz="0" w:space="0" w:color="auto"/>
      </w:divBdr>
      <w:divsChild>
        <w:div w:id="2147308955">
          <w:marLeft w:val="0"/>
          <w:marRight w:val="0"/>
          <w:marTop w:val="0"/>
          <w:marBottom w:val="0"/>
          <w:divBdr>
            <w:top w:val="none" w:sz="0" w:space="0" w:color="auto"/>
            <w:left w:val="none" w:sz="0" w:space="0" w:color="auto"/>
            <w:bottom w:val="none" w:sz="0" w:space="0" w:color="auto"/>
            <w:right w:val="none" w:sz="0" w:space="0" w:color="auto"/>
          </w:divBdr>
          <w:divsChild>
            <w:div w:id="3982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8858">
      <w:bodyDiv w:val="1"/>
      <w:marLeft w:val="0"/>
      <w:marRight w:val="0"/>
      <w:marTop w:val="0"/>
      <w:marBottom w:val="0"/>
      <w:divBdr>
        <w:top w:val="none" w:sz="0" w:space="0" w:color="auto"/>
        <w:left w:val="none" w:sz="0" w:space="0" w:color="auto"/>
        <w:bottom w:val="none" w:sz="0" w:space="0" w:color="auto"/>
        <w:right w:val="none" w:sz="0" w:space="0" w:color="auto"/>
      </w:divBdr>
      <w:divsChild>
        <w:div w:id="1816333635">
          <w:marLeft w:val="0"/>
          <w:marRight w:val="0"/>
          <w:marTop w:val="0"/>
          <w:marBottom w:val="0"/>
          <w:divBdr>
            <w:top w:val="none" w:sz="0" w:space="0" w:color="auto"/>
            <w:left w:val="none" w:sz="0" w:space="0" w:color="auto"/>
            <w:bottom w:val="none" w:sz="0" w:space="0" w:color="auto"/>
            <w:right w:val="none" w:sz="0" w:space="0" w:color="auto"/>
          </w:divBdr>
          <w:divsChild>
            <w:div w:id="17357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804">
      <w:bodyDiv w:val="1"/>
      <w:marLeft w:val="0"/>
      <w:marRight w:val="0"/>
      <w:marTop w:val="0"/>
      <w:marBottom w:val="0"/>
      <w:divBdr>
        <w:top w:val="none" w:sz="0" w:space="0" w:color="auto"/>
        <w:left w:val="none" w:sz="0" w:space="0" w:color="auto"/>
        <w:bottom w:val="none" w:sz="0" w:space="0" w:color="auto"/>
        <w:right w:val="none" w:sz="0" w:space="0" w:color="auto"/>
      </w:divBdr>
      <w:divsChild>
        <w:div w:id="37512671">
          <w:marLeft w:val="0"/>
          <w:marRight w:val="0"/>
          <w:marTop w:val="0"/>
          <w:marBottom w:val="0"/>
          <w:divBdr>
            <w:top w:val="none" w:sz="0" w:space="0" w:color="auto"/>
            <w:left w:val="none" w:sz="0" w:space="0" w:color="auto"/>
            <w:bottom w:val="none" w:sz="0" w:space="0" w:color="auto"/>
            <w:right w:val="none" w:sz="0" w:space="0" w:color="auto"/>
          </w:divBdr>
          <w:divsChild>
            <w:div w:id="31938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81814">
      <w:bodyDiv w:val="1"/>
      <w:marLeft w:val="0"/>
      <w:marRight w:val="0"/>
      <w:marTop w:val="0"/>
      <w:marBottom w:val="0"/>
      <w:divBdr>
        <w:top w:val="none" w:sz="0" w:space="0" w:color="auto"/>
        <w:left w:val="none" w:sz="0" w:space="0" w:color="auto"/>
        <w:bottom w:val="none" w:sz="0" w:space="0" w:color="auto"/>
        <w:right w:val="none" w:sz="0" w:space="0" w:color="auto"/>
      </w:divBdr>
      <w:divsChild>
        <w:div w:id="1386759338">
          <w:marLeft w:val="0"/>
          <w:marRight w:val="0"/>
          <w:marTop w:val="0"/>
          <w:marBottom w:val="0"/>
          <w:divBdr>
            <w:top w:val="none" w:sz="0" w:space="0" w:color="auto"/>
            <w:left w:val="none" w:sz="0" w:space="0" w:color="auto"/>
            <w:bottom w:val="none" w:sz="0" w:space="0" w:color="auto"/>
            <w:right w:val="none" w:sz="0" w:space="0" w:color="auto"/>
          </w:divBdr>
          <w:divsChild>
            <w:div w:id="12301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01336">
      <w:bodyDiv w:val="1"/>
      <w:marLeft w:val="0"/>
      <w:marRight w:val="0"/>
      <w:marTop w:val="0"/>
      <w:marBottom w:val="0"/>
      <w:divBdr>
        <w:top w:val="none" w:sz="0" w:space="0" w:color="auto"/>
        <w:left w:val="none" w:sz="0" w:space="0" w:color="auto"/>
        <w:bottom w:val="none" w:sz="0" w:space="0" w:color="auto"/>
        <w:right w:val="none" w:sz="0" w:space="0" w:color="auto"/>
      </w:divBdr>
      <w:divsChild>
        <w:div w:id="1042242699">
          <w:marLeft w:val="0"/>
          <w:marRight w:val="0"/>
          <w:marTop w:val="0"/>
          <w:marBottom w:val="0"/>
          <w:divBdr>
            <w:top w:val="none" w:sz="0" w:space="0" w:color="auto"/>
            <w:left w:val="none" w:sz="0" w:space="0" w:color="auto"/>
            <w:bottom w:val="none" w:sz="0" w:space="0" w:color="auto"/>
            <w:right w:val="none" w:sz="0" w:space="0" w:color="auto"/>
          </w:divBdr>
          <w:divsChild>
            <w:div w:id="1642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7747">
      <w:bodyDiv w:val="1"/>
      <w:marLeft w:val="0"/>
      <w:marRight w:val="0"/>
      <w:marTop w:val="0"/>
      <w:marBottom w:val="0"/>
      <w:divBdr>
        <w:top w:val="none" w:sz="0" w:space="0" w:color="auto"/>
        <w:left w:val="none" w:sz="0" w:space="0" w:color="auto"/>
        <w:bottom w:val="none" w:sz="0" w:space="0" w:color="auto"/>
        <w:right w:val="none" w:sz="0" w:space="0" w:color="auto"/>
      </w:divBdr>
      <w:divsChild>
        <w:div w:id="1027214793">
          <w:marLeft w:val="0"/>
          <w:marRight w:val="0"/>
          <w:marTop w:val="0"/>
          <w:marBottom w:val="0"/>
          <w:divBdr>
            <w:top w:val="none" w:sz="0" w:space="0" w:color="auto"/>
            <w:left w:val="none" w:sz="0" w:space="0" w:color="auto"/>
            <w:bottom w:val="none" w:sz="0" w:space="0" w:color="auto"/>
            <w:right w:val="none" w:sz="0" w:space="0" w:color="auto"/>
          </w:divBdr>
          <w:divsChild>
            <w:div w:id="15562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hyperlink" Target="%20https://coronavirus.uniroma1.it" TargetMode="Externa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8</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Testa, Filippo</dc:creator>
  <cp:keywords/>
  <dc:description/>
  <cp:lastModifiedBy>Testa, Filippo</cp:lastModifiedBy>
  <cp:revision>22</cp:revision>
  <dcterms:created xsi:type="dcterms:W3CDTF">2022-09-29T21:24:00Z</dcterms:created>
  <dcterms:modified xsi:type="dcterms:W3CDTF">2022-09-30T10:46:00Z</dcterms:modified>
</cp:coreProperties>
</file>