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1892" w14:textId="01245F61" w:rsidR="009F287C" w:rsidRPr="008D262B" w:rsidRDefault="008D262B" w:rsidP="0022061D">
      <w:pPr>
        <w:jc w:val="center"/>
        <w:rPr>
          <w:lang w:val="el-GR"/>
        </w:rPr>
      </w:pPr>
      <w:r w:rsidRPr="008D262B">
        <w:rPr>
          <w:noProof/>
          <w:lang w:val="en-GB" w:eastAsia="en-GB"/>
        </w:rPr>
        <w:drawing>
          <wp:inline distT="0" distB="0" distL="0" distR="0" wp14:anchorId="6B6BBC57" wp14:editId="1F2546FA">
            <wp:extent cx="2085340" cy="1614170"/>
            <wp:effectExtent l="0" t="0" r="0" b="0"/>
            <wp:docPr id="1" name="Picture 1" descr="A logo of a university of patr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 of patra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l="-394" t="-510" r="-394" b="-510"/>
                    <a:stretch>
                      <a:fillRect/>
                    </a:stretch>
                  </pic:blipFill>
                  <pic:spPr bwMode="auto">
                    <a:xfrm>
                      <a:off x="0" y="0"/>
                      <a:ext cx="2085340" cy="1614170"/>
                    </a:xfrm>
                    <a:prstGeom prst="rect">
                      <a:avLst/>
                    </a:prstGeom>
                    <a:solidFill>
                      <a:srgbClr val="FFFFFF"/>
                    </a:solidFill>
                    <a:ln>
                      <a:noFill/>
                    </a:ln>
                  </pic:spPr>
                </pic:pic>
              </a:graphicData>
            </a:graphic>
          </wp:inline>
        </w:drawing>
      </w:r>
    </w:p>
    <w:p w14:paraId="41CFF47E" w14:textId="291D9730" w:rsidR="008D262B" w:rsidRPr="008D262B" w:rsidRDefault="008D262B" w:rsidP="008D262B">
      <w:pPr>
        <w:jc w:val="center"/>
        <w:rPr>
          <w:rFonts w:ascii="Times New Roman" w:hAnsi="Times New Roman" w:cs="Times New Roman"/>
          <w:sz w:val="32"/>
          <w:szCs w:val="36"/>
          <w:lang w:eastAsia="el-GR"/>
        </w:rPr>
      </w:pPr>
    </w:p>
    <w:p w14:paraId="61E37065" w14:textId="77777777" w:rsidR="008D262B" w:rsidRPr="008D262B" w:rsidRDefault="008D262B" w:rsidP="008D262B">
      <w:pPr>
        <w:jc w:val="center"/>
        <w:rPr>
          <w:rFonts w:ascii="Times New Roman" w:hAnsi="Times New Roman" w:cs="Times New Roman"/>
          <w:lang w:val="el-GR"/>
        </w:rPr>
      </w:pPr>
      <w:r w:rsidRPr="008D262B">
        <w:rPr>
          <w:rFonts w:ascii="Times New Roman" w:hAnsi="Times New Roman" w:cs="Times New Roman"/>
          <w:sz w:val="32"/>
          <w:szCs w:val="36"/>
          <w:lang w:val="el-GR" w:eastAsia="el-GR"/>
        </w:rPr>
        <w:t>Πολυτεχνική Σχολή</w:t>
      </w:r>
    </w:p>
    <w:p w14:paraId="6D5BBEBC" w14:textId="77777777" w:rsidR="008D262B" w:rsidRPr="008D262B" w:rsidRDefault="008D262B" w:rsidP="008D262B">
      <w:pPr>
        <w:jc w:val="center"/>
        <w:rPr>
          <w:rFonts w:ascii="Times New Roman" w:hAnsi="Times New Roman" w:cs="Times New Roman"/>
          <w:lang w:val="el-GR"/>
        </w:rPr>
      </w:pPr>
      <w:r w:rsidRPr="008D262B">
        <w:rPr>
          <w:rFonts w:ascii="Times New Roman" w:hAnsi="Times New Roman" w:cs="Times New Roman"/>
          <w:sz w:val="32"/>
          <w:szCs w:val="36"/>
          <w:lang w:val="el-GR" w:eastAsia="el-GR"/>
        </w:rPr>
        <w:t>Τμήμα Μηχανικών Η/Υ &amp; Πληροφορικής</w:t>
      </w:r>
    </w:p>
    <w:p w14:paraId="4D4CDB79" w14:textId="77777777" w:rsidR="008D262B" w:rsidRPr="008D262B" w:rsidRDefault="008D262B" w:rsidP="008D262B">
      <w:pPr>
        <w:autoSpaceDE w:val="0"/>
        <w:autoSpaceDN w:val="0"/>
        <w:adjustRightInd w:val="0"/>
        <w:rPr>
          <w:rFonts w:ascii="Times New Roman" w:hAnsi="Times New Roman" w:cs="Times New Roman"/>
          <w:b/>
          <w:bCs/>
          <w:color w:val="000000"/>
          <w:sz w:val="28"/>
          <w:szCs w:val="28"/>
          <w:lang w:val="el-GR" w:eastAsia="en-GB" w:bidi="he-IL"/>
        </w:rPr>
      </w:pPr>
    </w:p>
    <w:p w14:paraId="188C9A3C" w14:textId="77777777" w:rsidR="008D262B" w:rsidRPr="008D262B" w:rsidRDefault="008D262B" w:rsidP="008D262B">
      <w:pPr>
        <w:autoSpaceDE w:val="0"/>
        <w:autoSpaceDN w:val="0"/>
        <w:adjustRightInd w:val="0"/>
        <w:rPr>
          <w:rFonts w:ascii="Times New Roman" w:hAnsi="Times New Roman" w:cs="Times New Roman"/>
          <w:color w:val="000000"/>
          <w:sz w:val="28"/>
          <w:szCs w:val="28"/>
          <w:lang w:val="el-GR" w:eastAsia="en-GB" w:bidi="he-IL"/>
        </w:rPr>
      </w:pPr>
    </w:p>
    <w:p w14:paraId="6505AB23" w14:textId="77777777" w:rsidR="008D262B" w:rsidRPr="008D262B" w:rsidRDefault="008D262B" w:rsidP="008D262B">
      <w:pPr>
        <w:autoSpaceDE w:val="0"/>
        <w:autoSpaceDN w:val="0"/>
        <w:adjustRightInd w:val="0"/>
        <w:jc w:val="center"/>
        <w:rPr>
          <w:rFonts w:ascii="Times New Roman" w:hAnsi="Times New Roman" w:cs="Times New Roman"/>
          <w:color w:val="000000"/>
          <w:sz w:val="32"/>
          <w:szCs w:val="32"/>
          <w:lang w:val="el-GR" w:eastAsia="en-GB" w:bidi="he-IL"/>
        </w:rPr>
      </w:pPr>
      <w:r w:rsidRPr="008D262B">
        <w:rPr>
          <w:rFonts w:ascii="Times New Roman" w:hAnsi="Times New Roman" w:cs="Times New Roman"/>
          <w:b/>
          <w:bCs/>
          <w:color w:val="000000"/>
          <w:sz w:val="32"/>
          <w:szCs w:val="32"/>
          <w:lang w:val="el-GR" w:eastAsia="en-GB" w:bidi="he-IL"/>
        </w:rPr>
        <w:t>ΕΙΣΑΓΩΓΗ ΣΤΗ ΒΙΟΠΛΗΡΟΦΟΡΙΚΗ</w:t>
      </w:r>
    </w:p>
    <w:p w14:paraId="6BD70141" w14:textId="4C328B7F" w:rsidR="008D262B" w:rsidRPr="008D262B" w:rsidRDefault="008D262B" w:rsidP="008D262B">
      <w:pPr>
        <w:pStyle w:val="Title"/>
        <w:rPr>
          <w:sz w:val="40"/>
          <w:szCs w:val="40"/>
          <w:lang w:val="el-GR" w:eastAsia="el-GR"/>
        </w:rPr>
      </w:pPr>
    </w:p>
    <w:p w14:paraId="32581A98" w14:textId="77777777" w:rsidR="008D262B" w:rsidRPr="008D262B" w:rsidRDefault="008D262B" w:rsidP="008D262B">
      <w:pPr>
        <w:pBdr>
          <w:top w:val="double" w:sz="2" w:space="1" w:color="000000"/>
          <w:left w:val="none" w:sz="0" w:space="0" w:color="000000"/>
          <w:bottom w:val="double" w:sz="2" w:space="1" w:color="000000"/>
          <w:right w:val="none" w:sz="0" w:space="0" w:color="000000"/>
        </w:pBdr>
        <w:spacing w:before="120" w:after="120" w:line="360" w:lineRule="auto"/>
        <w:jc w:val="center"/>
        <w:rPr>
          <w:rFonts w:ascii="Times New Roman" w:hAnsi="Times New Roman" w:cs="Times New Roman"/>
          <w:b/>
          <w:bCs/>
          <w:sz w:val="40"/>
          <w:szCs w:val="40"/>
          <w:lang w:val="el-GR" w:eastAsia="el-GR"/>
        </w:rPr>
      </w:pPr>
    </w:p>
    <w:p w14:paraId="7900F5FC" w14:textId="3813A4D7" w:rsidR="008D262B" w:rsidRPr="008D262B" w:rsidRDefault="008D262B" w:rsidP="008D262B">
      <w:pPr>
        <w:pBdr>
          <w:top w:val="double" w:sz="2" w:space="1" w:color="000000"/>
          <w:left w:val="none" w:sz="0" w:space="0" w:color="000000"/>
          <w:bottom w:val="double" w:sz="2" w:space="1" w:color="000000"/>
          <w:right w:val="none" w:sz="0" w:space="0" w:color="000000"/>
        </w:pBdr>
        <w:spacing w:before="120" w:after="120" w:line="360" w:lineRule="auto"/>
        <w:jc w:val="center"/>
        <w:rPr>
          <w:rFonts w:ascii="Times New Roman" w:hAnsi="Times New Roman" w:cs="Times New Roman"/>
          <w:b/>
          <w:bCs/>
          <w:sz w:val="40"/>
          <w:szCs w:val="40"/>
          <w:lang w:val="el-GR" w:eastAsia="el-GR"/>
        </w:rPr>
      </w:pPr>
      <w:r w:rsidRPr="008D262B">
        <w:rPr>
          <w:sz w:val="40"/>
          <w:szCs w:val="40"/>
          <w:lang w:val="el-GR" w:eastAsia="el-GR"/>
        </w:rPr>
        <w:t xml:space="preserve">ΑΝΑΦΟΡΑ ΒΑΣΙΣΜΕΝΗ ΣΕ ΕΡΓΑΣΙΕΣ </w:t>
      </w:r>
      <w:r w:rsidRPr="008D262B">
        <w:rPr>
          <w:sz w:val="40"/>
          <w:szCs w:val="40"/>
          <w:lang w:eastAsia="el-GR"/>
        </w:rPr>
        <w:t>GENOME</w:t>
      </w:r>
      <w:r w:rsidRPr="008D262B">
        <w:rPr>
          <w:sz w:val="40"/>
          <w:szCs w:val="40"/>
          <w:lang w:val="el-GR" w:eastAsia="el-GR"/>
        </w:rPr>
        <w:t xml:space="preserve"> </w:t>
      </w:r>
      <w:r w:rsidRPr="008D262B">
        <w:rPr>
          <w:sz w:val="40"/>
          <w:szCs w:val="40"/>
          <w:lang w:eastAsia="el-GR"/>
        </w:rPr>
        <w:t>ASSEMBLY</w:t>
      </w:r>
    </w:p>
    <w:p w14:paraId="34E9AA4D" w14:textId="77777777" w:rsidR="008D262B" w:rsidRPr="008D262B" w:rsidRDefault="008D262B" w:rsidP="008D262B">
      <w:pPr>
        <w:pBdr>
          <w:top w:val="double" w:sz="2" w:space="1" w:color="000000"/>
          <w:left w:val="none" w:sz="0" w:space="0" w:color="000000"/>
          <w:bottom w:val="double" w:sz="2" w:space="1" w:color="000000"/>
          <w:right w:val="none" w:sz="0" w:space="0" w:color="000000"/>
        </w:pBdr>
        <w:jc w:val="center"/>
        <w:rPr>
          <w:rFonts w:ascii="Times New Roman" w:hAnsi="Times New Roman" w:cs="Times New Roman"/>
          <w:b/>
          <w:bCs/>
          <w:sz w:val="52"/>
          <w:szCs w:val="48"/>
          <w:lang w:val="el-GR" w:eastAsia="el-GR"/>
        </w:rPr>
      </w:pPr>
    </w:p>
    <w:p w14:paraId="0337193A" w14:textId="77777777" w:rsidR="008D262B" w:rsidRPr="008D262B" w:rsidRDefault="008D262B" w:rsidP="008D262B">
      <w:pPr>
        <w:jc w:val="center"/>
        <w:rPr>
          <w:rFonts w:ascii="Times New Roman" w:hAnsi="Times New Roman" w:cs="Times New Roman"/>
          <w:b/>
          <w:bCs/>
          <w:lang w:val="el-GR" w:eastAsia="el-GR"/>
        </w:rPr>
      </w:pPr>
    </w:p>
    <w:p w14:paraId="7B064F8E" w14:textId="77777777" w:rsidR="008D262B" w:rsidRPr="008D262B" w:rsidRDefault="008D262B" w:rsidP="008D262B">
      <w:pPr>
        <w:rPr>
          <w:rFonts w:ascii="Times New Roman" w:hAnsi="Times New Roman" w:cs="Times New Roman"/>
          <w:b/>
          <w:bCs/>
          <w:lang w:val="el-GR" w:eastAsia="el-GR"/>
        </w:rPr>
      </w:pPr>
    </w:p>
    <w:p w14:paraId="3C26ED9A" w14:textId="77777777" w:rsidR="008D262B" w:rsidRPr="008D262B" w:rsidRDefault="008D262B" w:rsidP="008D262B">
      <w:pPr>
        <w:jc w:val="center"/>
        <w:rPr>
          <w:rFonts w:ascii="Times New Roman" w:hAnsi="Times New Roman" w:cs="Times New Roman"/>
          <w:sz w:val="32"/>
          <w:szCs w:val="32"/>
          <w:lang w:eastAsia="el-GR"/>
        </w:rPr>
      </w:pPr>
      <w:proofErr w:type="spellStart"/>
      <w:r w:rsidRPr="008D262B">
        <w:rPr>
          <w:rFonts w:ascii="Times New Roman" w:hAnsi="Times New Roman" w:cs="Times New Roman"/>
          <w:sz w:val="32"/>
          <w:szCs w:val="32"/>
          <w:lang w:eastAsia="el-GR"/>
        </w:rPr>
        <w:t>Δάλ</w:t>
      </w:r>
      <w:proofErr w:type="spellEnd"/>
      <w:r w:rsidRPr="008D262B">
        <w:rPr>
          <w:rFonts w:ascii="Times New Roman" w:hAnsi="Times New Roman" w:cs="Times New Roman"/>
          <w:sz w:val="32"/>
          <w:szCs w:val="32"/>
          <w:lang w:eastAsia="el-GR"/>
        </w:rPr>
        <w:t xml:space="preserve">ας </w:t>
      </w:r>
      <w:proofErr w:type="spellStart"/>
      <w:r w:rsidRPr="008D262B">
        <w:rPr>
          <w:rFonts w:ascii="Times New Roman" w:hAnsi="Times New Roman" w:cs="Times New Roman"/>
          <w:sz w:val="32"/>
          <w:szCs w:val="32"/>
          <w:lang w:eastAsia="el-GR"/>
        </w:rPr>
        <w:t>Φίλι</w:t>
      </w:r>
      <w:proofErr w:type="spellEnd"/>
      <w:r w:rsidRPr="008D262B">
        <w:rPr>
          <w:rFonts w:ascii="Times New Roman" w:hAnsi="Times New Roman" w:cs="Times New Roman"/>
          <w:sz w:val="32"/>
          <w:szCs w:val="32"/>
          <w:lang w:eastAsia="el-GR"/>
        </w:rPr>
        <w:t xml:space="preserve">ππος </w:t>
      </w:r>
      <w:proofErr w:type="spellStart"/>
      <w:r w:rsidRPr="008D262B">
        <w:rPr>
          <w:rFonts w:ascii="Times New Roman" w:hAnsi="Times New Roman" w:cs="Times New Roman"/>
          <w:sz w:val="32"/>
          <w:szCs w:val="32"/>
          <w:lang w:eastAsia="el-GR"/>
        </w:rPr>
        <w:t>Μερκούριος</w:t>
      </w:r>
      <w:proofErr w:type="spellEnd"/>
    </w:p>
    <w:p w14:paraId="3C75FFE4" w14:textId="77777777" w:rsidR="008D262B" w:rsidRPr="008D262B" w:rsidRDefault="008D262B" w:rsidP="008D262B">
      <w:pPr>
        <w:jc w:val="center"/>
        <w:rPr>
          <w:rFonts w:ascii="Times New Roman" w:hAnsi="Times New Roman" w:cs="Times New Roman"/>
          <w:lang w:eastAsia="el-GR"/>
        </w:rPr>
      </w:pPr>
      <w:r w:rsidRPr="008D262B">
        <w:rPr>
          <w:rFonts w:ascii="Times New Roman" w:hAnsi="Times New Roman" w:cs="Times New Roman"/>
          <w:lang w:eastAsia="el-GR"/>
        </w:rPr>
        <w:t>1096314</w:t>
      </w:r>
    </w:p>
    <w:p w14:paraId="4963CEA2" w14:textId="77777777" w:rsidR="008D262B" w:rsidRPr="008D262B" w:rsidRDefault="008D262B" w:rsidP="008D262B">
      <w:pPr>
        <w:jc w:val="center"/>
        <w:rPr>
          <w:rFonts w:ascii="Times New Roman" w:hAnsi="Times New Roman" w:cs="Times New Roman"/>
          <w:lang w:eastAsia="el-GR"/>
        </w:rPr>
      </w:pPr>
      <w:proofErr w:type="spellStart"/>
      <w:r w:rsidRPr="008D262B">
        <w:rPr>
          <w:rFonts w:ascii="Times New Roman" w:hAnsi="Times New Roman" w:cs="Times New Roman"/>
          <w:lang w:eastAsia="el-GR"/>
        </w:rPr>
        <w:t>Πάτρ</w:t>
      </w:r>
      <w:proofErr w:type="spellEnd"/>
      <w:r w:rsidRPr="008D262B">
        <w:rPr>
          <w:rFonts w:ascii="Times New Roman" w:hAnsi="Times New Roman" w:cs="Times New Roman"/>
          <w:lang w:eastAsia="el-GR"/>
        </w:rPr>
        <w:t>α, 2025</w:t>
      </w:r>
    </w:p>
    <w:bookmarkStart w:id="0" w:name="_Toc201438377" w:displacedByCustomXml="next"/>
    <w:bookmarkStart w:id="1" w:name="_Toc201511173" w:displacedByCustomXml="next"/>
    <w:sdt>
      <w:sdtPr>
        <w:rPr>
          <w:rFonts w:asciiTheme="minorHAnsi" w:eastAsiaTheme="minorHAnsi" w:hAnsiTheme="minorHAnsi" w:cstheme="minorBidi"/>
          <w:b w:val="0"/>
          <w:bCs w:val="0"/>
          <w:color w:val="auto"/>
          <w:kern w:val="2"/>
          <w:sz w:val="22"/>
          <w:szCs w:val="22"/>
          <w:lang w:val="en-US" w:eastAsia="en-US"/>
          <w14:ligatures w14:val="standardContextual"/>
        </w:rPr>
        <w:id w:val="1955124970"/>
        <w:docPartObj>
          <w:docPartGallery w:val="Table of Contents"/>
          <w:docPartUnique/>
        </w:docPartObj>
      </w:sdtPr>
      <w:sdtEndPr>
        <w:rPr>
          <w:noProof/>
          <w:sz w:val="24"/>
          <w:szCs w:val="24"/>
        </w:rPr>
      </w:sdtEndPr>
      <w:sdtContent>
        <w:p w14:paraId="787F2FB4" w14:textId="77777777" w:rsidR="008D262B" w:rsidRPr="0022061D" w:rsidRDefault="008D262B" w:rsidP="008D262B">
          <w:pPr>
            <w:pStyle w:val="TOCHeading"/>
            <w:jc w:val="both"/>
          </w:pPr>
          <w:r w:rsidRPr="0022061D">
            <w:t>Περιεχόμενα</w:t>
          </w:r>
          <w:bookmarkEnd w:id="1"/>
          <w:bookmarkEnd w:id="0"/>
        </w:p>
        <w:p w14:paraId="4FC7D934" w14:textId="13886B05" w:rsidR="005215FE" w:rsidRDefault="008D262B">
          <w:pPr>
            <w:pStyle w:val="TOC1"/>
            <w:tabs>
              <w:tab w:val="right" w:leader="dot" w:pos="9350"/>
            </w:tabs>
            <w:rPr>
              <w:rFonts w:asciiTheme="minorHAnsi" w:eastAsiaTheme="minorEastAsia" w:hAnsiTheme="minorHAnsi" w:cstheme="minorBidi"/>
              <w:b w:val="0"/>
              <w:bCs w:val="0"/>
              <w:i w:val="0"/>
              <w:iCs w:val="0"/>
              <w:noProof/>
              <w:kern w:val="2"/>
              <w:lang w:val="en-US" w:eastAsia="en-US"/>
              <w14:ligatures w14:val="standardContextual"/>
            </w:rPr>
          </w:pPr>
          <w:r w:rsidRPr="0022061D">
            <w:fldChar w:fldCharType="begin"/>
          </w:r>
          <w:r w:rsidRPr="0022061D">
            <w:instrText xml:space="preserve"> TOC \o "1-2" \h \z \u </w:instrText>
          </w:r>
          <w:r w:rsidRPr="0022061D">
            <w:fldChar w:fldCharType="separate"/>
          </w:r>
          <w:hyperlink w:anchor="_Toc201511173" w:history="1">
            <w:r w:rsidR="005215FE" w:rsidRPr="00C34A10">
              <w:rPr>
                <w:rStyle w:val="Hyperlink"/>
                <w:noProof/>
              </w:rPr>
              <w:t>Περιεχόμενα</w:t>
            </w:r>
            <w:r w:rsidR="005215FE">
              <w:rPr>
                <w:noProof/>
                <w:webHidden/>
              </w:rPr>
              <w:tab/>
            </w:r>
            <w:r w:rsidR="005215FE">
              <w:rPr>
                <w:noProof/>
                <w:webHidden/>
              </w:rPr>
              <w:fldChar w:fldCharType="begin"/>
            </w:r>
            <w:r w:rsidR="005215FE">
              <w:rPr>
                <w:noProof/>
                <w:webHidden/>
              </w:rPr>
              <w:instrText xml:space="preserve"> PAGEREF _Toc201511173 \h </w:instrText>
            </w:r>
            <w:r w:rsidR="005215FE">
              <w:rPr>
                <w:noProof/>
                <w:webHidden/>
              </w:rPr>
            </w:r>
            <w:r w:rsidR="005215FE">
              <w:rPr>
                <w:noProof/>
                <w:webHidden/>
              </w:rPr>
              <w:fldChar w:fldCharType="separate"/>
            </w:r>
            <w:r w:rsidR="005215FE">
              <w:rPr>
                <w:noProof/>
                <w:webHidden/>
              </w:rPr>
              <w:t>2</w:t>
            </w:r>
            <w:r w:rsidR="005215FE">
              <w:rPr>
                <w:noProof/>
                <w:webHidden/>
              </w:rPr>
              <w:fldChar w:fldCharType="end"/>
            </w:r>
          </w:hyperlink>
        </w:p>
        <w:p w14:paraId="40E47948" w14:textId="52865DA1" w:rsidR="005215FE" w:rsidRDefault="005215FE">
          <w:pPr>
            <w:pStyle w:val="TOC1"/>
            <w:tabs>
              <w:tab w:val="right" w:leader="dot" w:pos="9350"/>
            </w:tabs>
            <w:rPr>
              <w:rFonts w:asciiTheme="minorHAnsi" w:eastAsiaTheme="minorEastAsia" w:hAnsiTheme="minorHAnsi" w:cstheme="minorBidi"/>
              <w:b w:val="0"/>
              <w:bCs w:val="0"/>
              <w:i w:val="0"/>
              <w:iCs w:val="0"/>
              <w:noProof/>
              <w:kern w:val="2"/>
              <w:lang w:val="en-US" w:eastAsia="en-US"/>
              <w14:ligatures w14:val="standardContextual"/>
            </w:rPr>
          </w:pPr>
          <w:hyperlink w:anchor="_Toc201511174" w:history="1">
            <w:r w:rsidRPr="00C34A10">
              <w:rPr>
                <w:rStyle w:val="Hyperlink"/>
                <w:noProof/>
              </w:rPr>
              <w:t>Εισαγωγή</w:t>
            </w:r>
            <w:r>
              <w:rPr>
                <w:noProof/>
                <w:webHidden/>
              </w:rPr>
              <w:tab/>
            </w:r>
            <w:r>
              <w:rPr>
                <w:noProof/>
                <w:webHidden/>
              </w:rPr>
              <w:fldChar w:fldCharType="begin"/>
            </w:r>
            <w:r>
              <w:rPr>
                <w:noProof/>
                <w:webHidden/>
              </w:rPr>
              <w:instrText xml:space="preserve"> PAGEREF _Toc201511174 \h </w:instrText>
            </w:r>
            <w:r>
              <w:rPr>
                <w:noProof/>
                <w:webHidden/>
              </w:rPr>
            </w:r>
            <w:r>
              <w:rPr>
                <w:noProof/>
                <w:webHidden/>
              </w:rPr>
              <w:fldChar w:fldCharType="separate"/>
            </w:r>
            <w:r>
              <w:rPr>
                <w:noProof/>
                <w:webHidden/>
              </w:rPr>
              <w:t>3</w:t>
            </w:r>
            <w:r>
              <w:rPr>
                <w:noProof/>
                <w:webHidden/>
              </w:rPr>
              <w:fldChar w:fldCharType="end"/>
            </w:r>
          </w:hyperlink>
        </w:p>
        <w:p w14:paraId="180D8D62" w14:textId="57A969B8" w:rsidR="005215FE" w:rsidRDefault="005215FE">
          <w:pPr>
            <w:pStyle w:val="TOC1"/>
            <w:tabs>
              <w:tab w:val="right" w:leader="dot" w:pos="9350"/>
            </w:tabs>
            <w:rPr>
              <w:rFonts w:asciiTheme="minorHAnsi" w:eastAsiaTheme="minorEastAsia" w:hAnsiTheme="minorHAnsi" w:cstheme="minorBidi"/>
              <w:b w:val="0"/>
              <w:bCs w:val="0"/>
              <w:i w:val="0"/>
              <w:iCs w:val="0"/>
              <w:noProof/>
              <w:kern w:val="2"/>
              <w:lang w:val="en-US" w:eastAsia="en-US"/>
              <w14:ligatures w14:val="standardContextual"/>
            </w:rPr>
          </w:pPr>
          <w:hyperlink w:anchor="_Toc201511175" w:history="1">
            <w:r w:rsidRPr="00C34A10">
              <w:rPr>
                <w:rStyle w:val="Hyperlink"/>
                <w:noProof/>
              </w:rPr>
              <w:t>De Novo GA</w:t>
            </w:r>
            <w:r>
              <w:rPr>
                <w:noProof/>
                <w:webHidden/>
              </w:rPr>
              <w:tab/>
            </w:r>
            <w:r>
              <w:rPr>
                <w:noProof/>
                <w:webHidden/>
              </w:rPr>
              <w:fldChar w:fldCharType="begin"/>
            </w:r>
            <w:r>
              <w:rPr>
                <w:noProof/>
                <w:webHidden/>
              </w:rPr>
              <w:instrText xml:space="preserve"> PAGEREF _Toc201511175 \h </w:instrText>
            </w:r>
            <w:r>
              <w:rPr>
                <w:noProof/>
                <w:webHidden/>
              </w:rPr>
            </w:r>
            <w:r>
              <w:rPr>
                <w:noProof/>
                <w:webHidden/>
              </w:rPr>
              <w:fldChar w:fldCharType="separate"/>
            </w:r>
            <w:r>
              <w:rPr>
                <w:noProof/>
                <w:webHidden/>
              </w:rPr>
              <w:t>5</w:t>
            </w:r>
            <w:r>
              <w:rPr>
                <w:noProof/>
                <w:webHidden/>
              </w:rPr>
              <w:fldChar w:fldCharType="end"/>
            </w:r>
          </w:hyperlink>
        </w:p>
        <w:p w14:paraId="5AF5B45A" w14:textId="374CADE7" w:rsidR="005215FE" w:rsidRDefault="005215FE">
          <w:pPr>
            <w:pStyle w:val="TOC1"/>
            <w:tabs>
              <w:tab w:val="right" w:leader="dot" w:pos="9350"/>
            </w:tabs>
            <w:rPr>
              <w:rFonts w:asciiTheme="minorHAnsi" w:eastAsiaTheme="minorEastAsia" w:hAnsiTheme="minorHAnsi" w:cstheme="minorBidi"/>
              <w:b w:val="0"/>
              <w:bCs w:val="0"/>
              <w:i w:val="0"/>
              <w:iCs w:val="0"/>
              <w:noProof/>
              <w:kern w:val="2"/>
              <w:lang w:val="en-US" w:eastAsia="en-US"/>
              <w14:ligatures w14:val="standardContextual"/>
            </w:rPr>
          </w:pPr>
          <w:hyperlink w:anchor="_Toc201511176" w:history="1">
            <w:r w:rsidRPr="00C34A10">
              <w:rPr>
                <w:rStyle w:val="Hyperlink"/>
                <w:noProof/>
              </w:rPr>
              <w:t>H πλήρης ακολουθία του ανθρώπινου γονιδιώματος.</w:t>
            </w:r>
            <w:r>
              <w:rPr>
                <w:noProof/>
                <w:webHidden/>
              </w:rPr>
              <w:tab/>
            </w:r>
            <w:r>
              <w:rPr>
                <w:noProof/>
                <w:webHidden/>
              </w:rPr>
              <w:fldChar w:fldCharType="begin"/>
            </w:r>
            <w:r>
              <w:rPr>
                <w:noProof/>
                <w:webHidden/>
              </w:rPr>
              <w:instrText xml:space="preserve"> PAGEREF _Toc201511176 \h </w:instrText>
            </w:r>
            <w:r>
              <w:rPr>
                <w:noProof/>
                <w:webHidden/>
              </w:rPr>
            </w:r>
            <w:r>
              <w:rPr>
                <w:noProof/>
                <w:webHidden/>
              </w:rPr>
              <w:fldChar w:fldCharType="separate"/>
            </w:r>
            <w:r>
              <w:rPr>
                <w:noProof/>
                <w:webHidden/>
              </w:rPr>
              <w:t>6</w:t>
            </w:r>
            <w:r>
              <w:rPr>
                <w:noProof/>
                <w:webHidden/>
              </w:rPr>
              <w:fldChar w:fldCharType="end"/>
            </w:r>
          </w:hyperlink>
        </w:p>
        <w:p w14:paraId="1F14D30A" w14:textId="1D83DC3E" w:rsidR="005215FE" w:rsidRDefault="005215FE">
          <w:pPr>
            <w:pStyle w:val="TOC1"/>
            <w:tabs>
              <w:tab w:val="right" w:leader="dot" w:pos="9350"/>
            </w:tabs>
            <w:rPr>
              <w:rFonts w:asciiTheme="minorHAnsi" w:eastAsiaTheme="minorEastAsia" w:hAnsiTheme="minorHAnsi" w:cstheme="minorBidi"/>
              <w:b w:val="0"/>
              <w:bCs w:val="0"/>
              <w:i w:val="0"/>
              <w:iCs w:val="0"/>
              <w:noProof/>
              <w:kern w:val="2"/>
              <w:lang w:val="en-US" w:eastAsia="en-US"/>
              <w14:ligatures w14:val="standardContextual"/>
            </w:rPr>
          </w:pPr>
          <w:hyperlink w:anchor="_Toc201511177" w:history="1">
            <w:r w:rsidRPr="00C34A10">
              <w:rPr>
                <w:rStyle w:val="Hyperlink"/>
                <w:noProof/>
              </w:rPr>
              <w:t>Μεταγραφή επαναλαμβανόμενων στοιχείων και επιγενετική.</w:t>
            </w:r>
            <w:r>
              <w:rPr>
                <w:noProof/>
                <w:webHidden/>
              </w:rPr>
              <w:tab/>
            </w:r>
            <w:r>
              <w:rPr>
                <w:noProof/>
                <w:webHidden/>
              </w:rPr>
              <w:fldChar w:fldCharType="begin"/>
            </w:r>
            <w:r>
              <w:rPr>
                <w:noProof/>
                <w:webHidden/>
              </w:rPr>
              <w:instrText xml:space="preserve"> PAGEREF _Toc201511177 \h </w:instrText>
            </w:r>
            <w:r>
              <w:rPr>
                <w:noProof/>
                <w:webHidden/>
              </w:rPr>
            </w:r>
            <w:r>
              <w:rPr>
                <w:noProof/>
                <w:webHidden/>
              </w:rPr>
              <w:fldChar w:fldCharType="separate"/>
            </w:r>
            <w:r>
              <w:rPr>
                <w:noProof/>
                <w:webHidden/>
              </w:rPr>
              <w:t>10</w:t>
            </w:r>
            <w:r>
              <w:rPr>
                <w:noProof/>
                <w:webHidden/>
              </w:rPr>
              <w:fldChar w:fldCharType="end"/>
            </w:r>
          </w:hyperlink>
        </w:p>
        <w:p w14:paraId="7CF0E126" w14:textId="615B4088" w:rsidR="005215FE" w:rsidRDefault="005215FE">
          <w:pPr>
            <w:pStyle w:val="TOC1"/>
            <w:tabs>
              <w:tab w:val="right" w:leader="dot" w:pos="9350"/>
            </w:tabs>
            <w:rPr>
              <w:rFonts w:asciiTheme="minorHAnsi" w:eastAsiaTheme="minorEastAsia" w:hAnsiTheme="minorHAnsi" w:cstheme="minorBidi"/>
              <w:b w:val="0"/>
              <w:bCs w:val="0"/>
              <w:i w:val="0"/>
              <w:iCs w:val="0"/>
              <w:noProof/>
              <w:kern w:val="2"/>
              <w:lang w:val="en-US" w:eastAsia="en-US"/>
              <w14:ligatures w14:val="standardContextual"/>
            </w:rPr>
          </w:pPr>
          <w:hyperlink w:anchor="_Toc201511178" w:history="1">
            <w:r w:rsidRPr="00C34A10">
              <w:rPr>
                <w:rStyle w:val="Hyperlink"/>
                <w:noProof/>
              </w:rPr>
              <w:t>Το πρόβλημα</w:t>
            </w:r>
            <w:r>
              <w:rPr>
                <w:noProof/>
                <w:webHidden/>
              </w:rPr>
              <w:tab/>
            </w:r>
            <w:r>
              <w:rPr>
                <w:noProof/>
                <w:webHidden/>
              </w:rPr>
              <w:fldChar w:fldCharType="begin"/>
            </w:r>
            <w:r>
              <w:rPr>
                <w:noProof/>
                <w:webHidden/>
              </w:rPr>
              <w:instrText xml:space="preserve"> PAGEREF _Toc201511178 \h </w:instrText>
            </w:r>
            <w:r>
              <w:rPr>
                <w:noProof/>
                <w:webHidden/>
              </w:rPr>
            </w:r>
            <w:r>
              <w:rPr>
                <w:noProof/>
                <w:webHidden/>
              </w:rPr>
              <w:fldChar w:fldCharType="separate"/>
            </w:r>
            <w:r>
              <w:rPr>
                <w:noProof/>
                <w:webHidden/>
              </w:rPr>
              <w:t>12</w:t>
            </w:r>
            <w:r>
              <w:rPr>
                <w:noProof/>
                <w:webHidden/>
              </w:rPr>
              <w:fldChar w:fldCharType="end"/>
            </w:r>
          </w:hyperlink>
        </w:p>
        <w:p w14:paraId="3FFA69B0" w14:textId="74542B9B" w:rsidR="005215FE" w:rsidRDefault="005215FE">
          <w:pPr>
            <w:pStyle w:val="TOC1"/>
            <w:tabs>
              <w:tab w:val="right" w:leader="dot" w:pos="9350"/>
            </w:tabs>
            <w:rPr>
              <w:rFonts w:asciiTheme="minorHAnsi" w:eastAsiaTheme="minorEastAsia" w:hAnsiTheme="minorHAnsi" w:cstheme="minorBidi"/>
              <w:b w:val="0"/>
              <w:bCs w:val="0"/>
              <w:i w:val="0"/>
              <w:iCs w:val="0"/>
              <w:noProof/>
              <w:kern w:val="2"/>
              <w:lang w:val="en-US" w:eastAsia="en-US"/>
              <w14:ligatures w14:val="standardContextual"/>
            </w:rPr>
          </w:pPr>
          <w:hyperlink w:anchor="_Toc201511179" w:history="1">
            <w:r w:rsidRPr="00C34A10">
              <w:rPr>
                <w:rStyle w:val="Hyperlink"/>
                <w:noProof/>
              </w:rPr>
              <w:t>Νέες Προσεγγίσεις.</w:t>
            </w:r>
            <w:r>
              <w:rPr>
                <w:noProof/>
                <w:webHidden/>
              </w:rPr>
              <w:tab/>
            </w:r>
            <w:r>
              <w:rPr>
                <w:noProof/>
                <w:webHidden/>
              </w:rPr>
              <w:fldChar w:fldCharType="begin"/>
            </w:r>
            <w:r>
              <w:rPr>
                <w:noProof/>
                <w:webHidden/>
              </w:rPr>
              <w:instrText xml:space="preserve"> PAGEREF _Toc201511179 \h </w:instrText>
            </w:r>
            <w:r>
              <w:rPr>
                <w:noProof/>
                <w:webHidden/>
              </w:rPr>
            </w:r>
            <w:r>
              <w:rPr>
                <w:noProof/>
                <w:webHidden/>
              </w:rPr>
              <w:fldChar w:fldCharType="separate"/>
            </w:r>
            <w:r>
              <w:rPr>
                <w:noProof/>
                <w:webHidden/>
              </w:rPr>
              <w:t>13</w:t>
            </w:r>
            <w:r>
              <w:rPr>
                <w:noProof/>
                <w:webHidden/>
              </w:rPr>
              <w:fldChar w:fldCharType="end"/>
            </w:r>
          </w:hyperlink>
        </w:p>
        <w:p w14:paraId="04B55A96" w14:textId="66FF453B" w:rsidR="005215FE" w:rsidRDefault="005215FE">
          <w:pPr>
            <w:pStyle w:val="TOC2"/>
            <w:tabs>
              <w:tab w:val="right" w:leader="dot" w:pos="9350"/>
            </w:tabs>
            <w:rPr>
              <w:rFonts w:asciiTheme="minorHAnsi" w:eastAsiaTheme="minorEastAsia" w:hAnsiTheme="minorHAnsi" w:cstheme="minorBidi"/>
              <w:b w:val="0"/>
              <w:bCs w:val="0"/>
              <w:noProof/>
              <w:kern w:val="2"/>
              <w:sz w:val="24"/>
              <w:szCs w:val="24"/>
              <w:lang w:val="en-US" w:eastAsia="en-US"/>
              <w14:ligatures w14:val="standardContextual"/>
            </w:rPr>
          </w:pPr>
          <w:hyperlink w:anchor="_Toc201511180" w:history="1">
            <w:r w:rsidRPr="00C34A10">
              <w:rPr>
                <w:rStyle w:val="Hyperlink"/>
                <w:noProof/>
              </w:rPr>
              <w:t>Μέθοδος 1.</w:t>
            </w:r>
            <w:r>
              <w:rPr>
                <w:noProof/>
                <w:webHidden/>
              </w:rPr>
              <w:tab/>
            </w:r>
            <w:r>
              <w:rPr>
                <w:noProof/>
                <w:webHidden/>
              </w:rPr>
              <w:fldChar w:fldCharType="begin"/>
            </w:r>
            <w:r>
              <w:rPr>
                <w:noProof/>
                <w:webHidden/>
              </w:rPr>
              <w:instrText xml:space="preserve"> PAGEREF _Toc201511180 \h </w:instrText>
            </w:r>
            <w:r>
              <w:rPr>
                <w:noProof/>
                <w:webHidden/>
              </w:rPr>
            </w:r>
            <w:r>
              <w:rPr>
                <w:noProof/>
                <w:webHidden/>
              </w:rPr>
              <w:fldChar w:fldCharType="separate"/>
            </w:r>
            <w:r>
              <w:rPr>
                <w:noProof/>
                <w:webHidden/>
              </w:rPr>
              <w:t>13</w:t>
            </w:r>
            <w:r>
              <w:rPr>
                <w:noProof/>
                <w:webHidden/>
              </w:rPr>
              <w:fldChar w:fldCharType="end"/>
            </w:r>
          </w:hyperlink>
        </w:p>
        <w:p w14:paraId="3C60D135" w14:textId="7D03C1EA" w:rsidR="005215FE" w:rsidRDefault="005215FE">
          <w:pPr>
            <w:pStyle w:val="TOC2"/>
            <w:tabs>
              <w:tab w:val="right" w:leader="dot" w:pos="9350"/>
            </w:tabs>
            <w:rPr>
              <w:rFonts w:asciiTheme="minorHAnsi" w:eastAsiaTheme="minorEastAsia" w:hAnsiTheme="minorHAnsi" w:cstheme="minorBidi"/>
              <w:b w:val="0"/>
              <w:bCs w:val="0"/>
              <w:noProof/>
              <w:kern w:val="2"/>
              <w:sz w:val="24"/>
              <w:szCs w:val="24"/>
              <w:lang w:val="en-US" w:eastAsia="en-US"/>
              <w14:ligatures w14:val="standardContextual"/>
            </w:rPr>
          </w:pPr>
          <w:hyperlink w:anchor="_Toc201511181" w:history="1">
            <w:r w:rsidRPr="00C34A10">
              <w:rPr>
                <w:rStyle w:val="Hyperlink"/>
                <w:noProof/>
              </w:rPr>
              <w:t>Μέθοδος 2.</w:t>
            </w:r>
            <w:r>
              <w:rPr>
                <w:noProof/>
                <w:webHidden/>
              </w:rPr>
              <w:tab/>
            </w:r>
            <w:r>
              <w:rPr>
                <w:noProof/>
                <w:webHidden/>
              </w:rPr>
              <w:fldChar w:fldCharType="begin"/>
            </w:r>
            <w:r>
              <w:rPr>
                <w:noProof/>
                <w:webHidden/>
              </w:rPr>
              <w:instrText xml:space="preserve"> PAGEREF _Toc201511181 \h </w:instrText>
            </w:r>
            <w:r>
              <w:rPr>
                <w:noProof/>
                <w:webHidden/>
              </w:rPr>
            </w:r>
            <w:r>
              <w:rPr>
                <w:noProof/>
                <w:webHidden/>
              </w:rPr>
              <w:fldChar w:fldCharType="separate"/>
            </w:r>
            <w:r>
              <w:rPr>
                <w:noProof/>
                <w:webHidden/>
              </w:rPr>
              <w:t>21</w:t>
            </w:r>
            <w:r>
              <w:rPr>
                <w:noProof/>
                <w:webHidden/>
              </w:rPr>
              <w:fldChar w:fldCharType="end"/>
            </w:r>
          </w:hyperlink>
        </w:p>
        <w:p w14:paraId="6946B83E" w14:textId="0747A469" w:rsidR="005215FE" w:rsidRDefault="005215FE">
          <w:pPr>
            <w:pStyle w:val="TOC1"/>
            <w:tabs>
              <w:tab w:val="right" w:leader="dot" w:pos="9350"/>
            </w:tabs>
            <w:rPr>
              <w:rFonts w:asciiTheme="minorHAnsi" w:eastAsiaTheme="minorEastAsia" w:hAnsiTheme="minorHAnsi" w:cstheme="minorBidi"/>
              <w:b w:val="0"/>
              <w:bCs w:val="0"/>
              <w:i w:val="0"/>
              <w:iCs w:val="0"/>
              <w:noProof/>
              <w:kern w:val="2"/>
              <w:lang w:val="en-US" w:eastAsia="en-US"/>
              <w14:ligatures w14:val="standardContextual"/>
            </w:rPr>
          </w:pPr>
          <w:hyperlink w:anchor="_Toc201511182" w:history="1">
            <w:r w:rsidRPr="00C34A10">
              <w:rPr>
                <w:rStyle w:val="Hyperlink"/>
                <w:noProof/>
              </w:rPr>
              <w:t>Σύνοψη, συμπεράσματα.</w:t>
            </w:r>
            <w:r>
              <w:rPr>
                <w:noProof/>
                <w:webHidden/>
              </w:rPr>
              <w:tab/>
            </w:r>
            <w:r>
              <w:rPr>
                <w:noProof/>
                <w:webHidden/>
              </w:rPr>
              <w:fldChar w:fldCharType="begin"/>
            </w:r>
            <w:r>
              <w:rPr>
                <w:noProof/>
                <w:webHidden/>
              </w:rPr>
              <w:instrText xml:space="preserve"> PAGEREF _Toc201511182 \h </w:instrText>
            </w:r>
            <w:r>
              <w:rPr>
                <w:noProof/>
                <w:webHidden/>
              </w:rPr>
            </w:r>
            <w:r>
              <w:rPr>
                <w:noProof/>
                <w:webHidden/>
              </w:rPr>
              <w:fldChar w:fldCharType="separate"/>
            </w:r>
            <w:r>
              <w:rPr>
                <w:noProof/>
                <w:webHidden/>
              </w:rPr>
              <w:t>23</w:t>
            </w:r>
            <w:r>
              <w:rPr>
                <w:noProof/>
                <w:webHidden/>
              </w:rPr>
              <w:fldChar w:fldCharType="end"/>
            </w:r>
          </w:hyperlink>
        </w:p>
        <w:p w14:paraId="59170221" w14:textId="233B6877" w:rsidR="005215FE" w:rsidRDefault="005215FE">
          <w:pPr>
            <w:pStyle w:val="TOC1"/>
            <w:tabs>
              <w:tab w:val="right" w:leader="dot" w:pos="9350"/>
            </w:tabs>
            <w:rPr>
              <w:rFonts w:asciiTheme="minorHAnsi" w:eastAsiaTheme="minorEastAsia" w:hAnsiTheme="minorHAnsi" w:cstheme="minorBidi"/>
              <w:b w:val="0"/>
              <w:bCs w:val="0"/>
              <w:i w:val="0"/>
              <w:iCs w:val="0"/>
              <w:noProof/>
              <w:kern w:val="2"/>
              <w:lang w:val="en-US" w:eastAsia="en-US"/>
              <w14:ligatures w14:val="standardContextual"/>
            </w:rPr>
          </w:pPr>
          <w:hyperlink w:anchor="_Toc201511183" w:history="1">
            <w:r w:rsidRPr="00C34A10">
              <w:rPr>
                <w:rStyle w:val="Hyperlink"/>
                <w:noProof/>
              </w:rPr>
              <w:t>Βιβλιογραφία</w:t>
            </w:r>
            <w:r>
              <w:rPr>
                <w:noProof/>
                <w:webHidden/>
              </w:rPr>
              <w:tab/>
            </w:r>
            <w:r>
              <w:rPr>
                <w:noProof/>
                <w:webHidden/>
              </w:rPr>
              <w:fldChar w:fldCharType="begin"/>
            </w:r>
            <w:r>
              <w:rPr>
                <w:noProof/>
                <w:webHidden/>
              </w:rPr>
              <w:instrText xml:space="preserve"> PAGEREF _Toc201511183 \h </w:instrText>
            </w:r>
            <w:r>
              <w:rPr>
                <w:noProof/>
                <w:webHidden/>
              </w:rPr>
            </w:r>
            <w:r>
              <w:rPr>
                <w:noProof/>
                <w:webHidden/>
              </w:rPr>
              <w:fldChar w:fldCharType="separate"/>
            </w:r>
            <w:r>
              <w:rPr>
                <w:noProof/>
                <w:webHidden/>
              </w:rPr>
              <w:t>24</w:t>
            </w:r>
            <w:r>
              <w:rPr>
                <w:noProof/>
                <w:webHidden/>
              </w:rPr>
              <w:fldChar w:fldCharType="end"/>
            </w:r>
          </w:hyperlink>
        </w:p>
        <w:p w14:paraId="21C17B9A" w14:textId="62B9A37F" w:rsidR="008D262B" w:rsidRDefault="008D262B" w:rsidP="008D262B">
          <w:pPr>
            <w:suppressAutoHyphens/>
            <w:spacing w:after="0" w:line="259" w:lineRule="auto"/>
            <w:jc w:val="both"/>
            <w:rPr>
              <w:b/>
              <w:bCs/>
              <w:noProof/>
            </w:rPr>
          </w:pPr>
          <w:r w:rsidRPr="0022061D">
            <w:fldChar w:fldCharType="end"/>
          </w:r>
        </w:p>
      </w:sdtContent>
    </w:sdt>
    <w:p w14:paraId="7154483A" w14:textId="77777777" w:rsidR="008D262B" w:rsidRPr="008D262B" w:rsidRDefault="008D262B" w:rsidP="008D262B">
      <w:pPr>
        <w:rPr>
          <w:rFonts w:ascii="Times New Roman" w:hAnsi="Times New Roman" w:cs="Times New Roman"/>
          <w:lang w:val="el-GR" w:eastAsia="el-GR"/>
        </w:rPr>
      </w:pPr>
    </w:p>
    <w:p w14:paraId="4D2B37C0" w14:textId="77777777" w:rsidR="008D262B" w:rsidRPr="008D262B" w:rsidRDefault="008D262B" w:rsidP="008D262B">
      <w:pPr>
        <w:jc w:val="center"/>
        <w:rPr>
          <w:rFonts w:ascii="Times New Roman" w:hAnsi="Times New Roman" w:cs="Times New Roman"/>
          <w:lang w:eastAsia="el-GR"/>
        </w:rPr>
      </w:pPr>
    </w:p>
    <w:p w14:paraId="0E0692E0" w14:textId="77777777" w:rsidR="008D262B" w:rsidRPr="008D262B" w:rsidRDefault="008D262B" w:rsidP="008D262B">
      <w:pPr>
        <w:jc w:val="center"/>
        <w:rPr>
          <w:rFonts w:ascii="Times New Roman" w:hAnsi="Times New Roman" w:cs="Times New Roman"/>
          <w:lang w:eastAsia="el-GR"/>
        </w:rPr>
      </w:pPr>
    </w:p>
    <w:p w14:paraId="2D3D51D9" w14:textId="77777777" w:rsidR="008D262B" w:rsidRPr="008D262B" w:rsidRDefault="008D262B" w:rsidP="008D262B">
      <w:pPr>
        <w:jc w:val="center"/>
        <w:rPr>
          <w:rFonts w:ascii="Times New Roman" w:hAnsi="Times New Roman" w:cs="Times New Roman"/>
          <w:lang w:eastAsia="el-GR"/>
        </w:rPr>
      </w:pPr>
    </w:p>
    <w:p w14:paraId="2479CDB2" w14:textId="77777777" w:rsidR="008D262B" w:rsidRPr="008D262B" w:rsidRDefault="008D262B" w:rsidP="008D262B">
      <w:pPr>
        <w:jc w:val="center"/>
        <w:rPr>
          <w:rFonts w:ascii="Times New Roman" w:hAnsi="Times New Roman" w:cs="Times New Roman"/>
          <w:i/>
          <w:lang w:eastAsia="el-GR"/>
        </w:rPr>
      </w:pPr>
    </w:p>
    <w:p w14:paraId="6FD4F3A9" w14:textId="77777777" w:rsidR="008D262B" w:rsidRPr="008D262B" w:rsidRDefault="008D262B" w:rsidP="008D262B">
      <w:pPr>
        <w:jc w:val="center"/>
        <w:rPr>
          <w:rFonts w:ascii="Times New Roman" w:hAnsi="Times New Roman" w:cs="Times New Roman"/>
          <w:i/>
          <w:lang w:eastAsia="el-GR"/>
        </w:rPr>
      </w:pPr>
    </w:p>
    <w:p w14:paraId="57949DF8" w14:textId="77777777" w:rsidR="008D262B" w:rsidRPr="008D262B" w:rsidRDefault="008D262B" w:rsidP="008D262B">
      <w:pPr>
        <w:jc w:val="both"/>
        <w:rPr>
          <w:rFonts w:ascii="Times New Roman" w:hAnsi="Times New Roman" w:cs="Times New Roman"/>
          <w:i/>
          <w:lang w:eastAsia="el-GR"/>
        </w:rPr>
      </w:pPr>
    </w:p>
    <w:p w14:paraId="4F0382A1" w14:textId="77777777" w:rsidR="008D262B" w:rsidRDefault="008D262B" w:rsidP="008D262B">
      <w:pPr>
        <w:rPr>
          <w:lang w:val="el-GR"/>
        </w:rPr>
      </w:pPr>
    </w:p>
    <w:p w14:paraId="14FA59B2" w14:textId="77777777" w:rsidR="008D262B" w:rsidRDefault="008D262B" w:rsidP="008D262B">
      <w:pPr>
        <w:rPr>
          <w:lang w:val="el-GR"/>
        </w:rPr>
      </w:pPr>
    </w:p>
    <w:p w14:paraId="077FAE3D" w14:textId="77777777" w:rsidR="008D262B" w:rsidRDefault="008D262B" w:rsidP="008D262B">
      <w:pPr>
        <w:rPr>
          <w:lang w:val="el-GR"/>
        </w:rPr>
      </w:pPr>
    </w:p>
    <w:p w14:paraId="44370E3E" w14:textId="77777777" w:rsidR="0022061D" w:rsidRDefault="0022061D" w:rsidP="008D262B">
      <w:pPr>
        <w:pStyle w:val="Heading1"/>
        <w:rPr>
          <w:lang w:val="el-GR"/>
        </w:rPr>
      </w:pPr>
    </w:p>
    <w:p w14:paraId="10EBD373" w14:textId="77777777" w:rsidR="0022061D" w:rsidRDefault="0022061D" w:rsidP="0022061D">
      <w:pPr>
        <w:rPr>
          <w:lang w:val="el-GR"/>
        </w:rPr>
      </w:pPr>
    </w:p>
    <w:p w14:paraId="3AE6A4AD" w14:textId="77777777" w:rsidR="0022061D" w:rsidRPr="0022061D" w:rsidRDefault="0022061D" w:rsidP="0022061D">
      <w:pPr>
        <w:rPr>
          <w:lang w:val="el-GR"/>
        </w:rPr>
      </w:pPr>
    </w:p>
    <w:p w14:paraId="0D9039D2" w14:textId="23A32109" w:rsidR="009F287C" w:rsidRPr="009F287C" w:rsidRDefault="009F287C" w:rsidP="008D262B">
      <w:pPr>
        <w:pStyle w:val="Heading1"/>
        <w:rPr>
          <w:lang w:val="el-GR"/>
        </w:rPr>
      </w:pPr>
      <w:bookmarkStart w:id="2" w:name="_Toc201511174"/>
      <w:r>
        <w:rPr>
          <w:lang w:val="el-GR"/>
        </w:rPr>
        <w:lastRenderedPageBreak/>
        <w:t>Εισαγωγή</w:t>
      </w:r>
      <w:bookmarkEnd w:id="2"/>
    </w:p>
    <w:p w14:paraId="0E3D5B15" w14:textId="77777777" w:rsidR="009F287C" w:rsidRDefault="009F287C" w:rsidP="009B3C1A">
      <w:pPr>
        <w:rPr>
          <w:lang w:val="el-GR"/>
        </w:rPr>
      </w:pPr>
    </w:p>
    <w:p w14:paraId="3FDDAA81" w14:textId="60A03D51" w:rsidR="00CD1331" w:rsidRPr="00C72C7F" w:rsidRDefault="009F287C" w:rsidP="009B3C1A">
      <w:pPr>
        <w:rPr>
          <w:lang w:val="el-GR"/>
        </w:rPr>
      </w:pPr>
      <w:r>
        <w:rPr>
          <w:lang w:val="el-GR"/>
        </w:rPr>
        <w:t xml:space="preserve">Η τρέχουσα αναφορά πραγματεύεται την </w:t>
      </w:r>
      <w:r>
        <w:t>Genome</w:t>
      </w:r>
      <w:r w:rsidRPr="009F287C">
        <w:rPr>
          <w:lang w:val="el-GR"/>
        </w:rPr>
        <w:t xml:space="preserve"> </w:t>
      </w:r>
      <w:r>
        <w:t>Assembly</w:t>
      </w:r>
      <w:r w:rsidR="00ED6C79" w:rsidRPr="00ED6C79">
        <w:rPr>
          <w:lang w:val="el-GR"/>
        </w:rPr>
        <w:t xml:space="preserve"> </w:t>
      </w:r>
      <w:r>
        <w:rPr>
          <w:lang w:val="el-GR"/>
        </w:rPr>
        <w:t xml:space="preserve">και τη μελέτη διάφορων υλοποιήσεων και εφαρμογών, οι οποίες βασίζονται σε αυτή.  </w:t>
      </w:r>
      <w:r w:rsidR="00CD1331">
        <w:rPr>
          <w:lang w:val="el-GR"/>
        </w:rPr>
        <w:t xml:space="preserve">Κάνει μία βαθιά ανάλυση σε έρευνες που έχουν γίνει και </w:t>
      </w:r>
      <w:r>
        <w:rPr>
          <w:lang w:val="el-GR"/>
        </w:rPr>
        <w:t xml:space="preserve">εστιάζουν </w:t>
      </w:r>
      <w:r w:rsidR="007F211F">
        <w:rPr>
          <w:lang w:val="el-GR"/>
        </w:rPr>
        <w:t xml:space="preserve">στην </w:t>
      </w:r>
      <w:r w:rsidR="00C72C7F">
        <w:rPr>
          <w:lang w:val="el-GR"/>
        </w:rPr>
        <w:t xml:space="preserve">σημασία της </w:t>
      </w:r>
      <w:r w:rsidR="00C72C7F">
        <w:t>Genome</w:t>
      </w:r>
      <w:r w:rsidR="00C72C7F" w:rsidRPr="00C72C7F">
        <w:rPr>
          <w:lang w:val="el-GR"/>
        </w:rPr>
        <w:t xml:space="preserve"> </w:t>
      </w:r>
      <w:r w:rsidR="00C72C7F">
        <w:t>Assembly</w:t>
      </w:r>
      <w:r w:rsidR="00C72C7F">
        <w:rPr>
          <w:lang w:val="el-GR"/>
        </w:rPr>
        <w:t xml:space="preserve"> και στην ανάπτυξη της</w:t>
      </w:r>
      <w:r w:rsidR="00CD1331">
        <w:rPr>
          <w:lang w:val="el-GR"/>
        </w:rPr>
        <w:t>. Γ</w:t>
      </w:r>
      <w:r w:rsidR="00C72C7F">
        <w:rPr>
          <w:lang w:val="el-GR"/>
        </w:rPr>
        <w:t>ίνεται αναδρομή σε προηγούμενες, λιγότερο αποδοτικές εφαρμογές και σε βελτιώσεις</w:t>
      </w:r>
      <w:r w:rsidR="00EB109A">
        <w:rPr>
          <w:lang w:val="el-GR"/>
        </w:rPr>
        <w:t xml:space="preserve"> που</w:t>
      </w:r>
      <w:r w:rsidR="00C72C7F">
        <w:rPr>
          <w:lang w:val="el-GR"/>
        </w:rPr>
        <w:t xml:space="preserve"> </w:t>
      </w:r>
      <w:r w:rsidR="008D2BBD">
        <w:rPr>
          <w:lang w:val="el-GR"/>
        </w:rPr>
        <w:t xml:space="preserve">έγιναν και </w:t>
      </w:r>
      <w:r w:rsidR="00C72C7F">
        <w:rPr>
          <w:lang w:val="el-GR"/>
        </w:rPr>
        <w:t>που προ</w:t>
      </w:r>
      <w:r w:rsidR="00EB109A">
        <w:rPr>
          <w:lang w:val="el-GR"/>
        </w:rPr>
        <w:t>βλέπεται να γίνουν</w:t>
      </w:r>
      <w:r w:rsidR="00C72C7F">
        <w:rPr>
          <w:lang w:val="el-GR"/>
        </w:rPr>
        <w:t>.</w:t>
      </w:r>
    </w:p>
    <w:p w14:paraId="2EF9AF29" w14:textId="055BB1DF" w:rsidR="007F211F" w:rsidRDefault="007F211F" w:rsidP="009B3C1A">
      <w:pPr>
        <w:rPr>
          <w:lang w:val="el-GR"/>
        </w:rPr>
      </w:pPr>
      <w:r>
        <w:rPr>
          <w:lang w:val="el-GR"/>
        </w:rPr>
        <w:t>Ως</w:t>
      </w:r>
      <w:r w:rsidRPr="007F211F">
        <w:rPr>
          <w:lang w:val="el-GR"/>
        </w:rPr>
        <w:t xml:space="preserve"> </w:t>
      </w:r>
      <w:r>
        <w:t>Genome</w:t>
      </w:r>
      <w:r w:rsidRPr="007F211F">
        <w:rPr>
          <w:lang w:val="el-GR"/>
        </w:rPr>
        <w:t xml:space="preserve"> </w:t>
      </w:r>
      <w:r>
        <w:t>Assembly</w:t>
      </w:r>
      <w:r>
        <w:rPr>
          <w:lang w:val="el-GR"/>
        </w:rPr>
        <w:t xml:space="preserve"> </w:t>
      </w:r>
      <w:r w:rsidR="00ED6C79" w:rsidRPr="00ED6C79">
        <w:rPr>
          <w:lang w:val="el-GR"/>
        </w:rPr>
        <w:t>(</w:t>
      </w:r>
      <w:r w:rsidR="00ED6C79">
        <w:t>GA</w:t>
      </w:r>
      <w:r w:rsidR="00ED6C79" w:rsidRPr="00ED6C79">
        <w:rPr>
          <w:lang w:val="el-GR"/>
        </w:rPr>
        <w:t xml:space="preserve">) </w:t>
      </w:r>
      <w:r>
        <w:rPr>
          <w:lang w:val="el-GR"/>
        </w:rPr>
        <w:t xml:space="preserve">αναφερόμαστε στην διαδικασία ανακατασκεύης του αρχικού γονιδιώματος </w:t>
      </w:r>
      <w:r>
        <w:t>DNA</w:t>
      </w:r>
      <w:r>
        <w:rPr>
          <w:lang w:val="el-GR"/>
        </w:rPr>
        <w:t xml:space="preserve">, από έναν μεγάλο αριθμό μικρών σε μήκος ακολουθιών </w:t>
      </w:r>
      <w:r>
        <w:t>D</w:t>
      </w:r>
      <w:r>
        <w:rPr>
          <w:lang w:val="el-GR"/>
        </w:rPr>
        <w:t xml:space="preserve">ΝΑ. Στην ουσία η σύμπτηξη των πολλών ακολουθιών </w:t>
      </w:r>
      <w:r>
        <w:t>DNA</w:t>
      </w:r>
      <w:r w:rsidRPr="007F211F">
        <w:rPr>
          <w:lang w:val="el-GR"/>
        </w:rPr>
        <w:t xml:space="preserve"> </w:t>
      </w:r>
      <w:r>
        <w:rPr>
          <w:lang w:val="el-GR"/>
        </w:rPr>
        <w:t>πετυχαίνει τη δημιουργία της</w:t>
      </w:r>
      <w:r w:rsidRPr="007F211F">
        <w:rPr>
          <w:lang w:val="el-GR"/>
        </w:rPr>
        <w:t xml:space="preserve"> </w:t>
      </w:r>
      <w:r>
        <w:rPr>
          <w:lang w:val="el-GR"/>
        </w:rPr>
        <w:t xml:space="preserve">αναπαράστασης των αρχικών χρωμοσωμάτων από τα οποία το </w:t>
      </w:r>
      <w:r>
        <w:t>DNA</w:t>
      </w:r>
      <w:r w:rsidRPr="007F211F">
        <w:rPr>
          <w:lang w:val="el-GR"/>
        </w:rPr>
        <w:t xml:space="preserve"> </w:t>
      </w:r>
      <w:r>
        <w:rPr>
          <w:lang w:val="el-GR"/>
        </w:rPr>
        <w:t xml:space="preserve">προήλθε. </w:t>
      </w:r>
    </w:p>
    <w:p w14:paraId="63A0E1F9" w14:textId="46BE6593" w:rsidR="00CE7CC5" w:rsidRDefault="007F211F" w:rsidP="009B3C1A">
      <w:pPr>
        <w:rPr>
          <w:lang w:val="el-GR"/>
        </w:rPr>
      </w:pPr>
      <w:r>
        <w:rPr>
          <w:lang w:val="el-GR"/>
        </w:rPr>
        <w:t>Κάποιες βασικές έννοιες</w:t>
      </w:r>
      <w:r w:rsidR="00CE7CC5">
        <w:rPr>
          <w:lang w:val="el-GR"/>
        </w:rPr>
        <w:t xml:space="preserve">, </w:t>
      </w:r>
      <w:r>
        <w:rPr>
          <w:lang w:val="el-GR"/>
        </w:rPr>
        <w:t>αποτελούν το γονιδίωμα</w:t>
      </w:r>
      <w:r w:rsidR="00C72C7F">
        <w:rPr>
          <w:lang w:val="el-GR"/>
        </w:rPr>
        <w:t>,</w:t>
      </w:r>
      <w:r>
        <w:rPr>
          <w:lang w:val="el-GR"/>
        </w:rPr>
        <w:t xml:space="preserve"> η στοίχιση ακολουθιών</w:t>
      </w:r>
      <w:r w:rsidR="009937AD">
        <w:rPr>
          <w:lang w:val="el-GR"/>
        </w:rPr>
        <w:t>, το τελομερές και</w:t>
      </w:r>
      <w:r w:rsidR="00C72C7F">
        <w:rPr>
          <w:lang w:val="el-GR"/>
        </w:rPr>
        <w:t xml:space="preserve"> η </w:t>
      </w:r>
      <w:r w:rsidR="00C72C7F">
        <w:t>NGS</w:t>
      </w:r>
      <w:r>
        <w:rPr>
          <w:lang w:val="el-GR"/>
        </w:rPr>
        <w:t xml:space="preserve">. </w:t>
      </w:r>
      <w:r w:rsidR="00CE7CC5">
        <w:rPr>
          <w:lang w:val="el-GR"/>
        </w:rPr>
        <w:t xml:space="preserve">Όσες νέες έννοιες προκύπτουν θα εξηγούνται. </w:t>
      </w:r>
    </w:p>
    <w:p w14:paraId="774881FD" w14:textId="36E0A82F" w:rsidR="00B75F91" w:rsidRDefault="007F211F" w:rsidP="009B3C1A">
      <w:pPr>
        <w:rPr>
          <w:lang w:val="el-GR"/>
        </w:rPr>
      </w:pPr>
      <w:r w:rsidRPr="007F211F">
        <w:rPr>
          <w:lang w:val="el-GR"/>
        </w:rPr>
        <w:t>Το γονιδίωμα (</w:t>
      </w:r>
      <w:r w:rsidRPr="007F211F">
        <w:t>genome</w:t>
      </w:r>
      <w:r w:rsidRPr="007F211F">
        <w:rPr>
          <w:lang w:val="el-GR"/>
        </w:rPr>
        <w:t>)</w:t>
      </w:r>
      <w:r w:rsidRPr="007F211F">
        <w:t> </w:t>
      </w:r>
      <w:r w:rsidRPr="007F211F">
        <w:rPr>
          <w:lang w:val="el-GR"/>
        </w:rPr>
        <w:t xml:space="preserve">είναι το σύνολο του γενετικού υλικού ενός οργανισμού, που περιλαμβάνει το </w:t>
      </w:r>
      <w:r w:rsidRPr="007F211F">
        <w:t>DNA </w:t>
      </w:r>
      <w:r w:rsidRPr="007F211F">
        <w:rPr>
          <w:lang w:val="el-GR"/>
        </w:rPr>
        <w:t xml:space="preserve">(ή </w:t>
      </w:r>
      <w:r w:rsidRPr="007F211F">
        <w:t>RNA</w:t>
      </w:r>
      <w:r w:rsidRPr="007F211F">
        <w:rPr>
          <w:lang w:val="el-GR"/>
        </w:rPr>
        <w:t xml:space="preserve"> για ορισμένους ιούς).</w:t>
      </w:r>
      <w:r w:rsidRPr="007F211F">
        <w:t> </w:t>
      </w:r>
      <w:r w:rsidRPr="007F211F">
        <w:rPr>
          <w:lang w:val="el-GR"/>
        </w:rPr>
        <w:t>Η μελέτη του γονιδιώματος ονομάζεται γονιδιωματική.</w:t>
      </w:r>
      <w:r w:rsidR="00C72C7F">
        <w:rPr>
          <w:lang w:val="el-GR"/>
        </w:rPr>
        <w:t xml:space="preserve"> </w:t>
      </w:r>
      <w:r w:rsidR="00C72C7F" w:rsidRPr="00DD4E12">
        <w:rPr>
          <w:lang w:val="el-GR"/>
        </w:rPr>
        <w:br/>
      </w:r>
      <w:r w:rsidR="00C72C7F" w:rsidRPr="00C72C7F">
        <w:rPr>
          <w:lang w:val="el-GR"/>
        </w:rPr>
        <w:t>Η</w:t>
      </w:r>
      <w:r w:rsidR="00C72C7F" w:rsidRPr="00C72C7F">
        <w:t> </w:t>
      </w:r>
      <w:r w:rsidR="00C72C7F" w:rsidRPr="00C72C7F">
        <w:rPr>
          <w:lang w:val="el-GR"/>
        </w:rPr>
        <w:t>στοίχιση ακολουθιών</w:t>
      </w:r>
      <w:r w:rsidR="00C72C7F" w:rsidRPr="00C72C7F">
        <w:t> </w:t>
      </w:r>
      <w:r w:rsidR="00C72C7F" w:rsidRPr="00C72C7F">
        <w:rPr>
          <w:lang w:val="el-GR"/>
        </w:rPr>
        <w:t>(</w:t>
      </w:r>
      <w:r w:rsidR="00C72C7F" w:rsidRPr="00C72C7F">
        <w:t>sequence</w:t>
      </w:r>
      <w:r w:rsidR="00C72C7F" w:rsidRPr="00C72C7F">
        <w:rPr>
          <w:lang w:val="el-GR"/>
        </w:rPr>
        <w:t xml:space="preserve"> </w:t>
      </w:r>
      <w:r w:rsidR="00C72C7F" w:rsidRPr="00C72C7F">
        <w:t>alignment</w:t>
      </w:r>
      <w:r w:rsidR="00C72C7F" w:rsidRPr="00C72C7F">
        <w:rPr>
          <w:lang w:val="el-GR"/>
        </w:rPr>
        <w:t>), είναι μια διαδικασία κατά την οποία δύο ακολουθίες ή αλλιώς συμβολοσειρές τοποθετούνται η μία κάτω από την άλλη, με τέτοιον τρόπο που τα κοινά τους σύμβολα να είναι τοποθετημένοι στην ίδια θέση.</w:t>
      </w:r>
    </w:p>
    <w:p w14:paraId="6E60A161" w14:textId="059BDC15" w:rsidR="009937AD" w:rsidRPr="009937AD" w:rsidRDefault="009937AD" w:rsidP="009B3C1A">
      <w:pPr>
        <w:rPr>
          <w:color w:val="000000" w:themeColor="text1"/>
          <w:lang w:val="el-GR"/>
        </w:rPr>
      </w:pPr>
      <w:r w:rsidRPr="009937AD">
        <w:rPr>
          <w:color w:val="000000" w:themeColor="text1"/>
          <w:lang w:val="el-GR"/>
        </w:rPr>
        <w:t>Το</w:t>
      </w:r>
      <w:r w:rsidRPr="009937AD">
        <w:rPr>
          <w:color w:val="000000" w:themeColor="text1"/>
        </w:rPr>
        <w:t> </w:t>
      </w:r>
      <w:r w:rsidRPr="009937AD">
        <w:rPr>
          <w:color w:val="000000" w:themeColor="text1"/>
          <w:lang w:val="el-GR"/>
        </w:rPr>
        <w:t>τελομερές</w:t>
      </w:r>
      <w:r w:rsidRPr="009937AD">
        <w:rPr>
          <w:color w:val="000000" w:themeColor="text1"/>
        </w:rPr>
        <w:t> </w:t>
      </w:r>
      <w:r w:rsidRPr="009937AD">
        <w:rPr>
          <w:color w:val="000000" w:themeColor="text1"/>
          <w:lang w:val="el-GR"/>
        </w:rPr>
        <w:t>είναι μια περιοχή του</w:t>
      </w:r>
      <w:r w:rsidRPr="009937AD">
        <w:rPr>
          <w:color w:val="000000" w:themeColor="text1"/>
        </w:rPr>
        <w:t> </w:t>
      </w:r>
      <w:hyperlink r:id="rId7" w:tooltip="DNA" w:history="1">
        <w:r w:rsidRPr="009937AD">
          <w:rPr>
            <w:rStyle w:val="Hyperlink"/>
            <w:color w:val="000000" w:themeColor="text1"/>
            <w:u w:val="none"/>
          </w:rPr>
          <w:t>DNA</w:t>
        </w:r>
      </w:hyperlink>
      <w:r w:rsidRPr="009937AD">
        <w:rPr>
          <w:color w:val="000000" w:themeColor="text1"/>
          <w:lang w:val="el-GR"/>
        </w:rPr>
        <w:t>, χωρίς μεγάλη πληροφοριακή αξία, που βρίσκεται στο τέλος του</w:t>
      </w:r>
      <w:r w:rsidRPr="009937AD">
        <w:rPr>
          <w:color w:val="000000" w:themeColor="text1"/>
        </w:rPr>
        <w:t> </w:t>
      </w:r>
      <w:hyperlink r:id="rId8" w:tooltip="Χρωμόσωμα" w:history="1">
        <w:r w:rsidRPr="009937AD">
          <w:rPr>
            <w:rStyle w:val="Hyperlink"/>
            <w:color w:val="000000" w:themeColor="text1"/>
            <w:u w:val="none"/>
            <w:lang w:val="el-GR"/>
          </w:rPr>
          <w:t>χρωμοσώματος</w:t>
        </w:r>
      </w:hyperlink>
      <w:r w:rsidRPr="009937AD">
        <w:rPr>
          <w:color w:val="000000" w:themeColor="text1"/>
        </w:rPr>
        <w:t> </w:t>
      </w:r>
      <w:r w:rsidRPr="009937AD">
        <w:rPr>
          <w:color w:val="000000" w:themeColor="text1"/>
          <w:lang w:val="el-GR"/>
        </w:rPr>
        <w:t>και προστατεύει τη χρήσιμη γενετική πληροφορία από τη φθορά. Η πληροφορία που καθιστά το</w:t>
      </w:r>
      <w:r w:rsidRPr="009937AD">
        <w:rPr>
          <w:color w:val="000000" w:themeColor="text1"/>
        </w:rPr>
        <w:t> </w:t>
      </w:r>
      <w:hyperlink r:id="rId9" w:tooltip="Κύτταρο" w:history="1">
        <w:r w:rsidRPr="009937AD">
          <w:rPr>
            <w:rStyle w:val="Hyperlink"/>
            <w:color w:val="000000" w:themeColor="text1"/>
            <w:u w:val="none"/>
            <w:lang w:val="el-GR"/>
          </w:rPr>
          <w:t>κύτταρο</w:t>
        </w:r>
      </w:hyperlink>
      <w:r w:rsidRPr="009937AD">
        <w:rPr>
          <w:color w:val="000000" w:themeColor="text1"/>
        </w:rPr>
        <w:t> </w:t>
      </w:r>
      <w:r w:rsidRPr="009937AD">
        <w:rPr>
          <w:color w:val="000000" w:themeColor="text1"/>
          <w:lang w:val="el-GR"/>
        </w:rPr>
        <w:t>βιολογικά ενεργό βρίσκεται στο</w:t>
      </w:r>
      <w:r w:rsidRPr="009937AD">
        <w:rPr>
          <w:color w:val="000000" w:themeColor="text1"/>
        </w:rPr>
        <w:t> </w:t>
      </w:r>
      <w:hyperlink r:id="rId10" w:tooltip="Μεσομερές" w:history="1">
        <w:r w:rsidRPr="009937AD">
          <w:rPr>
            <w:rStyle w:val="Hyperlink"/>
            <w:color w:val="000000" w:themeColor="text1"/>
            <w:u w:val="none"/>
            <w:lang w:val="el-GR"/>
          </w:rPr>
          <w:t>μεσομερές</w:t>
        </w:r>
      </w:hyperlink>
      <w:r w:rsidRPr="009937AD">
        <w:rPr>
          <w:color w:val="000000" w:themeColor="text1"/>
          <w:lang w:val="el-GR"/>
        </w:rPr>
        <w:t>, το οποίο προστατεύεται από το τελομερές. Τα τελομερή δεν περιέχουν σημαντική γενετική πληροφορία, έχουν όμως τέτοια δομή που επιτρέπουν την προσκόλληση</w:t>
      </w:r>
      <w:r w:rsidRPr="009937AD">
        <w:rPr>
          <w:color w:val="000000" w:themeColor="text1"/>
        </w:rPr>
        <w:t> </w:t>
      </w:r>
      <w:hyperlink r:id="rId11" w:tooltip="Πρωτεΐνη" w:history="1">
        <w:r w:rsidRPr="009937AD">
          <w:rPr>
            <w:rStyle w:val="Hyperlink"/>
            <w:color w:val="000000" w:themeColor="text1"/>
            <w:u w:val="none"/>
            <w:lang w:val="el-GR"/>
          </w:rPr>
          <w:t>πρωτεϊνών</w:t>
        </w:r>
      </w:hyperlink>
      <w:r w:rsidRPr="009937AD">
        <w:rPr>
          <w:color w:val="000000" w:themeColor="text1"/>
        </w:rPr>
        <w:t> </w:t>
      </w:r>
      <w:r w:rsidRPr="009937AD">
        <w:rPr>
          <w:color w:val="000000" w:themeColor="text1"/>
          <w:lang w:val="el-GR"/>
        </w:rPr>
        <w:t xml:space="preserve">που </w:t>
      </w:r>
      <w:r>
        <w:rPr>
          <w:color w:val="000000" w:themeColor="text1"/>
          <w:lang w:val="el-GR"/>
        </w:rPr>
        <w:t>ενώνουν</w:t>
      </w:r>
      <w:r w:rsidRPr="009937AD">
        <w:rPr>
          <w:color w:val="000000" w:themeColor="text1"/>
          <w:lang w:val="el-GR"/>
        </w:rPr>
        <w:t xml:space="preserve"> τη</w:t>
      </w:r>
      <w:r w:rsidRPr="009937AD">
        <w:rPr>
          <w:color w:val="000000" w:themeColor="text1"/>
        </w:rPr>
        <w:t> </w:t>
      </w:r>
      <w:hyperlink r:id="rId12" w:anchor="%CE%97_%CE%B4%CE%B9%CF%80%CE%BB%CE%AE_%CE%AD%CE%BB%CE%B9%CE%BA%CE%B1_%CF%84%CE%BF%CF%85_DNA" w:tooltip="DNA" w:history="1">
        <w:r w:rsidRPr="009937AD">
          <w:rPr>
            <w:rStyle w:val="Hyperlink"/>
            <w:color w:val="000000" w:themeColor="text1"/>
            <w:u w:val="none"/>
            <w:lang w:val="el-GR"/>
          </w:rPr>
          <w:t xml:space="preserve">διπλή έλικα του </w:t>
        </w:r>
        <w:r w:rsidRPr="009937AD">
          <w:rPr>
            <w:rStyle w:val="Hyperlink"/>
            <w:color w:val="000000" w:themeColor="text1"/>
            <w:u w:val="none"/>
          </w:rPr>
          <w:t>DNA</w:t>
        </w:r>
      </w:hyperlink>
      <w:r w:rsidRPr="009937AD">
        <w:rPr>
          <w:color w:val="000000" w:themeColor="text1"/>
        </w:rPr>
        <w:t> </w:t>
      </w:r>
      <w:r w:rsidRPr="009937AD">
        <w:rPr>
          <w:color w:val="000000" w:themeColor="text1"/>
          <w:lang w:val="el-GR"/>
        </w:rPr>
        <w:t>στην κάθε άκρη της</w:t>
      </w:r>
      <w:r>
        <w:rPr>
          <w:color w:val="000000" w:themeColor="text1"/>
          <w:lang w:val="el-GR"/>
        </w:rPr>
        <w:t>.</w:t>
      </w:r>
    </w:p>
    <w:p w14:paraId="7F5EAC9A" w14:textId="7E8CD59F" w:rsidR="00B75F91" w:rsidRDefault="00B75F91" w:rsidP="009B3C1A">
      <w:pPr>
        <w:rPr>
          <w:lang w:val="el-GR"/>
        </w:rPr>
      </w:pPr>
      <w:r w:rsidRPr="00C72C7F">
        <w:rPr>
          <w:lang w:val="el-GR"/>
        </w:rPr>
        <w:t xml:space="preserve">Η </w:t>
      </w:r>
      <w:r w:rsidRPr="00C72C7F">
        <w:t>NGS</w:t>
      </w:r>
      <w:r w:rsidRPr="00C72C7F">
        <w:rPr>
          <w:lang w:val="el-GR"/>
        </w:rPr>
        <w:t xml:space="preserve"> (</w:t>
      </w:r>
      <w:r w:rsidRPr="00C72C7F">
        <w:t>Next</w:t>
      </w:r>
      <w:r w:rsidRPr="00C72C7F">
        <w:rPr>
          <w:lang w:val="el-GR"/>
        </w:rPr>
        <w:t>-</w:t>
      </w:r>
      <w:r w:rsidRPr="00C72C7F">
        <w:t>Generation</w:t>
      </w:r>
      <w:r w:rsidRPr="00C72C7F">
        <w:rPr>
          <w:lang w:val="el-GR"/>
        </w:rPr>
        <w:t xml:space="preserve"> </w:t>
      </w:r>
      <w:r w:rsidRPr="00C72C7F">
        <w:t>Sequencing</w:t>
      </w:r>
      <w:r w:rsidRPr="00C72C7F">
        <w:rPr>
          <w:lang w:val="el-GR"/>
        </w:rPr>
        <w:t>)</w:t>
      </w:r>
      <w:r w:rsidRPr="00B75F91">
        <w:rPr>
          <w:lang w:val="el-GR"/>
        </w:rPr>
        <w:t xml:space="preserve">, </w:t>
      </w:r>
      <w:r>
        <w:rPr>
          <w:lang w:val="el-GR"/>
        </w:rPr>
        <w:t>γνωστή και ως μαζική παράλληλη αλληλούχιση,</w:t>
      </w:r>
      <w:r w:rsidRPr="00B75F91">
        <w:rPr>
          <w:lang w:val="el-GR"/>
        </w:rPr>
        <w:t xml:space="preserve"> </w:t>
      </w:r>
      <w:r w:rsidRPr="00C72C7F">
        <w:rPr>
          <w:lang w:val="el-GR"/>
        </w:rPr>
        <w:t xml:space="preserve">είναι μια τεχνολογία που επιτρέπει την ταυτόχρονη αλληλούχιση εκατομμυρίων μικρών τμημάτων </w:t>
      </w:r>
      <w:r w:rsidRPr="00C72C7F">
        <w:t>DNA</w:t>
      </w:r>
      <w:r w:rsidRPr="00C72C7F">
        <w:rPr>
          <w:lang w:val="el-GR"/>
        </w:rPr>
        <w:t xml:space="preserve"> ή </w:t>
      </w:r>
      <w:r w:rsidRPr="00C72C7F">
        <w:t>RNA</w:t>
      </w:r>
      <w:r w:rsidRPr="00C72C7F">
        <w:rPr>
          <w:lang w:val="el-GR"/>
        </w:rPr>
        <w:t>.</w:t>
      </w:r>
      <w:r w:rsidRPr="00C72C7F">
        <w:t> </w:t>
      </w:r>
      <w:r w:rsidRPr="00C72C7F">
        <w:rPr>
          <w:lang w:val="el-GR"/>
        </w:rPr>
        <w:t>Αυτό επιτρέπει στους ερευνητές να αναλύουν ολόκληρα γονιδιώματα ή στοχευμένες περιοχές του γονιδιώματος με πολύ μεγαλύτερη ταχύτητα και σε χαμηλότερο κόστος σε σύγκριση με τις παραδοσιακές τεχνολογίες αλληλούχισης.</w:t>
      </w:r>
      <w:r w:rsidRPr="00C72C7F">
        <w:t> </w:t>
      </w:r>
    </w:p>
    <w:p w14:paraId="740CB2E7" w14:textId="30655E61" w:rsidR="007F211F" w:rsidRPr="00DD4E12" w:rsidRDefault="00C72C7F" w:rsidP="009B3C1A">
      <w:pPr>
        <w:rPr>
          <w:lang w:val="el-GR"/>
        </w:rPr>
      </w:pPr>
      <w:r>
        <w:rPr>
          <w:lang w:val="el-GR"/>
        </w:rPr>
        <w:t>Η ανακατασκευή του πλήρες γονιδιώματος επιτυχάνενται από την στοίχιση και τη συγχώνευση εγγραφών (ακολουθιών) που παράγονται από τις τρέχουσες τεχνολογίες ακολουθιών γονιδιώματος.  Η</w:t>
      </w:r>
      <w:r w:rsidRPr="00C72C7F">
        <w:rPr>
          <w:lang w:val="el-GR"/>
        </w:rPr>
        <w:t xml:space="preserve"> </w:t>
      </w:r>
      <w:r>
        <w:rPr>
          <w:lang w:val="el-GR"/>
        </w:rPr>
        <w:t>διαδικασία</w:t>
      </w:r>
      <w:r w:rsidRPr="00C72C7F">
        <w:rPr>
          <w:lang w:val="el-GR"/>
        </w:rPr>
        <w:t xml:space="preserve"> </w:t>
      </w:r>
      <w:r>
        <w:rPr>
          <w:lang w:val="el-GR"/>
        </w:rPr>
        <w:t>αυτή</w:t>
      </w:r>
      <w:r w:rsidRPr="00C72C7F">
        <w:rPr>
          <w:lang w:val="el-GR"/>
        </w:rPr>
        <w:t xml:space="preserve"> </w:t>
      </w:r>
      <w:r>
        <w:rPr>
          <w:lang w:val="el-GR"/>
        </w:rPr>
        <w:t>είναι</w:t>
      </w:r>
      <w:r w:rsidRPr="00C72C7F">
        <w:rPr>
          <w:lang w:val="el-GR"/>
        </w:rPr>
        <w:t xml:space="preserve"> </w:t>
      </w:r>
      <w:r>
        <w:rPr>
          <w:lang w:val="el-GR"/>
        </w:rPr>
        <w:t>αναγκαία</w:t>
      </w:r>
      <w:r w:rsidRPr="00C72C7F">
        <w:rPr>
          <w:lang w:val="el-GR"/>
        </w:rPr>
        <w:t xml:space="preserve">, </w:t>
      </w:r>
      <w:r>
        <w:rPr>
          <w:lang w:val="el-GR"/>
        </w:rPr>
        <w:t>διότι</w:t>
      </w:r>
      <w:r w:rsidRPr="00C72C7F">
        <w:rPr>
          <w:lang w:val="el-GR"/>
        </w:rPr>
        <w:t xml:space="preserve"> </w:t>
      </w:r>
      <w:r>
        <w:rPr>
          <w:lang w:val="el-GR"/>
        </w:rPr>
        <w:t>είναι</w:t>
      </w:r>
      <w:r w:rsidRPr="00C72C7F">
        <w:rPr>
          <w:lang w:val="el-GR"/>
        </w:rPr>
        <w:t xml:space="preserve"> </w:t>
      </w:r>
      <w:r>
        <w:rPr>
          <w:lang w:val="el-GR"/>
        </w:rPr>
        <w:t xml:space="preserve">προτιμότερο για τις τρέχουσες </w:t>
      </w:r>
      <w:r w:rsidR="00B75F91">
        <w:t>NGS</w:t>
      </w:r>
      <w:r w:rsidR="00B75F91" w:rsidRPr="00B75F91">
        <w:rPr>
          <w:lang w:val="el-GR"/>
        </w:rPr>
        <w:t xml:space="preserve"> </w:t>
      </w:r>
      <w:r w:rsidR="00B75F91">
        <w:rPr>
          <w:lang w:val="el-GR"/>
        </w:rPr>
        <w:t xml:space="preserve">τεχνολογίες να επεξεργάζονται μικρού μήκους ακολουθίες γεννετικού </w:t>
      </w:r>
      <w:r w:rsidR="00B75F91">
        <w:rPr>
          <w:lang w:val="el-GR"/>
        </w:rPr>
        <w:lastRenderedPageBreak/>
        <w:t>υλικού, 25-400</w:t>
      </w:r>
      <w:r w:rsidR="00B75F91" w:rsidRPr="00B75F91">
        <w:rPr>
          <w:lang w:val="el-GR"/>
        </w:rPr>
        <w:t xml:space="preserve"> </w:t>
      </w:r>
      <w:r w:rsidR="00B75F91">
        <w:t>bp</w:t>
      </w:r>
      <w:r w:rsidR="00B75F91" w:rsidRPr="00B75F91">
        <w:rPr>
          <w:lang w:val="el-GR"/>
        </w:rPr>
        <w:t>(</w:t>
      </w:r>
      <w:r w:rsidR="00B75F91">
        <w:t>base</w:t>
      </w:r>
      <w:r w:rsidR="00B75F91" w:rsidRPr="00B75F91">
        <w:rPr>
          <w:lang w:val="el-GR"/>
        </w:rPr>
        <w:t xml:space="preserve"> </w:t>
      </w:r>
      <w:r w:rsidR="00B75F91">
        <w:t>pairs</w:t>
      </w:r>
      <w:r w:rsidR="00B75F91" w:rsidRPr="00B75F91">
        <w:rPr>
          <w:lang w:val="el-GR"/>
        </w:rPr>
        <w:t xml:space="preserve">) </w:t>
      </w:r>
      <w:r w:rsidR="00B75F91">
        <w:rPr>
          <w:lang w:val="el-GR"/>
        </w:rPr>
        <w:t xml:space="preserve">ανάλογα την </w:t>
      </w:r>
      <w:r w:rsidR="00B75F91">
        <w:t>NGS</w:t>
      </w:r>
      <w:r w:rsidR="00B75F91" w:rsidRPr="00B75F91">
        <w:rPr>
          <w:lang w:val="el-GR"/>
        </w:rPr>
        <w:t xml:space="preserve"> </w:t>
      </w:r>
      <w:r w:rsidR="00B75F91">
        <w:rPr>
          <w:lang w:val="el-GR"/>
        </w:rPr>
        <w:t>πλατφόρμα</w:t>
      </w:r>
      <w:r w:rsidR="00B75F91" w:rsidRPr="00B75F91">
        <w:rPr>
          <w:lang w:val="el-GR"/>
        </w:rPr>
        <w:t xml:space="preserve">. </w:t>
      </w:r>
      <w:r w:rsidR="00B75F91">
        <w:rPr>
          <w:lang w:val="el-GR"/>
        </w:rPr>
        <w:t>Οπότε</w:t>
      </w:r>
      <w:r w:rsidR="00B75F91" w:rsidRPr="00DF6443">
        <w:rPr>
          <w:lang w:val="el-GR"/>
        </w:rPr>
        <w:t xml:space="preserve">, </w:t>
      </w:r>
      <w:r w:rsidR="00B75F91">
        <w:rPr>
          <w:lang w:val="el-GR"/>
        </w:rPr>
        <w:t>έτσι</w:t>
      </w:r>
      <w:r w:rsidR="00B75F91" w:rsidRPr="00DF6443">
        <w:rPr>
          <w:lang w:val="el-GR"/>
        </w:rPr>
        <w:t xml:space="preserve"> </w:t>
      </w:r>
      <w:r w:rsidR="00B75F91">
        <w:rPr>
          <w:lang w:val="el-GR"/>
        </w:rPr>
        <w:t>είναι</w:t>
      </w:r>
      <w:r w:rsidR="00B75F91" w:rsidRPr="00DF6443">
        <w:rPr>
          <w:lang w:val="el-GR"/>
        </w:rPr>
        <w:t xml:space="preserve"> </w:t>
      </w:r>
      <w:r w:rsidR="00DF6443">
        <w:rPr>
          <w:lang w:val="el-GR"/>
        </w:rPr>
        <w:t>δυνατή</w:t>
      </w:r>
      <w:r w:rsidR="00DF6443" w:rsidRPr="00DF6443">
        <w:rPr>
          <w:lang w:val="el-GR"/>
        </w:rPr>
        <w:t xml:space="preserve"> </w:t>
      </w:r>
      <w:r w:rsidR="00DF6443">
        <w:rPr>
          <w:lang w:val="el-GR"/>
        </w:rPr>
        <w:t>διαχείριση</w:t>
      </w:r>
      <w:r w:rsidR="00DF6443" w:rsidRPr="00DF6443">
        <w:rPr>
          <w:lang w:val="el-GR"/>
        </w:rPr>
        <w:t xml:space="preserve"> </w:t>
      </w:r>
      <w:r w:rsidR="00DF6443">
        <w:rPr>
          <w:lang w:val="el-GR"/>
        </w:rPr>
        <w:t>πολλής</w:t>
      </w:r>
      <w:r w:rsidR="00DF6443" w:rsidRPr="00DF6443">
        <w:rPr>
          <w:lang w:val="el-GR"/>
        </w:rPr>
        <w:t xml:space="preserve"> </w:t>
      </w:r>
      <w:r w:rsidR="00DF6443">
        <w:rPr>
          <w:lang w:val="el-GR"/>
        </w:rPr>
        <w:t>πληροφορίας</w:t>
      </w:r>
      <w:r w:rsidR="00DF6443" w:rsidRPr="00DF6443">
        <w:rPr>
          <w:lang w:val="el-GR"/>
        </w:rPr>
        <w:t xml:space="preserve"> </w:t>
      </w:r>
      <w:r w:rsidR="00DF6443">
        <w:rPr>
          <w:lang w:val="el-GR"/>
        </w:rPr>
        <w:t>ακολουθιών</w:t>
      </w:r>
      <w:r w:rsidR="00DF6443" w:rsidRPr="00DF6443">
        <w:rPr>
          <w:lang w:val="el-GR"/>
        </w:rPr>
        <w:t>(</w:t>
      </w:r>
      <w:r w:rsidR="00DF6443">
        <w:t>terabytes</w:t>
      </w:r>
      <w:r w:rsidR="00DF6443" w:rsidRPr="00DF6443">
        <w:rPr>
          <w:lang w:val="el-GR"/>
        </w:rPr>
        <w:t xml:space="preserve"> </w:t>
      </w:r>
      <w:r w:rsidR="00DF6443">
        <w:t>of</w:t>
      </w:r>
      <w:r w:rsidR="00DF6443" w:rsidRPr="00DF6443">
        <w:rPr>
          <w:lang w:val="el-GR"/>
        </w:rPr>
        <w:t xml:space="preserve"> </w:t>
      </w:r>
      <w:r w:rsidR="00DF6443">
        <w:t>sequencing</w:t>
      </w:r>
      <w:r w:rsidR="00DF6443" w:rsidRPr="00DF6443">
        <w:rPr>
          <w:lang w:val="el-GR"/>
        </w:rPr>
        <w:t xml:space="preserve"> </w:t>
      </w:r>
      <w:r w:rsidR="00DF6443">
        <w:t>data</w:t>
      </w:r>
      <w:r w:rsidR="00DF6443" w:rsidRPr="00DF6443">
        <w:rPr>
          <w:lang w:val="el-GR"/>
        </w:rPr>
        <w:t xml:space="preserve">). </w:t>
      </w:r>
      <w:r w:rsidR="00DF6443">
        <w:rPr>
          <w:lang w:val="el-GR"/>
        </w:rPr>
        <w:t>Η</w:t>
      </w:r>
      <w:r w:rsidR="00DF6443" w:rsidRPr="00DF6443">
        <w:rPr>
          <w:lang w:val="el-GR"/>
        </w:rPr>
        <w:t xml:space="preserve"> </w:t>
      </w:r>
      <w:r w:rsidR="00DF6443">
        <w:t>Genome</w:t>
      </w:r>
      <w:r w:rsidR="00DF6443" w:rsidRPr="00DF6443">
        <w:rPr>
          <w:lang w:val="el-GR"/>
        </w:rPr>
        <w:t xml:space="preserve"> </w:t>
      </w:r>
      <w:r w:rsidR="00DF6443">
        <w:t>Assembly</w:t>
      </w:r>
      <w:r w:rsidR="00DF6443" w:rsidRPr="00DF6443">
        <w:rPr>
          <w:lang w:val="el-GR"/>
        </w:rPr>
        <w:t xml:space="preserve">, </w:t>
      </w:r>
      <w:r w:rsidR="00DF6443">
        <w:rPr>
          <w:lang w:val="el-GR"/>
        </w:rPr>
        <w:t>επίσης</w:t>
      </w:r>
      <w:r w:rsidR="00DF6443" w:rsidRPr="00DF6443">
        <w:rPr>
          <w:lang w:val="el-GR"/>
        </w:rPr>
        <w:t xml:space="preserve">, </w:t>
      </w:r>
      <w:r w:rsidR="00DF6443">
        <w:rPr>
          <w:lang w:val="el-GR"/>
        </w:rPr>
        <w:t>είναι</w:t>
      </w:r>
      <w:r w:rsidR="00DF6443" w:rsidRPr="00DF6443">
        <w:rPr>
          <w:lang w:val="el-GR"/>
        </w:rPr>
        <w:t xml:space="preserve"> </w:t>
      </w:r>
      <w:r w:rsidR="00DF6443">
        <w:rPr>
          <w:lang w:val="el-GR"/>
        </w:rPr>
        <w:t>σημαντική</w:t>
      </w:r>
      <w:r w:rsidR="00DF6443" w:rsidRPr="00DF6443">
        <w:rPr>
          <w:lang w:val="el-GR"/>
        </w:rPr>
        <w:t xml:space="preserve"> </w:t>
      </w:r>
      <w:r w:rsidR="00DF6443">
        <w:rPr>
          <w:lang w:val="el-GR"/>
        </w:rPr>
        <w:t xml:space="preserve">για τη διόρθωση σφαλμάτων κατά την στοίχιση και για την επίλυση των επαναλαμβανόμενων ακολουθιών, το οποίο ίσως αποτελεί το μεγαλύτερο πρόβλημα με το οποίο έρχονται αντιμέτωποι οι μέθοδοι της. </w:t>
      </w:r>
    </w:p>
    <w:p w14:paraId="19A79B82" w14:textId="4CC19831" w:rsidR="00DD4E12" w:rsidRPr="009937AD" w:rsidRDefault="00DD4E12" w:rsidP="009B3C1A">
      <w:pPr>
        <w:rPr>
          <w:lang w:val="el-GR"/>
        </w:rPr>
      </w:pPr>
      <w:r>
        <w:rPr>
          <w:lang w:val="el-GR"/>
        </w:rPr>
        <w:t>Ένας</w:t>
      </w:r>
      <w:r w:rsidRPr="00DD4E12">
        <w:rPr>
          <w:lang w:val="el-GR"/>
        </w:rPr>
        <w:t xml:space="preserve"> </w:t>
      </w:r>
      <w:r>
        <w:rPr>
          <w:lang w:val="el-GR"/>
        </w:rPr>
        <w:t>μεγάλος</w:t>
      </w:r>
      <w:r w:rsidRPr="00DD4E12">
        <w:rPr>
          <w:lang w:val="el-GR"/>
        </w:rPr>
        <w:t xml:space="preserve"> </w:t>
      </w:r>
      <w:r>
        <w:rPr>
          <w:lang w:val="el-GR"/>
        </w:rPr>
        <w:t>αριθμός</w:t>
      </w:r>
      <w:r w:rsidRPr="00DD4E12">
        <w:rPr>
          <w:lang w:val="el-GR"/>
        </w:rPr>
        <w:t xml:space="preserve"> </w:t>
      </w:r>
      <w:r>
        <w:rPr>
          <w:lang w:val="el-GR"/>
        </w:rPr>
        <w:t xml:space="preserve">από προγράμματα για </w:t>
      </w:r>
      <w:r w:rsidRPr="009F287C">
        <w:t>genome</w:t>
      </w:r>
      <w:r w:rsidRPr="00DD4E12">
        <w:rPr>
          <w:lang w:val="el-GR"/>
        </w:rPr>
        <w:t xml:space="preserve"> </w:t>
      </w:r>
      <w:r w:rsidRPr="009F287C">
        <w:t>assembly</w:t>
      </w:r>
      <w:r>
        <w:rPr>
          <w:lang w:val="el-GR"/>
        </w:rPr>
        <w:t xml:space="preserve"> έχει γραφτεί, που ενώνουν πλήρη χρωμοσώματα από διαιρέμενες εγγραφές </w:t>
      </w:r>
      <w:r>
        <w:t>DNA</w:t>
      </w:r>
      <w:r w:rsidRPr="00DD4E12">
        <w:rPr>
          <w:lang w:val="el-GR"/>
        </w:rPr>
        <w:t xml:space="preserve">. </w:t>
      </w:r>
      <w:r>
        <w:rPr>
          <w:lang w:val="el-GR"/>
        </w:rPr>
        <w:t>Τα</w:t>
      </w:r>
      <w:r w:rsidRPr="00DD4E12">
        <w:rPr>
          <w:lang w:val="el-GR"/>
        </w:rPr>
        <w:t xml:space="preserve"> </w:t>
      </w:r>
      <w:r>
        <w:rPr>
          <w:lang w:val="el-GR"/>
        </w:rPr>
        <w:t>προγράμματα</w:t>
      </w:r>
      <w:r w:rsidRPr="00DD4E12">
        <w:rPr>
          <w:lang w:val="el-GR"/>
        </w:rPr>
        <w:t xml:space="preserve"> </w:t>
      </w:r>
      <w:r>
        <w:rPr>
          <w:lang w:val="el-GR"/>
        </w:rPr>
        <w:t>χρησιμοποιούν</w:t>
      </w:r>
      <w:r w:rsidRPr="00DD4E12">
        <w:rPr>
          <w:lang w:val="el-GR"/>
        </w:rPr>
        <w:t xml:space="preserve"> </w:t>
      </w:r>
      <w:r>
        <w:rPr>
          <w:lang w:val="el-GR"/>
        </w:rPr>
        <w:t>δεδομένα από μονές</w:t>
      </w:r>
      <w:r w:rsidRPr="00DD4E12">
        <w:rPr>
          <w:lang w:val="el-GR"/>
        </w:rPr>
        <w:t xml:space="preserve"> (</w:t>
      </w:r>
      <w:r>
        <w:t>single</w:t>
      </w:r>
      <w:r w:rsidRPr="00DD4E12">
        <w:rPr>
          <w:lang w:val="el-GR"/>
        </w:rPr>
        <w:t xml:space="preserve">) </w:t>
      </w:r>
      <w:r>
        <w:rPr>
          <w:lang w:val="el-GR"/>
        </w:rPr>
        <w:t>και</w:t>
      </w:r>
      <w:r w:rsidRPr="00DD4E12">
        <w:rPr>
          <w:lang w:val="el-GR"/>
        </w:rPr>
        <w:t xml:space="preserve"> </w:t>
      </w:r>
      <w:r>
        <w:rPr>
          <w:lang w:val="el-GR"/>
        </w:rPr>
        <w:t>σε</w:t>
      </w:r>
      <w:r w:rsidRPr="00DD4E12">
        <w:rPr>
          <w:lang w:val="el-GR"/>
        </w:rPr>
        <w:t xml:space="preserve"> </w:t>
      </w:r>
      <w:r>
        <w:rPr>
          <w:lang w:val="el-GR"/>
        </w:rPr>
        <w:t>ζεύγη (</w:t>
      </w:r>
      <w:r>
        <w:t>paired</w:t>
      </w:r>
      <w:r w:rsidRPr="00DD4E12">
        <w:rPr>
          <w:lang w:val="el-GR"/>
        </w:rPr>
        <w:t xml:space="preserve">) </w:t>
      </w:r>
      <w:r>
        <w:rPr>
          <w:lang w:val="el-GR"/>
        </w:rPr>
        <w:t>εγγραφές. Οι</w:t>
      </w:r>
      <w:r w:rsidRPr="00DD4E12">
        <w:rPr>
          <w:lang w:val="el-GR"/>
        </w:rPr>
        <w:t xml:space="preserve"> </w:t>
      </w:r>
      <w:r>
        <w:rPr>
          <w:lang w:val="el-GR"/>
        </w:rPr>
        <w:t>μονές</w:t>
      </w:r>
      <w:r w:rsidRPr="00DD4E12">
        <w:rPr>
          <w:lang w:val="el-GR"/>
        </w:rPr>
        <w:t xml:space="preserve"> </w:t>
      </w:r>
      <w:r>
        <w:rPr>
          <w:lang w:val="el-GR"/>
        </w:rPr>
        <w:t>εγγραφές</w:t>
      </w:r>
      <w:r w:rsidRPr="00DD4E12">
        <w:rPr>
          <w:lang w:val="el-GR"/>
        </w:rPr>
        <w:t xml:space="preserve"> </w:t>
      </w:r>
      <w:r>
        <w:rPr>
          <w:lang w:val="el-GR"/>
        </w:rPr>
        <w:t>είναι</w:t>
      </w:r>
      <w:r w:rsidRPr="00DD4E12">
        <w:rPr>
          <w:lang w:val="el-GR"/>
        </w:rPr>
        <w:t xml:space="preserve"> </w:t>
      </w:r>
      <w:r>
        <w:rPr>
          <w:lang w:val="el-GR"/>
        </w:rPr>
        <w:t>συνεχείς</w:t>
      </w:r>
      <w:r w:rsidRPr="00DD4E12">
        <w:rPr>
          <w:lang w:val="el-GR"/>
        </w:rPr>
        <w:t xml:space="preserve"> </w:t>
      </w:r>
      <w:r>
        <w:rPr>
          <w:lang w:val="el-GR"/>
        </w:rPr>
        <w:t>διαιρεμένες</w:t>
      </w:r>
      <w:r w:rsidRPr="00DD4E12">
        <w:rPr>
          <w:lang w:val="el-GR"/>
        </w:rPr>
        <w:t xml:space="preserve"> </w:t>
      </w:r>
      <w:r>
        <w:rPr>
          <w:lang w:val="el-GR"/>
        </w:rPr>
        <w:t>ακολουθίες</w:t>
      </w:r>
      <w:r w:rsidRPr="00DD4E12">
        <w:rPr>
          <w:lang w:val="el-GR"/>
        </w:rPr>
        <w:t>,</w:t>
      </w:r>
      <w:r>
        <w:rPr>
          <w:lang w:val="el-GR"/>
        </w:rPr>
        <w:t xml:space="preserve"> που μπορούν να ενωθούν σε περιοχές που εμφανίζουν επικάλυψη. Οι</w:t>
      </w:r>
      <w:r w:rsidRPr="00DD4E12">
        <w:rPr>
          <w:lang w:val="el-GR"/>
        </w:rPr>
        <w:t xml:space="preserve"> </w:t>
      </w:r>
      <w:r>
        <w:rPr>
          <w:lang w:val="el-GR"/>
        </w:rPr>
        <w:t>εγγραφές</w:t>
      </w:r>
      <w:r w:rsidRPr="00DD4E12">
        <w:rPr>
          <w:lang w:val="el-GR"/>
        </w:rPr>
        <w:t xml:space="preserve"> </w:t>
      </w:r>
      <w:r>
        <w:rPr>
          <w:lang w:val="el-GR"/>
        </w:rPr>
        <w:t>σε</w:t>
      </w:r>
      <w:r w:rsidRPr="00DD4E12">
        <w:rPr>
          <w:lang w:val="el-GR"/>
        </w:rPr>
        <w:t xml:space="preserve"> </w:t>
      </w:r>
      <w:r>
        <w:rPr>
          <w:lang w:val="el-GR"/>
        </w:rPr>
        <w:t>ζεύγη</w:t>
      </w:r>
      <w:r w:rsidRPr="00DD4E12">
        <w:rPr>
          <w:lang w:val="el-GR"/>
        </w:rPr>
        <w:t xml:space="preserve"> </w:t>
      </w:r>
      <w:r>
        <w:rPr>
          <w:lang w:val="el-GR"/>
        </w:rPr>
        <w:t>είναι</w:t>
      </w:r>
      <w:r w:rsidRPr="00DD4E12">
        <w:rPr>
          <w:lang w:val="el-GR"/>
        </w:rPr>
        <w:t xml:space="preserve"> </w:t>
      </w:r>
      <w:r>
        <w:rPr>
          <w:lang w:val="el-GR"/>
        </w:rPr>
        <w:t>οι</w:t>
      </w:r>
      <w:r w:rsidRPr="00DD4E12">
        <w:rPr>
          <w:lang w:val="el-GR"/>
        </w:rPr>
        <w:t xml:space="preserve"> </w:t>
      </w:r>
      <w:r>
        <w:rPr>
          <w:lang w:val="el-GR"/>
        </w:rPr>
        <w:t>δύο άκρες από το ίδιο</w:t>
      </w:r>
      <w:r w:rsidRPr="00DD4E12">
        <w:rPr>
          <w:lang w:val="el-GR"/>
        </w:rPr>
        <w:t xml:space="preserve"> </w:t>
      </w:r>
      <w:r>
        <w:rPr>
          <w:lang w:val="el-GR"/>
        </w:rPr>
        <w:t xml:space="preserve">μόριο </w:t>
      </w:r>
      <w:r>
        <w:t>DNA</w:t>
      </w:r>
      <w:r>
        <w:rPr>
          <w:lang w:val="el-GR"/>
        </w:rPr>
        <w:t>, που προκύπτουν στοιχίζοντας το προς μία κατεύθυνση και έπειτα στοιχιζοντάς το προς την άλλη κατεύθυνση</w:t>
      </w:r>
      <w:r w:rsidR="00846418">
        <w:rPr>
          <w:lang w:val="el-GR"/>
        </w:rPr>
        <w:t xml:space="preserve"> (σαν διπλή αντιγραφή). Τα δεδομένα από τις σε ζεύγη εγγραφές μπορούν να προσδιορίζουν της επαναλαμβανόμενες περιοχές.</w:t>
      </w:r>
      <w:r w:rsidRPr="00DD4E12">
        <w:rPr>
          <w:lang w:val="el-GR"/>
        </w:rPr>
        <w:t xml:space="preserve"> </w:t>
      </w:r>
    </w:p>
    <w:p w14:paraId="7C97BC5A" w14:textId="7FA254A2" w:rsidR="00846418" w:rsidRPr="00B52B85" w:rsidRDefault="00846418" w:rsidP="009B3C1A">
      <w:pPr>
        <w:rPr>
          <w:lang w:val="el-GR"/>
        </w:rPr>
      </w:pPr>
      <w:r>
        <w:rPr>
          <w:lang w:val="el-GR"/>
        </w:rPr>
        <w:t xml:space="preserve">Υπάρχουν δύο διαφορετικόι τύποι </w:t>
      </w:r>
      <w:r>
        <w:t>genome</w:t>
      </w:r>
      <w:r w:rsidRPr="00846418">
        <w:rPr>
          <w:lang w:val="el-GR"/>
        </w:rPr>
        <w:t xml:space="preserve"> </w:t>
      </w:r>
      <w:r>
        <w:t>assembly</w:t>
      </w:r>
      <w:r w:rsidR="00CE7CC5">
        <w:rPr>
          <w:lang w:val="el-GR"/>
        </w:rPr>
        <w:t xml:space="preserve">, ένας που χρησιμοποιεί στοίχιση με βάσεις αναφοράς, δηλαδή βασίζεται η συναρμολόγηση σε γονιδιώματα που υπάρχουν. Ο δεύτερος  τρόπος ονομάζεται </w:t>
      </w:r>
      <w:r w:rsidRPr="00846418">
        <w:rPr>
          <w:lang w:val="el-GR"/>
        </w:rPr>
        <w:t xml:space="preserve"> </w:t>
      </w:r>
      <w:r>
        <w:t>de</w:t>
      </w:r>
      <w:r w:rsidRPr="00846418">
        <w:rPr>
          <w:lang w:val="el-GR"/>
        </w:rPr>
        <w:t xml:space="preserve"> </w:t>
      </w:r>
      <w:r>
        <w:t>novo</w:t>
      </w:r>
      <w:r w:rsidRPr="00846418">
        <w:rPr>
          <w:lang w:val="el-GR"/>
        </w:rPr>
        <w:t xml:space="preserve"> </w:t>
      </w:r>
      <w:r>
        <w:t>assembly</w:t>
      </w:r>
      <w:r w:rsidR="00CE7CC5">
        <w:rPr>
          <w:lang w:val="el-GR"/>
        </w:rPr>
        <w:t xml:space="preserve"> και </w:t>
      </w:r>
      <w:r w:rsidRPr="00846418">
        <w:rPr>
          <w:lang w:val="el-GR"/>
        </w:rPr>
        <w:t xml:space="preserve"> </w:t>
      </w:r>
      <w:r>
        <w:rPr>
          <w:lang w:val="el-GR"/>
        </w:rPr>
        <w:t>είναι η συναρμολόγηση γονιδιώματος χωρίς να αναφέρεται σε δεδομένα κάποιο προυπάρχοντος γονιδιώματος.</w:t>
      </w:r>
      <w:r w:rsidR="00CE7CC5">
        <w:rPr>
          <w:lang w:val="el-GR"/>
        </w:rPr>
        <w:t xml:space="preserve"> </w:t>
      </w:r>
      <w:r w:rsidR="00B52B85">
        <w:rPr>
          <w:lang w:val="el-GR"/>
        </w:rPr>
        <w:t xml:space="preserve">Η </w:t>
      </w:r>
      <w:r w:rsidR="00B52B85">
        <w:t>De</w:t>
      </w:r>
      <w:r w:rsidR="00B52B85" w:rsidRPr="00B52B85">
        <w:rPr>
          <w:lang w:val="el-GR"/>
        </w:rPr>
        <w:t xml:space="preserve"> </w:t>
      </w:r>
      <w:r w:rsidR="00B52B85">
        <w:t>novo</w:t>
      </w:r>
      <w:r w:rsidR="00B52B85" w:rsidRPr="00B52B85">
        <w:rPr>
          <w:lang w:val="el-GR"/>
        </w:rPr>
        <w:t xml:space="preserve"> </w:t>
      </w:r>
      <w:r w:rsidR="00B52B85">
        <w:rPr>
          <w:lang w:val="el-GR"/>
        </w:rPr>
        <w:t>είναι η πιο διαδεδομένη και θα μας απασχολήσει ιδιαίτερα.</w:t>
      </w:r>
    </w:p>
    <w:p w14:paraId="26AE88C3" w14:textId="64D54EAB" w:rsidR="00FD382B" w:rsidRPr="00B7175C" w:rsidRDefault="00CE7CC5" w:rsidP="00EB4016">
      <w:pPr>
        <w:rPr>
          <w:lang w:val="el-GR"/>
        </w:rPr>
      </w:pPr>
      <w:r>
        <w:rPr>
          <w:lang w:val="el-GR"/>
        </w:rPr>
        <w:t>Ακολουθούν εφαρμογές, έρευνες, προτάσεις, και εκβάθυνση σε σημαντικές έννοιες.</w:t>
      </w:r>
    </w:p>
    <w:p w14:paraId="65CC2213" w14:textId="77777777" w:rsidR="00FD382B" w:rsidRPr="00FD382B" w:rsidRDefault="00FD382B" w:rsidP="00EB4016">
      <w:pPr>
        <w:rPr>
          <w:lang w:val="el-GR"/>
        </w:rPr>
      </w:pPr>
    </w:p>
    <w:p w14:paraId="49A5ED46" w14:textId="77777777" w:rsidR="00FD382B" w:rsidRPr="00FD382B" w:rsidRDefault="00FD382B" w:rsidP="00EB4016">
      <w:pPr>
        <w:rPr>
          <w:lang w:val="el-GR"/>
        </w:rPr>
      </w:pPr>
    </w:p>
    <w:p w14:paraId="116B0558" w14:textId="77777777" w:rsidR="00FD382B" w:rsidRPr="00FD382B" w:rsidRDefault="00FD382B" w:rsidP="00EB4016">
      <w:pPr>
        <w:rPr>
          <w:lang w:val="el-GR"/>
        </w:rPr>
      </w:pPr>
    </w:p>
    <w:p w14:paraId="3537535D" w14:textId="77777777" w:rsidR="00FD382B" w:rsidRPr="00FD382B" w:rsidRDefault="00FD382B" w:rsidP="00EB4016">
      <w:pPr>
        <w:rPr>
          <w:lang w:val="el-GR"/>
        </w:rPr>
      </w:pPr>
    </w:p>
    <w:p w14:paraId="7AA3C4D9" w14:textId="77777777" w:rsidR="00FD382B" w:rsidRPr="00FD382B" w:rsidRDefault="00FD382B" w:rsidP="00EB4016">
      <w:pPr>
        <w:rPr>
          <w:lang w:val="el-GR"/>
        </w:rPr>
      </w:pPr>
    </w:p>
    <w:p w14:paraId="27CA009C" w14:textId="77777777" w:rsidR="00FD382B" w:rsidRPr="00FD382B" w:rsidRDefault="00FD382B" w:rsidP="00EB4016">
      <w:pPr>
        <w:rPr>
          <w:lang w:val="el-GR"/>
        </w:rPr>
      </w:pPr>
    </w:p>
    <w:p w14:paraId="33243771" w14:textId="77777777" w:rsidR="00FD382B" w:rsidRPr="00FD382B" w:rsidRDefault="00FD382B" w:rsidP="00EB4016">
      <w:pPr>
        <w:rPr>
          <w:lang w:val="el-GR"/>
        </w:rPr>
      </w:pPr>
    </w:p>
    <w:p w14:paraId="4BD2297C" w14:textId="77777777" w:rsidR="00FD382B" w:rsidRPr="00FD382B" w:rsidRDefault="00FD382B" w:rsidP="00EB4016">
      <w:pPr>
        <w:rPr>
          <w:lang w:val="el-GR"/>
        </w:rPr>
      </w:pPr>
    </w:p>
    <w:p w14:paraId="48344BDC" w14:textId="77777777" w:rsidR="00EB4016" w:rsidRPr="00FD382B" w:rsidRDefault="00EB4016" w:rsidP="00EB4016">
      <w:pPr>
        <w:rPr>
          <w:lang w:val="el-GR"/>
        </w:rPr>
      </w:pPr>
    </w:p>
    <w:p w14:paraId="43278324" w14:textId="55BBB245" w:rsidR="00816F5D" w:rsidRPr="00181D24" w:rsidRDefault="00816F5D" w:rsidP="008D262B">
      <w:pPr>
        <w:pStyle w:val="Heading1"/>
        <w:rPr>
          <w:lang w:val="el-GR"/>
        </w:rPr>
      </w:pPr>
      <w:bookmarkStart w:id="3" w:name="_Toc201511175"/>
      <w:r w:rsidRPr="00EB4016">
        <w:lastRenderedPageBreak/>
        <w:t>De</w:t>
      </w:r>
      <w:r w:rsidRPr="00181D24">
        <w:rPr>
          <w:lang w:val="el-GR"/>
        </w:rPr>
        <w:t xml:space="preserve"> </w:t>
      </w:r>
      <w:r w:rsidRPr="00EB4016">
        <w:t>Novo</w:t>
      </w:r>
      <w:r w:rsidRPr="00181D24">
        <w:rPr>
          <w:lang w:val="el-GR"/>
        </w:rPr>
        <w:t xml:space="preserve"> </w:t>
      </w:r>
      <w:r w:rsidRPr="00EB4016">
        <w:t>GA</w:t>
      </w:r>
      <w:bookmarkEnd w:id="3"/>
      <w:r w:rsidRPr="00181D24">
        <w:rPr>
          <w:lang w:val="el-GR"/>
        </w:rPr>
        <w:t xml:space="preserve"> </w:t>
      </w:r>
    </w:p>
    <w:p w14:paraId="5DDEE294" w14:textId="25C6E9BD" w:rsidR="00816F5D" w:rsidRDefault="00816F5D" w:rsidP="00816F5D">
      <w:pPr>
        <w:rPr>
          <w:lang w:val="el-GR"/>
        </w:rPr>
      </w:pPr>
      <w:r>
        <w:t>De</w:t>
      </w:r>
      <w:r w:rsidRPr="00816F5D">
        <w:rPr>
          <w:lang w:val="el-GR"/>
        </w:rPr>
        <w:t xml:space="preserve"> </w:t>
      </w:r>
      <w:r>
        <w:t>novo</w:t>
      </w:r>
      <w:r w:rsidRPr="00816F5D">
        <w:rPr>
          <w:lang w:val="el-GR"/>
        </w:rPr>
        <w:t xml:space="preserve"> </w:t>
      </w:r>
      <w:r>
        <w:rPr>
          <w:lang w:val="el-GR"/>
        </w:rPr>
        <w:t>συναρμολόγηση γονιδιώματος είναι το πρόβλημα της βιοπληροφορικής, το οποίο εστιάζει στην ανακατασκεύη της πραγ</w:t>
      </w:r>
      <w:r w:rsidR="003238BB">
        <w:rPr>
          <w:lang w:val="el-GR"/>
        </w:rPr>
        <w:t>μα</w:t>
      </w:r>
      <w:r>
        <w:rPr>
          <w:lang w:val="el-GR"/>
        </w:rPr>
        <w:t xml:space="preserve">τικής ακολουθίας γονιδιώματος </w:t>
      </w:r>
      <w:r w:rsidR="003238BB">
        <w:rPr>
          <w:lang w:val="el-GR"/>
        </w:rPr>
        <w:t>για</w:t>
      </w:r>
      <w:r>
        <w:rPr>
          <w:lang w:val="el-GR"/>
        </w:rPr>
        <w:t xml:space="preserve"> κάποιο είδος ή</w:t>
      </w:r>
      <w:r w:rsidR="003238BB">
        <w:rPr>
          <w:lang w:val="el-GR"/>
        </w:rPr>
        <w:t xml:space="preserve"> για</w:t>
      </w:r>
      <w:r>
        <w:rPr>
          <w:lang w:val="el-GR"/>
        </w:rPr>
        <w:t xml:space="preserve"> κάποιο άτομο, από ένα βιολογικό δείγμα από μικρότερα επικαλυπτόμενα κομμάτια, τα οποία ονομάζονται εγγραφές, χωρίς καμία προγενέστερη γνώση της αρχικής ακολουθίας.</w:t>
      </w:r>
    </w:p>
    <w:p w14:paraId="6116659F" w14:textId="210F11F7" w:rsidR="00897AB7" w:rsidRDefault="00897AB7" w:rsidP="00897AB7">
      <w:pPr>
        <w:rPr>
          <w:lang w:val="el-GR"/>
        </w:rPr>
      </w:pPr>
      <w:r>
        <w:rPr>
          <w:lang w:val="el-GR"/>
        </w:rPr>
        <w:t>Η</w:t>
      </w:r>
      <w:r w:rsidRPr="00897AB7">
        <w:rPr>
          <w:lang w:val="el-GR"/>
        </w:rPr>
        <w:t xml:space="preserve"> </w:t>
      </w:r>
      <w:r w:rsidRPr="00897AB7">
        <w:t>de</w:t>
      </w:r>
      <w:r w:rsidRPr="00897AB7">
        <w:rPr>
          <w:lang w:val="el-GR"/>
        </w:rPr>
        <w:t xml:space="preserve"> </w:t>
      </w:r>
      <w:r w:rsidRPr="00897AB7">
        <w:t>novo</w:t>
      </w:r>
      <w:r w:rsidRPr="00897AB7">
        <w:rPr>
          <w:lang w:val="el-GR"/>
        </w:rPr>
        <w:t xml:space="preserve"> συναρμολόγηση γίνεται κυρίως με τρίτης γενιάς τεχνολογίες αλληλούχησης, όπως </w:t>
      </w:r>
      <w:r w:rsidRPr="00897AB7">
        <w:t>PacBio</w:t>
      </w:r>
      <w:r w:rsidRPr="00897AB7">
        <w:rPr>
          <w:lang w:val="el-GR"/>
        </w:rPr>
        <w:t xml:space="preserve"> και </w:t>
      </w:r>
      <w:r w:rsidRPr="00897AB7">
        <w:t>ONT</w:t>
      </w:r>
      <w:r>
        <w:rPr>
          <w:lang w:val="el-GR"/>
        </w:rPr>
        <w:t>, οι οποίες αποτελούν τις πιο δημοφιλείς τεχνολογίες μεγάλων εγγραφών</w:t>
      </w:r>
      <w:r w:rsidRPr="00897AB7">
        <w:rPr>
          <w:lang w:val="el-GR"/>
        </w:rPr>
        <w:t xml:space="preserve">. Επικεντρώνονται στην </w:t>
      </w:r>
      <w:r w:rsidRPr="00897AB7">
        <w:t>PacBio</w:t>
      </w:r>
      <w:r w:rsidRPr="00897AB7">
        <w:rPr>
          <w:lang w:val="el-GR"/>
        </w:rPr>
        <w:t xml:space="preserve"> </w:t>
      </w:r>
      <w:r w:rsidRPr="00897AB7">
        <w:t>HiFi</w:t>
      </w:r>
      <w:r w:rsidRPr="00897AB7">
        <w:rPr>
          <w:lang w:val="el-GR"/>
        </w:rPr>
        <w:t xml:space="preserve"> λόγω υψηλής ακρίβειας και επαρκούς μήκους.</w:t>
      </w:r>
    </w:p>
    <w:p w14:paraId="66F012A2" w14:textId="4E936D97" w:rsidR="0057044B" w:rsidRPr="0057044B" w:rsidRDefault="00897AB7" w:rsidP="00897AB7">
      <w:pPr>
        <w:rPr>
          <w:lang w:val="el-GR"/>
        </w:rPr>
      </w:pPr>
      <w:r w:rsidRPr="00897AB7">
        <w:rPr>
          <w:lang w:val="el-GR"/>
        </w:rPr>
        <w:t xml:space="preserve">Η πιο διαδεδομένη διαδικασία </w:t>
      </w:r>
      <w:r w:rsidRPr="00897AB7">
        <w:t>de</w:t>
      </w:r>
      <w:r w:rsidRPr="00897AB7">
        <w:rPr>
          <w:lang w:val="el-GR"/>
        </w:rPr>
        <w:t xml:space="preserve"> </w:t>
      </w:r>
      <w:r w:rsidRPr="00897AB7">
        <w:t>novo</w:t>
      </w:r>
      <w:r w:rsidRPr="00897AB7">
        <w:rPr>
          <w:lang w:val="el-GR"/>
        </w:rPr>
        <w:t xml:space="preserve"> συναρμολόγησης είναι η </w:t>
      </w:r>
      <w:r w:rsidRPr="00897AB7">
        <w:t>OLC</w:t>
      </w:r>
      <w:r w:rsidRPr="00897AB7">
        <w:rPr>
          <w:lang w:val="el-GR"/>
        </w:rPr>
        <w:t xml:space="preserve"> η οποία αποτελείται από τρεις φάσεις:</w:t>
      </w:r>
      <w:r>
        <w:rPr>
          <w:lang w:val="el-GR"/>
        </w:rPr>
        <w:t xml:space="preserve"> </w:t>
      </w:r>
      <w:r>
        <w:t>Overlap</w:t>
      </w:r>
      <w:r w:rsidRPr="00897AB7">
        <w:rPr>
          <w:lang w:val="el-GR"/>
        </w:rPr>
        <w:t xml:space="preserve">, </w:t>
      </w:r>
      <w:r>
        <w:t>Layout</w:t>
      </w:r>
      <w:r w:rsidRPr="00897AB7">
        <w:rPr>
          <w:lang w:val="el-GR"/>
        </w:rPr>
        <w:t xml:space="preserve"> </w:t>
      </w:r>
      <w:r>
        <w:rPr>
          <w:lang w:val="el-GR"/>
        </w:rPr>
        <w:t xml:space="preserve">και </w:t>
      </w:r>
      <w:r>
        <w:t>Consensus</w:t>
      </w:r>
      <w:r w:rsidRPr="00897AB7">
        <w:rPr>
          <w:lang w:val="el-GR"/>
        </w:rPr>
        <w:t xml:space="preserve">.  </w:t>
      </w:r>
      <w:r>
        <w:rPr>
          <w:lang w:val="el-GR"/>
        </w:rPr>
        <w:t>Αρχικά στη φάση επικάλυψης</w:t>
      </w:r>
      <w:r w:rsidRPr="00897AB7">
        <w:rPr>
          <w:lang w:val="el-GR"/>
        </w:rPr>
        <w:t xml:space="preserve"> (</w:t>
      </w:r>
      <w:r>
        <w:t>overlap</w:t>
      </w:r>
      <w:r w:rsidRPr="00897AB7">
        <w:rPr>
          <w:lang w:val="el-GR"/>
        </w:rPr>
        <w:t xml:space="preserve">), </w:t>
      </w:r>
      <w:r>
        <w:rPr>
          <w:lang w:val="el-GR"/>
        </w:rPr>
        <w:t>γίνεται η εύρεση επικαλύψεων μεταξύ εγγραφών</w:t>
      </w:r>
      <w:r w:rsidR="009155E2">
        <w:rPr>
          <w:lang w:val="el-GR"/>
        </w:rPr>
        <w:t>, η οποία αποτελεί πληροφορία για το γράφημα συναρμολόγησης.</w:t>
      </w:r>
      <w:r>
        <w:rPr>
          <w:lang w:val="el-GR"/>
        </w:rPr>
        <w:t xml:space="preserve"> Στη φάση σχεδιασμού</w:t>
      </w:r>
      <w:r w:rsidRPr="00897AB7">
        <w:rPr>
          <w:lang w:val="el-GR"/>
        </w:rPr>
        <w:t xml:space="preserve"> (</w:t>
      </w:r>
      <w:r>
        <w:t>Layout</w:t>
      </w:r>
      <w:r w:rsidRPr="00897AB7">
        <w:rPr>
          <w:lang w:val="el-GR"/>
        </w:rPr>
        <w:t xml:space="preserve">), </w:t>
      </w:r>
      <w:r>
        <w:rPr>
          <w:lang w:val="el-GR"/>
        </w:rPr>
        <w:t xml:space="preserve">δημιουργείται το γράφημα συναρμολόγησης και η εύρεση του μονοπατιού της λύσης, το οποίο είναι στην ουσία ένα </w:t>
      </w:r>
      <w:r>
        <w:t>Hamiltonian</w:t>
      </w:r>
      <w:r w:rsidR="003238BB">
        <w:rPr>
          <w:lang w:val="el-GR"/>
        </w:rPr>
        <w:t xml:space="preserve"> μονοπάτι</w:t>
      </w:r>
      <w:r w:rsidRPr="00897AB7">
        <w:rPr>
          <w:lang w:val="el-GR"/>
        </w:rPr>
        <w:t xml:space="preserve">. </w:t>
      </w:r>
      <w:r>
        <w:rPr>
          <w:lang w:val="el-GR"/>
        </w:rPr>
        <w:t>Τέλος στη φάση συναίνεσης</w:t>
      </w:r>
      <w:r w:rsidRPr="00897AB7">
        <w:rPr>
          <w:lang w:val="el-GR"/>
        </w:rPr>
        <w:t>(</w:t>
      </w:r>
      <w:r>
        <w:t>Consensus</w:t>
      </w:r>
      <w:r w:rsidRPr="00897AB7">
        <w:rPr>
          <w:lang w:val="el-GR"/>
        </w:rPr>
        <w:t>)</w:t>
      </w:r>
      <w:r>
        <w:rPr>
          <w:lang w:val="el-GR"/>
        </w:rPr>
        <w:t>, γίνεται ανίχνευση και διόρθωση σφαλμάτων</w:t>
      </w:r>
      <w:r w:rsidR="0057044B">
        <w:rPr>
          <w:lang w:val="el-GR"/>
        </w:rPr>
        <w:t>.</w:t>
      </w:r>
    </w:p>
    <w:p w14:paraId="5FDBD1CC" w14:textId="0F0C6637" w:rsidR="00350236" w:rsidRDefault="00816F5D" w:rsidP="00350236">
      <w:pPr>
        <w:rPr>
          <w:lang w:val="el-GR"/>
        </w:rPr>
      </w:pPr>
      <w:r>
        <w:rPr>
          <w:lang w:val="el-GR"/>
        </w:rPr>
        <w:t>Υπάρχει</w:t>
      </w:r>
      <w:r w:rsidRPr="00816F5D">
        <w:rPr>
          <w:lang w:val="el-GR"/>
        </w:rPr>
        <w:t xml:space="preserve"> </w:t>
      </w:r>
      <w:r>
        <w:rPr>
          <w:lang w:val="el-GR"/>
        </w:rPr>
        <w:t>μία</w:t>
      </w:r>
      <w:r w:rsidRPr="00816F5D">
        <w:rPr>
          <w:lang w:val="el-GR"/>
        </w:rPr>
        <w:t xml:space="preserve"> </w:t>
      </w:r>
      <w:r>
        <w:rPr>
          <w:lang w:val="el-GR"/>
        </w:rPr>
        <w:t>γκάμα</w:t>
      </w:r>
      <w:r w:rsidRPr="00816F5D">
        <w:rPr>
          <w:lang w:val="el-GR"/>
        </w:rPr>
        <w:t xml:space="preserve"> </w:t>
      </w:r>
      <w:r>
        <w:rPr>
          <w:lang w:val="el-GR"/>
        </w:rPr>
        <w:t>από</w:t>
      </w:r>
      <w:r w:rsidRPr="00816F5D">
        <w:rPr>
          <w:lang w:val="el-GR"/>
        </w:rPr>
        <w:t xml:space="preserve"> </w:t>
      </w:r>
      <w:r>
        <w:rPr>
          <w:lang w:val="el-GR"/>
        </w:rPr>
        <w:t>εργαλεία, τα οποία δίνουν λύση στο πρόβλημα αυτό, οι λεγόμενοι συναρμολογητές γονιδιώματος (</w:t>
      </w:r>
      <w:r>
        <w:t>genome</w:t>
      </w:r>
      <w:r w:rsidRPr="00816F5D">
        <w:rPr>
          <w:lang w:val="el-GR"/>
        </w:rPr>
        <w:t xml:space="preserve"> </w:t>
      </w:r>
      <w:r>
        <w:t>assemblers</w:t>
      </w:r>
      <w:r w:rsidR="003925EC" w:rsidRPr="003925EC">
        <w:rPr>
          <w:lang w:val="el-GR"/>
        </w:rPr>
        <w:t>)</w:t>
      </w:r>
      <w:r>
        <w:rPr>
          <w:lang w:val="el-GR"/>
        </w:rPr>
        <w:t xml:space="preserve">. </w:t>
      </w:r>
    </w:p>
    <w:p w14:paraId="1F2E0151" w14:textId="77777777" w:rsidR="00350236" w:rsidRDefault="00350236" w:rsidP="00350236">
      <w:pPr>
        <w:rPr>
          <w:lang w:val="el-GR"/>
        </w:rPr>
      </w:pPr>
    </w:p>
    <w:p w14:paraId="01919F78" w14:textId="77777777" w:rsidR="00350236" w:rsidRDefault="00350236" w:rsidP="00350236">
      <w:pPr>
        <w:rPr>
          <w:lang w:val="el-GR"/>
        </w:rPr>
      </w:pPr>
    </w:p>
    <w:p w14:paraId="60EAF997" w14:textId="77777777" w:rsidR="00350236" w:rsidRDefault="00350236" w:rsidP="00350236">
      <w:pPr>
        <w:rPr>
          <w:lang w:val="el-GR"/>
        </w:rPr>
      </w:pPr>
    </w:p>
    <w:p w14:paraId="18BAC053" w14:textId="77777777" w:rsidR="00350236" w:rsidRDefault="00350236" w:rsidP="00350236">
      <w:pPr>
        <w:rPr>
          <w:lang w:val="el-GR"/>
        </w:rPr>
      </w:pPr>
    </w:p>
    <w:p w14:paraId="3A6EB6ED" w14:textId="77777777" w:rsidR="00350236" w:rsidRDefault="00350236" w:rsidP="00350236">
      <w:pPr>
        <w:rPr>
          <w:lang w:val="el-GR"/>
        </w:rPr>
      </w:pPr>
    </w:p>
    <w:p w14:paraId="0FF2A257" w14:textId="77777777" w:rsidR="00350236" w:rsidRDefault="00350236" w:rsidP="00350236">
      <w:pPr>
        <w:rPr>
          <w:lang w:val="el-GR"/>
        </w:rPr>
      </w:pPr>
    </w:p>
    <w:p w14:paraId="48C9C6DD" w14:textId="77777777" w:rsidR="00350236" w:rsidRDefault="00350236" w:rsidP="00350236">
      <w:pPr>
        <w:rPr>
          <w:lang w:val="el-GR"/>
        </w:rPr>
      </w:pPr>
    </w:p>
    <w:p w14:paraId="2593C6C6" w14:textId="77777777" w:rsidR="00350236" w:rsidRDefault="00350236" w:rsidP="00350236">
      <w:pPr>
        <w:rPr>
          <w:lang w:val="el-GR"/>
        </w:rPr>
      </w:pPr>
    </w:p>
    <w:p w14:paraId="19229132" w14:textId="77777777" w:rsidR="00350236" w:rsidRDefault="00350236" w:rsidP="00350236">
      <w:pPr>
        <w:rPr>
          <w:lang w:val="el-GR"/>
        </w:rPr>
      </w:pPr>
    </w:p>
    <w:p w14:paraId="62BDF68E" w14:textId="77777777" w:rsidR="00350236" w:rsidRDefault="00350236" w:rsidP="00350236">
      <w:pPr>
        <w:rPr>
          <w:lang w:val="el-GR"/>
        </w:rPr>
      </w:pPr>
    </w:p>
    <w:p w14:paraId="066D0821" w14:textId="2C51F975" w:rsidR="006240BB" w:rsidRPr="006240BB" w:rsidRDefault="006240BB" w:rsidP="008D262B">
      <w:pPr>
        <w:pStyle w:val="Heading1"/>
        <w:rPr>
          <w:lang w:val="el-GR"/>
        </w:rPr>
      </w:pPr>
      <w:bookmarkStart w:id="4" w:name="_Toc201511176"/>
      <w:r>
        <w:lastRenderedPageBreak/>
        <w:t>H</w:t>
      </w:r>
      <w:r w:rsidRPr="006240BB">
        <w:rPr>
          <w:lang w:val="el-GR"/>
        </w:rPr>
        <w:t xml:space="preserve"> </w:t>
      </w:r>
      <w:r>
        <w:rPr>
          <w:lang w:val="el-GR"/>
        </w:rPr>
        <w:t>πλήρης ακολουθία του ανθρώπινου γονιδιώματος.</w:t>
      </w:r>
      <w:bookmarkEnd w:id="4"/>
    </w:p>
    <w:p w14:paraId="73485C9E" w14:textId="77777777" w:rsidR="00B7175C" w:rsidRPr="006240BB" w:rsidRDefault="00B7175C" w:rsidP="00B7175C">
      <w:pPr>
        <w:rPr>
          <w:lang w:val="el-GR"/>
        </w:rPr>
      </w:pPr>
    </w:p>
    <w:p w14:paraId="46B571E3" w14:textId="5773125D" w:rsidR="00B7175C" w:rsidRPr="00851647" w:rsidRDefault="00B7175C" w:rsidP="00B7175C">
      <w:pPr>
        <w:rPr>
          <w:lang w:val="el-GR"/>
        </w:rPr>
      </w:pPr>
      <w:r>
        <w:rPr>
          <w:lang w:val="el-GR"/>
        </w:rPr>
        <w:t>Από το 1970</w:t>
      </w:r>
      <w:r w:rsidRPr="00B24AD7">
        <w:rPr>
          <w:lang w:val="el-GR"/>
        </w:rPr>
        <w:t>,</w:t>
      </w:r>
      <w:r>
        <w:rPr>
          <w:lang w:val="el-GR"/>
        </w:rPr>
        <w:t xml:space="preserve"> ερευνητές</w:t>
      </w:r>
      <w:r w:rsidRPr="00B24AD7">
        <w:rPr>
          <w:lang w:val="el-GR"/>
        </w:rPr>
        <w:t>,</w:t>
      </w:r>
      <w:r>
        <w:rPr>
          <w:lang w:val="el-GR"/>
        </w:rPr>
        <w:t xml:space="preserve"> ξεκίνησαν να αναζητούν τρόπους για την πλήρη συναρμολόγηση του ανθρώπινου γονιδιώματος. Τελικά το 2021 κατάφεραν να ορίσουν την πλήρη ακολουθία του ανθρώπινου </w:t>
      </w:r>
      <w:r>
        <w:t>DNA</w:t>
      </w:r>
      <w:r w:rsidRPr="0064637D">
        <w:rPr>
          <w:lang w:val="el-GR"/>
        </w:rPr>
        <w:t xml:space="preserve"> </w:t>
      </w:r>
      <w:r>
        <w:rPr>
          <w:lang w:val="el-GR"/>
        </w:rPr>
        <w:t xml:space="preserve">από τελομερές σε τελομερές και να αποδείξουν πως μία πλήρης μη κατακερματισμένη ανακατασκευή του ανθρώπινου γονιδιώματος υπάρχει. </w:t>
      </w:r>
      <w:r w:rsidRPr="00851647">
        <w:rPr>
          <w:lang w:val="el-GR"/>
        </w:rPr>
        <w:t xml:space="preserve">Το </w:t>
      </w:r>
      <w:r w:rsidRPr="00851647">
        <w:t>Telomere</w:t>
      </w:r>
      <w:r w:rsidRPr="00851647">
        <w:rPr>
          <w:lang w:val="el-GR"/>
        </w:rPr>
        <w:t>-</w:t>
      </w:r>
      <w:r w:rsidRPr="00851647">
        <w:t>to</w:t>
      </w:r>
      <w:r w:rsidRPr="00851647">
        <w:rPr>
          <w:lang w:val="el-GR"/>
        </w:rPr>
        <w:t>-</w:t>
      </w:r>
      <w:r w:rsidRPr="00851647">
        <w:t>Telomere</w:t>
      </w:r>
      <w:r w:rsidRPr="00851647">
        <w:rPr>
          <w:lang w:val="el-GR"/>
        </w:rPr>
        <w:t xml:space="preserve"> (</w:t>
      </w:r>
      <w:r w:rsidRPr="00851647">
        <w:t>T</w:t>
      </w:r>
      <w:r w:rsidRPr="00851647">
        <w:rPr>
          <w:lang w:val="el-GR"/>
        </w:rPr>
        <w:t>2</w:t>
      </w:r>
      <w:r w:rsidRPr="00851647">
        <w:t>T</w:t>
      </w:r>
      <w:r w:rsidRPr="00851647">
        <w:rPr>
          <w:lang w:val="el-GR"/>
        </w:rPr>
        <w:t xml:space="preserve">) </w:t>
      </w:r>
      <w:r w:rsidRPr="00851647">
        <w:t>Consortium</w:t>
      </w:r>
      <w:r w:rsidRPr="00851647">
        <w:rPr>
          <w:lang w:val="el-GR"/>
        </w:rPr>
        <w:t xml:space="preserve"> παρουσίασε την πλήρη ακολουθία ενός ανθρώπινου γονιδιώματος, του </w:t>
      </w:r>
      <w:r w:rsidRPr="00851647">
        <w:t>T</w:t>
      </w:r>
      <w:r w:rsidRPr="00851647">
        <w:rPr>
          <w:lang w:val="el-GR"/>
        </w:rPr>
        <w:t>2</w:t>
      </w:r>
      <w:r w:rsidRPr="00851647">
        <w:t>T</w:t>
      </w:r>
      <w:r w:rsidRPr="00851647">
        <w:rPr>
          <w:lang w:val="el-GR"/>
        </w:rPr>
        <w:t>-</w:t>
      </w:r>
      <w:r w:rsidRPr="00851647">
        <w:t>CHM</w:t>
      </w:r>
      <w:r w:rsidRPr="00851647">
        <w:rPr>
          <w:lang w:val="el-GR"/>
        </w:rPr>
        <w:t xml:space="preserve">13, το οποίο αποτελείται από 3.055 δισεκατομμύρια ζεύγη βάσεων1. Αυτή η ολοκληρωμένη ακολουθία αντιπροσωπεύει ένα σημαντικό βήμα προόδου, καθώς περιλαμβάνει περιοχές που έλειπαν από προηγούμενες εκδόσεις του ανθρώπινου γονιδιώματος αναφοράς, όπως το </w:t>
      </w:r>
      <w:proofErr w:type="spellStart"/>
      <w:r w:rsidRPr="00851647">
        <w:t>GRCh</w:t>
      </w:r>
      <w:proofErr w:type="spellEnd"/>
      <w:r w:rsidRPr="00851647">
        <w:rPr>
          <w:lang w:val="el-GR"/>
        </w:rPr>
        <w:t>38.</w:t>
      </w:r>
    </w:p>
    <w:p w14:paraId="0AA599F4" w14:textId="45860901" w:rsidR="00B7175C" w:rsidRPr="00851647" w:rsidRDefault="00B7175C" w:rsidP="00B7175C">
      <w:pPr>
        <w:rPr>
          <w:lang w:val="el-GR"/>
        </w:rPr>
      </w:pPr>
      <w:r w:rsidRPr="00851647">
        <w:rPr>
          <w:b/>
          <w:bCs/>
          <w:lang w:val="el-GR"/>
        </w:rPr>
        <w:t>Προηγούμενες Ελλείψεις και Προκλήσεις</w:t>
      </w:r>
      <w:r>
        <w:rPr>
          <w:b/>
          <w:bCs/>
          <w:lang w:val="el-GR"/>
        </w:rPr>
        <w:t>.</w:t>
      </w:r>
    </w:p>
    <w:p w14:paraId="0F76B7AE" w14:textId="30699949" w:rsidR="00B7175C" w:rsidRPr="00851647" w:rsidRDefault="00B7175C" w:rsidP="00B7175C">
      <w:pPr>
        <w:rPr>
          <w:lang w:val="el-GR"/>
        </w:rPr>
      </w:pPr>
      <w:r w:rsidRPr="00851647">
        <w:rPr>
          <w:lang w:val="el-GR"/>
        </w:rPr>
        <w:t>Το προηγούμενο ανθρώπινο γονιδίωμα αναφοράς (</w:t>
      </w:r>
      <w:proofErr w:type="spellStart"/>
      <w:r w:rsidRPr="00851647">
        <w:t>GRCh</w:t>
      </w:r>
      <w:proofErr w:type="spellEnd"/>
      <w:r w:rsidRPr="00851647">
        <w:rPr>
          <w:lang w:val="el-GR"/>
        </w:rPr>
        <w:t xml:space="preserve">38), που κυκλοφόρησε από το </w:t>
      </w:r>
      <w:r w:rsidRPr="00851647">
        <w:t>Genome</w:t>
      </w:r>
      <w:r w:rsidRPr="00851647">
        <w:rPr>
          <w:lang w:val="el-GR"/>
        </w:rPr>
        <w:t xml:space="preserve"> </w:t>
      </w:r>
      <w:r w:rsidRPr="00851647">
        <w:t>Reference</w:t>
      </w:r>
      <w:r w:rsidRPr="00851647">
        <w:rPr>
          <w:lang w:val="el-GR"/>
        </w:rPr>
        <w:t xml:space="preserve"> </w:t>
      </w:r>
      <w:r w:rsidRPr="00851647">
        <w:t>Consortium</w:t>
      </w:r>
      <w:r w:rsidRPr="00851647">
        <w:rPr>
          <w:lang w:val="el-GR"/>
        </w:rPr>
        <w:t xml:space="preserve"> (</w:t>
      </w:r>
      <w:r w:rsidRPr="00851647">
        <w:t>GRC</w:t>
      </w:r>
      <w:r w:rsidRPr="00851647">
        <w:rPr>
          <w:lang w:val="el-GR"/>
        </w:rPr>
        <w:t>) το 2013 και ενημερώθηκε τελευταία φορά το 2019, κάλυπτε μόνο το ευχρωματινικό κλάσμα του γονιδιώματος, αφήνοντας σημαντικές ετεροχρωματινικές περιοχές ημιτελείς.</w:t>
      </w:r>
    </w:p>
    <w:p w14:paraId="587142BC" w14:textId="39BFD7E1" w:rsidR="00B7175C" w:rsidRPr="00B07308" w:rsidRDefault="00B07308" w:rsidP="00B7175C">
      <w:pPr>
        <w:rPr>
          <w:lang w:val="el-GR"/>
        </w:rPr>
      </w:pPr>
      <w:r>
        <w:rPr>
          <w:lang w:val="el-GR"/>
        </w:rPr>
        <w:t xml:space="preserve">Το </w:t>
      </w:r>
      <w:proofErr w:type="spellStart"/>
      <w:r w:rsidR="00B7175C" w:rsidRPr="00851647">
        <w:t>GRCh</w:t>
      </w:r>
      <w:proofErr w:type="spellEnd"/>
      <w:r w:rsidR="00B7175C" w:rsidRPr="00851647">
        <w:rPr>
          <w:lang w:val="el-GR"/>
        </w:rPr>
        <w:t>38 περιείχε 151 εκατομμύρια ζεύγη βάσεων (</w:t>
      </w:r>
      <w:proofErr w:type="spellStart"/>
      <w:r w:rsidR="00B7175C" w:rsidRPr="00851647">
        <w:t>Mbp</w:t>
      </w:r>
      <w:proofErr w:type="spellEnd"/>
      <w:r w:rsidR="00B7175C" w:rsidRPr="00851647">
        <w:rPr>
          <w:lang w:val="el-GR"/>
        </w:rPr>
        <w:t>) άγνωστης ακολουθίας, κατανεμημένα σε όλο το γονιδίωμα, συμπεριλαμβανομένων των περικεντρομερών</w:t>
      </w:r>
      <w:r w:rsidRPr="00B07308">
        <w:rPr>
          <w:lang w:val="el-GR"/>
        </w:rPr>
        <w:t>(περιοχές γύρω από το κεντρομερίδιο του χρωμοσώματος, οι οποίες εμφανίζουν πολλά επαναλαμβανόμενα στοιχεία)</w:t>
      </w:r>
      <w:r w:rsidR="00B7175C" w:rsidRPr="00851647">
        <w:rPr>
          <w:lang w:val="el-GR"/>
        </w:rPr>
        <w:t xml:space="preserve"> και υποτελομερών</w:t>
      </w:r>
      <w:r w:rsidRPr="00B07308">
        <w:rPr>
          <w:lang w:val="el-GR"/>
        </w:rPr>
        <w:t xml:space="preserve">(οι περιοχές κοντά στα τελομερή) </w:t>
      </w:r>
      <w:r w:rsidR="00B7175C" w:rsidRPr="00851647">
        <w:rPr>
          <w:lang w:val="el-GR"/>
        </w:rPr>
        <w:t xml:space="preserve"> περιοχών, των πρόσφατων τμηματικών διπλασιασμών και των συστοιχιών </w:t>
      </w:r>
      <w:r w:rsidR="00B7175C" w:rsidRPr="00851647">
        <w:t>rDNA</w:t>
      </w:r>
      <w:r w:rsidR="00B7175C" w:rsidRPr="00851647">
        <w:rPr>
          <w:lang w:val="el-GR"/>
        </w:rPr>
        <w:t>4</w:t>
      </w:r>
      <w:r w:rsidRPr="00B07308">
        <w:rPr>
          <w:lang w:val="el-GR"/>
        </w:rPr>
        <w:t xml:space="preserve"> (πολλαπλές επαναλήψεις των γονιδίων που κωδικοποιούν το ριβοσωμικό </w:t>
      </w:r>
      <w:r w:rsidRPr="00B07308">
        <w:t>RNA</w:t>
      </w:r>
      <w:r w:rsidRPr="00B07308">
        <w:rPr>
          <w:lang w:val="el-GR"/>
        </w:rPr>
        <w:t>).</w:t>
      </w:r>
    </w:p>
    <w:p w14:paraId="1DF166E1" w14:textId="21AAEA5F" w:rsidR="00B7175C" w:rsidRPr="00851647" w:rsidRDefault="00B7175C" w:rsidP="00B7175C">
      <w:pPr>
        <w:rPr>
          <w:lang w:val="el-GR"/>
        </w:rPr>
      </w:pPr>
      <w:r w:rsidRPr="00851647">
        <w:rPr>
          <w:lang w:val="el-GR"/>
        </w:rPr>
        <w:t xml:space="preserve">Μεγάλες ελλείψεις υπήρχαν στις συστοιχίες επαναλήψεων ανθρώπινου δορυφορικού </w:t>
      </w:r>
      <w:r w:rsidRPr="00851647">
        <w:t>DNA</w:t>
      </w:r>
      <w:r w:rsidRPr="00851647">
        <w:rPr>
          <w:lang w:val="el-GR"/>
        </w:rPr>
        <w:t xml:space="preserve"> (</w:t>
      </w:r>
      <w:proofErr w:type="spellStart"/>
      <w:r w:rsidRPr="00851647">
        <w:t>HSat</w:t>
      </w:r>
      <w:proofErr w:type="spellEnd"/>
      <w:r w:rsidRPr="00851647">
        <w:rPr>
          <w:lang w:val="el-GR"/>
        </w:rPr>
        <w:t>) και στους βραχίονες και των πέντε ακροκεντρικών χρωμοσωμάτων</w:t>
      </w:r>
      <w:r w:rsidR="00B07308">
        <w:rPr>
          <w:lang w:val="el-GR"/>
        </w:rPr>
        <w:t>.</w:t>
      </w:r>
    </w:p>
    <w:p w14:paraId="35AAADA2" w14:textId="3D9783F9" w:rsidR="00B7175C" w:rsidRPr="00181D24" w:rsidRDefault="00B7175C" w:rsidP="00B7175C">
      <w:pPr>
        <w:rPr>
          <w:lang w:val="el-GR"/>
        </w:rPr>
      </w:pPr>
      <w:r w:rsidRPr="00851647">
        <w:rPr>
          <w:lang w:val="el-GR"/>
        </w:rPr>
        <w:t xml:space="preserve">Επιπλέον, ορισμένες περιοχές του </w:t>
      </w:r>
      <w:proofErr w:type="spellStart"/>
      <w:r w:rsidRPr="00851647">
        <w:t>GRCh</w:t>
      </w:r>
      <w:proofErr w:type="spellEnd"/>
      <w:r w:rsidRPr="00851647">
        <w:rPr>
          <w:lang w:val="el-GR"/>
        </w:rPr>
        <w:t>38 ήταν τεχνητές ή λανθασμένες, όπως οι κεντρομερείς συστοιχίες άλφα δορυφόρων που αναπαρίσταντο ως υπολογιστικά μοντέλα, και ο βραχίονας του χρωμοσώματος 21 που φαινόταν ψευδώς διπλασιασμένος και κακο-συναρμολογημένος.</w:t>
      </w:r>
    </w:p>
    <w:p w14:paraId="4732C382" w14:textId="01833510" w:rsidR="00A73A00" w:rsidRPr="00851647" w:rsidRDefault="00B7175C" w:rsidP="00B7175C">
      <w:pPr>
        <w:rPr>
          <w:lang w:val="el-GR"/>
        </w:rPr>
      </w:pPr>
      <w:r w:rsidRPr="00851647">
        <w:rPr>
          <w:lang w:val="el-GR"/>
        </w:rPr>
        <w:t xml:space="preserve">Οι περιορισμοί της κλωνοποίησης </w:t>
      </w:r>
      <w:r w:rsidRPr="00851647">
        <w:t>BAC</w:t>
      </w:r>
      <w:r w:rsidR="00B07308" w:rsidRPr="00A73A00">
        <w:rPr>
          <w:lang w:val="el-GR"/>
        </w:rPr>
        <w:t xml:space="preserve"> (</w:t>
      </w:r>
      <w:r w:rsidR="00B07308" w:rsidRPr="00A73A00">
        <w:t>Bacterial</w:t>
      </w:r>
      <w:r w:rsidR="00B07308" w:rsidRPr="00A73A00">
        <w:rPr>
          <w:lang w:val="el-GR"/>
        </w:rPr>
        <w:t xml:space="preserve"> </w:t>
      </w:r>
      <w:r w:rsidR="00B07308" w:rsidRPr="00A73A00">
        <w:t>Artificial</w:t>
      </w:r>
      <w:r w:rsidR="00B07308" w:rsidRPr="00A73A00">
        <w:rPr>
          <w:lang w:val="el-GR"/>
        </w:rPr>
        <w:t xml:space="preserve"> </w:t>
      </w:r>
      <w:r w:rsidR="00B07308" w:rsidRPr="00A73A00">
        <w:t>Chromosome</w:t>
      </w:r>
      <w:r w:rsidR="00B07308" w:rsidRPr="00A73A00">
        <w:rPr>
          <w:lang w:val="el-GR"/>
        </w:rPr>
        <w:t xml:space="preserve">), δηλαδή η  αντιγραφή και αποθήκευση ανθρώπινου </w:t>
      </w:r>
      <w:r w:rsidR="00B07308" w:rsidRPr="00A73A00">
        <w:t>DNA</w:t>
      </w:r>
      <w:r w:rsidR="00B07308" w:rsidRPr="00A73A00">
        <w:rPr>
          <w:lang w:val="el-GR"/>
        </w:rPr>
        <w:t xml:space="preserve"> σε βακτήρια, </w:t>
      </w:r>
      <w:r w:rsidRPr="00851647">
        <w:rPr>
          <w:lang w:val="el-GR"/>
        </w:rPr>
        <w:t xml:space="preserve">και η ευκαιριακή συναρμολόγηση </w:t>
      </w:r>
      <w:r w:rsidRPr="00851647">
        <w:t>BAC</w:t>
      </w:r>
      <w:r w:rsidRPr="00851647">
        <w:rPr>
          <w:lang w:val="el-GR"/>
        </w:rPr>
        <w:t xml:space="preserve"> από πολλά άτομα οδήγησαν σε ένα μοσαϊκό απλοτύπων και ανεπίλυτα κενά</w:t>
      </w:r>
      <w:r w:rsidR="00A73A00" w:rsidRPr="00A73A00">
        <w:rPr>
          <w:lang w:val="el-GR"/>
        </w:rPr>
        <w:t>, δηλαδή ελλειπή συναρμολόγηση.</w:t>
      </w:r>
    </w:p>
    <w:p w14:paraId="5906D602" w14:textId="440B561A" w:rsidR="00B7175C" w:rsidRPr="00851647" w:rsidRDefault="00B7175C" w:rsidP="00B7175C">
      <w:pPr>
        <w:rPr>
          <w:lang w:val="el-GR"/>
        </w:rPr>
      </w:pPr>
      <w:r w:rsidRPr="00851647">
        <w:rPr>
          <w:b/>
          <w:bCs/>
          <w:lang w:val="el-GR"/>
        </w:rPr>
        <w:t>Τεχνολογίες και Μεθοδολογία Συναρμολόγησης</w:t>
      </w:r>
      <w:r w:rsidR="00A73A00">
        <w:rPr>
          <w:b/>
          <w:bCs/>
          <w:lang w:val="el-GR"/>
        </w:rPr>
        <w:t>.</w:t>
      </w:r>
    </w:p>
    <w:p w14:paraId="02B4F4A4" w14:textId="20628BFD" w:rsidR="00B7175C" w:rsidRPr="00851647" w:rsidRDefault="00B7175C" w:rsidP="00B7175C">
      <w:pPr>
        <w:rPr>
          <w:lang w:val="el-GR"/>
        </w:rPr>
      </w:pPr>
      <w:r w:rsidRPr="00851647">
        <w:rPr>
          <w:lang w:val="el-GR"/>
        </w:rPr>
        <w:lastRenderedPageBreak/>
        <w:t xml:space="preserve">Για την ολοκλήρωση του </w:t>
      </w:r>
      <w:r w:rsidRPr="00851647">
        <w:t>T</w:t>
      </w:r>
      <w:r w:rsidRPr="00851647">
        <w:rPr>
          <w:lang w:val="el-GR"/>
        </w:rPr>
        <w:t>2</w:t>
      </w:r>
      <w:r w:rsidRPr="00851647">
        <w:t>T</w:t>
      </w:r>
      <w:r w:rsidRPr="00851647">
        <w:rPr>
          <w:lang w:val="el-GR"/>
        </w:rPr>
        <w:t>-</w:t>
      </w:r>
      <w:r w:rsidRPr="00851647">
        <w:t>CHM</w:t>
      </w:r>
      <w:r w:rsidRPr="00851647">
        <w:rPr>
          <w:lang w:val="el-GR"/>
        </w:rPr>
        <w:t xml:space="preserve">13, αξιοποιήθηκαν οι συμπληρωματικές δυνατότητες της ακολουθιόμησης </w:t>
      </w:r>
      <w:r w:rsidRPr="00851647">
        <w:t>PacBio</w:t>
      </w:r>
      <w:r w:rsidRPr="00851647">
        <w:rPr>
          <w:lang w:val="el-GR"/>
        </w:rPr>
        <w:t xml:space="preserve"> </w:t>
      </w:r>
      <w:r w:rsidRPr="00851647">
        <w:t>HiFi</w:t>
      </w:r>
      <w:r w:rsidRPr="00851647">
        <w:rPr>
          <w:lang w:val="el-GR"/>
        </w:rPr>
        <w:t xml:space="preserve"> και της ακολουθιόμησης </w:t>
      </w:r>
      <w:r w:rsidRPr="00851647">
        <w:t>Oxford</w:t>
      </w:r>
      <w:r w:rsidRPr="00851647">
        <w:rPr>
          <w:lang w:val="el-GR"/>
        </w:rPr>
        <w:t xml:space="preserve"> </w:t>
      </w:r>
      <w:r w:rsidRPr="00851647">
        <w:t>Nanopore</w:t>
      </w:r>
      <w:r w:rsidRPr="00851647">
        <w:rPr>
          <w:lang w:val="el-GR"/>
        </w:rPr>
        <w:t xml:space="preserve"> </w:t>
      </w:r>
      <w:r w:rsidRPr="00851647">
        <w:t>ultralong</w:t>
      </w:r>
      <w:r w:rsidRPr="00851647">
        <w:rPr>
          <w:lang w:val="el-GR"/>
        </w:rPr>
        <w:t>-</w:t>
      </w:r>
      <w:r w:rsidRPr="00851647">
        <w:t>read</w:t>
      </w:r>
      <w:r w:rsidR="00A73A00" w:rsidRPr="00A73A00">
        <w:rPr>
          <w:lang w:val="el-GR"/>
        </w:rPr>
        <w:t>.</w:t>
      </w:r>
    </w:p>
    <w:p w14:paraId="4283DEF8" w14:textId="242F99C3" w:rsidR="00B7175C" w:rsidRPr="00851647" w:rsidRDefault="00B7175C" w:rsidP="00B7175C">
      <w:pPr>
        <w:rPr>
          <w:lang w:val="el-GR"/>
        </w:rPr>
      </w:pPr>
      <w:r w:rsidRPr="00851647">
        <w:rPr>
          <w:lang w:val="el-GR"/>
        </w:rPr>
        <w:t xml:space="preserve">Οι </w:t>
      </w:r>
      <w:r w:rsidRPr="00851647">
        <w:t>PacBio</w:t>
      </w:r>
      <w:r w:rsidRPr="00851647">
        <w:rPr>
          <w:lang w:val="el-GR"/>
        </w:rPr>
        <w:t xml:space="preserve"> </w:t>
      </w:r>
      <w:r w:rsidRPr="00851647">
        <w:t>HiFi</w:t>
      </w:r>
      <w:r w:rsidRPr="00851647">
        <w:rPr>
          <w:lang w:val="el-GR"/>
        </w:rPr>
        <w:t xml:space="preserve"> αναγνώσεις παρέχουν μήκη ανάγνωσης 20-</w:t>
      </w:r>
      <w:proofErr w:type="spellStart"/>
      <w:r w:rsidRPr="00851647">
        <w:t>kbp</w:t>
      </w:r>
      <w:proofErr w:type="spellEnd"/>
      <w:r w:rsidRPr="00851647">
        <w:rPr>
          <w:lang w:val="el-GR"/>
        </w:rPr>
        <w:t xml:space="preserve"> με χαμηλό ποσοστό σφάλματος 0,1%, επιτρέποντας τη διαφοροποίηση λεπτών αποκλίσεων σε επαναλήψεις ή απλοτύπους</w:t>
      </w:r>
      <w:r w:rsidR="00A73A00" w:rsidRPr="00A73A00">
        <w:rPr>
          <w:lang w:val="el-GR"/>
        </w:rPr>
        <w:t>.</w:t>
      </w:r>
    </w:p>
    <w:p w14:paraId="206DB9CA" w14:textId="74946AB3" w:rsidR="00B7175C" w:rsidRPr="00851647" w:rsidRDefault="00B7175C" w:rsidP="00B7175C">
      <w:pPr>
        <w:rPr>
          <w:lang w:val="el-GR"/>
        </w:rPr>
      </w:pPr>
      <w:r w:rsidRPr="00851647">
        <w:rPr>
          <w:lang w:val="el-GR"/>
        </w:rPr>
        <w:t xml:space="preserve">Οι </w:t>
      </w:r>
      <w:r w:rsidRPr="00851647">
        <w:t>Oxford</w:t>
      </w:r>
      <w:r w:rsidRPr="00851647">
        <w:rPr>
          <w:lang w:val="el-GR"/>
        </w:rPr>
        <w:t xml:space="preserve"> </w:t>
      </w:r>
      <w:r w:rsidRPr="00851647">
        <w:t>Nanopore</w:t>
      </w:r>
      <w:r w:rsidRPr="00851647">
        <w:rPr>
          <w:lang w:val="el-GR"/>
        </w:rPr>
        <w:t xml:space="preserve"> </w:t>
      </w:r>
      <w:r w:rsidRPr="00851647">
        <w:t>ultralong</w:t>
      </w:r>
      <w:r w:rsidRPr="00851647">
        <w:rPr>
          <w:lang w:val="el-GR"/>
        </w:rPr>
        <w:t xml:space="preserve"> αναγνώσεις (&gt;100-</w:t>
      </w:r>
      <w:proofErr w:type="spellStart"/>
      <w:r w:rsidRPr="00851647">
        <w:t>kbp</w:t>
      </w:r>
      <w:proofErr w:type="spellEnd"/>
      <w:r w:rsidRPr="00851647">
        <w:rPr>
          <w:lang w:val="el-GR"/>
        </w:rPr>
        <w:t>) ήταν κρίσιμες για τη γεφύρωση επαναλήψεων.</w:t>
      </w:r>
    </w:p>
    <w:p w14:paraId="5CCA7AC3" w14:textId="67BAF64C" w:rsidR="00B7175C" w:rsidRPr="00851647" w:rsidRDefault="00B7175C" w:rsidP="00B7175C">
      <w:pPr>
        <w:rPr>
          <w:lang w:val="el-GR"/>
        </w:rPr>
      </w:pPr>
      <w:r w:rsidRPr="00851647">
        <w:rPr>
          <w:lang w:val="el-GR"/>
        </w:rPr>
        <w:t xml:space="preserve">Η συναρμολόγηση βασίστηκε στην ομοιόμορφα ομόζυγη κυτταρική σειρά </w:t>
      </w:r>
      <w:r w:rsidRPr="00851647">
        <w:t>CHM</w:t>
      </w:r>
      <w:r w:rsidRPr="00851647">
        <w:rPr>
          <w:lang w:val="el-GR"/>
        </w:rPr>
        <w:t>13</w:t>
      </w:r>
      <w:r w:rsidRPr="00851647">
        <w:t>hTERT</w:t>
      </w:r>
      <w:r w:rsidRPr="00851647">
        <w:rPr>
          <w:lang w:val="el-GR"/>
        </w:rPr>
        <w:t xml:space="preserve"> (</w:t>
      </w:r>
      <w:r w:rsidRPr="00851647">
        <w:t>CHM</w:t>
      </w:r>
      <w:r w:rsidRPr="00851647">
        <w:rPr>
          <w:lang w:val="el-GR"/>
        </w:rPr>
        <w:t>13), η οποία προέρχεται από μια πλήρη μύλη κύησης και είναι σχεδόν πλήρως ομόζυγη, απλοποιώντας σημαντικά τη διαδικασία συναρμολόγησης</w:t>
      </w:r>
      <w:r w:rsidR="00A73A00" w:rsidRPr="00A73A00">
        <w:rPr>
          <w:lang w:val="el-GR"/>
        </w:rPr>
        <w:t>.</w:t>
      </w:r>
    </w:p>
    <w:p w14:paraId="14977F5A" w14:textId="111EBBFA" w:rsidR="00B7175C" w:rsidRPr="00851647" w:rsidRDefault="00B7175C" w:rsidP="00B7175C">
      <w:pPr>
        <w:rPr>
          <w:lang w:val="el-GR"/>
        </w:rPr>
      </w:pPr>
      <w:r w:rsidRPr="00851647">
        <w:rPr>
          <w:lang w:val="el-GR"/>
        </w:rPr>
        <w:t xml:space="preserve">Αναπτύχθηκαν νέες μέθοδοι για τη συναρμολόγηση, τη διόρθωση και την επικύρωση των δεδομένων. Η βάση ήταν ένα γράφημα συμβολοσειρών υψηλής ανάλυσης που κατασκευάστηκε απευθείας από αναγνώσεις </w:t>
      </w:r>
      <w:r w:rsidRPr="00851647">
        <w:t>HiFi</w:t>
      </w:r>
      <w:r w:rsidR="00A73A00" w:rsidRPr="00A73A00">
        <w:rPr>
          <w:lang w:val="el-GR"/>
        </w:rPr>
        <w:t>.</w:t>
      </w:r>
    </w:p>
    <w:p w14:paraId="12FD60F6" w14:textId="67A8C204" w:rsidR="00B7175C" w:rsidRPr="00851647" w:rsidRDefault="00B7175C" w:rsidP="00B7175C">
      <w:pPr>
        <w:rPr>
          <w:lang w:val="el-GR"/>
        </w:rPr>
      </w:pPr>
      <w:r w:rsidRPr="00851647">
        <w:rPr>
          <w:lang w:val="el-GR"/>
        </w:rPr>
        <w:t xml:space="preserve">Οι συστοιχίες </w:t>
      </w:r>
      <w:r w:rsidRPr="00851647">
        <w:t>rDNA</w:t>
      </w:r>
      <w:r w:rsidRPr="00851647">
        <w:rPr>
          <w:lang w:val="el-GR"/>
        </w:rPr>
        <w:t>, οι πιο πολύπλοκες περιοχές, απαιτούσαν μια εξειδικευμένη πρ</w:t>
      </w:r>
      <w:r w:rsidR="00A73A00" w:rsidRPr="00A73A00">
        <w:rPr>
          <w:lang w:val="el-GR"/>
        </w:rPr>
        <w:t>ο</w:t>
      </w:r>
      <w:r w:rsidRPr="00851647">
        <w:rPr>
          <w:lang w:val="el-GR"/>
        </w:rPr>
        <w:t xml:space="preserve">σέγγιση με τη χρήση αραιών γραφημάτων </w:t>
      </w:r>
      <w:r w:rsidRPr="00851647">
        <w:t>de</w:t>
      </w:r>
      <w:r w:rsidRPr="00851647">
        <w:rPr>
          <w:lang w:val="el-GR"/>
        </w:rPr>
        <w:t xml:space="preserve"> </w:t>
      </w:r>
      <w:r w:rsidRPr="00851647">
        <w:t>Bruijn</w:t>
      </w:r>
      <w:r w:rsidRPr="00851647">
        <w:rPr>
          <w:lang w:val="el-GR"/>
        </w:rPr>
        <w:t xml:space="preserve"> και αναγνώσεων </w:t>
      </w:r>
      <w:r w:rsidRPr="00851647">
        <w:t>ONT</w:t>
      </w:r>
      <w:r w:rsidR="00A73A00" w:rsidRPr="00A73A00">
        <w:rPr>
          <w:lang w:val="el-GR"/>
        </w:rPr>
        <w:t>.</w:t>
      </w:r>
    </w:p>
    <w:p w14:paraId="1D7D78DD" w14:textId="5027F54F" w:rsidR="00B7175C" w:rsidRPr="00851647" w:rsidRDefault="00B7175C" w:rsidP="00B7175C">
      <w:pPr>
        <w:rPr>
          <w:lang w:val="el-GR"/>
        </w:rPr>
      </w:pPr>
    </w:p>
    <w:p w14:paraId="1A37E0C5" w14:textId="3D803A69" w:rsidR="00B7175C" w:rsidRPr="00851647" w:rsidRDefault="00B7175C" w:rsidP="00B7175C">
      <w:pPr>
        <w:rPr>
          <w:lang w:val="el-GR"/>
        </w:rPr>
      </w:pPr>
      <w:r w:rsidRPr="00851647">
        <w:rPr>
          <w:b/>
          <w:bCs/>
          <w:lang w:val="el-GR"/>
        </w:rPr>
        <w:t xml:space="preserve">Επιτεύγματα και Βελτιώσεις του </w:t>
      </w:r>
      <w:r w:rsidRPr="00851647">
        <w:rPr>
          <w:b/>
          <w:bCs/>
        </w:rPr>
        <w:t>T</w:t>
      </w:r>
      <w:r w:rsidRPr="00851647">
        <w:rPr>
          <w:b/>
          <w:bCs/>
          <w:lang w:val="el-GR"/>
        </w:rPr>
        <w:t>2</w:t>
      </w:r>
      <w:r w:rsidRPr="00851647">
        <w:rPr>
          <w:b/>
          <w:bCs/>
        </w:rPr>
        <w:t>T</w:t>
      </w:r>
      <w:r w:rsidRPr="00851647">
        <w:rPr>
          <w:b/>
          <w:bCs/>
          <w:lang w:val="el-GR"/>
        </w:rPr>
        <w:t>-</w:t>
      </w:r>
      <w:r w:rsidRPr="00851647">
        <w:rPr>
          <w:b/>
          <w:bCs/>
        </w:rPr>
        <w:t>CHM</w:t>
      </w:r>
      <w:r w:rsidRPr="00851647">
        <w:rPr>
          <w:b/>
          <w:bCs/>
          <w:lang w:val="el-GR"/>
        </w:rPr>
        <w:t>13</w:t>
      </w:r>
      <w:r w:rsidR="00A73A00">
        <w:rPr>
          <w:b/>
          <w:bCs/>
          <w:lang w:val="el-GR"/>
        </w:rPr>
        <w:t>.</w:t>
      </w:r>
    </w:p>
    <w:p w14:paraId="69A9A90A" w14:textId="5B8EF955" w:rsidR="00B7175C" w:rsidRPr="00851647" w:rsidRDefault="00B7175C" w:rsidP="00B7175C">
      <w:pPr>
        <w:rPr>
          <w:lang w:val="el-GR"/>
        </w:rPr>
      </w:pPr>
      <w:r w:rsidRPr="00851647">
        <w:rPr>
          <w:lang w:val="el-GR"/>
        </w:rPr>
        <w:t xml:space="preserve">Το </w:t>
      </w:r>
      <w:r w:rsidRPr="00851647">
        <w:t>T</w:t>
      </w:r>
      <w:r w:rsidRPr="00851647">
        <w:rPr>
          <w:lang w:val="el-GR"/>
        </w:rPr>
        <w:t>2</w:t>
      </w:r>
      <w:r w:rsidRPr="00851647">
        <w:t>T</w:t>
      </w:r>
      <w:r w:rsidRPr="00851647">
        <w:rPr>
          <w:lang w:val="el-GR"/>
        </w:rPr>
        <w:t>-</w:t>
      </w:r>
      <w:r w:rsidRPr="00851647">
        <w:t>CHM</w:t>
      </w:r>
      <w:r w:rsidRPr="00851647">
        <w:rPr>
          <w:lang w:val="el-GR"/>
        </w:rPr>
        <w:t>13 περιλαμβάνει χωρίς κενά συναρμολογήσεις από τελομερές σε τελομερές για όλα τα 22 ανθρώπινα αυτοσώματα και το χρωμόσωμα Χ12.</w:t>
      </w:r>
      <w:r w:rsidR="00A73A00" w:rsidRPr="000B2315">
        <w:rPr>
          <w:lang w:val="el-GR"/>
        </w:rPr>
        <w:t xml:space="preserve"> Έπειτα, π</w:t>
      </w:r>
      <w:r w:rsidRPr="00851647">
        <w:rPr>
          <w:lang w:val="el-GR"/>
        </w:rPr>
        <w:t xml:space="preserve">ροσθέτει ή διορθώνει 238 </w:t>
      </w:r>
      <w:proofErr w:type="spellStart"/>
      <w:r w:rsidRPr="00851647">
        <w:t>Mbp</w:t>
      </w:r>
      <w:proofErr w:type="spellEnd"/>
      <w:r w:rsidRPr="00851647">
        <w:rPr>
          <w:lang w:val="el-GR"/>
        </w:rPr>
        <w:t xml:space="preserve"> ακολουθίας που δεν ευθυγραμμίζεται συνεπιπεδικά με το </w:t>
      </w:r>
      <w:proofErr w:type="spellStart"/>
      <w:r w:rsidRPr="00851647">
        <w:t>GRCh</w:t>
      </w:r>
      <w:proofErr w:type="spellEnd"/>
      <w:r w:rsidRPr="00851647">
        <w:rPr>
          <w:lang w:val="el-GR"/>
        </w:rPr>
        <w:t xml:space="preserve">38, αποτελούμενη κυρίως από κεντρομερείς δορυφόρους (76%), μη δορυφορικούς τμηματικούς διπλασιασμούς (19%) και </w:t>
      </w:r>
      <w:r w:rsidRPr="00851647">
        <w:t>rDNA</w:t>
      </w:r>
      <w:r w:rsidRPr="00851647">
        <w:rPr>
          <w:lang w:val="el-GR"/>
        </w:rPr>
        <w:t xml:space="preserve"> (4%).</w:t>
      </w:r>
      <w:r w:rsidR="00A73A00" w:rsidRPr="000B2315">
        <w:rPr>
          <w:lang w:val="el-GR"/>
        </w:rPr>
        <w:t xml:space="preserve"> </w:t>
      </w:r>
      <w:r w:rsidRPr="00851647">
        <w:rPr>
          <w:lang w:val="el-GR"/>
        </w:rPr>
        <w:t xml:space="preserve">Από αυτά, 182 </w:t>
      </w:r>
      <w:proofErr w:type="spellStart"/>
      <w:r w:rsidRPr="00851647">
        <w:t>Mbp</w:t>
      </w:r>
      <w:proofErr w:type="spellEnd"/>
      <w:r w:rsidRPr="00851647">
        <w:rPr>
          <w:lang w:val="el-GR"/>
        </w:rPr>
        <w:t xml:space="preserve"> ακολουθίας είναι αποκλειστικά για το </w:t>
      </w:r>
      <w:r w:rsidRPr="00851647">
        <w:t>T</w:t>
      </w:r>
      <w:r w:rsidRPr="00851647">
        <w:rPr>
          <w:lang w:val="el-GR"/>
        </w:rPr>
        <w:t>2</w:t>
      </w:r>
      <w:r w:rsidRPr="00851647">
        <w:t>T</w:t>
      </w:r>
      <w:r w:rsidRPr="00851647">
        <w:rPr>
          <w:lang w:val="el-GR"/>
        </w:rPr>
        <w:t>-</w:t>
      </w:r>
      <w:r w:rsidRPr="00851647">
        <w:t>CHM</w:t>
      </w:r>
      <w:r w:rsidRPr="00851647">
        <w:rPr>
          <w:lang w:val="el-GR"/>
        </w:rPr>
        <w:t>13.</w:t>
      </w:r>
    </w:p>
    <w:p w14:paraId="4D41758C" w14:textId="45D06D0C" w:rsidR="00B7175C" w:rsidRPr="00851647" w:rsidRDefault="00B7175C" w:rsidP="00B7175C">
      <w:pPr>
        <w:rPr>
          <w:lang w:val="el-GR"/>
        </w:rPr>
      </w:pPr>
      <w:r w:rsidRPr="00851647">
        <w:rPr>
          <w:lang w:val="el-GR"/>
        </w:rPr>
        <w:t>Αυξάνει</w:t>
      </w:r>
      <w:r w:rsidR="00A73A00" w:rsidRPr="000B2315">
        <w:rPr>
          <w:lang w:val="el-GR"/>
        </w:rPr>
        <w:t xml:space="preserve">, επίσης, </w:t>
      </w:r>
      <w:r w:rsidRPr="00851647">
        <w:rPr>
          <w:lang w:val="el-GR"/>
        </w:rPr>
        <w:t xml:space="preserve">τον αριθμό των γνωστών γονιδίων και επαναλήψεων στο ανθρώπινο γονιδίωμα: 63.494 γονίδια (+5.7% σε σχέση με </w:t>
      </w:r>
      <w:proofErr w:type="spellStart"/>
      <w:r w:rsidRPr="00851647">
        <w:t>GRCh</w:t>
      </w:r>
      <w:proofErr w:type="spellEnd"/>
      <w:r w:rsidRPr="00851647">
        <w:rPr>
          <w:lang w:val="el-GR"/>
        </w:rPr>
        <w:t xml:space="preserve">38), 19.969 πρωτεϊνοκωδικά γονίδια (+0.4%), 201.93 </w:t>
      </w:r>
      <w:proofErr w:type="spellStart"/>
      <w:r w:rsidRPr="00851647">
        <w:t>Mbp</w:t>
      </w:r>
      <w:proofErr w:type="spellEnd"/>
      <w:r w:rsidRPr="00851647">
        <w:rPr>
          <w:lang w:val="el-GR"/>
        </w:rPr>
        <w:t xml:space="preserve"> τμηματικών διπλασιασμών (+33.1%), και 150.42 </w:t>
      </w:r>
      <w:proofErr w:type="spellStart"/>
      <w:r w:rsidRPr="00851647">
        <w:t>Mbp</w:t>
      </w:r>
      <w:proofErr w:type="spellEnd"/>
      <w:r w:rsidRPr="00851647">
        <w:rPr>
          <w:lang w:val="el-GR"/>
        </w:rPr>
        <w:t xml:space="preserve"> δορυφορικών επαναλήψεων (+96.6%)</w:t>
      </w:r>
      <w:r w:rsidR="00A73A00" w:rsidRPr="00A73A00">
        <w:rPr>
          <w:lang w:val="el-GR"/>
        </w:rPr>
        <w:t>.</w:t>
      </w:r>
      <w:r w:rsidRPr="00851647">
        <w:rPr>
          <w:lang w:val="el-GR"/>
        </w:rPr>
        <w:t xml:space="preserve">Πάνω από 3.600 γονίδια (εκ των οποίων 140 πρωτεϊνοκωδικά) είναι αποκλειστικά για το </w:t>
      </w:r>
      <w:r w:rsidRPr="00851647">
        <w:t>CHM</w:t>
      </w:r>
      <w:r w:rsidRPr="00851647">
        <w:rPr>
          <w:lang w:val="el-GR"/>
        </w:rPr>
        <w:t>13.</w:t>
      </w:r>
    </w:p>
    <w:p w14:paraId="51C608BD" w14:textId="29BFAAD7" w:rsidR="00A73A00" w:rsidRPr="00A73A00" w:rsidRDefault="00B7175C" w:rsidP="00A73A00">
      <w:pPr>
        <w:rPr>
          <w:lang w:val="el-GR"/>
        </w:rPr>
      </w:pPr>
      <w:r w:rsidRPr="00851647">
        <w:rPr>
          <w:lang w:val="el-GR"/>
        </w:rPr>
        <w:t>Είναι ένα πιο πλήρες, ακριβές και αντιπροσωπευτικό πρότυπο αναφοράς για την ανίχνευση παραλλαγών σε ανθρώπινα δείγματα όλων των καταγωγών</w:t>
      </w:r>
      <w:r w:rsidR="00A73A00" w:rsidRPr="00A73A00">
        <w:rPr>
          <w:lang w:val="el-GR"/>
        </w:rPr>
        <w:t>. Δηλαδή περιέχει όλο το γονιδίωμα, ακόμα και τις δύσκολες περιοχές, Έχει λιγότερα λάθη, επειδή βασίζεται σε τεχνολογίες υψηλής ακρίβειας</w:t>
      </w:r>
      <w:r w:rsidR="00A73A00" w:rsidRPr="00A73A00">
        <w:rPr>
          <w:rFonts w:ascii="Times New Roman" w:eastAsia="Times New Roman" w:hAnsi="Symbol" w:cs="Times New Roman"/>
          <w:kern w:val="0"/>
          <w:lang w:val="el-GR"/>
          <w14:ligatures w14:val="none"/>
        </w:rPr>
        <w:t xml:space="preserve"> </w:t>
      </w:r>
      <w:r w:rsidR="00A73A00" w:rsidRPr="00A73A00">
        <w:rPr>
          <w:rFonts w:eastAsia="Times New Roman" w:cs="Times New Roman"/>
          <w:kern w:val="0"/>
          <w:lang w:val="el-GR"/>
          <w14:ligatures w14:val="none"/>
        </w:rPr>
        <w:t xml:space="preserve">και </w:t>
      </w:r>
      <w:r w:rsidR="00A73A00" w:rsidRPr="00A73A00">
        <w:rPr>
          <w:lang w:val="el-GR"/>
        </w:rPr>
        <w:t xml:space="preserve">περιλαμβάνει γονιδιώματα από ανθρώπους διαφόρων </w:t>
      </w:r>
      <w:r w:rsidR="00A73A00" w:rsidRPr="00A73A00">
        <w:rPr>
          <w:lang w:val="el-GR"/>
        </w:rPr>
        <w:lastRenderedPageBreak/>
        <w:t>καταγωγών (Αφρικανική, Ασιατική, Αμερικανική, κ.λπ.) Έτσι, αντιπροσωπεύει καλύτερα τη γενετική ποικιλομορφία της ανθρωπότητας.</w:t>
      </w:r>
    </w:p>
    <w:p w14:paraId="4F0B04C6" w14:textId="6D65C791" w:rsidR="00B7175C" w:rsidRPr="00851647" w:rsidRDefault="00B7175C" w:rsidP="00B7175C">
      <w:pPr>
        <w:rPr>
          <w:lang w:val="el-GR"/>
        </w:rPr>
      </w:pPr>
      <w:r w:rsidRPr="00851647">
        <w:rPr>
          <w:lang w:val="el-GR"/>
        </w:rPr>
        <w:t>Μείωσε</w:t>
      </w:r>
      <w:r w:rsidR="00A73A00" w:rsidRPr="00A73A00">
        <w:rPr>
          <w:lang w:val="el-GR"/>
        </w:rPr>
        <w:t xml:space="preserve">, επίσης, </w:t>
      </w:r>
      <w:r w:rsidRPr="00851647">
        <w:rPr>
          <w:lang w:val="el-GR"/>
        </w:rPr>
        <w:t xml:space="preserve"> τις ψευδώς αρνητικές και ψευδώς θετικές κλήσεις παραλλαγών.</w:t>
      </w:r>
      <w:r w:rsidR="00A73A00" w:rsidRPr="00A73A00">
        <w:rPr>
          <w:lang w:val="el-GR"/>
        </w:rPr>
        <w:t xml:space="preserve"> </w:t>
      </w:r>
      <w:r w:rsidRPr="00851647">
        <w:rPr>
          <w:lang w:val="el-GR"/>
        </w:rPr>
        <w:t xml:space="preserve">Το </w:t>
      </w:r>
      <w:r w:rsidRPr="00851647">
        <w:t>T</w:t>
      </w:r>
      <w:r w:rsidRPr="00851647">
        <w:rPr>
          <w:lang w:val="el-GR"/>
        </w:rPr>
        <w:t>2</w:t>
      </w:r>
      <w:r w:rsidRPr="00851647">
        <w:t>T</w:t>
      </w:r>
      <w:r w:rsidRPr="00851647">
        <w:rPr>
          <w:lang w:val="el-GR"/>
        </w:rPr>
        <w:t>-</w:t>
      </w:r>
      <w:r w:rsidRPr="00851647">
        <w:t>CHM</w:t>
      </w:r>
      <w:r w:rsidRPr="00851647">
        <w:rPr>
          <w:lang w:val="el-GR"/>
        </w:rPr>
        <w:t>13 αποκαλύπτει τη δομή των βραχιόνων και των πέντε ακροκεντρικών χρωμοσωμάτων, οι οποίοι παρέμεναν σε μεγάλο βαθμό ανακολουθημένοι.</w:t>
      </w:r>
    </w:p>
    <w:p w14:paraId="6EF437C5" w14:textId="3536F8F1" w:rsidR="00B7175C" w:rsidRPr="00181D24" w:rsidRDefault="00B7175C" w:rsidP="00B7175C">
      <w:pPr>
        <w:rPr>
          <w:lang w:val="el-GR"/>
        </w:rPr>
      </w:pPr>
      <w:r w:rsidRPr="00851647">
        <w:rPr>
          <w:lang w:val="el-GR"/>
        </w:rPr>
        <w:t xml:space="preserve">Έχει επιλυθεί ολόκληρη η συστοιχία παραλόγων </w:t>
      </w:r>
      <w:r w:rsidRPr="00851647">
        <w:t>FRG</w:t>
      </w:r>
      <w:r w:rsidRPr="00851647">
        <w:rPr>
          <w:lang w:val="el-GR"/>
        </w:rPr>
        <w:t>1</w:t>
      </w:r>
      <w:r w:rsidR="000B2315" w:rsidRPr="000B2315">
        <w:rPr>
          <w:lang w:val="el-GR"/>
        </w:rPr>
        <w:t xml:space="preserve"> (γονίδιο που σχετίζεται με μυϊκές παθήσεις, το οποίο περιλαμβάνεται στο ανθρώπινο γονιδίωμα σε πολλαπλά αντίγραφα (παράλογα) )</w:t>
      </w:r>
      <w:r w:rsidRPr="00851647">
        <w:rPr>
          <w:lang w:val="el-GR"/>
        </w:rPr>
        <w:t xml:space="preserve"> αποκαλύπτοντας 23 παράλογα στο </w:t>
      </w:r>
      <w:r w:rsidRPr="00851647">
        <w:t>CHM</w:t>
      </w:r>
      <w:r w:rsidRPr="00851647">
        <w:rPr>
          <w:lang w:val="el-GR"/>
        </w:rPr>
        <w:t xml:space="preserve">13 έναντι 9 στο </w:t>
      </w:r>
      <w:proofErr w:type="spellStart"/>
      <w:r w:rsidRPr="00851647">
        <w:t>GRCh</w:t>
      </w:r>
      <w:proofErr w:type="spellEnd"/>
      <w:r w:rsidRPr="00851647">
        <w:rPr>
          <w:lang w:val="el-GR"/>
        </w:rPr>
        <w:t xml:space="preserve">38, και αναδεικνύοντας ζητήματα κακής χαρτογράφησης στο </w:t>
      </w:r>
      <w:proofErr w:type="spellStart"/>
      <w:r w:rsidRPr="00851647">
        <w:t>GRCh</w:t>
      </w:r>
      <w:proofErr w:type="spellEnd"/>
      <w:r w:rsidRPr="00851647">
        <w:rPr>
          <w:lang w:val="el-GR"/>
        </w:rPr>
        <w:t>38.</w:t>
      </w:r>
      <w:r w:rsidR="00A73A00" w:rsidRPr="000B2315">
        <w:rPr>
          <w:lang w:val="el-GR"/>
        </w:rPr>
        <w:t xml:space="preserve"> </w:t>
      </w:r>
      <w:r w:rsidRPr="00851647">
        <w:rPr>
          <w:lang w:val="el-GR"/>
        </w:rPr>
        <w:t xml:space="preserve">Η εκτιμώμενη ακρίβεια συναίνεσης του </w:t>
      </w:r>
      <w:r w:rsidRPr="00851647">
        <w:t>T</w:t>
      </w:r>
      <w:r w:rsidRPr="00851647">
        <w:rPr>
          <w:lang w:val="el-GR"/>
        </w:rPr>
        <w:t>2</w:t>
      </w:r>
      <w:r w:rsidRPr="00851647">
        <w:t>T</w:t>
      </w:r>
      <w:r w:rsidRPr="00851647">
        <w:rPr>
          <w:lang w:val="el-GR"/>
        </w:rPr>
        <w:t>-</w:t>
      </w:r>
      <w:r w:rsidRPr="00851647">
        <w:t>CHM</w:t>
      </w:r>
      <w:r w:rsidRPr="00851647">
        <w:rPr>
          <w:lang w:val="el-GR"/>
        </w:rPr>
        <w:t xml:space="preserve">13 είναι περίπου ένα σφάλμα ανά 10 </w:t>
      </w:r>
      <w:proofErr w:type="spellStart"/>
      <w:r w:rsidRPr="00851647">
        <w:t>Mbp</w:t>
      </w:r>
      <w:proofErr w:type="spellEnd"/>
      <w:r w:rsidRPr="00851647">
        <w:rPr>
          <w:lang w:val="el-GR"/>
        </w:rPr>
        <w:t>, υπερβαίνοντας τα ιστορικά πρότυπα.</w:t>
      </w:r>
    </w:p>
    <w:p w14:paraId="6F832426" w14:textId="77777777" w:rsidR="00711635" w:rsidRDefault="009F67BD" w:rsidP="00711635">
      <w:pPr>
        <w:keepNext/>
      </w:pPr>
      <w:r>
        <w:rPr>
          <w:noProof/>
        </w:rPr>
        <w:drawing>
          <wp:inline distT="0" distB="0" distL="0" distR="0" wp14:anchorId="2F63BEE3" wp14:editId="67D7B1FB">
            <wp:extent cx="5296368" cy="4427220"/>
            <wp:effectExtent l="0" t="0" r="0" b="0"/>
            <wp:docPr id="860394679"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94679" name="Picture 4" descr="A diagram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9396" cy="4429751"/>
                    </a:xfrm>
                    <a:prstGeom prst="rect">
                      <a:avLst/>
                    </a:prstGeom>
                    <a:noFill/>
                    <a:ln>
                      <a:noFill/>
                    </a:ln>
                  </pic:spPr>
                </pic:pic>
              </a:graphicData>
            </a:graphic>
          </wp:inline>
        </w:drawing>
      </w:r>
    </w:p>
    <w:p w14:paraId="1B2A8C1F" w14:textId="50E4A42C" w:rsidR="00711635" w:rsidRPr="00181D24" w:rsidRDefault="00711635" w:rsidP="00711635">
      <w:pPr>
        <w:pStyle w:val="Caption"/>
      </w:pPr>
      <w:r>
        <w:t>Figure</w:t>
      </w:r>
      <w:r w:rsidRPr="00181D24">
        <w:t xml:space="preserve"> </w:t>
      </w:r>
      <w:r>
        <w:fldChar w:fldCharType="begin"/>
      </w:r>
      <w:r w:rsidRPr="00181D24">
        <w:instrText xml:space="preserve"> </w:instrText>
      </w:r>
      <w:r>
        <w:instrText>SEQ</w:instrText>
      </w:r>
      <w:r w:rsidRPr="00181D24">
        <w:instrText xml:space="preserve"> </w:instrText>
      </w:r>
      <w:r>
        <w:instrText>Figure</w:instrText>
      </w:r>
      <w:r w:rsidRPr="00181D24">
        <w:instrText xml:space="preserve"> \* </w:instrText>
      </w:r>
      <w:r>
        <w:instrText>ARABIC</w:instrText>
      </w:r>
      <w:r w:rsidRPr="00181D24">
        <w:instrText xml:space="preserve"> </w:instrText>
      </w:r>
      <w:r>
        <w:fldChar w:fldCharType="separate"/>
      </w:r>
      <w:r w:rsidR="00166F46">
        <w:rPr>
          <w:noProof/>
        </w:rPr>
        <w:t>1</w:t>
      </w:r>
      <w:r>
        <w:fldChar w:fldCharType="end"/>
      </w:r>
      <w:r w:rsidRPr="00181D24">
        <w:t xml:space="preserve"> </w:t>
      </w:r>
      <w:r>
        <w:t>T</w:t>
      </w:r>
      <w:r w:rsidRPr="00181D24">
        <w:t>2</w:t>
      </w:r>
      <w:r>
        <w:t>T</w:t>
      </w:r>
      <w:r w:rsidRPr="00181D24">
        <w:t>-</w:t>
      </w:r>
      <w:r>
        <w:t>CHM</w:t>
      </w:r>
      <w:r w:rsidRPr="00181D24">
        <w:t xml:space="preserve">13 </w:t>
      </w:r>
      <w:r>
        <w:t>Assembly</w:t>
      </w:r>
    </w:p>
    <w:p w14:paraId="3D9A863A" w14:textId="77777777" w:rsidR="00711635" w:rsidRPr="00181D24" w:rsidRDefault="00711635" w:rsidP="00B7175C"/>
    <w:p w14:paraId="6C1C39CE" w14:textId="75282D45" w:rsidR="00711635" w:rsidRPr="006240BB" w:rsidRDefault="00711635" w:rsidP="00711635">
      <w:pPr>
        <w:pStyle w:val="Caption"/>
        <w:rPr>
          <w:i w:val="0"/>
          <w:iCs w:val="0"/>
          <w:color w:val="auto"/>
          <w:sz w:val="24"/>
          <w:szCs w:val="24"/>
        </w:rPr>
      </w:pPr>
      <w:r>
        <w:rPr>
          <w:i w:val="0"/>
          <w:iCs w:val="0"/>
          <w:color w:val="auto"/>
          <w:sz w:val="24"/>
          <w:szCs w:val="24"/>
        </w:rPr>
        <w:t>Figure</w:t>
      </w:r>
      <w:r w:rsidRPr="00181D24">
        <w:rPr>
          <w:i w:val="0"/>
          <w:iCs w:val="0"/>
          <w:color w:val="auto"/>
          <w:sz w:val="24"/>
          <w:szCs w:val="24"/>
        </w:rPr>
        <w:t xml:space="preserve"> 1:</w:t>
      </w:r>
    </w:p>
    <w:p w14:paraId="11E292C5" w14:textId="77777777" w:rsidR="00711635" w:rsidRPr="00851647" w:rsidRDefault="00711635" w:rsidP="00711635">
      <w:pPr>
        <w:pStyle w:val="Caption"/>
        <w:rPr>
          <w:i w:val="0"/>
          <w:iCs w:val="0"/>
          <w:color w:val="auto"/>
          <w:sz w:val="24"/>
          <w:szCs w:val="24"/>
          <w:lang w:val="el-GR"/>
        </w:rPr>
      </w:pPr>
      <w:r w:rsidRPr="00711635">
        <w:rPr>
          <w:i w:val="0"/>
          <w:iCs w:val="0"/>
          <w:color w:val="auto"/>
          <w:sz w:val="24"/>
          <w:szCs w:val="24"/>
          <w:lang w:val="el-GR"/>
        </w:rPr>
        <w:lastRenderedPageBreak/>
        <w:t>(</w:t>
      </w:r>
      <w:r w:rsidRPr="00711635">
        <w:rPr>
          <w:i w:val="0"/>
          <w:iCs w:val="0"/>
          <w:color w:val="auto"/>
          <w:sz w:val="24"/>
          <w:szCs w:val="24"/>
        </w:rPr>
        <w:t>A</w:t>
      </w:r>
      <w:r w:rsidRPr="00711635">
        <w:rPr>
          <w:i w:val="0"/>
          <w:iCs w:val="0"/>
          <w:color w:val="auto"/>
          <w:sz w:val="24"/>
          <w:szCs w:val="24"/>
          <w:lang w:val="el-GR"/>
        </w:rPr>
        <w:t xml:space="preserve">)Ιδεόγραμμα χαρακτηριστικών της συναρμολόγησης </w:t>
      </w:r>
      <w:r w:rsidRPr="00711635">
        <w:rPr>
          <w:i w:val="0"/>
          <w:iCs w:val="0"/>
          <w:color w:val="auto"/>
          <w:sz w:val="24"/>
          <w:szCs w:val="24"/>
        </w:rPr>
        <w:t>T</w:t>
      </w:r>
      <w:r w:rsidRPr="00711635">
        <w:rPr>
          <w:i w:val="0"/>
          <w:iCs w:val="0"/>
          <w:color w:val="auto"/>
          <w:sz w:val="24"/>
          <w:szCs w:val="24"/>
          <w:lang w:val="el-GR"/>
        </w:rPr>
        <w:t>2</w:t>
      </w:r>
      <w:r w:rsidRPr="00711635">
        <w:rPr>
          <w:i w:val="0"/>
          <w:iCs w:val="0"/>
          <w:color w:val="auto"/>
          <w:sz w:val="24"/>
          <w:szCs w:val="24"/>
        </w:rPr>
        <w:t>T</w:t>
      </w:r>
      <w:r w:rsidRPr="00711635">
        <w:rPr>
          <w:i w:val="0"/>
          <w:iCs w:val="0"/>
          <w:color w:val="auto"/>
          <w:sz w:val="24"/>
          <w:szCs w:val="24"/>
          <w:lang w:val="el-GR"/>
        </w:rPr>
        <w:t>-</w:t>
      </w:r>
      <w:r w:rsidRPr="00711635">
        <w:rPr>
          <w:i w:val="0"/>
          <w:iCs w:val="0"/>
          <w:color w:val="auto"/>
          <w:sz w:val="24"/>
          <w:szCs w:val="24"/>
        </w:rPr>
        <w:t>CHM</w:t>
      </w:r>
      <w:r w:rsidRPr="00711635">
        <w:rPr>
          <w:i w:val="0"/>
          <w:iCs w:val="0"/>
          <w:color w:val="auto"/>
          <w:sz w:val="24"/>
          <w:szCs w:val="24"/>
          <w:lang w:val="el-GR"/>
        </w:rPr>
        <w:t>13</w:t>
      </w:r>
      <w:r w:rsidRPr="00711635">
        <w:rPr>
          <w:i w:val="0"/>
          <w:iCs w:val="0"/>
          <w:color w:val="auto"/>
          <w:sz w:val="24"/>
          <w:szCs w:val="24"/>
        </w:rPr>
        <w:t>v</w:t>
      </w:r>
      <w:r w:rsidRPr="00711635">
        <w:rPr>
          <w:i w:val="0"/>
          <w:iCs w:val="0"/>
          <w:color w:val="auto"/>
          <w:sz w:val="24"/>
          <w:szCs w:val="24"/>
          <w:lang w:val="el-GR"/>
        </w:rPr>
        <w:t xml:space="preserve">1.1, Κενά και προβλήματα στο </w:t>
      </w:r>
      <w:proofErr w:type="spellStart"/>
      <w:r w:rsidRPr="00711635">
        <w:rPr>
          <w:i w:val="0"/>
          <w:iCs w:val="0"/>
          <w:color w:val="auto"/>
          <w:sz w:val="24"/>
          <w:szCs w:val="24"/>
        </w:rPr>
        <w:t>GRCh</w:t>
      </w:r>
      <w:proofErr w:type="spellEnd"/>
      <w:r w:rsidRPr="00711635">
        <w:rPr>
          <w:i w:val="0"/>
          <w:iCs w:val="0"/>
          <w:color w:val="auto"/>
          <w:sz w:val="24"/>
          <w:szCs w:val="24"/>
          <w:lang w:val="el-GR"/>
        </w:rPr>
        <w:t xml:space="preserve">38 που διορθώθηκαν από το </w:t>
      </w:r>
      <w:r w:rsidRPr="00711635">
        <w:rPr>
          <w:i w:val="0"/>
          <w:iCs w:val="0"/>
          <w:color w:val="auto"/>
          <w:sz w:val="24"/>
          <w:szCs w:val="24"/>
        </w:rPr>
        <w:t>CHM</w:t>
      </w:r>
      <w:r w:rsidRPr="00711635">
        <w:rPr>
          <w:i w:val="0"/>
          <w:iCs w:val="0"/>
          <w:color w:val="auto"/>
          <w:sz w:val="24"/>
          <w:szCs w:val="24"/>
          <w:lang w:val="el-GR"/>
        </w:rPr>
        <w:t>13,τμηματικές διπλασιάσεις (</w:t>
      </w:r>
      <w:r w:rsidRPr="00711635">
        <w:rPr>
          <w:i w:val="0"/>
          <w:iCs w:val="0"/>
          <w:color w:val="auto"/>
          <w:sz w:val="24"/>
          <w:szCs w:val="24"/>
        </w:rPr>
        <w:t>SDs</w:t>
      </w:r>
      <w:r w:rsidRPr="00711635">
        <w:rPr>
          <w:i w:val="0"/>
          <w:iCs w:val="0"/>
          <w:color w:val="auto"/>
          <w:sz w:val="24"/>
          <w:szCs w:val="24"/>
          <w:lang w:val="el-GR"/>
        </w:rPr>
        <w:t>) και δορυφορικές ακολουθίες στα κεντρομερίδια (</w:t>
      </w:r>
      <w:proofErr w:type="spellStart"/>
      <w:r w:rsidRPr="00711635">
        <w:rPr>
          <w:i w:val="0"/>
          <w:iCs w:val="0"/>
          <w:color w:val="auto"/>
          <w:sz w:val="24"/>
          <w:szCs w:val="24"/>
        </w:rPr>
        <w:t>CenSat</w:t>
      </w:r>
      <w:proofErr w:type="spellEnd"/>
      <w:r w:rsidRPr="00711635">
        <w:rPr>
          <w:i w:val="0"/>
          <w:iCs w:val="0"/>
          <w:color w:val="auto"/>
          <w:sz w:val="24"/>
          <w:szCs w:val="24"/>
          <w:lang w:val="el-GR"/>
        </w:rPr>
        <w:t xml:space="preserve">),προβλέψεις γενετικής καταγωγής του </w:t>
      </w:r>
      <w:r w:rsidRPr="00711635">
        <w:rPr>
          <w:i w:val="0"/>
          <w:iCs w:val="0"/>
          <w:color w:val="auto"/>
          <w:sz w:val="24"/>
          <w:szCs w:val="24"/>
        </w:rPr>
        <w:t>CHM</w:t>
      </w:r>
      <w:r w:rsidRPr="00711635">
        <w:rPr>
          <w:i w:val="0"/>
          <w:iCs w:val="0"/>
          <w:color w:val="auto"/>
          <w:sz w:val="24"/>
          <w:szCs w:val="24"/>
          <w:lang w:val="el-GR"/>
        </w:rPr>
        <w:t>13(</w:t>
      </w:r>
      <w:r w:rsidRPr="00711635">
        <w:rPr>
          <w:i w:val="0"/>
          <w:iCs w:val="0"/>
          <w:color w:val="auto"/>
          <w:sz w:val="24"/>
          <w:szCs w:val="24"/>
        </w:rPr>
        <w:t>B</w:t>
      </w:r>
      <w:r w:rsidRPr="00711635">
        <w:rPr>
          <w:i w:val="0"/>
          <w:iCs w:val="0"/>
          <w:color w:val="auto"/>
          <w:sz w:val="24"/>
          <w:szCs w:val="24"/>
          <w:lang w:val="el-GR"/>
        </w:rPr>
        <w:t>)Πόσες νέες (μη συζευγμένες/</w:t>
      </w:r>
      <w:r w:rsidRPr="00711635">
        <w:rPr>
          <w:i w:val="0"/>
          <w:iCs w:val="0"/>
          <w:color w:val="auto"/>
          <w:sz w:val="24"/>
          <w:szCs w:val="24"/>
        </w:rPr>
        <w:t>syntenic</w:t>
      </w:r>
      <w:r w:rsidRPr="00711635">
        <w:rPr>
          <w:i w:val="0"/>
          <w:iCs w:val="0"/>
          <w:color w:val="auto"/>
          <w:sz w:val="24"/>
          <w:szCs w:val="24"/>
          <w:lang w:val="el-GR"/>
        </w:rPr>
        <w:t xml:space="preserve">) βάσεις υπάρχουν στο </w:t>
      </w:r>
      <w:r w:rsidRPr="00711635">
        <w:rPr>
          <w:i w:val="0"/>
          <w:iCs w:val="0"/>
          <w:color w:val="auto"/>
          <w:sz w:val="24"/>
          <w:szCs w:val="24"/>
        </w:rPr>
        <w:t>CHM</w:t>
      </w:r>
      <w:r w:rsidRPr="00711635">
        <w:rPr>
          <w:i w:val="0"/>
          <w:iCs w:val="0"/>
          <w:color w:val="auto"/>
          <w:sz w:val="24"/>
          <w:szCs w:val="24"/>
          <w:lang w:val="el-GR"/>
        </w:rPr>
        <w:t>13 ανά χρωμόσωμα.Τα ακροκεντρικά χρωμοσώματα (13, 14, 15, 21, 22) επισημαίνονται με σκούρο γκρι.(</w:t>
      </w:r>
      <w:r w:rsidRPr="00711635">
        <w:rPr>
          <w:i w:val="0"/>
          <w:iCs w:val="0"/>
          <w:color w:val="auto"/>
          <w:sz w:val="24"/>
          <w:szCs w:val="24"/>
        </w:rPr>
        <w:t>C</w:t>
      </w:r>
      <w:r w:rsidRPr="00711635">
        <w:rPr>
          <w:i w:val="0"/>
          <w:iCs w:val="0"/>
          <w:color w:val="auto"/>
          <w:sz w:val="24"/>
          <w:szCs w:val="24"/>
          <w:lang w:val="el-GR"/>
        </w:rPr>
        <w:t xml:space="preserve">): Κατηγοριοποίηση των νέων ακολουθιών με βάση τον τύπο της αλληλουχίας (π.χ. επαναλήψεις, δορυφορικές, </w:t>
      </w:r>
      <w:r w:rsidRPr="00711635">
        <w:rPr>
          <w:i w:val="0"/>
          <w:iCs w:val="0"/>
          <w:color w:val="auto"/>
          <w:sz w:val="24"/>
          <w:szCs w:val="24"/>
        </w:rPr>
        <w:t>SDs</w:t>
      </w:r>
      <w:r w:rsidRPr="00711635">
        <w:rPr>
          <w:i w:val="0"/>
          <w:iCs w:val="0"/>
          <w:color w:val="auto"/>
          <w:sz w:val="24"/>
          <w:szCs w:val="24"/>
          <w:lang w:val="el-GR"/>
        </w:rPr>
        <w:t xml:space="preserve"> κ.λπ.)</w:t>
      </w:r>
    </w:p>
    <w:p w14:paraId="2A0C7E13" w14:textId="3C2537A7" w:rsidR="00B7175C" w:rsidRPr="00851647" w:rsidRDefault="00B7175C" w:rsidP="00B7175C">
      <w:pPr>
        <w:rPr>
          <w:lang w:val="el-GR"/>
        </w:rPr>
      </w:pPr>
    </w:p>
    <w:p w14:paraId="7ECE145A" w14:textId="0552D1E6" w:rsidR="00B7175C" w:rsidRPr="00851647" w:rsidRDefault="00B7175C" w:rsidP="00B7175C">
      <w:pPr>
        <w:rPr>
          <w:lang w:val="el-GR"/>
        </w:rPr>
      </w:pPr>
      <w:r w:rsidRPr="00851647">
        <w:rPr>
          <w:b/>
          <w:bCs/>
          <w:lang w:val="el-GR"/>
        </w:rPr>
        <w:t>Μελλοντικές Προεκτάσεις</w:t>
      </w:r>
      <w:r w:rsidR="00A73A00">
        <w:rPr>
          <w:b/>
          <w:bCs/>
          <w:lang w:val="el-GR"/>
        </w:rPr>
        <w:t>.</w:t>
      </w:r>
    </w:p>
    <w:p w14:paraId="39C652B9" w14:textId="6722CB63" w:rsidR="00B7175C" w:rsidRPr="00851647" w:rsidRDefault="00B7175C" w:rsidP="00B7175C">
      <w:pPr>
        <w:rPr>
          <w:lang w:val="el-GR"/>
        </w:rPr>
      </w:pPr>
      <w:r w:rsidRPr="00851647">
        <w:rPr>
          <w:lang w:val="el-GR"/>
        </w:rPr>
        <w:t>Αυτή η ολοκληρωμένη αναφορά αναμένεται να οδηγήσει σε μελλοντικές ανακαλύψεις στην ανθρώπινη γονιδιωματική υγεία και ασθένεια.</w:t>
      </w:r>
      <w:r w:rsidR="00A73A00">
        <w:rPr>
          <w:lang w:val="el-GR"/>
        </w:rPr>
        <w:t xml:space="preserve"> </w:t>
      </w:r>
      <w:r w:rsidRPr="00851647">
        <w:rPr>
          <w:lang w:val="el-GR"/>
        </w:rPr>
        <w:t xml:space="preserve">Το </w:t>
      </w:r>
      <w:r w:rsidRPr="00851647">
        <w:t>CHM</w:t>
      </w:r>
      <w:r w:rsidRPr="00851647">
        <w:rPr>
          <w:lang w:val="el-GR"/>
        </w:rPr>
        <w:t>13 δεν έχει χρωμόσωμα Υ, οπότε απαιτείται ένα διαφορετικό δείγμα για την ολοκλήρωση αυτού του χρωμοσώματος.</w:t>
      </w:r>
    </w:p>
    <w:p w14:paraId="70AB2BE3" w14:textId="2DD7AA5C" w:rsidR="00B7175C" w:rsidRPr="00851647" w:rsidRDefault="00B7175C" w:rsidP="00B7175C">
      <w:pPr>
        <w:rPr>
          <w:lang w:val="el-GR"/>
        </w:rPr>
      </w:pPr>
      <w:r w:rsidRPr="00851647">
        <w:rPr>
          <w:lang w:val="el-GR"/>
        </w:rPr>
        <w:t xml:space="preserve">Το </w:t>
      </w:r>
      <w:r w:rsidRPr="00851647">
        <w:t>Human</w:t>
      </w:r>
      <w:r w:rsidRPr="00851647">
        <w:rPr>
          <w:lang w:val="el-GR"/>
        </w:rPr>
        <w:t xml:space="preserve"> </w:t>
      </w:r>
      <w:r w:rsidRPr="00851647">
        <w:t>Pangenome</w:t>
      </w:r>
      <w:r w:rsidRPr="00851647">
        <w:rPr>
          <w:lang w:val="el-GR"/>
        </w:rPr>
        <w:t xml:space="preserve"> </w:t>
      </w:r>
      <w:r w:rsidRPr="00851647">
        <w:t>Reference</w:t>
      </w:r>
      <w:r w:rsidRPr="00851647">
        <w:rPr>
          <w:lang w:val="el-GR"/>
        </w:rPr>
        <w:t xml:space="preserve"> </w:t>
      </w:r>
      <w:r w:rsidRPr="00851647">
        <w:t>Consortium</w:t>
      </w:r>
      <w:r w:rsidRPr="00851647">
        <w:rPr>
          <w:lang w:val="el-GR"/>
        </w:rPr>
        <w:t xml:space="preserve">, σε συνεργασία με το </w:t>
      </w:r>
      <w:r w:rsidRPr="00851647">
        <w:t>T</w:t>
      </w:r>
      <w:r w:rsidRPr="00851647">
        <w:rPr>
          <w:lang w:val="el-GR"/>
        </w:rPr>
        <w:t>2</w:t>
      </w:r>
      <w:r w:rsidRPr="00851647">
        <w:t>T</w:t>
      </w:r>
      <w:r w:rsidRPr="00851647">
        <w:rPr>
          <w:lang w:val="el-GR"/>
        </w:rPr>
        <w:t xml:space="preserve"> </w:t>
      </w:r>
      <w:r w:rsidRPr="00851647">
        <w:t>Consortium</w:t>
      </w:r>
      <w:r w:rsidRPr="00851647">
        <w:rPr>
          <w:lang w:val="el-GR"/>
        </w:rPr>
        <w:t>, εργάζεται για τη δημιουργία μιας συλλογής αναφορών απλοτύπων υψηλής ποιότητας από ένα διαφορετικό σύνολο δειγμάτων, για την αντιμετώπιση της γενετικής ποικιλομορφίας.</w:t>
      </w:r>
    </w:p>
    <w:p w14:paraId="71BF9474" w14:textId="7AA8920F" w:rsidR="00B7175C" w:rsidRDefault="00B7175C" w:rsidP="00B7175C">
      <w:pPr>
        <w:rPr>
          <w:lang w:val="el-GR"/>
        </w:rPr>
      </w:pPr>
      <w:r w:rsidRPr="00851647">
        <w:rPr>
          <w:lang w:val="el-GR"/>
        </w:rPr>
        <w:t xml:space="preserve">Η αυτοματοποιημένη συναρμολόγηση </w:t>
      </w:r>
      <w:r w:rsidRPr="00851647">
        <w:t>T</w:t>
      </w:r>
      <w:r w:rsidRPr="00851647">
        <w:rPr>
          <w:lang w:val="el-GR"/>
        </w:rPr>
        <w:t>2</w:t>
      </w:r>
      <w:r w:rsidRPr="00851647">
        <w:t>T</w:t>
      </w:r>
      <w:r w:rsidRPr="00851647">
        <w:rPr>
          <w:lang w:val="el-GR"/>
        </w:rPr>
        <w:t xml:space="preserve"> διπλοειδών γονιδιωμάτων παραμένει μια πρόκληση που απαιτεί συνεχή ανάπτυξη</w:t>
      </w:r>
      <w:r w:rsidR="000B2315">
        <w:rPr>
          <w:lang w:val="el-GR"/>
        </w:rPr>
        <w:t>.</w:t>
      </w:r>
    </w:p>
    <w:p w14:paraId="54392BF5" w14:textId="77777777" w:rsidR="00350236" w:rsidRDefault="00350236" w:rsidP="00B7175C">
      <w:pPr>
        <w:rPr>
          <w:lang w:val="el-GR"/>
        </w:rPr>
      </w:pPr>
    </w:p>
    <w:p w14:paraId="4872F6C2" w14:textId="77777777" w:rsidR="00350236" w:rsidRDefault="00350236" w:rsidP="00B7175C">
      <w:pPr>
        <w:rPr>
          <w:lang w:val="el-GR"/>
        </w:rPr>
      </w:pPr>
    </w:p>
    <w:p w14:paraId="1DE54835" w14:textId="77777777" w:rsidR="00350236" w:rsidRDefault="00350236" w:rsidP="00B7175C">
      <w:pPr>
        <w:rPr>
          <w:lang w:val="el-GR"/>
        </w:rPr>
      </w:pPr>
    </w:p>
    <w:p w14:paraId="6C0F92EA" w14:textId="77777777" w:rsidR="00350236" w:rsidRDefault="00350236" w:rsidP="00B7175C">
      <w:pPr>
        <w:rPr>
          <w:lang w:val="el-GR"/>
        </w:rPr>
      </w:pPr>
    </w:p>
    <w:p w14:paraId="7CD27A00" w14:textId="77777777" w:rsidR="00350236" w:rsidRDefault="00350236" w:rsidP="00B7175C">
      <w:pPr>
        <w:rPr>
          <w:lang w:val="el-GR"/>
        </w:rPr>
      </w:pPr>
    </w:p>
    <w:p w14:paraId="0B642BCC" w14:textId="77777777" w:rsidR="00350236" w:rsidRDefault="00350236" w:rsidP="00B7175C">
      <w:pPr>
        <w:rPr>
          <w:lang w:val="el-GR"/>
        </w:rPr>
      </w:pPr>
    </w:p>
    <w:p w14:paraId="20969BD8" w14:textId="77777777" w:rsidR="00350236" w:rsidRDefault="00350236" w:rsidP="00B7175C">
      <w:pPr>
        <w:rPr>
          <w:lang w:val="el-GR"/>
        </w:rPr>
      </w:pPr>
    </w:p>
    <w:p w14:paraId="32CADD85" w14:textId="77777777" w:rsidR="00350236" w:rsidRDefault="00350236" w:rsidP="00B7175C">
      <w:pPr>
        <w:rPr>
          <w:lang w:val="el-GR"/>
        </w:rPr>
      </w:pPr>
    </w:p>
    <w:p w14:paraId="7C6A0244" w14:textId="77777777" w:rsidR="00350236" w:rsidRPr="00181D24" w:rsidRDefault="00350236" w:rsidP="00B7175C">
      <w:pPr>
        <w:rPr>
          <w:lang w:val="el-GR"/>
        </w:rPr>
      </w:pPr>
    </w:p>
    <w:p w14:paraId="68132FD7" w14:textId="7AA8920F" w:rsidR="00DE039C" w:rsidRPr="00DE039C" w:rsidRDefault="00DE039C" w:rsidP="008D262B">
      <w:pPr>
        <w:pStyle w:val="Heading1"/>
        <w:rPr>
          <w:lang w:val="el-GR"/>
        </w:rPr>
      </w:pPr>
      <w:bookmarkStart w:id="5" w:name="_Toc201511177"/>
      <w:r>
        <w:rPr>
          <w:lang w:val="el-GR"/>
        </w:rPr>
        <w:lastRenderedPageBreak/>
        <w:t>Μεταγραφή επαναλαμβανόμενων στοιχείων και επιγενετική.</w:t>
      </w:r>
      <w:bookmarkEnd w:id="5"/>
      <w:r>
        <w:rPr>
          <w:lang w:val="el-GR"/>
        </w:rPr>
        <w:t xml:space="preserve"> </w:t>
      </w:r>
    </w:p>
    <w:p w14:paraId="4DDF326C" w14:textId="77777777" w:rsidR="00DE039C" w:rsidRPr="00181D24" w:rsidRDefault="00DE039C" w:rsidP="006240BB">
      <w:pPr>
        <w:rPr>
          <w:lang w:val="el-GR"/>
        </w:rPr>
      </w:pPr>
      <w:r w:rsidRPr="00181D24">
        <w:rPr>
          <w:lang w:val="el-GR"/>
        </w:rPr>
        <w:t>Μία άλλη ολοκληρωμένη ανάλυση του ανθρώπινου γονιδιώματος, αξιοποιώντας την</w:t>
      </w:r>
      <w:r w:rsidRPr="00181D24">
        <w:t> </w:t>
      </w:r>
      <w:r w:rsidRPr="00181D24">
        <w:rPr>
          <w:lang w:val="el-GR"/>
        </w:rPr>
        <w:t>πλήρη αλληλουχία</w:t>
      </w:r>
      <w:r w:rsidRPr="00181D24">
        <w:t> </w:t>
      </w:r>
      <w:r w:rsidRPr="00181D24">
        <w:rPr>
          <w:lang w:val="el-GR"/>
        </w:rPr>
        <w:t xml:space="preserve">από τελομερές σε τελομερές του χρωμοσώματος </w:t>
      </w:r>
      <w:r w:rsidRPr="00181D24">
        <w:t>CHM</w:t>
      </w:r>
      <w:r w:rsidRPr="00181D24">
        <w:rPr>
          <w:lang w:val="el-GR"/>
        </w:rPr>
        <w:t>13, εστιάζει στα επαναλαμβανόμενα στοιχεία της</w:t>
      </w:r>
      <w:r w:rsidRPr="00181D24">
        <w:t> </w:t>
      </w:r>
      <w:r w:rsidRPr="00181D24">
        <w:rPr>
          <w:lang w:val="el-GR"/>
        </w:rPr>
        <w:t>πλήρης αλληλουχίας</w:t>
      </w:r>
      <w:r w:rsidRPr="00181D24">
        <w:t> </w:t>
      </w:r>
      <w:r w:rsidRPr="00181D24">
        <w:rPr>
          <w:lang w:val="el-GR"/>
        </w:rPr>
        <w:t xml:space="preserve">από τελομερές σε τελομερές του χρωμοσώματος </w:t>
      </w:r>
      <w:r w:rsidRPr="00181D24">
        <w:t>CHM</w:t>
      </w:r>
      <w:r w:rsidRPr="00181D24">
        <w:rPr>
          <w:lang w:val="el-GR"/>
        </w:rPr>
        <w:t xml:space="preserve">13. </w:t>
      </w:r>
    </w:p>
    <w:p w14:paraId="367C83F5" w14:textId="5AFACC40" w:rsidR="006240BB" w:rsidRDefault="00DE039C" w:rsidP="006240BB">
      <w:pPr>
        <w:rPr>
          <w:lang w:val="el-GR"/>
        </w:rPr>
      </w:pPr>
      <w:r w:rsidRPr="00181D24">
        <w:rPr>
          <w:lang w:val="el-GR"/>
        </w:rPr>
        <w:t>Στην ανάλυση αυτή ανακαλύφθηκαν άγνωστες επαναλήψεις</w:t>
      </w:r>
      <w:r w:rsidRPr="00181D24">
        <w:t> </w:t>
      </w:r>
      <w:r w:rsidRPr="00181D24">
        <w:rPr>
          <w:lang w:val="el-GR"/>
        </w:rPr>
        <w:t>και</w:t>
      </w:r>
      <w:r w:rsidRPr="00181D24">
        <w:t> </w:t>
      </w:r>
      <w:r w:rsidRPr="00181D24">
        <w:rPr>
          <w:lang w:val="el-GR"/>
        </w:rPr>
        <w:t>εμπλουτισμένες υπάρχουσες καταγραφές, συμπεριλαμβανομένων</w:t>
      </w:r>
      <w:r w:rsidRPr="00181D24">
        <w:t> </w:t>
      </w:r>
      <w:r w:rsidRPr="00181D24">
        <w:rPr>
          <w:lang w:val="el-GR"/>
        </w:rPr>
        <w:t>σύνθετων επαναληπτικών δομών. Διερεύνηθηκε, επίσης, η</w:t>
      </w:r>
      <w:r w:rsidRPr="00181D24">
        <w:t> </w:t>
      </w:r>
      <w:r w:rsidRPr="00181D24">
        <w:rPr>
          <w:lang w:val="el-GR"/>
        </w:rPr>
        <w:t>δραστηριότητα μεταγραφής</w:t>
      </w:r>
      <w:r w:rsidRPr="00181D24">
        <w:t> </w:t>
      </w:r>
      <w:r w:rsidRPr="00181D24">
        <w:rPr>
          <w:lang w:val="el-GR"/>
        </w:rPr>
        <w:t>και τα</w:t>
      </w:r>
      <w:r w:rsidRPr="00181D24">
        <w:t> </w:t>
      </w:r>
      <w:r w:rsidRPr="00181D24">
        <w:rPr>
          <w:lang w:val="el-GR"/>
        </w:rPr>
        <w:t xml:space="preserve">προφίλ μεθυλίωσης </w:t>
      </w:r>
      <w:r w:rsidRPr="00181D24">
        <w:t>CpG</w:t>
      </w:r>
      <w:r w:rsidRPr="00181D24">
        <w:rPr>
          <w:lang w:val="el-GR"/>
        </w:rPr>
        <w:t xml:space="preserve"> (χαρτογραφημένος τρόπος μεθυλίωσης σε περιοχές </w:t>
      </w:r>
      <w:r w:rsidRPr="00181D24">
        <w:t>DNA</w:t>
      </w:r>
      <w:r w:rsidRPr="00181D24">
        <w:rPr>
          <w:lang w:val="el-GR"/>
        </w:rPr>
        <w:t xml:space="preserve"> πλούσιες σε </w:t>
      </w:r>
      <w:r w:rsidRPr="00181D24">
        <w:t>CpG</w:t>
      </w:r>
      <w:r w:rsidRPr="00181D24">
        <w:rPr>
          <w:lang w:val="el-GR"/>
        </w:rPr>
        <w:t xml:space="preserve"> διμερή. </w:t>
      </w:r>
      <w:r w:rsidRPr="00181D24">
        <w:t>CpG</w:t>
      </w:r>
      <w:r w:rsidRPr="00181D24">
        <w:rPr>
          <w:lang w:val="el-GR"/>
        </w:rPr>
        <w:t xml:space="preserve">: </w:t>
      </w:r>
      <w:r w:rsidRPr="00181D24">
        <w:t>K</w:t>
      </w:r>
      <w:r w:rsidRPr="00181D24">
        <w:rPr>
          <w:lang w:val="el-GR"/>
        </w:rPr>
        <w:t>υτοσίνη(</w:t>
      </w:r>
      <w:r w:rsidRPr="00181D24">
        <w:t>C</w:t>
      </w:r>
      <w:r w:rsidRPr="00181D24">
        <w:rPr>
          <w:lang w:val="el-GR"/>
        </w:rPr>
        <w:t xml:space="preserve">) - </w:t>
      </w:r>
      <w:r w:rsidRPr="00181D24">
        <w:t>p</w:t>
      </w:r>
      <w:r w:rsidRPr="00181D24">
        <w:rPr>
          <w:lang w:val="el-GR"/>
        </w:rPr>
        <w:t xml:space="preserve"> (φωσφορικός δεσμός) – Γουανίνη(</w:t>
      </w:r>
      <w:r w:rsidRPr="00181D24">
        <w:t>G</w:t>
      </w:r>
      <w:r w:rsidRPr="00181D24">
        <w:rPr>
          <w:lang w:val="el-GR"/>
        </w:rPr>
        <w:t>)) αυτών των στοιχείων, αποκαλύπτοντας τη</w:t>
      </w:r>
      <w:r w:rsidRPr="00181D24">
        <w:t> </w:t>
      </w:r>
      <w:r w:rsidRPr="00181D24">
        <w:rPr>
          <w:lang w:val="el-GR"/>
        </w:rPr>
        <w:t>δυναμική σχέση</w:t>
      </w:r>
      <w:r w:rsidRPr="00181D24">
        <w:t> </w:t>
      </w:r>
      <w:r w:rsidRPr="00181D24">
        <w:rPr>
          <w:lang w:val="el-GR"/>
        </w:rPr>
        <w:t xml:space="preserve">μεταξύ της μεταγραφής ρετροστοιχείων και της μεθυλίωσης του </w:t>
      </w:r>
      <w:r w:rsidRPr="00181D24">
        <w:t>DNA</w:t>
      </w:r>
      <w:r w:rsidRPr="00181D24">
        <w:rPr>
          <w:lang w:val="el-GR"/>
        </w:rPr>
        <w:t>.</w:t>
      </w:r>
      <w:r w:rsidR="00181D24" w:rsidRPr="00181D24">
        <w:rPr>
          <w:lang w:val="el-GR"/>
        </w:rPr>
        <w:t xml:space="preserve"> Επιπλέον, συγκρίνεται η διαφοροποίηση των επαναλήψεων μεταξύ διαφορετικών περιοχών του χρωμοσώματος και σε</w:t>
      </w:r>
      <w:r w:rsidR="00181D24" w:rsidRPr="00181D24">
        <w:t> </w:t>
      </w:r>
      <w:r w:rsidR="00181D24" w:rsidRPr="00181D24">
        <w:rPr>
          <w:lang w:val="el-GR"/>
        </w:rPr>
        <w:t>διαφορετικά αναπτυξιακά στάδια</w:t>
      </w:r>
      <w:r w:rsidR="00181D24" w:rsidRPr="00181D24">
        <w:t> </w:t>
      </w:r>
      <w:r w:rsidR="00181D24" w:rsidRPr="00181D24">
        <w:rPr>
          <w:lang w:val="el-GR"/>
        </w:rPr>
        <w:t>και</w:t>
      </w:r>
      <w:r w:rsidR="00181D24" w:rsidRPr="00181D24">
        <w:t> </w:t>
      </w:r>
      <w:r w:rsidR="00181D24" w:rsidRPr="00181D24">
        <w:rPr>
          <w:lang w:val="el-GR"/>
        </w:rPr>
        <w:t>κύκλους κυττάρων, καθώς και σε</w:t>
      </w:r>
      <w:r w:rsidR="00181D24" w:rsidRPr="00181D24">
        <w:t> </w:t>
      </w:r>
      <w:r w:rsidR="00181D24" w:rsidRPr="00181D24">
        <w:rPr>
          <w:lang w:val="el-GR"/>
        </w:rPr>
        <w:t>άλλους ανθρώπους</w:t>
      </w:r>
      <w:r w:rsidR="00181D24" w:rsidRPr="00181D24">
        <w:t> </w:t>
      </w:r>
      <w:r w:rsidR="00181D24" w:rsidRPr="00181D24">
        <w:rPr>
          <w:lang w:val="el-GR"/>
        </w:rPr>
        <w:t>και</w:t>
      </w:r>
      <w:r w:rsidR="00181D24" w:rsidRPr="00181D24">
        <w:t> </w:t>
      </w:r>
      <w:r w:rsidR="00181D24" w:rsidRPr="00181D24">
        <w:rPr>
          <w:lang w:val="el-GR"/>
        </w:rPr>
        <w:t>πρωτεύοντα θηλαστικά. Συνολικά, η ανάλυση αυτή,</w:t>
      </w:r>
      <w:r w:rsidR="00181D24" w:rsidRPr="00181D24">
        <w:t> </w:t>
      </w:r>
      <w:r w:rsidR="00181D24" w:rsidRPr="00181D24">
        <w:rPr>
          <w:lang w:val="el-GR"/>
        </w:rPr>
        <w:t>παρέχει μια πλούσια πηγή δεδομένων</w:t>
      </w:r>
      <w:r w:rsidR="00181D24" w:rsidRPr="00181D24">
        <w:t> </w:t>
      </w:r>
      <w:r w:rsidR="00181D24" w:rsidRPr="00181D24">
        <w:rPr>
          <w:lang w:val="el-GR"/>
        </w:rPr>
        <w:t>και</w:t>
      </w:r>
      <w:r w:rsidR="00181D24" w:rsidRPr="00181D24">
        <w:t> </w:t>
      </w:r>
      <w:r w:rsidR="00181D24" w:rsidRPr="00181D24">
        <w:rPr>
          <w:lang w:val="el-GR"/>
        </w:rPr>
        <w:t>μεθοδολογικό πλαίσιο</w:t>
      </w:r>
      <w:r w:rsidR="00181D24" w:rsidRPr="00181D24">
        <w:t> </w:t>
      </w:r>
      <w:r w:rsidR="00181D24" w:rsidRPr="00181D24">
        <w:rPr>
          <w:lang w:val="el-GR"/>
        </w:rPr>
        <w:t>για μελλοντικές μελέτες της λειτουργίας και της εξέλιξης των επαναλήψεων.</w:t>
      </w:r>
    </w:p>
    <w:p w14:paraId="4A716977" w14:textId="77777777" w:rsidR="00181D24" w:rsidRPr="006240BB" w:rsidRDefault="00181D24" w:rsidP="006240BB">
      <w:pPr>
        <w:rPr>
          <w:lang w:val="el-GR"/>
        </w:rPr>
      </w:pPr>
    </w:p>
    <w:p w14:paraId="2D635B1A" w14:textId="5CF5D867" w:rsidR="00181D24" w:rsidRDefault="006240BB" w:rsidP="006240BB">
      <w:pPr>
        <w:rPr>
          <w:b/>
          <w:bCs/>
          <w:lang w:val="el-GR"/>
        </w:rPr>
      </w:pPr>
      <w:r w:rsidRPr="006240BB">
        <w:rPr>
          <w:b/>
          <w:bCs/>
          <w:lang w:val="el-GR"/>
        </w:rPr>
        <w:t>Αντιμετώπιση περιορισμών προηγούμενων αναφορών</w:t>
      </w:r>
      <w:r w:rsidR="00181D24">
        <w:rPr>
          <w:b/>
          <w:bCs/>
          <w:lang w:val="el-GR"/>
        </w:rPr>
        <w:t>.</w:t>
      </w:r>
    </w:p>
    <w:p w14:paraId="473F4FB4" w14:textId="1B6DEC6B" w:rsidR="006240BB" w:rsidRPr="00181D24" w:rsidRDefault="006240BB" w:rsidP="006240BB">
      <w:pPr>
        <w:rPr>
          <w:b/>
          <w:bCs/>
          <w:lang w:val="el-GR"/>
        </w:rPr>
      </w:pPr>
      <w:r w:rsidRPr="006240BB">
        <w:rPr>
          <w:lang w:val="el-GR"/>
        </w:rPr>
        <w:t xml:space="preserve"> Προηγούμενες αναφορές του ανθρώπινου γονιδιώματος, όπως το </w:t>
      </w:r>
      <w:proofErr w:type="spellStart"/>
      <w:r w:rsidRPr="006240BB">
        <w:t>GRCh</w:t>
      </w:r>
      <w:proofErr w:type="spellEnd"/>
      <w:r w:rsidRPr="006240BB">
        <w:rPr>
          <w:lang w:val="el-GR"/>
        </w:rPr>
        <w:t xml:space="preserve">38, είχαν κενά και συμπτυχθείς περιοχές, ιδίως σε επαναλαμβανόμενα τμήματα όπως τα κεντρομερή, περιορίζοντας την πλήρη κατανόηση του περιεχομένου των επαναλήψεων. Η συναρμολόγηση </w:t>
      </w:r>
      <w:r w:rsidRPr="006240BB">
        <w:t>T</w:t>
      </w:r>
      <w:r w:rsidRPr="006240BB">
        <w:rPr>
          <w:lang w:val="el-GR"/>
        </w:rPr>
        <w:t>2</w:t>
      </w:r>
      <w:r w:rsidRPr="006240BB">
        <w:t>T</w:t>
      </w:r>
      <w:r w:rsidRPr="006240BB">
        <w:rPr>
          <w:lang w:val="el-GR"/>
        </w:rPr>
        <w:t>-</w:t>
      </w:r>
      <w:r w:rsidRPr="006240BB">
        <w:t>CHM</w:t>
      </w:r>
      <w:r w:rsidRPr="006240BB">
        <w:rPr>
          <w:lang w:val="el-GR"/>
        </w:rPr>
        <w:t xml:space="preserve">13 γεφύρωσε αυτά τα κενά και διόρθωσε τις συμπτυγμένες περιοχές, προσθέτοντας πάνω από 200 εκατομμύρια ζεύγη βάσεων </w:t>
      </w:r>
      <w:r w:rsidRPr="006240BB">
        <w:t>DNA</w:t>
      </w:r>
      <w:r w:rsidRPr="006240BB">
        <w:rPr>
          <w:lang w:val="el-GR"/>
        </w:rPr>
        <w:t>.</w:t>
      </w:r>
    </w:p>
    <w:p w14:paraId="014BF295" w14:textId="5292CDD8" w:rsidR="006240BB" w:rsidRPr="006240BB" w:rsidRDefault="006240BB" w:rsidP="006240BB">
      <w:pPr>
        <w:rPr>
          <w:lang w:val="el-GR"/>
        </w:rPr>
      </w:pPr>
      <w:r w:rsidRPr="006240BB">
        <w:rPr>
          <w:b/>
          <w:bCs/>
          <w:lang w:val="el-GR"/>
        </w:rPr>
        <w:t>Ενημερωμένος κατάλογος επαναλήψεων</w:t>
      </w:r>
      <w:r w:rsidR="00181D24">
        <w:rPr>
          <w:b/>
          <w:bCs/>
          <w:lang w:val="el-GR"/>
        </w:rPr>
        <w:t>.</w:t>
      </w:r>
    </w:p>
    <w:p w14:paraId="4F82E9DA" w14:textId="5E7BBE68" w:rsidR="006240BB" w:rsidRPr="00181D24" w:rsidRDefault="006240BB" w:rsidP="006240BB">
      <w:pPr>
        <w:rPr>
          <w:lang w:val="el-GR"/>
        </w:rPr>
      </w:pPr>
      <w:r w:rsidRPr="00181D24">
        <w:rPr>
          <w:lang w:val="el-GR"/>
        </w:rPr>
        <w:t>Αναπτύχθηκε μια ολοκληρωμένη ροή εργασίας για την αναγνώριση επαναλήψεων, οδηγώντας στην ανάπτυξη ενός ενημερωμένου καταλόγου ανθρώπινων επαναλαμβανόμενων αλληλουχιών.</w:t>
      </w:r>
      <w:r w:rsidR="00181D24" w:rsidRPr="00181D24">
        <w:rPr>
          <w:lang w:val="el-GR"/>
        </w:rPr>
        <w:t xml:space="preserve"> </w:t>
      </w:r>
    </w:p>
    <w:p w14:paraId="25857F91" w14:textId="0B7EABB6" w:rsidR="006240BB" w:rsidRPr="00181D24" w:rsidRDefault="006240BB" w:rsidP="006240BB">
      <w:pPr>
        <w:rPr>
          <w:lang w:val="el-GR"/>
        </w:rPr>
      </w:pPr>
      <w:r w:rsidRPr="00181D24">
        <w:rPr>
          <w:lang w:val="el-GR"/>
        </w:rPr>
        <w:t>Ανακαλύφθηκαν 43 προηγουμένως άγνωστες επαναλήψεις και παραλλαγές επαναλήψεων, καθώς και 19 σύνθετες, σύνθετες επαναλαμβανόμενες δομές, οι οποίες συχνά φέρουν γονίδια.</w:t>
      </w:r>
    </w:p>
    <w:p w14:paraId="5B22B851" w14:textId="6258915A" w:rsidR="006240BB" w:rsidRPr="006240BB" w:rsidRDefault="006240BB" w:rsidP="006240BB">
      <w:pPr>
        <w:rPr>
          <w:lang w:val="el-GR"/>
        </w:rPr>
      </w:pPr>
      <w:r w:rsidRPr="00181D24">
        <w:rPr>
          <w:lang w:val="el-GR"/>
        </w:rPr>
        <w:lastRenderedPageBreak/>
        <w:t xml:space="preserve">Συνολικά, το 53,9% του γονιδιώματος </w:t>
      </w:r>
      <w:r w:rsidRPr="00181D24">
        <w:t>T</w:t>
      </w:r>
      <w:r w:rsidRPr="00181D24">
        <w:rPr>
          <w:lang w:val="el-GR"/>
        </w:rPr>
        <w:t>2</w:t>
      </w:r>
      <w:r w:rsidRPr="00181D24">
        <w:t>T</w:t>
      </w:r>
      <w:r w:rsidRPr="00181D24">
        <w:rPr>
          <w:lang w:val="el-GR"/>
        </w:rPr>
        <w:t>-</w:t>
      </w:r>
      <w:r w:rsidRPr="00181D24">
        <w:t>CHM</w:t>
      </w:r>
      <w:r w:rsidRPr="00181D24">
        <w:rPr>
          <w:lang w:val="el-GR"/>
        </w:rPr>
        <w:t>13 αναγνωρίστηκε ως επαναλαμβανόμενο.</w:t>
      </w:r>
    </w:p>
    <w:p w14:paraId="247C7937" w14:textId="7A1D8084" w:rsidR="006240BB" w:rsidRPr="006240BB" w:rsidRDefault="006240BB" w:rsidP="006240BB">
      <w:pPr>
        <w:rPr>
          <w:lang w:val="el-GR"/>
        </w:rPr>
      </w:pPr>
      <w:r w:rsidRPr="006240BB">
        <w:rPr>
          <w:b/>
          <w:bCs/>
          <w:lang w:val="el-GR"/>
        </w:rPr>
        <w:t>Μεταγραφικά και επιγενετικά προφίλ</w:t>
      </w:r>
      <w:r w:rsidR="00181D24">
        <w:rPr>
          <w:b/>
          <w:bCs/>
          <w:lang w:val="el-GR"/>
        </w:rPr>
        <w:t>.</w:t>
      </w:r>
    </w:p>
    <w:p w14:paraId="1BD18876" w14:textId="30442D3D" w:rsidR="006240BB" w:rsidRPr="00181D24" w:rsidRDefault="006240BB" w:rsidP="006240BB">
      <w:pPr>
        <w:rPr>
          <w:lang w:val="el-GR"/>
        </w:rPr>
      </w:pPr>
      <w:r w:rsidRPr="00181D24">
        <w:rPr>
          <w:lang w:val="el-GR"/>
        </w:rPr>
        <w:t xml:space="preserve">Χρησιμοποιώντας </w:t>
      </w:r>
      <w:r w:rsidRPr="00181D24">
        <w:t>PRO</w:t>
      </w:r>
      <w:r w:rsidRPr="00181D24">
        <w:rPr>
          <w:lang w:val="el-GR"/>
        </w:rPr>
        <w:t>-</w:t>
      </w:r>
      <w:r w:rsidRPr="00181D24">
        <w:t>seq</w:t>
      </w:r>
      <w:r w:rsidRPr="00181D24">
        <w:rPr>
          <w:lang w:val="el-GR"/>
        </w:rPr>
        <w:t xml:space="preserve"> (προσδιορισμός αλληλουχίας πυρηνικής μεταγραφής ακριβείας) και δεδομένα μεθυλίωσης </w:t>
      </w:r>
      <w:r w:rsidRPr="00181D24">
        <w:t>CpG</w:t>
      </w:r>
      <w:r w:rsidRPr="00181D24">
        <w:rPr>
          <w:lang w:val="el-GR"/>
        </w:rPr>
        <w:t xml:space="preserve">, αξιολογήθηκε η εμπλοκή της </w:t>
      </w:r>
      <w:r w:rsidRPr="00181D24">
        <w:t>RNA</w:t>
      </w:r>
      <w:r w:rsidRPr="00181D24">
        <w:rPr>
          <w:lang w:val="el-GR"/>
        </w:rPr>
        <w:t xml:space="preserve"> πολυμεράσης σε ρετροστοιχεία σε όλο το γονιδίωμα</w:t>
      </w:r>
      <w:r w:rsidR="00181D24" w:rsidRPr="00181D24">
        <w:rPr>
          <w:lang w:val="el-GR"/>
        </w:rPr>
        <w:t xml:space="preserve">. </w:t>
      </w:r>
      <w:r w:rsidRPr="00181D24">
        <w:rPr>
          <w:lang w:val="el-GR"/>
        </w:rPr>
        <w:t xml:space="preserve">Βρέθηκαν συσχετίσεις μεταξύ της αναδυόμενης μεταγραφής, της απόκλισης της αλληλουχίας, της πυκνότητας </w:t>
      </w:r>
      <w:r w:rsidRPr="00181D24">
        <w:t>CpG</w:t>
      </w:r>
      <w:r w:rsidRPr="00181D24">
        <w:rPr>
          <w:lang w:val="el-GR"/>
        </w:rPr>
        <w:t xml:space="preserve"> και της μεθυλίωσης.</w:t>
      </w:r>
    </w:p>
    <w:p w14:paraId="7930DCEA" w14:textId="43B3BB01" w:rsidR="006240BB" w:rsidRPr="00181D24" w:rsidRDefault="006240BB" w:rsidP="006240BB">
      <w:pPr>
        <w:rPr>
          <w:lang w:val="el-GR"/>
        </w:rPr>
      </w:pPr>
      <w:r w:rsidRPr="00181D24">
        <w:rPr>
          <w:lang w:val="el-GR"/>
        </w:rPr>
        <w:t xml:space="preserve">Η δραστηριότητα της </w:t>
      </w:r>
      <w:r w:rsidRPr="00181D24">
        <w:t>RNA</w:t>
      </w:r>
      <w:r w:rsidRPr="00181D24">
        <w:rPr>
          <w:lang w:val="el-GR"/>
        </w:rPr>
        <w:t xml:space="preserve"> πολυμεράσης στα δορυφορικά στοιχεία (συμπεριλαμβανομένων των κεντρομερικών περιοχών) είναι χαμηλή, ενώ η μεταγραφή των μεταθετών στοιχείων (</w:t>
      </w:r>
      <w:r w:rsidRPr="00181D24">
        <w:t>TEs</w:t>
      </w:r>
      <w:r w:rsidRPr="00181D24">
        <w:rPr>
          <w:lang w:val="el-GR"/>
        </w:rPr>
        <w:t xml:space="preserve">) είναι άφθονη. Η μεταγραφή των </w:t>
      </w:r>
      <w:r w:rsidRPr="00181D24">
        <w:t>TE</w:t>
      </w:r>
      <w:r w:rsidRPr="00181D24">
        <w:rPr>
          <w:lang w:val="el-GR"/>
        </w:rPr>
        <w:t xml:space="preserve"> λειτουργεί ως όριο για αλλαγές στη μεθυλίωση </w:t>
      </w:r>
      <w:r w:rsidRPr="00181D24">
        <w:t>CpG</w:t>
      </w:r>
      <w:r w:rsidRPr="00181D24">
        <w:rPr>
          <w:lang w:val="el-GR"/>
        </w:rPr>
        <w:t xml:space="preserve"> και την υποδομή των κεντρομερών.</w:t>
      </w:r>
    </w:p>
    <w:p w14:paraId="786A39EF" w14:textId="145FA73B" w:rsidR="006240BB" w:rsidRPr="00181D24" w:rsidRDefault="006240BB" w:rsidP="006240BB">
      <w:pPr>
        <w:rPr>
          <w:lang w:val="el-GR"/>
        </w:rPr>
      </w:pPr>
      <w:r w:rsidRPr="00181D24">
        <w:rPr>
          <w:lang w:val="el-GR"/>
        </w:rPr>
        <w:t>Αναγνωρίστηκε μια περιοχή "μεθυλιωτικής βύθισης" (</w:t>
      </w:r>
      <w:r w:rsidRPr="00181D24">
        <w:t>MDR</w:t>
      </w:r>
      <w:r w:rsidRPr="00181D24">
        <w:rPr>
          <w:lang w:val="el-GR"/>
        </w:rPr>
        <w:t>) εντός του σύνθετου 5</w:t>
      </w:r>
      <w:r w:rsidRPr="00181D24">
        <w:t>SRNA</w:t>
      </w:r>
      <w:r w:rsidRPr="00181D24">
        <w:rPr>
          <w:lang w:val="el-GR"/>
        </w:rPr>
        <w:t>_</w:t>
      </w:r>
      <w:r w:rsidRPr="00181D24">
        <w:t>Comp</w:t>
      </w:r>
      <w:r w:rsidRPr="00181D24">
        <w:rPr>
          <w:lang w:val="el-GR"/>
        </w:rPr>
        <w:t>, παρόμοια με την περιοχή βύθισης κεντρομερών (</w:t>
      </w:r>
      <w:r w:rsidRPr="00181D24">
        <w:t>CDR</w:t>
      </w:r>
      <w:r w:rsidRPr="00181D24">
        <w:rPr>
          <w:lang w:val="el-GR"/>
        </w:rPr>
        <w:t>), υποδηλώνοντας την επίδραση επιγενετικών παραγόντων.</w:t>
      </w:r>
    </w:p>
    <w:p w14:paraId="0F1DE600" w14:textId="58A74C9D" w:rsidR="006240BB" w:rsidRDefault="00181D24" w:rsidP="006240BB">
      <w:pPr>
        <w:rPr>
          <w:lang w:val="el-GR"/>
        </w:rPr>
      </w:pPr>
      <w:r w:rsidRPr="00181D24">
        <w:rPr>
          <w:lang w:val="el-GR"/>
        </w:rPr>
        <w:t xml:space="preserve">Τα </w:t>
      </w:r>
      <w:r w:rsidR="006240BB" w:rsidRPr="00181D24">
        <w:rPr>
          <w:lang w:val="el-GR"/>
        </w:rPr>
        <w:t xml:space="preserve">προφίλ μεθυλίωσης για το </w:t>
      </w:r>
      <w:r w:rsidR="006240BB" w:rsidRPr="00181D24">
        <w:t>TELO</w:t>
      </w:r>
      <w:r w:rsidR="006240BB" w:rsidRPr="00181D24">
        <w:rPr>
          <w:lang w:val="el-GR"/>
        </w:rPr>
        <w:t>_</w:t>
      </w:r>
      <w:r w:rsidR="006240BB" w:rsidRPr="00181D24">
        <w:t>Comp</w:t>
      </w:r>
      <w:r w:rsidR="006240BB" w:rsidRPr="00181D24">
        <w:rPr>
          <w:lang w:val="el-GR"/>
        </w:rPr>
        <w:t xml:space="preserve"> ποικίλλουν ανάλογα με τη χρωμοσωμική θέση, αλλά το συνολικό μοτίβο μεθυλίωσης διατηρείται, υποδεικνύοντας μια επιγενετική υπογραφή.Οι πιο μεταγραφικά ενεργές επαναλήψεις </w:t>
      </w:r>
      <w:r w:rsidR="006240BB" w:rsidRPr="00181D24">
        <w:t>SST</w:t>
      </w:r>
      <w:r w:rsidR="006240BB" w:rsidRPr="00181D24">
        <w:rPr>
          <w:lang w:val="el-GR"/>
        </w:rPr>
        <w:t xml:space="preserve">1 (ένας μακροδορυφόρος που προέρχεται από </w:t>
      </w:r>
      <w:r w:rsidR="006240BB" w:rsidRPr="00181D24">
        <w:t>TE</w:t>
      </w:r>
      <w:r w:rsidR="006240BB" w:rsidRPr="00181D24">
        <w:rPr>
          <w:lang w:val="el-GR"/>
        </w:rPr>
        <w:t xml:space="preserve">) είναι μακρύτερες και λιγότερο αποκλίνουσες από την αλληλουχία συναίνεσης, και περιέχουν δύο εσωτερικές κορυφές υψηλής κατάληψης </w:t>
      </w:r>
      <w:r w:rsidR="006240BB" w:rsidRPr="00181D24">
        <w:t>RNA</w:t>
      </w:r>
      <w:r w:rsidR="006240BB" w:rsidRPr="00181D24">
        <w:rPr>
          <w:lang w:val="el-GR"/>
        </w:rPr>
        <w:t xml:space="preserve"> πολυμεράσης, χαρακτηριστικές των προαγωγών και ενισχυτών της </w:t>
      </w:r>
      <w:r w:rsidR="006240BB" w:rsidRPr="00181D24">
        <w:t>RNA</w:t>
      </w:r>
      <w:r w:rsidR="006240BB" w:rsidRPr="00181D24">
        <w:rPr>
          <w:lang w:val="el-GR"/>
        </w:rPr>
        <w:t xml:space="preserve"> </w:t>
      </w:r>
      <w:r w:rsidRPr="00181D24">
        <w:rPr>
          <w:lang w:val="el-GR"/>
        </w:rPr>
        <w:t>πολυμεράσης</w:t>
      </w:r>
      <w:r>
        <w:rPr>
          <w:lang w:val="el-GR"/>
        </w:rPr>
        <w:t>.</w:t>
      </w:r>
    </w:p>
    <w:p w14:paraId="00878ED1" w14:textId="77777777" w:rsidR="00181D24" w:rsidRPr="00181D24" w:rsidRDefault="00181D24" w:rsidP="006240BB">
      <w:pPr>
        <w:rPr>
          <w:lang w:val="el-GR"/>
        </w:rPr>
      </w:pPr>
    </w:p>
    <w:p w14:paraId="5AE3AA85" w14:textId="09501A01" w:rsidR="006240BB" w:rsidRPr="006240BB" w:rsidRDefault="006240BB" w:rsidP="006240BB">
      <w:pPr>
        <w:rPr>
          <w:lang w:val="el-GR"/>
        </w:rPr>
      </w:pPr>
      <w:r w:rsidRPr="006240BB">
        <w:rPr>
          <w:b/>
          <w:bCs/>
          <w:lang w:val="el-GR"/>
        </w:rPr>
        <w:t>Γονιδιωματική ποικιλομορφία και εξέλιξη</w:t>
      </w:r>
      <w:r w:rsidR="00181D24">
        <w:rPr>
          <w:b/>
          <w:bCs/>
          <w:lang w:val="el-GR"/>
        </w:rPr>
        <w:t>.</w:t>
      </w:r>
    </w:p>
    <w:p w14:paraId="1A75341B" w14:textId="08880692" w:rsidR="006240BB" w:rsidRPr="00E97B93" w:rsidRDefault="006240BB" w:rsidP="006240BB">
      <w:pPr>
        <w:rPr>
          <w:lang w:val="el-GR"/>
        </w:rPr>
      </w:pPr>
      <w:r w:rsidRPr="00E97B93">
        <w:rPr>
          <w:lang w:val="el-GR"/>
        </w:rPr>
        <w:t>Οι αναλύσεις αποκάλυψαν μια υψηλή ποικιλομορφία επαναλήψεων στον ανθρώπινο πληθυσμό, συμπεριλαμβανομένων των αριθμών αντιγράφων σύνθετων στοιχείων που επηρεάζουν τον αριθμό αντιγράφων γονιδίων.</w:t>
      </w:r>
      <w:r w:rsidR="00181D24" w:rsidRPr="00E97B93">
        <w:rPr>
          <w:lang w:val="el-GR"/>
        </w:rPr>
        <w:t xml:space="preserve"> Παράλληλα, ε</w:t>
      </w:r>
      <w:r w:rsidRPr="00E97B93">
        <w:rPr>
          <w:lang w:val="el-GR"/>
        </w:rPr>
        <w:t>ντοπίστηκαν επεκτάσεις επαναλήψεων με ακραίες διαφορές στον αριθμό αντιγράφων μεταξύ ανθρώπων και πρωτευόντων.</w:t>
      </w:r>
      <w:r w:rsidR="00181D24" w:rsidRPr="00E97B93">
        <w:rPr>
          <w:lang w:val="el-GR"/>
        </w:rPr>
        <w:t xml:space="preserve"> </w:t>
      </w:r>
      <w:r w:rsidRPr="00E97B93">
        <w:rPr>
          <w:lang w:val="el-GR"/>
        </w:rPr>
        <w:t>Παρέχονται υψηλής αξιοπιστίας σημειώσεις συμβάντων μεταγωγής ρετροστοιχείων.</w:t>
      </w:r>
      <w:r w:rsidR="00181D24" w:rsidRPr="00E97B93">
        <w:rPr>
          <w:lang w:val="el-GR"/>
        </w:rPr>
        <w:t xml:space="preserve"> </w:t>
      </w:r>
      <w:r w:rsidRPr="00E97B93">
        <w:rPr>
          <w:lang w:val="el-GR"/>
        </w:rPr>
        <w:t xml:space="preserve">Ένα παράδειγμα είναι το </w:t>
      </w:r>
      <w:proofErr w:type="spellStart"/>
      <w:r w:rsidRPr="00E97B93">
        <w:t>WaluSat</w:t>
      </w:r>
      <w:proofErr w:type="spellEnd"/>
      <w:r w:rsidRPr="00E97B93">
        <w:rPr>
          <w:lang w:val="el-GR"/>
        </w:rPr>
        <w:t xml:space="preserve">, μια σύντομη αλληλουχία που επεκτάθηκε μαζικά στα </w:t>
      </w:r>
      <w:r w:rsidRPr="00E97B93">
        <w:t>p</w:t>
      </w:r>
      <w:r w:rsidRPr="00E97B93">
        <w:rPr>
          <w:lang w:val="el-GR"/>
        </w:rPr>
        <w:t xml:space="preserve"> βραχίονες των ακροκεντρικών χρωμοσωμάτων (π.χ., 5836 αντίγραφα στο χρωμόσωμα 14), πιθανώς λόγω συχνών μη-αλληλομορφικών ανασυνδυασμών και δομών </w:t>
      </w:r>
      <w:r w:rsidRPr="00E97B93">
        <w:t>G</w:t>
      </w:r>
      <w:r w:rsidRPr="00E97B93">
        <w:rPr>
          <w:lang w:val="el-GR"/>
        </w:rPr>
        <w:t>-τετραπλεξίου.</w:t>
      </w:r>
      <w:r w:rsidR="00181D24" w:rsidRPr="00E97B93">
        <w:rPr>
          <w:lang w:val="el-GR"/>
        </w:rPr>
        <w:t>Τέλος, δ</w:t>
      </w:r>
      <w:r w:rsidRPr="00E97B93">
        <w:rPr>
          <w:lang w:val="el-GR"/>
        </w:rPr>
        <w:t>ιαπιστώθηκε ότι 8 από τις νέες αναγνωρισμένες επαναλήψεις είναι ειδικές για τον άνθρωπο, ενώ 11 άλλες βρίσκονται μόνο ως μονομερή σε άλλα είδη.</w:t>
      </w:r>
    </w:p>
    <w:p w14:paraId="1D5CAE00" w14:textId="631E1BFE" w:rsidR="006240BB" w:rsidRPr="00E97B93" w:rsidRDefault="006240BB" w:rsidP="006240BB">
      <w:pPr>
        <w:rPr>
          <w:lang w:val="el-GR"/>
        </w:rPr>
      </w:pPr>
      <w:r w:rsidRPr="00E97B93">
        <w:rPr>
          <w:lang w:val="el-GR"/>
        </w:rPr>
        <w:t xml:space="preserve">Συνολικά, η </w:t>
      </w:r>
      <w:r w:rsidR="00181D24" w:rsidRPr="00E97B93">
        <w:rPr>
          <w:lang w:val="el-GR"/>
        </w:rPr>
        <w:t>ανάλυση</w:t>
      </w:r>
      <w:r w:rsidRPr="00E97B93">
        <w:rPr>
          <w:lang w:val="el-GR"/>
        </w:rPr>
        <w:t xml:space="preserve"> υπογραμμίζει την ανάγκη για συναρμολογήσεις γονιδιωμάτων σε επίπεδο </w:t>
      </w:r>
      <w:r w:rsidRPr="00E97B93">
        <w:t>T</w:t>
      </w:r>
      <w:r w:rsidRPr="00E97B93">
        <w:rPr>
          <w:lang w:val="el-GR"/>
        </w:rPr>
        <w:t>2</w:t>
      </w:r>
      <w:r w:rsidRPr="00E97B93">
        <w:t>T</w:t>
      </w:r>
      <w:r w:rsidRPr="00E97B93">
        <w:rPr>
          <w:lang w:val="el-GR"/>
        </w:rPr>
        <w:t xml:space="preserve"> για την πλήρη κατανόηση της πολυπλοκότητας και του αντίκτυπου των </w:t>
      </w:r>
      <w:r w:rsidRPr="00E97B93">
        <w:rPr>
          <w:lang w:val="el-GR"/>
        </w:rPr>
        <w:lastRenderedPageBreak/>
        <w:t>γονιδιωματικών καινοτομιών που προέρχονται από επαναλήψεις, τόσο στον άνθρωπο όσο και σε άλλα πρωτεύοντα</w:t>
      </w:r>
      <w:r w:rsidR="0047292E">
        <w:rPr>
          <w:lang w:val="el-GR"/>
        </w:rPr>
        <w:t>.</w:t>
      </w:r>
    </w:p>
    <w:p w14:paraId="2BBD544A" w14:textId="77777777" w:rsidR="006240BB" w:rsidRPr="006240BB" w:rsidRDefault="006240BB" w:rsidP="00B7175C">
      <w:pPr>
        <w:rPr>
          <w:lang w:val="el-GR"/>
        </w:rPr>
      </w:pPr>
    </w:p>
    <w:p w14:paraId="444EA55D" w14:textId="2F5AFC34" w:rsidR="000B2315" w:rsidRPr="00CF688A" w:rsidRDefault="000B2315" w:rsidP="008D262B">
      <w:pPr>
        <w:pStyle w:val="Heading1"/>
        <w:rPr>
          <w:lang w:val="el-GR"/>
        </w:rPr>
      </w:pPr>
      <w:bookmarkStart w:id="6" w:name="_Toc201511178"/>
      <w:r w:rsidRPr="00CF688A">
        <w:rPr>
          <w:lang w:val="el-GR"/>
        </w:rPr>
        <w:t>Το πρόβλημα</w:t>
      </w:r>
      <w:bookmarkEnd w:id="6"/>
    </w:p>
    <w:p w14:paraId="5ADC6E15" w14:textId="474504DE" w:rsidR="00816F5D" w:rsidRDefault="000B2315" w:rsidP="00B52B85">
      <w:pPr>
        <w:rPr>
          <w:lang w:val="el-GR"/>
        </w:rPr>
      </w:pPr>
      <w:r>
        <w:rPr>
          <w:lang w:val="el-GR"/>
        </w:rPr>
        <w:t xml:space="preserve">Η απόδειξη της πλήρης μη κατακερματισμένης ακολουθίας του ανθρώπινου </w:t>
      </w:r>
      <w:r>
        <w:t>DNA</w:t>
      </w:r>
      <w:r w:rsidRPr="0064637D">
        <w:rPr>
          <w:lang w:val="el-GR"/>
        </w:rPr>
        <w:t xml:space="preserve"> </w:t>
      </w:r>
      <w:r>
        <w:rPr>
          <w:lang w:val="el-GR"/>
        </w:rPr>
        <w:t>από τελομερές σε τελομερές αποτέλεσε σπουδαία ανακάλυψη. Επιτυγχάνθηκε</w:t>
      </w:r>
      <w:r w:rsidRPr="003925EC">
        <w:rPr>
          <w:lang w:val="el-GR"/>
        </w:rPr>
        <w:t xml:space="preserve"> </w:t>
      </w:r>
      <w:r>
        <w:rPr>
          <w:lang w:val="el-GR"/>
        </w:rPr>
        <w:t>από σημαντικές προσπάθειες ερευνητών, οι οποίοι επεξεργάστηκαν μεγάλες ακολουθίες, με σκοπό την αποφυγή κατακερματισμού στις σύνθετες περιοχές. Εργάστηκαν σε διάφορα εργαλεία συναρμολόγησης, όπως επίσης και από τις τεχνολογίες στοίχισης τελευταίας γενιάς.</w:t>
      </w:r>
      <w:r w:rsidRPr="003925EC">
        <w:rPr>
          <w:lang w:val="el-GR"/>
        </w:rPr>
        <w:t xml:space="preserve"> </w:t>
      </w:r>
      <w:r>
        <w:rPr>
          <w:lang w:val="el-GR"/>
        </w:rPr>
        <w:t>Παρ</w:t>
      </w:r>
      <w:r w:rsidRPr="003925EC">
        <w:rPr>
          <w:lang w:val="el-GR"/>
        </w:rPr>
        <w:t xml:space="preserve">’ </w:t>
      </w:r>
      <w:r>
        <w:rPr>
          <w:lang w:val="el-GR"/>
        </w:rPr>
        <w:t>όλ</w:t>
      </w:r>
      <w:r w:rsidRPr="003925EC">
        <w:rPr>
          <w:lang w:val="el-GR"/>
        </w:rPr>
        <w:t xml:space="preserve">’ </w:t>
      </w:r>
      <w:r>
        <w:rPr>
          <w:lang w:val="el-GR"/>
        </w:rPr>
        <w:t>αυτά η πλήρης ανακατασκεύη τεράστιων γονιδιωμάτων με αποδοτικούς και ακριβείς τρόπους, παραμένει ακόμα άλυτη.</w:t>
      </w:r>
      <w:r w:rsidRPr="003925EC">
        <w:rPr>
          <w:lang w:val="el-GR"/>
        </w:rPr>
        <w:t xml:space="preserve"> </w:t>
      </w:r>
      <w:r>
        <w:rPr>
          <w:lang w:val="el-GR"/>
        </w:rPr>
        <w:t>Ένας από τους μεγαλύτερους παράγοντες του προβλήματος</w:t>
      </w:r>
      <w:r w:rsidRPr="00FC0D6C">
        <w:rPr>
          <w:lang w:val="el-GR"/>
        </w:rPr>
        <w:t xml:space="preserve"> </w:t>
      </w:r>
      <w:r>
        <w:t>genome</w:t>
      </w:r>
      <w:r w:rsidRPr="00FC0D6C">
        <w:rPr>
          <w:lang w:val="el-GR"/>
        </w:rPr>
        <w:t xml:space="preserve"> </w:t>
      </w:r>
      <w:r>
        <w:t>assemblers</w:t>
      </w:r>
      <w:r>
        <w:rPr>
          <w:lang w:val="el-GR"/>
        </w:rPr>
        <w:t xml:space="preserve"> αποτελεί ο κατακερματισμός. Ο κατακερματισμός, αντί να ανακατασκευάζεται κάθε χρωμόσομα της συναρμολόγησης σε μία μονή συνεχή ακολουθία, τη σπάει σε πολλά μικρότερα κομμάτια </w:t>
      </w:r>
      <w:r w:rsidRPr="00FC0D6C">
        <w:rPr>
          <w:lang w:val="el-GR"/>
        </w:rPr>
        <w:t>(</w:t>
      </w:r>
      <w:r>
        <w:t>contigs</w:t>
      </w:r>
      <w:r w:rsidRPr="00FC0D6C">
        <w:rPr>
          <w:lang w:val="el-GR"/>
        </w:rPr>
        <w:t xml:space="preserve">). </w:t>
      </w:r>
      <w:r>
        <w:rPr>
          <w:lang w:val="el-GR"/>
        </w:rPr>
        <w:t xml:space="preserve">Οι επιπτώσεις του κατακερματισμού προκύπτουν όταν τα </w:t>
      </w:r>
      <w:r>
        <w:t>de</w:t>
      </w:r>
      <w:r w:rsidRPr="00FC0D6C">
        <w:rPr>
          <w:lang w:val="el-GR"/>
        </w:rPr>
        <w:t xml:space="preserve"> </w:t>
      </w:r>
      <w:r>
        <w:t>novo</w:t>
      </w:r>
      <w:r w:rsidRPr="00FC0D6C">
        <w:rPr>
          <w:lang w:val="el-GR"/>
        </w:rPr>
        <w:t xml:space="preserve"> </w:t>
      </w:r>
      <w:r>
        <w:rPr>
          <w:lang w:val="el-GR"/>
        </w:rPr>
        <w:t xml:space="preserve">εργαλεία αποτυγχάνουν να επιλύσουν μία σύνθετη περιοχή του γονιδιώματος, επειδή </w:t>
      </w:r>
      <w:r w:rsidRPr="0057044B">
        <w:rPr>
          <w:lang w:val="el-GR"/>
        </w:rPr>
        <w:t xml:space="preserve">οι υπάρχουσες ευρετικές μεθόδοι (π.χ. αφαίρεση </w:t>
      </w:r>
      <w:r w:rsidRPr="0057044B">
        <w:t>dead</w:t>
      </w:r>
      <w:r w:rsidRPr="0057044B">
        <w:rPr>
          <w:lang w:val="el-GR"/>
        </w:rPr>
        <w:t>-</w:t>
      </w:r>
      <w:r w:rsidRPr="0057044B">
        <w:t>ends</w:t>
      </w:r>
      <w:r w:rsidRPr="0057044B">
        <w:rPr>
          <w:lang w:val="el-GR"/>
        </w:rPr>
        <w:t xml:space="preserve">) δεν επαρκούν σε περίπλοκες περιοχές, και τελικά την απομονώνουν εντελώς από την ανακατασκευή. Άλλο παράγοντα </w:t>
      </w:r>
      <w:r>
        <w:rPr>
          <w:lang w:val="el-GR"/>
        </w:rPr>
        <w:t xml:space="preserve">προβλήματος </w:t>
      </w:r>
      <w:r w:rsidRPr="0057044B">
        <w:rPr>
          <w:lang w:val="el-GR"/>
        </w:rPr>
        <w:t xml:space="preserve">αποτελεί η έλλειψη μονοσήμαντου </w:t>
      </w:r>
      <w:r w:rsidRPr="0057044B">
        <w:t>Hamiltonian</w:t>
      </w:r>
      <w:r w:rsidRPr="0057044B">
        <w:rPr>
          <w:lang w:val="el-GR"/>
        </w:rPr>
        <w:t xml:space="preserve"> μονοπάτιου στη φάση </w:t>
      </w:r>
      <w:r w:rsidRPr="0057044B">
        <w:t>Layout</w:t>
      </w:r>
      <w:r w:rsidRPr="0057044B">
        <w:rPr>
          <w:lang w:val="el-GR"/>
        </w:rPr>
        <w:t xml:space="preserve">, κάτι το οποίο μπορεί </w:t>
      </w:r>
      <w:r>
        <w:rPr>
          <w:lang w:val="el-GR"/>
        </w:rPr>
        <w:t xml:space="preserve">κάλλιστα </w:t>
      </w:r>
      <w:r w:rsidRPr="0057044B">
        <w:rPr>
          <w:lang w:val="el-GR"/>
        </w:rPr>
        <w:t>να προκύψει.</w:t>
      </w:r>
    </w:p>
    <w:p w14:paraId="36A12C4B" w14:textId="77777777" w:rsidR="00B52B85" w:rsidRDefault="00B52B85" w:rsidP="00B52B85">
      <w:pPr>
        <w:rPr>
          <w:lang w:val="el-GR"/>
        </w:rPr>
      </w:pPr>
    </w:p>
    <w:p w14:paraId="39FD5ECA" w14:textId="77777777" w:rsidR="00B52B85" w:rsidRDefault="00B52B85" w:rsidP="00B52B85">
      <w:pPr>
        <w:rPr>
          <w:lang w:val="el-GR"/>
        </w:rPr>
      </w:pPr>
    </w:p>
    <w:p w14:paraId="7D2815D1" w14:textId="77777777" w:rsidR="00B52B85" w:rsidRDefault="00B52B85" w:rsidP="00B52B85">
      <w:pPr>
        <w:rPr>
          <w:lang w:val="el-GR"/>
        </w:rPr>
      </w:pPr>
    </w:p>
    <w:p w14:paraId="12BEC86E" w14:textId="77777777" w:rsidR="00B52B85" w:rsidRDefault="00B52B85" w:rsidP="00B52B85">
      <w:pPr>
        <w:rPr>
          <w:lang w:val="el-GR"/>
        </w:rPr>
      </w:pPr>
    </w:p>
    <w:p w14:paraId="12DCD898" w14:textId="77777777" w:rsidR="00B52B85" w:rsidRDefault="00B52B85" w:rsidP="00B52B85">
      <w:pPr>
        <w:rPr>
          <w:lang w:val="el-GR"/>
        </w:rPr>
      </w:pPr>
    </w:p>
    <w:p w14:paraId="41E41BB8" w14:textId="77777777" w:rsidR="00B52B85" w:rsidRDefault="00B52B85" w:rsidP="00B52B85">
      <w:pPr>
        <w:rPr>
          <w:lang w:val="el-GR"/>
        </w:rPr>
      </w:pPr>
    </w:p>
    <w:p w14:paraId="417C1F08" w14:textId="77777777" w:rsidR="00B52B85" w:rsidRDefault="00B52B85" w:rsidP="00B52B85">
      <w:pPr>
        <w:rPr>
          <w:lang w:val="el-GR"/>
        </w:rPr>
      </w:pPr>
    </w:p>
    <w:p w14:paraId="332C8684" w14:textId="77777777" w:rsidR="00B52B85" w:rsidRDefault="00B52B85" w:rsidP="00B52B85">
      <w:pPr>
        <w:rPr>
          <w:lang w:val="el-GR"/>
        </w:rPr>
      </w:pPr>
    </w:p>
    <w:p w14:paraId="54FA0E7A" w14:textId="77777777" w:rsidR="00B52B85" w:rsidRDefault="00B52B85" w:rsidP="00B52B85">
      <w:pPr>
        <w:rPr>
          <w:lang w:val="el-GR"/>
        </w:rPr>
      </w:pPr>
    </w:p>
    <w:p w14:paraId="66CD25B7" w14:textId="6F5DFD45" w:rsidR="00C72C7F" w:rsidRPr="008D2BBD" w:rsidRDefault="00E97B93" w:rsidP="00E97B93">
      <w:pPr>
        <w:pStyle w:val="Heading1"/>
        <w:rPr>
          <w:lang w:val="el-GR"/>
        </w:rPr>
      </w:pPr>
      <w:bookmarkStart w:id="7" w:name="_Toc201511179"/>
      <w:r w:rsidRPr="00E97B93">
        <w:rPr>
          <w:lang w:val="el-GR"/>
        </w:rPr>
        <w:lastRenderedPageBreak/>
        <w:t>Νέες</w:t>
      </w:r>
      <w:r w:rsidRPr="008D2BBD">
        <w:rPr>
          <w:lang w:val="el-GR"/>
        </w:rPr>
        <w:t xml:space="preserve"> </w:t>
      </w:r>
      <w:r w:rsidRPr="00E97B93">
        <w:rPr>
          <w:lang w:val="el-GR"/>
        </w:rPr>
        <w:t>Προσεγγίσεις</w:t>
      </w:r>
      <w:r w:rsidRPr="008D2BBD">
        <w:rPr>
          <w:lang w:val="el-GR"/>
        </w:rPr>
        <w:t>.</w:t>
      </w:r>
      <w:bookmarkEnd w:id="7"/>
      <w:r w:rsidR="0057044B" w:rsidRPr="008D2BBD">
        <w:rPr>
          <w:lang w:val="el-GR"/>
        </w:rPr>
        <w:tab/>
      </w:r>
    </w:p>
    <w:p w14:paraId="248BAC10" w14:textId="333DD1D8" w:rsidR="00E97B93" w:rsidRPr="00FD1603" w:rsidRDefault="00FD1603" w:rsidP="00E97B93">
      <w:pPr>
        <w:rPr>
          <w:lang w:val="el-GR"/>
        </w:rPr>
      </w:pPr>
      <w:r>
        <w:rPr>
          <w:lang w:val="el-GR"/>
        </w:rPr>
        <w:t xml:space="preserve">Για τη βελτιστοποίηση της </w:t>
      </w:r>
      <w:r>
        <w:t>De</w:t>
      </w:r>
      <w:r w:rsidRPr="00FD1603">
        <w:rPr>
          <w:lang w:val="el-GR"/>
        </w:rPr>
        <w:t xml:space="preserve"> </w:t>
      </w:r>
      <w:r>
        <w:t>Novo</w:t>
      </w:r>
      <w:r w:rsidRPr="00FD1603">
        <w:rPr>
          <w:lang w:val="el-GR"/>
        </w:rPr>
        <w:t xml:space="preserve"> </w:t>
      </w:r>
      <w:r>
        <w:t>Assembly</w:t>
      </w:r>
      <w:r w:rsidRPr="00FD1603">
        <w:rPr>
          <w:lang w:val="el-GR"/>
        </w:rPr>
        <w:t xml:space="preserve"> </w:t>
      </w:r>
      <w:r>
        <w:rPr>
          <w:lang w:val="el-GR"/>
        </w:rPr>
        <w:t xml:space="preserve">έχουν προταθεί δίαφορες μεθόδοι. Παρακάτω παρουσιάζονται δύο νέες προσεγγίσεις. </w:t>
      </w:r>
    </w:p>
    <w:p w14:paraId="49F85E72" w14:textId="77777777" w:rsidR="0057044B" w:rsidRPr="00FD1603" w:rsidRDefault="0057044B" w:rsidP="0057044B">
      <w:pPr>
        <w:rPr>
          <w:lang w:val="el-GR"/>
        </w:rPr>
      </w:pPr>
    </w:p>
    <w:p w14:paraId="568F0172" w14:textId="77777777" w:rsidR="0057044B" w:rsidRPr="00FD1603" w:rsidRDefault="0057044B" w:rsidP="0057044B">
      <w:pPr>
        <w:pStyle w:val="ListParagraph"/>
        <w:rPr>
          <w:rFonts w:ascii="Arial" w:hAnsi="Arial" w:cs="Arial"/>
          <w:color w:val="1A0DAB"/>
          <w:shd w:val="clear" w:color="auto" w:fill="FFFFFF"/>
          <w:lang w:val="el-GR"/>
        </w:rPr>
      </w:pPr>
    </w:p>
    <w:p w14:paraId="60920F8A" w14:textId="77777777" w:rsidR="00E97B93" w:rsidRDefault="00E97B93" w:rsidP="00E97B93">
      <w:pPr>
        <w:pStyle w:val="Heading2"/>
        <w:rPr>
          <w:lang w:val="el-GR"/>
        </w:rPr>
      </w:pPr>
      <w:bookmarkStart w:id="8" w:name="_Toc201511180"/>
      <w:r>
        <w:rPr>
          <w:lang w:val="el-GR"/>
        </w:rPr>
        <w:t>Μέθοδος 1.</w:t>
      </w:r>
      <w:bookmarkEnd w:id="8"/>
    </w:p>
    <w:p w14:paraId="43C66DD5" w14:textId="1DA28A60" w:rsidR="00FD1603" w:rsidRPr="00FD1603" w:rsidRDefault="00FD1603" w:rsidP="00FD1603">
      <w:pPr>
        <w:rPr>
          <w:b/>
          <w:bCs/>
          <w:sz w:val="28"/>
          <w:szCs w:val="28"/>
          <w:lang w:val="el-GR"/>
        </w:rPr>
      </w:pPr>
      <w:r w:rsidRPr="00FD1603">
        <w:rPr>
          <w:b/>
          <w:bCs/>
          <w:sz w:val="28"/>
          <w:szCs w:val="28"/>
          <w:lang w:val="el-GR"/>
        </w:rPr>
        <w:t>Απεμπλοκή (</w:t>
      </w:r>
      <w:r w:rsidRPr="00FD1603">
        <w:rPr>
          <w:b/>
          <w:bCs/>
          <w:sz w:val="28"/>
          <w:szCs w:val="28"/>
        </w:rPr>
        <w:t>untangle</w:t>
      </w:r>
      <w:r w:rsidRPr="00FD1603">
        <w:rPr>
          <w:b/>
          <w:bCs/>
          <w:sz w:val="28"/>
          <w:szCs w:val="28"/>
          <w:lang w:val="el-GR"/>
        </w:rPr>
        <w:t xml:space="preserve">) της </w:t>
      </w:r>
      <w:r w:rsidRPr="00FD1603">
        <w:rPr>
          <w:b/>
          <w:bCs/>
          <w:sz w:val="28"/>
          <w:szCs w:val="28"/>
        </w:rPr>
        <w:t>Genome</w:t>
      </w:r>
      <w:r w:rsidRPr="00FD1603">
        <w:rPr>
          <w:b/>
          <w:bCs/>
          <w:sz w:val="28"/>
          <w:szCs w:val="28"/>
          <w:lang w:val="el-GR"/>
        </w:rPr>
        <w:t xml:space="preserve"> </w:t>
      </w:r>
      <w:r w:rsidRPr="00FD1603">
        <w:rPr>
          <w:b/>
          <w:bCs/>
          <w:sz w:val="28"/>
          <w:szCs w:val="28"/>
        </w:rPr>
        <w:t>Assembly</w:t>
      </w:r>
      <w:r w:rsidRPr="00FD1603">
        <w:rPr>
          <w:b/>
          <w:bCs/>
          <w:sz w:val="28"/>
          <w:szCs w:val="28"/>
          <w:lang w:val="el-GR"/>
        </w:rPr>
        <w:t xml:space="preserve"> με Δίκτυα Γραφημάτων Συνέλιξης.</w:t>
      </w:r>
    </w:p>
    <w:p w14:paraId="75B91704" w14:textId="7F184167" w:rsidR="00816F5D" w:rsidRPr="000F2A06" w:rsidRDefault="009C6387">
      <w:pPr>
        <w:rPr>
          <w:lang w:val="el-GR"/>
        </w:rPr>
      </w:pPr>
      <w:r w:rsidRPr="000F2A06">
        <w:rPr>
          <w:lang w:val="el-GR"/>
        </w:rPr>
        <w:t xml:space="preserve">Πρόταση </w:t>
      </w:r>
      <w:r w:rsidR="00D13EAB" w:rsidRPr="000F2A06">
        <w:rPr>
          <w:lang w:val="el-GR"/>
        </w:rPr>
        <w:t xml:space="preserve">μεθόδου βελτισοποίησης της </w:t>
      </w:r>
      <w:r w:rsidR="00D13EAB" w:rsidRPr="000F2A06">
        <w:t>de</w:t>
      </w:r>
      <w:r w:rsidR="00D13EAB" w:rsidRPr="000F2A06">
        <w:rPr>
          <w:lang w:val="el-GR"/>
        </w:rPr>
        <w:t xml:space="preserve"> </w:t>
      </w:r>
      <w:r w:rsidR="00D13EAB" w:rsidRPr="000F2A06">
        <w:t>novo</w:t>
      </w:r>
      <w:r w:rsidR="00D13EAB" w:rsidRPr="000F2A06">
        <w:rPr>
          <w:lang w:val="el-GR"/>
        </w:rPr>
        <w:t xml:space="preserve"> </w:t>
      </w:r>
      <w:r w:rsidR="00D13EAB" w:rsidRPr="000F2A06">
        <w:t>assembly</w:t>
      </w:r>
      <w:r w:rsidR="00D13EAB" w:rsidRPr="000F2A06">
        <w:rPr>
          <w:lang w:val="el-GR"/>
        </w:rPr>
        <w:t xml:space="preserve">. Σκοπός </w:t>
      </w:r>
      <w:r w:rsidR="003238BB" w:rsidRPr="000F2A06">
        <w:rPr>
          <w:lang w:val="el-GR"/>
        </w:rPr>
        <w:t xml:space="preserve">είναι </w:t>
      </w:r>
      <w:r w:rsidR="00D13EAB" w:rsidRPr="000F2A06">
        <w:rPr>
          <w:lang w:val="el-GR"/>
        </w:rPr>
        <w:t xml:space="preserve">η </w:t>
      </w:r>
      <w:r w:rsidR="003238BB" w:rsidRPr="000F2A06">
        <w:rPr>
          <w:lang w:val="el-GR"/>
        </w:rPr>
        <w:t>καινοτ</w:t>
      </w:r>
      <w:r w:rsidR="00D13EAB" w:rsidRPr="000F2A06">
        <w:rPr>
          <w:lang w:val="el-GR"/>
        </w:rPr>
        <w:t>ομί</w:t>
      </w:r>
      <w:r w:rsidR="003238BB" w:rsidRPr="000F2A06">
        <w:rPr>
          <w:lang w:val="el-GR"/>
        </w:rPr>
        <w:t>α</w:t>
      </w:r>
      <w:r w:rsidR="003E5CF8" w:rsidRPr="000F2A06">
        <w:rPr>
          <w:lang w:val="el-GR"/>
        </w:rPr>
        <w:t xml:space="preserve"> σε αντίθεση με άλλες έρευνες που εστιάζουν σε προτάσεις βημάτων με ντετερμινιστικά βήματα</w:t>
      </w:r>
      <w:r w:rsidR="00D13EAB" w:rsidRPr="000F2A06">
        <w:rPr>
          <w:lang w:val="el-GR"/>
        </w:rPr>
        <w:t xml:space="preserve">. Στόχος, επίσης, </w:t>
      </w:r>
      <w:r w:rsidR="003E5CF8" w:rsidRPr="000F2A06">
        <w:rPr>
          <w:lang w:val="el-GR"/>
        </w:rPr>
        <w:t xml:space="preserve"> είναι η μέθοδος ανακατασκευής της πλήρης ακολουθίας γονιδιώματος να είναι εφαρμόσιμη για τη γενική συναρμολόγηση διαφόρων γονιδιωμάτων, με μεγάλη ταχύτητα.</w:t>
      </w:r>
    </w:p>
    <w:p w14:paraId="2707819C" w14:textId="689077CC" w:rsidR="00826E9F" w:rsidRPr="000F2A06" w:rsidRDefault="00826E9F">
      <w:pPr>
        <w:rPr>
          <w:lang w:val="el-GR"/>
        </w:rPr>
      </w:pPr>
      <w:r w:rsidRPr="000F2A06">
        <w:rPr>
          <w:lang w:val="el-GR"/>
        </w:rPr>
        <w:t xml:space="preserve">Με άλλα λόγια προτείνεται αυτοματοποιημένη μέθοδος, για τη μείωση του κατακερματισμού στη </w:t>
      </w:r>
      <w:r w:rsidRPr="000F2A06">
        <w:t>de</w:t>
      </w:r>
      <w:r w:rsidRPr="000F2A06">
        <w:rPr>
          <w:lang w:val="el-GR"/>
        </w:rPr>
        <w:t xml:space="preserve"> </w:t>
      </w:r>
      <w:r w:rsidRPr="000F2A06">
        <w:t>novo</w:t>
      </w:r>
      <w:r w:rsidRPr="000F2A06">
        <w:rPr>
          <w:lang w:val="el-GR"/>
        </w:rPr>
        <w:t xml:space="preserve"> </w:t>
      </w:r>
      <w:r w:rsidRPr="000F2A06">
        <w:t>assembly</w:t>
      </w:r>
      <w:r w:rsidRPr="000F2A06">
        <w:rPr>
          <w:lang w:val="el-GR"/>
        </w:rPr>
        <w:t>, η οποία δε βασίζεται στην ανθρώπινη επιθεώρηση</w:t>
      </w:r>
      <w:r w:rsidR="008C0D77" w:rsidRPr="000F2A06">
        <w:rPr>
          <w:lang w:val="el-GR"/>
        </w:rPr>
        <w:t>,</w:t>
      </w:r>
      <w:r w:rsidRPr="000F2A06">
        <w:rPr>
          <w:lang w:val="el-GR"/>
        </w:rPr>
        <w:t xml:space="preserve"> </w:t>
      </w:r>
      <w:r w:rsidR="008C0D77" w:rsidRPr="000F2A06">
        <w:rPr>
          <w:lang w:val="el-GR"/>
        </w:rPr>
        <w:t xml:space="preserve">ούτε σε ανακριβείς ευριστικές, αλλά σε γράφημα νευρωνικών δικτύων. </w:t>
      </w:r>
    </w:p>
    <w:p w14:paraId="7A24988A" w14:textId="05280B85" w:rsidR="008C0D77" w:rsidRPr="000F2A06" w:rsidRDefault="008C0D77">
      <w:pPr>
        <w:rPr>
          <w:lang w:val="el-GR"/>
        </w:rPr>
      </w:pPr>
      <w:r w:rsidRPr="000F2A06">
        <w:rPr>
          <w:lang w:val="el-GR"/>
        </w:rPr>
        <w:t xml:space="preserve">Η μέθοδος χρησιμοποιεί μόνο </w:t>
      </w:r>
      <w:r w:rsidRPr="000F2A06">
        <w:t>HiFi</w:t>
      </w:r>
      <w:r w:rsidRPr="000F2A06">
        <w:rPr>
          <w:lang w:val="el-GR"/>
        </w:rPr>
        <w:t xml:space="preserve"> εγγραφές και εστιάζει στη κεντρική φάση  της </w:t>
      </w:r>
      <w:r w:rsidRPr="000F2A06">
        <w:t>de</w:t>
      </w:r>
      <w:r w:rsidRPr="000F2A06">
        <w:rPr>
          <w:lang w:val="el-GR"/>
        </w:rPr>
        <w:t xml:space="preserve"> </w:t>
      </w:r>
      <w:r w:rsidRPr="000F2A06">
        <w:t>novo</w:t>
      </w:r>
      <w:r w:rsidRPr="000F2A06">
        <w:rPr>
          <w:lang w:val="el-GR"/>
        </w:rPr>
        <w:t xml:space="preserve"> </w:t>
      </w:r>
      <w:r w:rsidRPr="000F2A06">
        <w:t>assembly</w:t>
      </w:r>
      <w:r w:rsidRPr="000F2A06">
        <w:rPr>
          <w:lang w:val="el-GR"/>
        </w:rPr>
        <w:t xml:space="preserve">, τη φάση </w:t>
      </w:r>
      <w:r w:rsidRPr="000F2A06">
        <w:t>Layout</w:t>
      </w:r>
      <w:r w:rsidRPr="000F2A06">
        <w:rPr>
          <w:lang w:val="el-GR"/>
        </w:rPr>
        <w:t xml:space="preserve">. </w:t>
      </w:r>
      <w:r w:rsidR="00D13EAB" w:rsidRPr="000F2A06">
        <w:rPr>
          <w:lang w:val="el-GR"/>
        </w:rPr>
        <w:t xml:space="preserve">Προτείνεται βελτιστοποίηση της φάσης </w:t>
      </w:r>
      <w:r w:rsidR="00D13EAB" w:rsidRPr="000F2A06">
        <w:t>Layout</w:t>
      </w:r>
      <w:r w:rsidR="00D13EAB" w:rsidRPr="000F2A06">
        <w:rPr>
          <w:lang w:val="el-GR"/>
        </w:rPr>
        <w:t xml:space="preserve">, </w:t>
      </w:r>
      <w:r w:rsidRPr="000F2A06">
        <w:rPr>
          <w:lang w:val="el-GR"/>
        </w:rPr>
        <w:t>μέσω τεχνολογιών εκπαιδευμένων με βαθιά μάθηση, εστιάζοντας στο απευθείας «ξεμπλέξιμο» (</w:t>
      </w:r>
      <w:r w:rsidRPr="000F2A06">
        <w:t>untangle</w:t>
      </w:r>
      <w:r w:rsidRPr="000F2A06">
        <w:rPr>
          <w:lang w:val="el-GR"/>
        </w:rPr>
        <w:t xml:space="preserve">) του γραφήματος που παράγει η </w:t>
      </w:r>
      <w:r w:rsidRPr="000F2A06">
        <w:t>Layout</w:t>
      </w:r>
      <w:r w:rsidRPr="000F2A06">
        <w:rPr>
          <w:lang w:val="el-GR"/>
        </w:rPr>
        <w:t xml:space="preserve"> φάση.</w:t>
      </w:r>
      <w:r w:rsidR="00D13EAB" w:rsidRPr="000F2A06">
        <w:rPr>
          <w:lang w:val="el-GR"/>
        </w:rPr>
        <w:t xml:space="preserve"> Το γράφημα συναρμολόγησης που παράγεται είναι σύνθετο και τεράστιων διαστάσεων</w:t>
      </w:r>
      <w:r w:rsidR="009677A0" w:rsidRPr="000F2A06">
        <w:rPr>
          <w:lang w:val="el-GR"/>
        </w:rPr>
        <w:t xml:space="preserve"> και επηρρεάζει αρκετά το συνολικό πλαίσιο της συναρμολόγησης. </w:t>
      </w:r>
    </w:p>
    <w:p w14:paraId="7999E085" w14:textId="51B50906" w:rsidR="009677A0" w:rsidRPr="009155E2" w:rsidRDefault="009155E2">
      <w:pPr>
        <w:rPr>
          <w:lang w:val="el-GR"/>
        </w:rPr>
      </w:pPr>
      <w:r w:rsidRPr="009155E2">
        <w:rPr>
          <w:lang w:val="el-GR"/>
        </w:rPr>
        <w:t>Η έρευνα για την υλοποίηση της μεθόδου έχει διάφορες επιστημονικές συνεισφορές.</w:t>
      </w:r>
    </w:p>
    <w:p w14:paraId="3653A530" w14:textId="240AFCDA" w:rsidR="009677A0" w:rsidRPr="000F2A06" w:rsidRDefault="009677A0">
      <w:pPr>
        <w:rPr>
          <w:lang w:val="el-GR"/>
        </w:rPr>
      </w:pPr>
      <w:r w:rsidRPr="000F2A06">
        <w:rPr>
          <w:lang w:val="el-GR"/>
        </w:rPr>
        <w:t>Ξεκινάει από τον ίδιο γράφο συναρμολόγησης</w:t>
      </w:r>
      <w:r w:rsidR="009155E2">
        <w:rPr>
          <w:lang w:val="el-GR"/>
        </w:rPr>
        <w:t xml:space="preserve"> με την </w:t>
      </w:r>
      <w:r w:rsidR="009155E2">
        <w:t>OLC</w:t>
      </w:r>
      <w:r w:rsidR="009155E2" w:rsidRPr="009155E2">
        <w:rPr>
          <w:lang w:val="el-GR"/>
        </w:rPr>
        <w:t xml:space="preserve"> </w:t>
      </w:r>
      <w:r w:rsidR="009155E2">
        <w:rPr>
          <w:lang w:val="el-GR"/>
        </w:rPr>
        <w:t>διαδικασία</w:t>
      </w:r>
      <w:r w:rsidRPr="000F2A06">
        <w:rPr>
          <w:lang w:val="el-GR"/>
        </w:rPr>
        <w:t>, ανακατασκευάζοντας τα χρωμοσόματα σε λιγότερα, αλλά μακρύτερα τμήματα, από αυτά που που παράγουν οι σύνηθεις ευριστικές. Έτσι</w:t>
      </w:r>
      <w:r w:rsidRPr="00EB4016">
        <w:rPr>
          <w:lang w:val="el-GR"/>
        </w:rPr>
        <w:t xml:space="preserve"> </w:t>
      </w:r>
      <w:r w:rsidRPr="000F2A06">
        <w:rPr>
          <w:lang w:val="el-GR"/>
        </w:rPr>
        <w:t>πετυχαίνεται</w:t>
      </w:r>
      <w:r w:rsidRPr="00EB4016">
        <w:rPr>
          <w:lang w:val="el-GR"/>
        </w:rPr>
        <w:t xml:space="preserve"> </w:t>
      </w:r>
      <w:r w:rsidRPr="000F2A06">
        <w:rPr>
          <w:lang w:val="el-GR"/>
        </w:rPr>
        <w:t>καλύτερη</w:t>
      </w:r>
      <w:r w:rsidRPr="00EB4016">
        <w:rPr>
          <w:lang w:val="el-GR"/>
        </w:rPr>
        <w:t xml:space="preserve"> </w:t>
      </w:r>
      <w:r w:rsidRPr="000F2A06">
        <w:rPr>
          <w:lang w:val="el-GR"/>
        </w:rPr>
        <w:t>ποιότητα</w:t>
      </w:r>
      <w:r w:rsidRPr="00EB4016">
        <w:rPr>
          <w:lang w:val="el-GR"/>
        </w:rPr>
        <w:t xml:space="preserve"> </w:t>
      </w:r>
      <w:r w:rsidRPr="000F2A06">
        <w:rPr>
          <w:lang w:val="el-GR"/>
        </w:rPr>
        <w:t>συναρμολόγησης</w:t>
      </w:r>
      <w:r w:rsidRPr="00EB4016">
        <w:rPr>
          <w:lang w:val="el-GR"/>
        </w:rPr>
        <w:t xml:space="preserve">. </w:t>
      </w:r>
    </w:p>
    <w:p w14:paraId="3B043BF5" w14:textId="0A0DA43F" w:rsidR="000F2A06" w:rsidRPr="009155E2" w:rsidRDefault="009677A0">
      <w:pPr>
        <w:rPr>
          <w:lang w:val="el-GR"/>
        </w:rPr>
      </w:pPr>
      <w:r w:rsidRPr="000F2A06">
        <w:rPr>
          <w:lang w:val="el-GR"/>
        </w:rPr>
        <w:t xml:space="preserve">Η προσέγγιση αυτή είναι η πρώτη που υλοποιεί βαθιά μάθηση για να παράξει βελτιστοποιημένη επίλυση της κεντρικής φάσης της </w:t>
      </w:r>
      <w:r w:rsidRPr="000F2A06">
        <w:t>OLC</w:t>
      </w:r>
      <w:r w:rsidRPr="000F2A06">
        <w:rPr>
          <w:lang w:val="el-GR"/>
        </w:rPr>
        <w:t xml:space="preserve"> διαδικασίας</w:t>
      </w:r>
      <w:r w:rsidR="009155E2">
        <w:rPr>
          <w:lang w:val="el-GR"/>
        </w:rPr>
        <w:t>, προσφέροντας έτσι καινοτομία.</w:t>
      </w:r>
    </w:p>
    <w:p w14:paraId="45B4E45C" w14:textId="055A1B13" w:rsidR="009677A0" w:rsidRPr="009D02A1" w:rsidRDefault="005102B2">
      <w:pPr>
        <w:rPr>
          <w:lang w:val="el-GR"/>
        </w:rPr>
      </w:pPr>
      <w:r>
        <w:rPr>
          <w:lang w:val="el-GR"/>
        </w:rPr>
        <w:t>Δεδομένα</w:t>
      </w:r>
      <w:r w:rsidRPr="00435720">
        <w:rPr>
          <w:lang w:val="el-GR"/>
        </w:rPr>
        <w:t xml:space="preserve"> </w:t>
      </w:r>
      <w:r>
        <w:rPr>
          <w:lang w:val="el-GR"/>
        </w:rPr>
        <w:t>για</w:t>
      </w:r>
      <w:r w:rsidRPr="00435720">
        <w:rPr>
          <w:lang w:val="el-GR"/>
        </w:rPr>
        <w:t xml:space="preserve"> </w:t>
      </w:r>
      <w:r>
        <w:rPr>
          <w:lang w:val="el-GR"/>
        </w:rPr>
        <w:t>την</w:t>
      </w:r>
      <w:r w:rsidRPr="00435720">
        <w:rPr>
          <w:lang w:val="el-GR"/>
        </w:rPr>
        <w:t xml:space="preserve"> </w:t>
      </w:r>
      <w:r>
        <w:rPr>
          <w:lang w:val="el-GR"/>
        </w:rPr>
        <w:t>εκπαίδευση</w:t>
      </w:r>
      <w:r w:rsidRPr="00435720">
        <w:rPr>
          <w:lang w:val="el-GR"/>
        </w:rPr>
        <w:t xml:space="preserve"> </w:t>
      </w:r>
      <w:r>
        <w:rPr>
          <w:lang w:val="el-GR"/>
        </w:rPr>
        <w:t>παρέχονται</w:t>
      </w:r>
      <w:r w:rsidRPr="00435720">
        <w:rPr>
          <w:lang w:val="el-GR"/>
        </w:rPr>
        <w:t xml:space="preserve"> </w:t>
      </w:r>
      <w:r>
        <w:rPr>
          <w:lang w:val="el-GR"/>
        </w:rPr>
        <w:t>από</w:t>
      </w:r>
      <w:r w:rsidRPr="00435720">
        <w:rPr>
          <w:lang w:val="el-GR"/>
        </w:rPr>
        <w:t xml:space="preserve"> </w:t>
      </w:r>
      <w:r>
        <w:t>dataset</w:t>
      </w:r>
      <w:r w:rsidRPr="00435720">
        <w:rPr>
          <w:lang w:val="el-GR"/>
        </w:rPr>
        <w:t xml:space="preserve"> </w:t>
      </w:r>
      <w:r>
        <w:rPr>
          <w:lang w:val="el-GR"/>
        </w:rPr>
        <w:t>παραγμένα</w:t>
      </w:r>
      <w:r w:rsidRPr="00435720">
        <w:rPr>
          <w:lang w:val="el-GR"/>
        </w:rPr>
        <w:t xml:space="preserve"> </w:t>
      </w:r>
      <w:r>
        <w:rPr>
          <w:lang w:val="el-GR"/>
        </w:rPr>
        <w:t>από</w:t>
      </w:r>
      <w:r w:rsidRPr="00435720">
        <w:rPr>
          <w:lang w:val="el-GR"/>
        </w:rPr>
        <w:t xml:space="preserve"> </w:t>
      </w:r>
      <w:r>
        <w:rPr>
          <w:lang w:val="el-GR"/>
        </w:rPr>
        <w:t xml:space="preserve">την </w:t>
      </w:r>
      <w:r w:rsidRPr="00435720">
        <w:t>CHM</w:t>
      </w:r>
      <w:r w:rsidRPr="00435720">
        <w:rPr>
          <w:lang w:val="el-GR"/>
        </w:rPr>
        <w:t xml:space="preserve">13 </w:t>
      </w:r>
      <w:r>
        <w:rPr>
          <w:lang w:val="el-GR"/>
        </w:rPr>
        <w:t>ανθρώπινη ακολουθία. Τα</w:t>
      </w:r>
      <w:r w:rsidRPr="00435720">
        <w:rPr>
          <w:lang w:val="el-GR"/>
        </w:rPr>
        <w:t xml:space="preserve"> </w:t>
      </w:r>
      <w:r>
        <w:rPr>
          <w:lang w:val="el-GR"/>
        </w:rPr>
        <w:t>τεστ</w:t>
      </w:r>
      <w:r w:rsidRPr="00435720">
        <w:rPr>
          <w:lang w:val="el-GR"/>
        </w:rPr>
        <w:t xml:space="preserve"> </w:t>
      </w:r>
      <w:r>
        <w:rPr>
          <w:lang w:val="el-GR"/>
        </w:rPr>
        <w:t>γίνονται</w:t>
      </w:r>
      <w:r w:rsidRPr="00435720">
        <w:rPr>
          <w:lang w:val="el-GR"/>
        </w:rPr>
        <w:t xml:space="preserve"> </w:t>
      </w:r>
      <w:r>
        <w:rPr>
          <w:lang w:val="el-GR"/>
        </w:rPr>
        <w:t>σε</w:t>
      </w:r>
      <w:r w:rsidRPr="00435720">
        <w:rPr>
          <w:lang w:val="el-GR"/>
        </w:rPr>
        <w:t xml:space="preserve"> </w:t>
      </w:r>
      <w:r>
        <w:rPr>
          <w:lang w:val="el-GR"/>
        </w:rPr>
        <w:t>γραφήματα</w:t>
      </w:r>
      <w:r w:rsidRPr="00435720">
        <w:rPr>
          <w:lang w:val="el-GR"/>
        </w:rPr>
        <w:t xml:space="preserve"> </w:t>
      </w:r>
      <w:r>
        <w:t>assembly</w:t>
      </w:r>
      <w:r w:rsidRPr="00435720">
        <w:rPr>
          <w:lang w:val="el-GR"/>
        </w:rPr>
        <w:t xml:space="preserve"> </w:t>
      </w:r>
      <w:r>
        <w:rPr>
          <w:lang w:val="el-GR"/>
        </w:rPr>
        <w:t>που</w:t>
      </w:r>
      <w:r w:rsidRPr="00435720">
        <w:rPr>
          <w:lang w:val="el-GR"/>
        </w:rPr>
        <w:t xml:space="preserve"> </w:t>
      </w:r>
      <w:r>
        <w:rPr>
          <w:lang w:val="el-GR"/>
        </w:rPr>
        <w:t xml:space="preserve">δημιουργήθηκαν από </w:t>
      </w:r>
      <w:r>
        <w:rPr>
          <w:lang w:val="el-GR"/>
        </w:rPr>
        <w:lastRenderedPageBreak/>
        <w:t xml:space="preserve">πραγματικές ανθρώπινες </w:t>
      </w:r>
      <w:r w:rsidRPr="00435720">
        <w:t>PacBio</w:t>
      </w:r>
      <w:r w:rsidRPr="00435720">
        <w:rPr>
          <w:lang w:val="el-GR"/>
        </w:rPr>
        <w:t xml:space="preserve"> </w:t>
      </w:r>
      <w:r w:rsidRPr="00435720">
        <w:t>HiFi</w:t>
      </w:r>
      <w:r w:rsidRPr="00435720">
        <w:rPr>
          <w:lang w:val="el-GR"/>
        </w:rPr>
        <w:t xml:space="preserve"> </w:t>
      </w:r>
      <w:r>
        <w:rPr>
          <w:lang w:val="el-GR"/>
        </w:rPr>
        <w:t>εγγαρφές</w:t>
      </w:r>
      <w:r w:rsidR="000F2A06" w:rsidRPr="000F2A06">
        <w:rPr>
          <w:lang w:val="el-GR"/>
        </w:rPr>
        <w:t xml:space="preserve">. Αυτό επιτρέπει μεγαλύτερη ακρίβεια στην </w:t>
      </w:r>
      <w:r w:rsidR="000F2A06" w:rsidRPr="005102B2">
        <w:rPr>
          <w:color w:val="000000" w:themeColor="text1"/>
          <w:lang w:val="el-GR"/>
        </w:rPr>
        <w:t>αξιολόγηση και σύγκριση μοντέλων.</w:t>
      </w:r>
      <w:r w:rsidR="009677A0" w:rsidRPr="005102B2">
        <w:rPr>
          <w:color w:val="000000" w:themeColor="text1"/>
          <w:lang w:val="el-GR"/>
        </w:rPr>
        <w:t xml:space="preserve"> </w:t>
      </w:r>
      <w:r w:rsidRPr="005102B2">
        <w:rPr>
          <w:color w:val="000000" w:themeColor="text1"/>
          <w:lang w:val="el-GR"/>
        </w:rPr>
        <w:t xml:space="preserve">Τα </w:t>
      </w:r>
      <w:r w:rsidRPr="005102B2">
        <w:rPr>
          <w:color w:val="000000" w:themeColor="text1"/>
        </w:rPr>
        <w:t>PacBio</w:t>
      </w:r>
      <w:r w:rsidRPr="005102B2">
        <w:rPr>
          <w:color w:val="000000" w:themeColor="text1"/>
          <w:lang w:val="el-GR"/>
        </w:rPr>
        <w:t xml:space="preserve"> </w:t>
      </w:r>
      <w:r w:rsidRPr="005102B2">
        <w:rPr>
          <w:color w:val="000000" w:themeColor="text1"/>
        </w:rPr>
        <w:t>HiFi</w:t>
      </w:r>
      <w:r w:rsidRPr="005102B2">
        <w:rPr>
          <w:color w:val="000000" w:themeColor="text1"/>
          <w:lang w:val="el-GR"/>
        </w:rPr>
        <w:t xml:space="preserve"> είναι μεγαλύτερα και ακριβέστερα </w:t>
      </w:r>
      <w:r w:rsidRPr="005102B2">
        <w:rPr>
          <w:color w:val="000000" w:themeColor="text1"/>
        </w:rPr>
        <w:t>reads</w:t>
      </w:r>
      <w:r w:rsidRPr="005102B2">
        <w:rPr>
          <w:color w:val="000000" w:themeColor="text1"/>
          <w:lang w:val="el-GR"/>
        </w:rPr>
        <w:t xml:space="preserve"> (πάνω από 99,5% ακρίβεια και μήκος 15000-25000 ζεύγη βάσεων).</w:t>
      </w:r>
      <w:r w:rsidR="009155E2">
        <w:rPr>
          <w:color w:val="000000" w:themeColor="text1"/>
          <w:lang w:val="el-GR"/>
        </w:rPr>
        <w:t xml:space="preserve"> Το </w:t>
      </w:r>
      <w:r w:rsidR="009155E2">
        <w:rPr>
          <w:color w:val="000000" w:themeColor="text1"/>
        </w:rPr>
        <w:t>dataset</w:t>
      </w:r>
      <w:r w:rsidR="009155E2" w:rsidRPr="009155E2">
        <w:rPr>
          <w:color w:val="000000" w:themeColor="text1"/>
          <w:lang w:val="el-GR"/>
        </w:rPr>
        <w:t xml:space="preserve"> </w:t>
      </w:r>
      <w:r w:rsidR="009155E2">
        <w:rPr>
          <w:color w:val="000000" w:themeColor="text1"/>
          <w:lang w:val="el-GR"/>
        </w:rPr>
        <w:t xml:space="preserve">και το </w:t>
      </w:r>
      <w:r w:rsidR="009155E2">
        <w:rPr>
          <w:color w:val="000000" w:themeColor="text1"/>
        </w:rPr>
        <w:t>framework</w:t>
      </w:r>
      <w:r w:rsidR="009155E2" w:rsidRPr="009155E2">
        <w:rPr>
          <w:color w:val="000000" w:themeColor="text1"/>
          <w:lang w:val="el-GR"/>
        </w:rPr>
        <w:t xml:space="preserve"> </w:t>
      </w:r>
      <w:r w:rsidR="009155E2">
        <w:rPr>
          <w:color w:val="000000" w:themeColor="text1"/>
          <w:lang w:val="el-GR"/>
        </w:rPr>
        <w:t xml:space="preserve">είναι διαθέσιμα </w:t>
      </w:r>
      <w:r w:rsidR="009D02A1">
        <w:rPr>
          <w:color w:val="000000" w:themeColor="text1"/>
          <w:lang w:val="el-GR"/>
        </w:rPr>
        <w:t>δωρεάν σε σύνδεσμο για να σε χρησιμοποθηθούν σε επόμενες έρευνες</w:t>
      </w:r>
      <w:r w:rsidR="001D7804" w:rsidRPr="009D02A1">
        <w:rPr>
          <w:color w:val="000000" w:themeColor="text1"/>
          <w:lang w:val="el-GR"/>
        </w:rPr>
        <w:t>.</w:t>
      </w:r>
    </w:p>
    <w:p w14:paraId="6CD086BB" w14:textId="77777777" w:rsidR="00595794" w:rsidRPr="003238BB" w:rsidRDefault="00595794">
      <w:pPr>
        <w:rPr>
          <w:lang w:val="el-GR"/>
        </w:rPr>
      </w:pPr>
    </w:p>
    <w:p w14:paraId="4B62C6A9" w14:textId="10F19439" w:rsidR="007966BB" w:rsidRDefault="009155E2" w:rsidP="00392075">
      <w:pPr>
        <w:rPr>
          <w:b/>
          <w:bCs/>
          <w:lang w:val="el-GR"/>
        </w:rPr>
      </w:pPr>
      <w:r w:rsidRPr="000717BB">
        <w:rPr>
          <w:b/>
          <w:bCs/>
          <w:lang w:val="el-GR"/>
        </w:rPr>
        <w:t>Μεθεδολογία.</w:t>
      </w:r>
    </w:p>
    <w:p w14:paraId="7C827A41" w14:textId="6336F19D" w:rsidR="007966BB" w:rsidRDefault="007966BB" w:rsidP="00392075">
      <w:pPr>
        <w:rPr>
          <w:b/>
          <w:bCs/>
          <w:lang w:val="el-GR"/>
        </w:rPr>
      </w:pPr>
      <w:r>
        <w:rPr>
          <w:b/>
          <w:bCs/>
          <w:noProof/>
          <w:lang w:val="el-GR"/>
        </w:rPr>
        <w:drawing>
          <wp:inline distT="0" distB="0" distL="0" distR="0" wp14:anchorId="00ACC683" wp14:editId="58D83716">
            <wp:extent cx="4700678" cy="3832860"/>
            <wp:effectExtent l="0" t="0" r="5080" b="0"/>
            <wp:docPr id="25427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5093" cy="3836460"/>
                    </a:xfrm>
                    <a:prstGeom prst="rect">
                      <a:avLst/>
                    </a:prstGeom>
                    <a:noFill/>
                    <a:ln>
                      <a:noFill/>
                    </a:ln>
                  </pic:spPr>
                </pic:pic>
              </a:graphicData>
            </a:graphic>
          </wp:inline>
        </w:drawing>
      </w:r>
    </w:p>
    <w:p w14:paraId="6E7C5C9E" w14:textId="77777777" w:rsidR="007966BB" w:rsidRDefault="007966BB" w:rsidP="00392075">
      <w:pPr>
        <w:rPr>
          <w:b/>
          <w:bCs/>
          <w:lang w:val="el-GR"/>
        </w:rPr>
      </w:pPr>
    </w:p>
    <w:p w14:paraId="71454810" w14:textId="7773B5FC" w:rsidR="00595794" w:rsidRPr="00D819F7" w:rsidRDefault="00D819F7" w:rsidP="00595794">
      <w:pPr>
        <w:rPr>
          <w:lang w:val="el-GR"/>
        </w:rPr>
      </w:pPr>
      <w:r w:rsidRPr="00595794">
        <w:rPr>
          <w:lang w:val="el-GR"/>
        </w:rPr>
        <w:t>Το π</w:t>
      </w:r>
      <w:r w:rsidR="00EB4016">
        <w:rPr>
          <w:lang w:val="el-GR"/>
        </w:rPr>
        <w:t>ρ</w:t>
      </w:r>
      <w:r w:rsidRPr="00595794">
        <w:rPr>
          <w:lang w:val="el-GR"/>
        </w:rPr>
        <w:t xml:space="preserve">οτεινόμενο πλαίσιο αντιμετωπίζει το </w:t>
      </w:r>
      <w:r w:rsidRPr="00595794">
        <w:t>untangle</w:t>
      </w:r>
      <w:r w:rsidRPr="00595794">
        <w:rPr>
          <w:lang w:val="el-GR"/>
        </w:rPr>
        <w:t xml:space="preserve"> (απεμπλοκή) των γραφημάτων συναρμολόγησης </w:t>
      </w:r>
      <w:r w:rsidRPr="00595794">
        <w:rPr>
          <w:i/>
          <w:iCs/>
        </w:rPr>
        <w:t>de</w:t>
      </w:r>
      <w:r w:rsidRPr="00595794">
        <w:rPr>
          <w:i/>
          <w:iCs/>
          <w:lang w:val="el-GR"/>
        </w:rPr>
        <w:t xml:space="preserve"> </w:t>
      </w:r>
      <w:r w:rsidRPr="00595794">
        <w:rPr>
          <w:i/>
          <w:iCs/>
        </w:rPr>
        <w:t>novo</w:t>
      </w:r>
      <w:r w:rsidRPr="00595794">
        <w:rPr>
          <w:lang w:val="el-GR"/>
        </w:rPr>
        <w:t xml:space="preserve"> με έναν </w:t>
      </w:r>
      <w:r w:rsidRPr="00595794">
        <w:t>end</w:t>
      </w:r>
      <w:r w:rsidRPr="00595794">
        <w:rPr>
          <w:lang w:val="el-GR"/>
        </w:rPr>
        <w:t>-</w:t>
      </w:r>
      <w:r w:rsidRPr="00595794">
        <w:t>to</w:t>
      </w:r>
      <w:r w:rsidRPr="00595794">
        <w:rPr>
          <w:lang w:val="el-GR"/>
        </w:rPr>
        <w:t>-</w:t>
      </w:r>
      <w:r w:rsidRPr="00595794">
        <w:t>end</w:t>
      </w:r>
      <w:r w:rsidRPr="00595794">
        <w:rPr>
          <w:lang w:val="el-GR"/>
        </w:rPr>
        <w:t xml:space="preserve"> τρόπο.</w:t>
      </w:r>
      <w:r w:rsidR="00595794" w:rsidRPr="00595794">
        <w:rPr>
          <w:lang w:val="el-GR"/>
        </w:rPr>
        <w:t xml:space="preserve"> </w:t>
      </w:r>
      <w:r w:rsidR="00595794" w:rsidRPr="00D819F7">
        <w:rPr>
          <w:lang w:val="el-GR"/>
        </w:rPr>
        <w:t xml:space="preserve">Χρησιμοποιείται το πλήρες ανθρώπινο γονιδίωμα </w:t>
      </w:r>
      <w:r w:rsidR="00595794" w:rsidRPr="00D819F7">
        <w:t>CHM</w:t>
      </w:r>
      <w:r w:rsidR="00595794" w:rsidRPr="00D819F7">
        <w:rPr>
          <w:lang w:val="el-GR"/>
        </w:rPr>
        <w:t xml:space="preserve">13 για τη δημιουργία συνθετικών </w:t>
      </w:r>
      <w:r w:rsidR="00595794" w:rsidRPr="00D819F7">
        <w:t>reads</w:t>
      </w:r>
      <w:r w:rsidR="00595794" w:rsidRPr="00D819F7">
        <w:rPr>
          <w:lang w:val="el-GR"/>
        </w:rPr>
        <w:t xml:space="preserve">, από τα οποία κατασκευάζονται γραφήματα συναρμολόγησης με τον αλγόριθμο </w:t>
      </w:r>
      <w:r w:rsidR="00595794" w:rsidRPr="00D819F7">
        <w:t>Raven</w:t>
      </w:r>
      <w:r w:rsidR="00595794" w:rsidRPr="00D819F7">
        <w:rPr>
          <w:lang w:val="el-GR"/>
        </w:rPr>
        <w:t xml:space="preserve">. Εκπαιδεύεται ένα μοντέλο για να προβλέπει τις βέλτιστες ακμές στο γράφημα, οι οποίες οδηγούν στη σωστή συναρμολόγηση. Η μέθοδος αξιολογείται σε πραγματικά </w:t>
      </w:r>
      <w:r w:rsidR="00595794" w:rsidRPr="00D819F7">
        <w:t>PacBio</w:t>
      </w:r>
      <w:r w:rsidR="00595794" w:rsidRPr="00D819F7">
        <w:rPr>
          <w:lang w:val="el-GR"/>
        </w:rPr>
        <w:t xml:space="preserve"> </w:t>
      </w:r>
      <w:r w:rsidR="00595794" w:rsidRPr="00D819F7">
        <w:t>HiFi</w:t>
      </w:r>
      <w:r w:rsidR="00595794" w:rsidRPr="00D819F7">
        <w:rPr>
          <w:lang w:val="el-GR"/>
        </w:rPr>
        <w:t xml:space="preserve"> </w:t>
      </w:r>
      <w:r w:rsidR="00595794" w:rsidRPr="00D819F7">
        <w:t>reads</w:t>
      </w:r>
      <w:r w:rsidR="00595794" w:rsidRPr="00D819F7">
        <w:rPr>
          <w:lang w:val="el-GR"/>
        </w:rPr>
        <w:t xml:space="preserve"> και συγκρίνεται με τις ευρετικές μεθόδους του </w:t>
      </w:r>
      <w:r w:rsidR="00595794" w:rsidRPr="00D819F7">
        <w:t>Raven</w:t>
      </w:r>
      <w:r w:rsidR="00595794" w:rsidRPr="00D819F7">
        <w:rPr>
          <w:lang w:val="el-GR"/>
        </w:rPr>
        <w:t xml:space="preserve"> στη φάση </w:t>
      </w:r>
      <w:r w:rsidR="00595794" w:rsidRPr="00D819F7">
        <w:t>Layout</w:t>
      </w:r>
      <w:r w:rsidR="00595794" w:rsidRPr="00D819F7">
        <w:rPr>
          <w:lang w:val="el-GR"/>
        </w:rPr>
        <w:t xml:space="preserve">. Η επιλογή του </w:t>
      </w:r>
      <w:r w:rsidR="00595794" w:rsidRPr="00D819F7">
        <w:t>Raven</w:t>
      </w:r>
      <w:r w:rsidR="00595794" w:rsidRPr="00D819F7">
        <w:rPr>
          <w:lang w:val="el-GR"/>
        </w:rPr>
        <w:t xml:space="preserve"> βασίζεται στη γενική του απόδοση σε δεδομένα τόσο από </w:t>
      </w:r>
      <w:r w:rsidR="00595794" w:rsidRPr="00D819F7">
        <w:t>PacBio</w:t>
      </w:r>
      <w:r w:rsidR="00595794" w:rsidRPr="00D819F7">
        <w:rPr>
          <w:lang w:val="el-GR"/>
        </w:rPr>
        <w:t xml:space="preserve"> όσο και </w:t>
      </w:r>
      <w:r w:rsidR="00595794" w:rsidRPr="00D819F7">
        <w:t>ONT</w:t>
      </w:r>
      <w:r w:rsidR="00595794" w:rsidRPr="00D819F7">
        <w:rPr>
          <w:lang w:val="el-GR"/>
        </w:rPr>
        <w:t xml:space="preserve">, με στόχο την μελλοντική επέκταση της μεθόδου και σε άλλους τύπους δεδομένων και συναρμολογητές τύπου </w:t>
      </w:r>
      <w:r w:rsidR="00595794" w:rsidRPr="00D819F7">
        <w:t>OLC</w:t>
      </w:r>
      <w:r w:rsidR="00595794" w:rsidRPr="00D819F7">
        <w:rPr>
          <w:lang w:val="el-GR"/>
        </w:rPr>
        <w:t>.</w:t>
      </w:r>
    </w:p>
    <w:p w14:paraId="0201853B" w14:textId="09EA6F4C" w:rsidR="00D819F7" w:rsidRPr="00595794" w:rsidRDefault="00D819F7" w:rsidP="00392075">
      <w:pPr>
        <w:rPr>
          <w:lang w:val="el-GR"/>
        </w:rPr>
      </w:pPr>
    </w:p>
    <w:p w14:paraId="03A7A573" w14:textId="03A6C3D6" w:rsidR="005102B2" w:rsidRPr="000717BB" w:rsidRDefault="00595794" w:rsidP="00392075">
      <w:pPr>
        <w:rPr>
          <w:lang w:val="el-GR"/>
        </w:rPr>
      </w:pPr>
      <w:r w:rsidRPr="000717BB">
        <w:rPr>
          <w:b/>
          <w:bCs/>
          <w:lang w:val="el-GR"/>
        </w:rPr>
        <w:t xml:space="preserve">Δημιουργία </w:t>
      </w:r>
      <w:r w:rsidRPr="000717BB">
        <w:rPr>
          <w:b/>
          <w:bCs/>
        </w:rPr>
        <w:t>Datase</w:t>
      </w:r>
      <w:r w:rsidR="000717BB">
        <w:rPr>
          <w:b/>
          <w:bCs/>
        </w:rPr>
        <w:t>t</w:t>
      </w:r>
      <w:r w:rsidR="000717BB" w:rsidRPr="00EB4016">
        <w:rPr>
          <w:b/>
          <w:bCs/>
          <w:lang w:val="el-GR"/>
        </w:rPr>
        <w:t>.</w:t>
      </w:r>
    </w:p>
    <w:p w14:paraId="242CD76F" w14:textId="6658A12C" w:rsidR="005102B2" w:rsidRPr="00EB4016" w:rsidRDefault="00595794" w:rsidP="00392075">
      <w:pPr>
        <w:rPr>
          <w:lang w:val="el-GR"/>
        </w:rPr>
      </w:pPr>
      <w:r w:rsidRPr="00EB4016">
        <w:rPr>
          <w:lang w:val="el-GR"/>
        </w:rPr>
        <w:t xml:space="preserve">Για τη δημιουργία του </w:t>
      </w:r>
      <w:r w:rsidRPr="00EB4016">
        <w:t>dataset</w:t>
      </w:r>
      <w:r w:rsidRPr="00EB4016">
        <w:rPr>
          <w:lang w:val="el-GR"/>
        </w:rPr>
        <w:t xml:space="preserve">, χρησιμοποιείται το γονιδίωμα αναφοράς </w:t>
      </w:r>
      <w:r w:rsidRPr="00EB4016">
        <w:t>CHM</w:t>
      </w:r>
      <w:r w:rsidRPr="00EB4016">
        <w:rPr>
          <w:lang w:val="el-GR"/>
        </w:rPr>
        <w:t xml:space="preserve">13, το οποίο διαχωρίζεται σε 23 χρωμοσώματα και δειγματοληπτείται με το </w:t>
      </w:r>
      <w:r w:rsidR="00EB4016" w:rsidRPr="00EB4016">
        <w:rPr>
          <w:lang w:val="el-GR"/>
        </w:rPr>
        <w:t>ένα ε</w:t>
      </w:r>
      <w:r w:rsidRPr="00EB4016">
        <w:rPr>
          <w:lang w:val="el-GR"/>
        </w:rPr>
        <w:t>ργαλείο</w:t>
      </w:r>
      <w:r w:rsidR="00EB4016" w:rsidRPr="00EB4016">
        <w:rPr>
          <w:lang w:val="el-GR"/>
        </w:rPr>
        <w:t xml:space="preserve"> που ονομάζεται </w:t>
      </w:r>
      <w:r w:rsidRPr="00EB4016">
        <w:rPr>
          <w:lang w:val="el-GR"/>
        </w:rPr>
        <w:t xml:space="preserve"> </w:t>
      </w:r>
      <w:proofErr w:type="spellStart"/>
      <w:r w:rsidRPr="00EB4016">
        <w:t>seqrequester</w:t>
      </w:r>
      <w:proofErr w:type="spellEnd"/>
      <w:r w:rsidRPr="00EB4016">
        <w:rPr>
          <w:lang w:val="el-GR"/>
        </w:rPr>
        <w:t xml:space="preserve">. Το εργαλείο </w:t>
      </w:r>
      <w:r w:rsidRPr="000717BB">
        <w:rPr>
          <w:lang w:val="el-GR"/>
        </w:rPr>
        <w:t xml:space="preserve">αυτό παράγει συνθετικά </w:t>
      </w:r>
      <w:r w:rsidRPr="000717BB">
        <w:t>reads</w:t>
      </w:r>
      <w:r w:rsidRPr="000717BB">
        <w:rPr>
          <w:lang w:val="el-GR"/>
        </w:rPr>
        <w:t xml:space="preserve"> με κατανομή μήκους παρόμοια με των πραγματικών </w:t>
      </w:r>
      <w:r w:rsidRPr="000717BB">
        <w:t>HiFi</w:t>
      </w:r>
      <w:r w:rsidRPr="000717BB">
        <w:rPr>
          <w:lang w:val="el-GR"/>
        </w:rPr>
        <w:t xml:space="preserve"> </w:t>
      </w:r>
      <w:r w:rsidRPr="000717BB">
        <w:t>reads</w:t>
      </w:r>
      <w:r w:rsidRPr="000717BB">
        <w:rPr>
          <w:lang w:val="el-GR"/>
        </w:rPr>
        <w:t xml:space="preserve"> και διατηρεί πληροφορία θέσης για κάθε </w:t>
      </w:r>
      <w:r w:rsidRPr="000717BB">
        <w:t>read</w:t>
      </w:r>
      <w:r w:rsidRPr="000717BB">
        <w:rPr>
          <w:lang w:val="el-GR"/>
        </w:rPr>
        <w:t xml:space="preserve">, επιτρέποντας τη διάκριση πραγματικών και ψευδών επικαλύψεων στο γράφημα. Η διαδικασία επιτρέπει τη δημιουργία μεγάλου όγκου δεδομένων για εποπτευόμενη μάθηση και την κατασκευή ακριβών </w:t>
      </w:r>
      <w:r w:rsidRPr="000717BB">
        <w:t>labels</w:t>
      </w:r>
      <w:r w:rsidRPr="000717BB">
        <w:rPr>
          <w:lang w:val="el-GR"/>
        </w:rPr>
        <w:t xml:space="preserve"> για τις ακμές του γράφου. Παρόλο που τα </w:t>
      </w:r>
      <w:r w:rsidRPr="000717BB">
        <w:t>reads</w:t>
      </w:r>
      <w:r w:rsidRPr="000717BB">
        <w:rPr>
          <w:lang w:val="el-GR"/>
        </w:rPr>
        <w:t xml:space="preserve"> είναι χωρίς σφάλματα, η υψηλή ακρίβεια των </w:t>
      </w:r>
      <w:r w:rsidRPr="000717BB">
        <w:t>HiFi</w:t>
      </w:r>
      <w:r w:rsidRPr="000717BB">
        <w:rPr>
          <w:lang w:val="el-GR"/>
        </w:rPr>
        <w:t xml:space="preserve"> </w:t>
      </w:r>
      <w:r w:rsidRPr="000717BB">
        <w:t>reads</w:t>
      </w:r>
      <w:r w:rsidRPr="000717BB">
        <w:rPr>
          <w:lang w:val="el-GR"/>
        </w:rPr>
        <w:t xml:space="preserve"> και τα βήματα διόρθωσης σφαλμάτων καθιστούν αμελητέες τις διαφορές με τα πραγματικά δεδομένα — κάτι που επιβεβαιώνεται και στα αποτελέσματα</w:t>
      </w:r>
      <w:r w:rsidR="000717BB" w:rsidRPr="000717BB">
        <w:rPr>
          <w:lang w:val="el-GR"/>
        </w:rPr>
        <w:t xml:space="preserve">( </w:t>
      </w:r>
      <w:r w:rsidR="000717BB">
        <w:rPr>
          <w:lang w:val="el-GR"/>
        </w:rPr>
        <w:t>που υπολογίζονται στο τέλος).</w:t>
      </w:r>
    </w:p>
    <w:p w14:paraId="4A3CDCE0" w14:textId="77777777" w:rsidR="000717BB" w:rsidRPr="00EB4016" w:rsidRDefault="000717BB" w:rsidP="00392075">
      <w:pPr>
        <w:rPr>
          <w:b/>
          <w:bCs/>
          <w:lang w:val="el-GR"/>
        </w:rPr>
      </w:pPr>
    </w:p>
    <w:p w14:paraId="3A03166C" w14:textId="089353D0" w:rsidR="000717BB" w:rsidRPr="000717BB" w:rsidRDefault="000717BB" w:rsidP="00392075">
      <w:pPr>
        <w:rPr>
          <w:b/>
          <w:bCs/>
          <w:lang w:val="el-GR"/>
        </w:rPr>
      </w:pPr>
      <w:r w:rsidRPr="000717BB">
        <w:rPr>
          <w:b/>
          <w:bCs/>
          <w:lang w:val="el-GR"/>
        </w:rPr>
        <w:t>Προεπεξεργασία πραγματικών εγγραφών.</w:t>
      </w:r>
    </w:p>
    <w:p w14:paraId="6B5BD02C" w14:textId="5DCD4FCD" w:rsidR="000717BB" w:rsidRPr="00EB4016" w:rsidRDefault="00EB4016" w:rsidP="00392075">
      <w:pPr>
        <w:rPr>
          <w:lang w:val="el-GR"/>
        </w:rPr>
      </w:pPr>
      <w:r>
        <w:rPr>
          <w:lang w:val="el-GR"/>
        </w:rPr>
        <w:t xml:space="preserve">Αρχικά γίνεται διόρθωση σφαλμάτων για τις εγγραφές, μέσω ενός εργαλείου </w:t>
      </w:r>
      <w:proofErr w:type="spellStart"/>
      <w:r>
        <w:t>hifiasm</w:t>
      </w:r>
      <w:proofErr w:type="spellEnd"/>
      <w:r w:rsidRPr="00EB4016">
        <w:rPr>
          <w:lang w:val="el-GR"/>
        </w:rPr>
        <w:t xml:space="preserve">, </w:t>
      </w:r>
      <w:r>
        <w:rPr>
          <w:lang w:val="el-GR"/>
        </w:rPr>
        <w:t xml:space="preserve"> για να μειωθούν τα </w:t>
      </w:r>
      <w:r w:rsidRPr="00EB4016">
        <w:t>mismatches</w:t>
      </w:r>
      <w:r w:rsidRPr="00EB4016">
        <w:rPr>
          <w:lang w:val="el-GR"/>
        </w:rPr>
        <w:t xml:space="preserve">, </w:t>
      </w:r>
      <w:r w:rsidRPr="00EB4016">
        <w:t>insertions</w:t>
      </w:r>
      <w:r w:rsidRPr="00EB4016">
        <w:rPr>
          <w:lang w:val="el-GR"/>
        </w:rPr>
        <w:t xml:space="preserve">, </w:t>
      </w:r>
      <w:r w:rsidRPr="00EB4016">
        <w:t>and</w:t>
      </w:r>
      <w:r w:rsidRPr="00EB4016">
        <w:rPr>
          <w:lang w:val="el-GR"/>
        </w:rPr>
        <w:t xml:space="preserve"> </w:t>
      </w:r>
      <w:r w:rsidRPr="00EB4016">
        <w:t>deletions</w:t>
      </w:r>
      <w:r w:rsidRPr="00EB4016">
        <w:rPr>
          <w:lang w:val="el-GR"/>
        </w:rPr>
        <w:t xml:space="preserve"> </w:t>
      </w:r>
      <w:r>
        <w:rPr>
          <w:lang w:val="el-GR"/>
        </w:rPr>
        <w:t xml:space="preserve">στις εγγραφές. Το </w:t>
      </w:r>
      <w:proofErr w:type="spellStart"/>
      <w:r>
        <w:t>hifiasm</w:t>
      </w:r>
      <w:proofErr w:type="spellEnd"/>
      <w:r w:rsidRPr="00EB4016">
        <w:rPr>
          <w:lang w:val="el-GR"/>
        </w:rPr>
        <w:t xml:space="preserve"> </w:t>
      </w:r>
      <w:r>
        <w:rPr>
          <w:lang w:val="el-GR"/>
        </w:rPr>
        <w:t xml:space="preserve">είναι εργαλείο διόρθωσης σφαλμάτων </w:t>
      </w:r>
      <w:r w:rsidR="001D7804">
        <w:rPr>
          <w:lang w:val="el-GR"/>
        </w:rPr>
        <w:t xml:space="preserve">για </w:t>
      </w:r>
      <w:proofErr w:type="spellStart"/>
      <w:r w:rsidR="001D7804">
        <w:t>Pacbio</w:t>
      </w:r>
      <w:proofErr w:type="spellEnd"/>
      <w:r w:rsidR="001D7804" w:rsidRPr="001D7804">
        <w:rPr>
          <w:lang w:val="el-GR"/>
        </w:rPr>
        <w:t xml:space="preserve"> </w:t>
      </w:r>
      <w:r w:rsidR="001D7804">
        <w:t>HiFi</w:t>
      </w:r>
      <w:r w:rsidR="001D7804" w:rsidRPr="001D7804">
        <w:rPr>
          <w:lang w:val="el-GR"/>
        </w:rPr>
        <w:t xml:space="preserve"> </w:t>
      </w:r>
      <w:r w:rsidR="001D7804">
        <w:t>reads</w:t>
      </w:r>
      <w:r w:rsidR="001D7804" w:rsidRPr="001D7804">
        <w:rPr>
          <w:lang w:val="el-GR"/>
        </w:rPr>
        <w:t xml:space="preserve">. </w:t>
      </w:r>
      <w:r w:rsidR="000717BB" w:rsidRPr="000717BB">
        <w:rPr>
          <w:lang w:val="el-GR"/>
        </w:rPr>
        <w:t>Στη συνέχεια, χαρτογραφούντ</w:t>
      </w:r>
      <w:r w:rsidR="001D7804">
        <w:rPr>
          <w:lang w:val="el-GR"/>
        </w:rPr>
        <w:t xml:space="preserve">αι </w:t>
      </w:r>
      <w:r w:rsidR="000717BB" w:rsidRPr="000717BB">
        <w:rPr>
          <w:lang w:val="el-GR"/>
        </w:rPr>
        <w:t xml:space="preserve">στο γονιδίωμα αναφοράς με το </w:t>
      </w:r>
      <w:proofErr w:type="spellStart"/>
      <w:r w:rsidR="000717BB" w:rsidRPr="001D7804">
        <w:t>minimap</w:t>
      </w:r>
      <w:proofErr w:type="spellEnd"/>
      <w:r w:rsidR="000717BB" w:rsidRPr="001D7804">
        <w:rPr>
          <w:lang w:val="el-GR"/>
        </w:rPr>
        <w:t>2</w:t>
      </w:r>
      <w:r w:rsidR="001D7804">
        <w:rPr>
          <w:lang w:val="el-GR"/>
        </w:rPr>
        <w:t xml:space="preserve"> (</w:t>
      </w:r>
      <w:r w:rsidR="001D7804" w:rsidRPr="001D7804">
        <w:rPr>
          <w:lang w:val="el-GR"/>
        </w:rPr>
        <w:t xml:space="preserve"> </w:t>
      </w:r>
      <w:r w:rsidR="001D7804">
        <w:rPr>
          <w:lang w:val="el-GR"/>
        </w:rPr>
        <w:t xml:space="preserve">ευέλικτο εργαλείο ευθυγράμμισης ακολουθιών) </w:t>
      </w:r>
      <w:r w:rsidR="000717BB" w:rsidRPr="000717BB">
        <w:rPr>
          <w:lang w:val="el-GR"/>
        </w:rPr>
        <w:t xml:space="preserve">και σημειώνονται με πληροφορίες θέσης, ενώ πολύπλοκες περιοχές εξετάζονται χειροκίνητα. </w:t>
      </w:r>
      <w:r w:rsidR="001D7804">
        <w:rPr>
          <w:lang w:val="el-GR"/>
        </w:rPr>
        <w:t>Οι πληροφορίες τοποθεσίας,</w:t>
      </w:r>
      <w:r w:rsidR="000717BB" w:rsidRPr="000717BB">
        <w:rPr>
          <w:lang w:val="el-GR"/>
        </w:rPr>
        <w:t xml:space="preserve"> επιτρέπουν τη σύγκριση των προβλέψεων του μοντέλου σε πραγματικά δεδομένα και τη μελέτη της γενίκευσης από συνθετικά σε πραγματικά γραφήματα. Επιπλέον, διευκολύνουν τη χρήση των πραγματικών </w:t>
      </w:r>
      <w:r w:rsidR="000717BB" w:rsidRPr="000717BB">
        <w:t>reads</w:t>
      </w:r>
      <w:r w:rsidR="000717BB" w:rsidRPr="000717BB">
        <w:rPr>
          <w:lang w:val="el-GR"/>
        </w:rPr>
        <w:t xml:space="preserve"> για εκπαίδευση. </w:t>
      </w:r>
    </w:p>
    <w:p w14:paraId="2BB075E2" w14:textId="77777777" w:rsidR="00C64500" w:rsidRPr="00EB4016" w:rsidRDefault="00C64500" w:rsidP="00392075">
      <w:pPr>
        <w:rPr>
          <w:lang w:val="el-GR"/>
        </w:rPr>
      </w:pPr>
    </w:p>
    <w:p w14:paraId="3EB9A819" w14:textId="1D9C042F" w:rsidR="005102B2" w:rsidRPr="000717BB" w:rsidRDefault="000717BB" w:rsidP="00392075">
      <w:pPr>
        <w:rPr>
          <w:b/>
          <w:bCs/>
          <w:color w:val="000000" w:themeColor="text1"/>
          <w:lang w:val="el-GR"/>
        </w:rPr>
      </w:pPr>
      <w:r w:rsidRPr="000717BB">
        <w:rPr>
          <w:b/>
          <w:bCs/>
          <w:color w:val="000000" w:themeColor="text1"/>
          <w:lang w:val="el-GR"/>
        </w:rPr>
        <w:t>Κατασκευή γράφων και ετικετοποίηση</w:t>
      </w:r>
      <w:r w:rsidR="001D7804">
        <w:rPr>
          <w:b/>
          <w:bCs/>
          <w:color w:val="000000" w:themeColor="text1"/>
          <w:lang w:val="el-GR"/>
        </w:rPr>
        <w:t>(</w:t>
      </w:r>
      <w:r w:rsidR="001D7804">
        <w:rPr>
          <w:b/>
          <w:bCs/>
          <w:color w:val="000000" w:themeColor="text1"/>
        </w:rPr>
        <w:t>labelling</w:t>
      </w:r>
      <w:r w:rsidR="001D7804" w:rsidRPr="001D7804">
        <w:rPr>
          <w:b/>
          <w:bCs/>
          <w:color w:val="000000" w:themeColor="text1"/>
          <w:lang w:val="el-GR"/>
        </w:rPr>
        <w:t>)</w:t>
      </w:r>
      <w:r w:rsidRPr="000717BB">
        <w:rPr>
          <w:b/>
          <w:bCs/>
          <w:color w:val="000000" w:themeColor="text1"/>
          <w:lang w:val="el-GR"/>
        </w:rPr>
        <w:t xml:space="preserve"> ακμών.</w:t>
      </w:r>
    </w:p>
    <w:p w14:paraId="0C38D614" w14:textId="6CCD5CF3" w:rsidR="005102B2" w:rsidRPr="00181D24" w:rsidRDefault="00C64500" w:rsidP="00392075">
      <w:pPr>
        <w:rPr>
          <w:color w:val="000000" w:themeColor="text1"/>
          <w:lang w:val="el-GR"/>
        </w:rPr>
      </w:pPr>
      <w:r w:rsidRPr="00C64500">
        <w:rPr>
          <w:color w:val="000000" w:themeColor="text1"/>
          <w:lang w:val="el-GR"/>
        </w:rPr>
        <w:t xml:space="preserve">Αφού προετοιμαστούν τα </w:t>
      </w:r>
      <w:r w:rsidRPr="00C64500">
        <w:rPr>
          <w:color w:val="000000" w:themeColor="text1"/>
        </w:rPr>
        <w:t>reads</w:t>
      </w:r>
      <w:r w:rsidRPr="00C64500">
        <w:rPr>
          <w:color w:val="000000" w:themeColor="text1"/>
          <w:lang w:val="el-GR"/>
        </w:rPr>
        <w:t xml:space="preserve">, κατασκευάζονται τα γραφήματα συναρμολόγησης μέσω της φάσης </w:t>
      </w:r>
      <w:r w:rsidRPr="00C64500">
        <w:rPr>
          <w:color w:val="000000" w:themeColor="text1"/>
        </w:rPr>
        <w:t>Overlap</w:t>
      </w:r>
      <w:r w:rsidRPr="00C64500">
        <w:rPr>
          <w:color w:val="000000" w:themeColor="text1"/>
          <w:lang w:val="el-GR"/>
        </w:rPr>
        <w:t xml:space="preserve"> του </w:t>
      </w:r>
      <w:r w:rsidRPr="00C64500">
        <w:rPr>
          <w:color w:val="000000" w:themeColor="text1"/>
        </w:rPr>
        <w:t>Raven</w:t>
      </w:r>
      <w:r w:rsidRPr="00C64500">
        <w:rPr>
          <w:color w:val="000000" w:themeColor="text1"/>
          <w:lang w:val="el-GR"/>
        </w:rPr>
        <w:t xml:space="preserve">, πριν εφαρμοστούν βήματα απλοποίησης για αποφυγή σφαλμάτων. Εξαιτίας της ευρετικής φύσης των αλγορίθμων στοίχισης και της πολυπλοκότητας του γονιδιώματος, κάποιες ακμές οδηγούν σε μη βέλτιστη συναρμολόγηση. Για την εκπαίδευση του μοντέλου, οι ακμές </w:t>
      </w:r>
      <w:r w:rsidR="001D7804">
        <w:rPr>
          <w:color w:val="000000" w:themeColor="text1"/>
          <w:lang w:val="el-GR"/>
        </w:rPr>
        <w:t>που δεν οδηγούν σε βέλτιστη λύση</w:t>
      </w:r>
      <w:r w:rsidRPr="00C64500">
        <w:rPr>
          <w:color w:val="000000" w:themeColor="text1"/>
          <w:lang w:val="el-GR"/>
        </w:rPr>
        <w:t xml:space="preserve"> επισημαίνονται με 0, ενώ οι βέλτιστες με 1. Οι ετικέτες προκύπτουν μέσω αλγορίθμου τύπου </w:t>
      </w:r>
      <w:r w:rsidRPr="00C64500">
        <w:rPr>
          <w:color w:val="000000" w:themeColor="text1"/>
        </w:rPr>
        <w:t>DFS</w:t>
      </w:r>
      <w:r w:rsidR="009D02A1" w:rsidRPr="009D02A1">
        <w:rPr>
          <w:color w:val="000000" w:themeColor="text1"/>
          <w:lang w:val="el-GR"/>
        </w:rPr>
        <w:t xml:space="preserve"> (</w:t>
      </w:r>
      <w:r w:rsidR="009D02A1" w:rsidRPr="009D02A1">
        <w:rPr>
          <w:color w:val="000000" w:themeColor="text1"/>
        </w:rPr>
        <w:t>Depth</w:t>
      </w:r>
      <w:r w:rsidR="009D02A1" w:rsidRPr="009D02A1">
        <w:rPr>
          <w:color w:val="000000" w:themeColor="text1"/>
          <w:lang w:val="el-GR"/>
        </w:rPr>
        <w:t>-</w:t>
      </w:r>
      <w:r w:rsidR="009D02A1" w:rsidRPr="009D02A1">
        <w:rPr>
          <w:color w:val="000000" w:themeColor="text1"/>
        </w:rPr>
        <w:t>first</w:t>
      </w:r>
      <w:r w:rsidR="009D02A1" w:rsidRPr="009D02A1">
        <w:rPr>
          <w:color w:val="000000" w:themeColor="text1"/>
          <w:lang w:val="el-GR"/>
        </w:rPr>
        <w:t xml:space="preserve"> </w:t>
      </w:r>
      <w:r w:rsidR="009D02A1" w:rsidRPr="009D02A1">
        <w:rPr>
          <w:color w:val="000000" w:themeColor="text1"/>
        </w:rPr>
        <w:t>search</w:t>
      </w:r>
      <w:r w:rsidR="009D02A1" w:rsidRPr="009D02A1">
        <w:rPr>
          <w:color w:val="000000" w:themeColor="text1"/>
          <w:lang w:val="el-GR"/>
        </w:rPr>
        <w:t>)</w:t>
      </w:r>
      <w:r w:rsidRPr="00C64500">
        <w:rPr>
          <w:color w:val="000000" w:themeColor="text1"/>
          <w:lang w:val="el-GR"/>
        </w:rPr>
        <w:t xml:space="preserve">, αξιοποιώντας την αποθηκευμένη πληροφορία θέσης των </w:t>
      </w:r>
      <w:r w:rsidRPr="00C64500">
        <w:rPr>
          <w:color w:val="000000" w:themeColor="text1"/>
        </w:rPr>
        <w:t>reads</w:t>
      </w:r>
      <w:r w:rsidRPr="00C64500">
        <w:rPr>
          <w:color w:val="000000" w:themeColor="text1"/>
          <w:lang w:val="el-GR"/>
        </w:rPr>
        <w:t xml:space="preserve">. Λόγω ύπαρξης μεταβατικών ακμών, οι περισσότερες ακμές λαμβάνουν θετική </w:t>
      </w:r>
      <w:r w:rsidRPr="00C64500">
        <w:rPr>
          <w:color w:val="000000" w:themeColor="text1"/>
          <w:lang w:val="el-GR"/>
        </w:rPr>
        <w:lastRenderedPageBreak/>
        <w:t>ετικέτα, με αποτέλεσμα</w:t>
      </w:r>
      <w:r w:rsidR="009D02A1" w:rsidRPr="009D02A1">
        <w:rPr>
          <w:color w:val="000000" w:themeColor="text1"/>
          <w:lang w:val="el-GR"/>
        </w:rPr>
        <w:t xml:space="preserve"> </w:t>
      </w:r>
      <w:r w:rsidR="009D02A1">
        <w:rPr>
          <w:color w:val="000000" w:themeColor="text1"/>
          <w:lang w:val="el-GR"/>
        </w:rPr>
        <w:t>το</w:t>
      </w:r>
      <w:r w:rsidRPr="00C64500">
        <w:rPr>
          <w:color w:val="000000" w:themeColor="text1"/>
          <w:lang w:val="el-GR"/>
        </w:rPr>
        <w:t xml:space="preserve"> </w:t>
      </w:r>
      <w:r w:rsidRPr="00C64500">
        <w:rPr>
          <w:color w:val="000000" w:themeColor="text1"/>
        </w:rPr>
        <w:t>dataset</w:t>
      </w:r>
      <w:r w:rsidRPr="00C64500">
        <w:rPr>
          <w:color w:val="000000" w:themeColor="text1"/>
          <w:lang w:val="el-GR"/>
        </w:rPr>
        <w:t xml:space="preserve"> για δυαδική ταξινόμηση ακμών</w:t>
      </w:r>
      <w:r w:rsidR="009D02A1">
        <w:rPr>
          <w:color w:val="000000" w:themeColor="text1"/>
          <w:lang w:val="el-GR"/>
        </w:rPr>
        <w:t xml:space="preserve"> που προκύπτει, να μην είναι ισορροπημένο</w:t>
      </w:r>
      <w:r w:rsidRPr="00C64500">
        <w:rPr>
          <w:color w:val="000000" w:themeColor="text1"/>
          <w:lang w:val="el-GR"/>
        </w:rPr>
        <w:t xml:space="preserve">. </w:t>
      </w:r>
    </w:p>
    <w:p w14:paraId="49587514" w14:textId="77777777" w:rsidR="00C64500" w:rsidRPr="00EB4016" w:rsidRDefault="00C64500" w:rsidP="00392075">
      <w:pPr>
        <w:rPr>
          <w:color w:val="000000" w:themeColor="text1"/>
          <w:lang w:val="el-GR"/>
        </w:rPr>
      </w:pPr>
    </w:p>
    <w:p w14:paraId="786DA008" w14:textId="34F9C6E8" w:rsidR="00C64500" w:rsidRPr="00C64500" w:rsidRDefault="00C64500" w:rsidP="00392075">
      <w:pPr>
        <w:rPr>
          <w:b/>
          <w:bCs/>
          <w:color w:val="000000" w:themeColor="text1"/>
          <w:lang w:val="el-GR"/>
        </w:rPr>
      </w:pPr>
      <w:r w:rsidRPr="00C64500">
        <w:rPr>
          <w:b/>
          <w:bCs/>
          <w:color w:val="000000" w:themeColor="text1"/>
          <w:lang w:val="el-GR"/>
        </w:rPr>
        <w:t>Μοντέλο</w:t>
      </w:r>
      <w:r w:rsidR="00FD1603">
        <w:rPr>
          <w:b/>
          <w:bCs/>
          <w:color w:val="000000" w:themeColor="text1"/>
          <w:lang w:val="el-GR"/>
        </w:rPr>
        <w:t>.</w:t>
      </w:r>
    </w:p>
    <w:p w14:paraId="362265E7" w14:textId="17815D55" w:rsidR="00C64500" w:rsidRDefault="00C64500" w:rsidP="00392075">
      <w:pPr>
        <w:rPr>
          <w:color w:val="000000" w:themeColor="text1"/>
          <w:lang w:val="el-GR"/>
        </w:rPr>
      </w:pPr>
      <w:r w:rsidRPr="00C64500">
        <w:rPr>
          <w:color w:val="000000" w:themeColor="text1"/>
          <w:lang w:val="el-GR"/>
        </w:rPr>
        <w:t xml:space="preserve">Εκπαιδεύεται ένα </w:t>
      </w:r>
      <w:r w:rsidRPr="00C64500">
        <w:rPr>
          <w:color w:val="000000" w:themeColor="text1"/>
        </w:rPr>
        <w:t>Graph</w:t>
      </w:r>
      <w:r w:rsidRPr="00C64500">
        <w:rPr>
          <w:color w:val="000000" w:themeColor="text1"/>
          <w:lang w:val="el-GR"/>
        </w:rPr>
        <w:t xml:space="preserve"> </w:t>
      </w:r>
      <w:r w:rsidRPr="00C64500">
        <w:rPr>
          <w:color w:val="000000" w:themeColor="text1"/>
        </w:rPr>
        <w:t>Neural</w:t>
      </w:r>
      <w:r w:rsidRPr="00C64500">
        <w:rPr>
          <w:color w:val="000000" w:themeColor="text1"/>
          <w:lang w:val="el-GR"/>
        </w:rPr>
        <w:t xml:space="preserve"> </w:t>
      </w:r>
      <w:r w:rsidRPr="00C64500">
        <w:rPr>
          <w:color w:val="000000" w:themeColor="text1"/>
        </w:rPr>
        <w:t>Network</w:t>
      </w:r>
      <w:r w:rsidRPr="00C64500">
        <w:rPr>
          <w:color w:val="000000" w:themeColor="text1"/>
          <w:lang w:val="el-GR"/>
        </w:rPr>
        <w:t xml:space="preserve"> μοντέλο, το </w:t>
      </w:r>
      <w:proofErr w:type="spellStart"/>
      <w:r w:rsidRPr="00C64500">
        <w:rPr>
          <w:color w:val="000000" w:themeColor="text1"/>
        </w:rPr>
        <w:t>GatedGCN</w:t>
      </w:r>
      <w:proofErr w:type="spellEnd"/>
      <w:r w:rsidRPr="00C64500">
        <w:rPr>
          <w:color w:val="000000" w:themeColor="text1"/>
          <w:lang w:val="el-GR"/>
        </w:rPr>
        <w:t xml:space="preserve">, το οποίο υπολογίζει </w:t>
      </w:r>
      <w:r w:rsidRPr="00C64500">
        <w:rPr>
          <w:color w:val="000000" w:themeColor="text1"/>
        </w:rPr>
        <w:t>d</w:t>
      </w:r>
      <w:r w:rsidRPr="00C64500">
        <w:rPr>
          <w:color w:val="000000" w:themeColor="text1"/>
          <w:lang w:val="el-GR"/>
        </w:rPr>
        <w:t xml:space="preserve">-διάστατες αναπαραστάσεις κόμβων και ακμών στο γράφημα συναρμολόγησης. Ένας </w:t>
      </w:r>
      <w:r w:rsidRPr="00C64500">
        <w:rPr>
          <w:color w:val="000000" w:themeColor="text1"/>
        </w:rPr>
        <w:t>MLP</w:t>
      </w:r>
      <w:r w:rsidR="009D02A1" w:rsidRPr="009D02A1">
        <w:rPr>
          <w:color w:val="000000" w:themeColor="text1"/>
          <w:lang w:val="el-GR"/>
        </w:rPr>
        <w:t>(</w:t>
      </w:r>
      <w:r w:rsidR="009D02A1" w:rsidRPr="009D02A1">
        <w:rPr>
          <w:color w:val="000000" w:themeColor="text1"/>
        </w:rPr>
        <w:t>Multi</w:t>
      </w:r>
      <w:r w:rsidR="009D02A1" w:rsidRPr="009D02A1">
        <w:rPr>
          <w:color w:val="000000" w:themeColor="text1"/>
          <w:lang w:val="el-GR"/>
        </w:rPr>
        <w:t>-</w:t>
      </w:r>
      <w:r w:rsidR="009D02A1" w:rsidRPr="009D02A1">
        <w:rPr>
          <w:color w:val="000000" w:themeColor="text1"/>
        </w:rPr>
        <w:t>Layer</w:t>
      </w:r>
      <w:r w:rsidR="009D02A1" w:rsidRPr="009D02A1">
        <w:rPr>
          <w:color w:val="000000" w:themeColor="text1"/>
          <w:lang w:val="el-GR"/>
        </w:rPr>
        <w:t xml:space="preserve"> </w:t>
      </w:r>
      <w:proofErr w:type="spellStart"/>
      <w:r w:rsidR="009D02A1" w:rsidRPr="009D02A1">
        <w:rPr>
          <w:color w:val="000000" w:themeColor="text1"/>
        </w:rPr>
        <w:t>Perceptrons</w:t>
      </w:r>
      <w:proofErr w:type="spellEnd"/>
      <w:r w:rsidR="009D02A1" w:rsidRPr="009D02A1">
        <w:rPr>
          <w:color w:val="000000" w:themeColor="text1"/>
          <w:lang w:val="el-GR"/>
        </w:rPr>
        <w:t xml:space="preserve">) </w:t>
      </w:r>
      <w:r w:rsidRPr="00C64500">
        <w:rPr>
          <w:color w:val="000000" w:themeColor="text1"/>
          <w:lang w:val="el-GR"/>
        </w:rPr>
        <w:t xml:space="preserve">ταξινομητής χρησιμοποιεί αυτές τις αναπαραστάσεις για να προβλέψει την πιθανότητα μια ακμή να ανήκει στη βέλτιστη συναρμολόγηση. Η εκπαίδευση γίνεται με ελαχιστοποίηση του </w:t>
      </w:r>
      <w:r w:rsidRPr="00C64500">
        <w:rPr>
          <w:color w:val="000000" w:themeColor="text1"/>
        </w:rPr>
        <w:t>binary</w:t>
      </w:r>
      <w:r w:rsidRPr="00C64500">
        <w:rPr>
          <w:color w:val="000000" w:themeColor="text1"/>
          <w:lang w:val="el-GR"/>
        </w:rPr>
        <w:t xml:space="preserve"> </w:t>
      </w:r>
      <w:r w:rsidRPr="00C64500">
        <w:rPr>
          <w:color w:val="000000" w:themeColor="text1"/>
        </w:rPr>
        <w:t>cross</w:t>
      </w:r>
      <w:r w:rsidRPr="00C64500">
        <w:rPr>
          <w:color w:val="000000" w:themeColor="text1"/>
          <w:lang w:val="el-GR"/>
        </w:rPr>
        <w:t>-</w:t>
      </w:r>
      <w:r w:rsidRPr="00C64500">
        <w:rPr>
          <w:color w:val="000000" w:themeColor="text1"/>
        </w:rPr>
        <w:t>entropy</w:t>
      </w:r>
      <w:r w:rsidRPr="00C64500">
        <w:rPr>
          <w:color w:val="000000" w:themeColor="text1"/>
          <w:lang w:val="el-GR"/>
        </w:rPr>
        <w:t xml:space="preserve"> </w:t>
      </w:r>
      <w:r w:rsidRPr="00C64500">
        <w:rPr>
          <w:color w:val="000000" w:themeColor="text1"/>
        </w:rPr>
        <w:t>loss</w:t>
      </w:r>
      <w:r w:rsidRPr="00C64500">
        <w:rPr>
          <w:color w:val="000000" w:themeColor="text1"/>
          <w:lang w:val="el-GR"/>
        </w:rPr>
        <w:t xml:space="preserve"> μέσω </w:t>
      </w:r>
      <w:r w:rsidRPr="00C64500">
        <w:rPr>
          <w:color w:val="000000" w:themeColor="text1"/>
        </w:rPr>
        <w:t>stochastic</w:t>
      </w:r>
      <w:r w:rsidRPr="00C64500">
        <w:rPr>
          <w:color w:val="000000" w:themeColor="text1"/>
          <w:lang w:val="el-GR"/>
        </w:rPr>
        <w:t xml:space="preserve"> </w:t>
      </w:r>
      <w:r w:rsidRPr="00C64500">
        <w:rPr>
          <w:color w:val="000000" w:themeColor="text1"/>
        </w:rPr>
        <w:t>gradient</w:t>
      </w:r>
      <w:r w:rsidRPr="00C64500">
        <w:rPr>
          <w:color w:val="000000" w:themeColor="text1"/>
          <w:lang w:val="el-GR"/>
        </w:rPr>
        <w:t xml:space="preserve"> </w:t>
      </w:r>
      <w:r w:rsidRPr="00C64500">
        <w:rPr>
          <w:color w:val="000000" w:themeColor="text1"/>
        </w:rPr>
        <w:t>descent</w:t>
      </w:r>
      <w:r w:rsidRPr="00C64500">
        <w:rPr>
          <w:color w:val="000000" w:themeColor="text1"/>
          <w:lang w:val="el-GR"/>
        </w:rPr>
        <w:t xml:space="preserve">. Κατά την πρόβλεψη, χρησιμοποιείται </w:t>
      </w:r>
      <w:r w:rsidRPr="00C64500">
        <w:rPr>
          <w:color w:val="000000" w:themeColor="text1"/>
        </w:rPr>
        <w:t>greedy</w:t>
      </w:r>
      <w:r w:rsidRPr="00C64500">
        <w:rPr>
          <w:color w:val="000000" w:themeColor="text1"/>
          <w:lang w:val="el-GR"/>
        </w:rPr>
        <w:t xml:space="preserve"> αναζήτηση για την εύρεση διαδρομών που μετατρέπονται σε </w:t>
      </w:r>
      <w:r w:rsidRPr="00C64500">
        <w:rPr>
          <w:color w:val="000000" w:themeColor="text1"/>
        </w:rPr>
        <w:t>contigs</w:t>
      </w:r>
      <w:r w:rsidRPr="00C64500">
        <w:rPr>
          <w:color w:val="000000" w:themeColor="text1"/>
          <w:lang w:val="el-GR"/>
        </w:rPr>
        <w:t xml:space="preserve">. Η επιλογή του </w:t>
      </w:r>
      <w:proofErr w:type="spellStart"/>
      <w:r w:rsidRPr="00C64500">
        <w:rPr>
          <w:color w:val="000000" w:themeColor="text1"/>
        </w:rPr>
        <w:t>GatedGCN</w:t>
      </w:r>
      <w:proofErr w:type="spellEnd"/>
      <w:r w:rsidRPr="00C64500">
        <w:rPr>
          <w:color w:val="000000" w:themeColor="text1"/>
          <w:lang w:val="el-GR"/>
        </w:rPr>
        <w:t xml:space="preserve"> βασίζεται στην επιτυχία του σε προβλήματα εύρεσης διαδρομών, όπως το </w:t>
      </w:r>
      <w:r w:rsidRPr="00C64500">
        <w:rPr>
          <w:color w:val="000000" w:themeColor="text1"/>
        </w:rPr>
        <w:t>TSP</w:t>
      </w:r>
      <w:r w:rsidRPr="00C64500">
        <w:rPr>
          <w:color w:val="000000" w:themeColor="text1"/>
          <w:lang w:val="el-GR"/>
        </w:rPr>
        <w:t xml:space="preserve">, και σε </w:t>
      </w:r>
      <w:r w:rsidRPr="00C64500">
        <w:rPr>
          <w:color w:val="000000" w:themeColor="text1"/>
        </w:rPr>
        <w:t>benchmarks</w:t>
      </w:r>
      <w:r w:rsidRPr="00C64500">
        <w:rPr>
          <w:color w:val="000000" w:themeColor="text1"/>
          <w:lang w:val="el-GR"/>
        </w:rPr>
        <w:t xml:space="preserve"> </w:t>
      </w:r>
      <w:r w:rsidRPr="00C64500">
        <w:rPr>
          <w:color w:val="000000" w:themeColor="text1"/>
        </w:rPr>
        <w:t>GNN</w:t>
      </w:r>
      <w:r w:rsidRPr="00C64500">
        <w:rPr>
          <w:color w:val="000000" w:themeColor="text1"/>
          <w:lang w:val="el-GR"/>
        </w:rPr>
        <w:t xml:space="preserve"> όπου υπερέχει άλλων μοντέλων.</w:t>
      </w:r>
    </w:p>
    <w:p w14:paraId="475535AB" w14:textId="77777777" w:rsidR="00346324" w:rsidRPr="00EB4016" w:rsidRDefault="00346324" w:rsidP="00392075">
      <w:pPr>
        <w:rPr>
          <w:color w:val="000000" w:themeColor="text1"/>
          <w:lang w:val="el-GR"/>
        </w:rPr>
      </w:pPr>
    </w:p>
    <w:p w14:paraId="207FFFB1" w14:textId="1E1F61DB" w:rsidR="00346324" w:rsidRPr="00346324" w:rsidRDefault="00346324" w:rsidP="00392075">
      <w:pPr>
        <w:rPr>
          <w:b/>
          <w:bCs/>
          <w:color w:val="000000" w:themeColor="text1"/>
          <w:lang w:val="el-GR"/>
        </w:rPr>
      </w:pPr>
      <w:r w:rsidRPr="00346324">
        <w:rPr>
          <w:b/>
          <w:bCs/>
          <w:color w:val="000000" w:themeColor="text1"/>
          <w:lang w:val="el-GR"/>
        </w:rPr>
        <w:t>Ιδιότητες Εισόδων</w:t>
      </w:r>
      <w:r w:rsidR="00FD1603">
        <w:rPr>
          <w:b/>
          <w:bCs/>
          <w:color w:val="000000" w:themeColor="text1"/>
          <w:lang w:val="el-GR"/>
        </w:rPr>
        <w:t>.</w:t>
      </w:r>
    </w:p>
    <w:p w14:paraId="328A47DE" w14:textId="2534B1AD" w:rsidR="00346324" w:rsidRPr="008E5FB6" w:rsidRDefault="00346324" w:rsidP="00392075">
      <w:pPr>
        <w:rPr>
          <w:color w:val="000000" w:themeColor="text1"/>
          <w:lang w:val="el-GR"/>
        </w:rPr>
      </w:pPr>
      <w:r w:rsidRPr="00346324">
        <w:rPr>
          <w:color w:val="000000" w:themeColor="text1"/>
          <w:lang w:val="el-GR"/>
        </w:rPr>
        <w:t xml:space="preserve">Οι είσοδοι για τις ακμές του γραφήματος είναι δύο χαρακτηριστικά: το μήκος και η ποιότητα της επικάλυψης μεταξύ δύο </w:t>
      </w:r>
      <w:r w:rsidRPr="00346324">
        <w:rPr>
          <w:color w:val="000000" w:themeColor="text1"/>
        </w:rPr>
        <w:t>reads</w:t>
      </w:r>
      <w:r w:rsidRPr="00346324">
        <w:rPr>
          <w:color w:val="000000" w:themeColor="text1"/>
          <w:lang w:val="el-GR"/>
        </w:rPr>
        <w:t xml:space="preserve">, κανονικοποιημένα με </w:t>
      </w:r>
      <w:r w:rsidRPr="00346324">
        <w:rPr>
          <w:color w:val="000000" w:themeColor="text1"/>
        </w:rPr>
        <w:t>z</w:t>
      </w:r>
      <w:r w:rsidRPr="00346324">
        <w:rPr>
          <w:color w:val="000000" w:themeColor="text1"/>
          <w:lang w:val="el-GR"/>
        </w:rPr>
        <w:t>-</w:t>
      </w:r>
      <w:r w:rsidRPr="00346324">
        <w:rPr>
          <w:color w:val="000000" w:themeColor="text1"/>
        </w:rPr>
        <w:t>score</w:t>
      </w:r>
      <w:r w:rsidRPr="00346324">
        <w:rPr>
          <w:color w:val="000000" w:themeColor="text1"/>
          <w:lang w:val="el-GR"/>
        </w:rPr>
        <w:t xml:space="preserve">. Δεν υπάρχουν άμεσα διαθέσιμα γονιδιωματικά χαρακτηριστικά για τους κόμβους, γεγονός που δυσχεραίνει τη μάθηση, καθώς τα </w:t>
      </w:r>
      <w:r w:rsidRPr="00346324">
        <w:rPr>
          <w:color w:val="000000" w:themeColor="text1"/>
        </w:rPr>
        <w:t>GNNs</w:t>
      </w:r>
      <w:r w:rsidRPr="00346324">
        <w:rPr>
          <w:color w:val="000000" w:themeColor="text1"/>
          <w:lang w:val="el-GR"/>
        </w:rPr>
        <w:t xml:space="preserve"> αποτυγχάνουν σε γραφήματα χωρίς διακριτή τοπολογική πληροφορία. Για να ξεπεραστεί αυτό, οι κόμβοι ενισχύονται με</w:t>
      </w:r>
      <w:r w:rsidR="00DC1E59" w:rsidRPr="00DC1E59">
        <w:rPr>
          <w:color w:val="000000" w:themeColor="text1"/>
          <w:lang w:val="el-GR"/>
        </w:rPr>
        <w:t xml:space="preserve"> </w:t>
      </w:r>
      <w:r w:rsidR="00DC1E59">
        <w:rPr>
          <w:color w:val="000000" w:themeColor="text1"/>
          <w:lang w:val="el-GR"/>
        </w:rPr>
        <w:t>τοπολογική κωδικοποίηση(</w:t>
      </w:r>
      <w:r w:rsidRPr="00346324">
        <w:rPr>
          <w:color w:val="000000" w:themeColor="text1"/>
          <w:lang w:val="el-GR"/>
        </w:rPr>
        <w:t xml:space="preserve"> </w:t>
      </w:r>
      <w:r w:rsidRPr="00346324">
        <w:rPr>
          <w:color w:val="000000" w:themeColor="text1"/>
        </w:rPr>
        <w:t>positional</w:t>
      </w:r>
      <w:r w:rsidRPr="00346324">
        <w:rPr>
          <w:color w:val="000000" w:themeColor="text1"/>
          <w:lang w:val="el-GR"/>
        </w:rPr>
        <w:t xml:space="preserve"> </w:t>
      </w:r>
      <w:r w:rsidRPr="00346324">
        <w:rPr>
          <w:color w:val="000000" w:themeColor="text1"/>
        </w:rPr>
        <w:t>encodings</w:t>
      </w:r>
      <w:r w:rsidR="00DC1E59">
        <w:rPr>
          <w:color w:val="000000" w:themeColor="text1"/>
          <w:lang w:val="el-GR"/>
        </w:rPr>
        <w:t>)</w:t>
      </w:r>
      <w:r w:rsidRPr="00346324">
        <w:rPr>
          <w:color w:val="000000" w:themeColor="text1"/>
          <w:lang w:val="el-GR"/>
        </w:rPr>
        <w:t xml:space="preserve">: </w:t>
      </w:r>
      <w:r w:rsidRPr="00346324">
        <w:rPr>
          <w:color w:val="000000" w:themeColor="text1"/>
        </w:rPr>
        <w:t>in</w:t>
      </w:r>
      <w:r w:rsidRPr="00346324">
        <w:rPr>
          <w:color w:val="000000" w:themeColor="text1"/>
          <w:lang w:val="el-GR"/>
        </w:rPr>
        <w:t>-</w:t>
      </w:r>
      <w:r w:rsidRPr="00346324">
        <w:rPr>
          <w:color w:val="000000" w:themeColor="text1"/>
        </w:rPr>
        <w:t>degree</w:t>
      </w:r>
      <w:r w:rsidRPr="00346324">
        <w:rPr>
          <w:color w:val="000000" w:themeColor="text1"/>
          <w:lang w:val="el-GR"/>
        </w:rPr>
        <w:t xml:space="preserve">, </w:t>
      </w:r>
      <w:r w:rsidRPr="00346324">
        <w:rPr>
          <w:color w:val="000000" w:themeColor="text1"/>
        </w:rPr>
        <w:t>out</w:t>
      </w:r>
      <w:r w:rsidRPr="00346324">
        <w:rPr>
          <w:color w:val="000000" w:themeColor="text1"/>
          <w:lang w:val="el-GR"/>
        </w:rPr>
        <w:t>-</w:t>
      </w:r>
      <w:r w:rsidRPr="00346324">
        <w:rPr>
          <w:color w:val="000000" w:themeColor="text1"/>
        </w:rPr>
        <w:t>degree</w:t>
      </w:r>
      <w:r w:rsidRPr="00346324">
        <w:rPr>
          <w:color w:val="000000" w:themeColor="text1"/>
          <w:lang w:val="el-GR"/>
        </w:rPr>
        <w:t xml:space="preserve"> και ένα </w:t>
      </w:r>
      <w:r w:rsidRPr="00346324">
        <w:rPr>
          <w:color w:val="000000" w:themeColor="text1"/>
        </w:rPr>
        <w:t>k</w:t>
      </w:r>
      <w:r w:rsidRPr="00346324">
        <w:rPr>
          <w:color w:val="000000" w:themeColor="text1"/>
          <w:lang w:val="el-GR"/>
        </w:rPr>
        <w:t xml:space="preserve">-βηματικό </w:t>
      </w:r>
      <w:r w:rsidRPr="00346324">
        <w:rPr>
          <w:color w:val="000000" w:themeColor="text1"/>
        </w:rPr>
        <w:t>diffused</w:t>
      </w:r>
      <w:r w:rsidRPr="00346324">
        <w:rPr>
          <w:color w:val="000000" w:themeColor="text1"/>
          <w:lang w:val="el-GR"/>
        </w:rPr>
        <w:t xml:space="preserve"> </w:t>
      </w:r>
      <w:r w:rsidRPr="00346324">
        <w:rPr>
          <w:color w:val="000000" w:themeColor="text1"/>
        </w:rPr>
        <w:t>PageRank</w:t>
      </w:r>
      <w:r w:rsidRPr="00346324">
        <w:rPr>
          <w:color w:val="000000" w:themeColor="text1"/>
          <w:lang w:val="el-GR"/>
        </w:rPr>
        <w:t xml:space="preserve"> διάνυσμα. Αυτά τα χαρακτηριστικά είναι αμετάβλητα ως προς την αναρίθμηση των κόμβων, κάτι κρίσιμο για γενίκευση. Ο υπολογισμός του </w:t>
      </w:r>
      <w:r w:rsidRPr="00346324">
        <w:rPr>
          <w:color w:val="000000" w:themeColor="text1"/>
        </w:rPr>
        <w:t>PageRank</w:t>
      </w:r>
      <w:r w:rsidRPr="00346324">
        <w:rPr>
          <w:color w:val="000000" w:themeColor="text1"/>
          <w:lang w:val="el-GR"/>
        </w:rPr>
        <w:t xml:space="preserve"> γίνεται επαναληπτικά, με βάση τον πίνακα γειτνίασης του γράφου και α=0.95</w:t>
      </w:r>
      <w:r w:rsidR="008E5FB6">
        <w:rPr>
          <w:color w:val="000000" w:themeColor="text1"/>
          <w:lang w:val="el-GR"/>
        </w:rPr>
        <w:t xml:space="preserve">. </w:t>
      </w:r>
      <w:r w:rsidRPr="00346324">
        <w:rPr>
          <w:color w:val="000000" w:themeColor="text1"/>
          <w:lang w:val="el-GR"/>
        </w:rPr>
        <w:t>Συνολικά, το διάνυσμα εισόδου κάθε κόμβου αποτελείται από τα δύο βαθμο</w:t>
      </w:r>
      <w:r w:rsidR="008E5FB6">
        <w:rPr>
          <w:color w:val="000000" w:themeColor="text1"/>
          <w:lang w:val="el-GR"/>
        </w:rPr>
        <w:t>ύς</w:t>
      </w:r>
      <w:r w:rsidRPr="00346324">
        <w:rPr>
          <w:color w:val="000000" w:themeColor="text1"/>
          <w:lang w:val="el-GR"/>
        </w:rPr>
        <w:t xml:space="preserve"> (</w:t>
      </w:r>
      <w:r w:rsidRPr="00346324">
        <w:rPr>
          <w:color w:val="000000" w:themeColor="text1"/>
        </w:rPr>
        <w:t>in</w:t>
      </w:r>
      <w:r w:rsidRPr="00346324">
        <w:rPr>
          <w:color w:val="000000" w:themeColor="text1"/>
          <w:lang w:val="el-GR"/>
        </w:rPr>
        <w:t>/</w:t>
      </w:r>
      <w:r w:rsidRPr="00346324">
        <w:rPr>
          <w:color w:val="000000" w:themeColor="text1"/>
        </w:rPr>
        <w:t>out</w:t>
      </w:r>
      <w:r w:rsidRPr="00346324">
        <w:rPr>
          <w:color w:val="000000" w:themeColor="text1"/>
          <w:lang w:val="el-GR"/>
        </w:rPr>
        <w:t xml:space="preserve">) και </w:t>
      </w:r>
      <w:r w:rsidRPr="00346324">
        <w:rPr>
          <w:color w:val="000000" w:themeColor="text1"/>
        </w:rPr>
        <w:t>k</w:t>
      </w:r>
      <w:r w:rsidRPr="00346324">
        <w:rPr>
          <w:color w:val="000000" w:themeColor="text1"/>
          <w:lang w:val="el-GR"/>
        </w:rPr>
        <w:t xml:space="preserve"> τιμές </w:t>
      </w:r>
      <w:r w:rsidRPr="00346324">
        <w:rPr>
          <w:color w:val="000000" w:themeColor="text1"/>
        </w:rPr>
        <w:t>PageRank</w:t>
      </w:r>
      <w:r w:rsidR="008E5FB6">
        <w:rPr>
          <w:color w:val="000000" w:themeColor="text1"/>
          <w:lang w:val="el-GR"/>
        </w:rPr>
        <w:t>.</w:t>
      </w:r>
    </w:p>
    <w:p w14:paraId="0CD10983" w14:textId="77777777" w:rsidR="00346324" w:rsidRDefault="00346324" w:rsidP="00392075">
      <w:pPr>
        <w:rPr>
          <w:color w:val="000000" w:themeColor="text1"/>
          <w:lang w:val="el-GR"/>
        </w:rPr>
      </w:pPr>
    </w:p>
    <w:p w14:paraId="5EB83E42" w14:textId="5A4B844D" w:rsidR="00346324" w:rsidRPr="00EB4016" w:rsidRDefault="008E5FB6" w:rsidP="00392075">
      <w:pPr>
        <w:rPr>
          <w:b/>
          <w:bCs/>
          <w:color w:val="000000" w:themeColor="text1"/>
          <w:lang w:val="el-GR"/>
        </w:rPr>
      </w:pPr>
      <w:r>
        <w:rPr>
          <w:b/>
          <w:bCs/>
          <w:color w:val="000000" w:themeColor="text1"/>
          <w:lang w:val="el-GR"/>
        </w:rPr>
        <w:t xml:space="preserve">Επιπρόσθετο </w:t>
      </w:r>
      <w:r>
        <w:rPr>
          <w:b/>
          <w:bCs/>
          <w:color w:val="000000" w:themeColor="text1"/>
        </w:rPr>
        <w:t>layer</w:t>
      </w:r>
      <w:r w:rsidRPr="008E5FB6">
        <w:rPr>
          <w:b/>
          <w:bCs/>
          <w:color w:val="000000" w:themeColor="text1"/>
          <w:lang w:val="el-GR"/>
        </w:rPr>
        <w:t xml:space="preserve"> </w:t>
      </w:r>
      <w:r>
        <w:rPr>
          <w:b/>
          <w:bCs/>
          <w:color w:val="000000" w:themeColor="text1"/>
          <w:lang w:val="el-GR"/>
        </w:rPr>
        <w:t>εισόδου</w:t>
      </w:r>
      <w:r w:rsidR="00FD1603">
        <w:rPr>
          <w:b/>
          <w:bCs/>
          <w:color w:val="000000" w:themeColor="text1"/>
          <w:lang w:val="el-GR"/>
        </w:rPr>
        <w:t>.</w:t>
      </w:r>
    </w:p>
    <w:p w14:paraId="10C52B73" w14:textId="211595A0" w:rsidR="00346324" w:rsidRPr="00181D24" w:rsidRDefault="00346324" w:rsidP="00392075">
      <w:pPr>
        <w:rPr>
          <w:color w:val="000000" w:themeColor="text1"/>
          <w:lang w:val="el-GR"/>
        </w:rPr>
      </w:pPr>
      <w:r w:rsidRPr="00346324">
        <w:rPr>
          <w:color w:val="000000" w:themeColor="text1"/>
          <w:lang w:val="el-GR"/>
        </w:rPr>
        <w:t xml:space="preserve">Η αρχιτεκτονική του δικτύου ξεκινά με έναν αρχικό επίπεδο που μετασχηματίζει τα χαρακτηριστικά εισόδου των κόμβων και των ακμών σε </w:t>
      </w:r>
      <w:r w:rsidRPr="00346324">
        <w:rPr>
          <w:color w:val="000000" w:themeColor="text1"/>
        </w:rPr>
        <w:t>d</w:t>
      </w:r>
      <w:r w:rsidRPr="00346324">
        <w:rPr>
          <w:color w:val="000000" w:themeColor="text1"/>
          <w:lang w:val="el-GR"/>
        </w:rPr>
        <w:t>-διάστατες αναπαραστάσεις. Αυτό επιτυγχάνεται με δύο πλήρως συνδεδεμένα (</w:t>
      </w:r>
      <w:r w:rsidRPr="00346324">
        <w:rPr>
          <w:color w:val="000000" w:themeColor="text1"/>
        </w:rPr>
        <w:t>fully</w:t>
      </w:r>
      <w:r w:rsidRPr="00346324">
        <w:rPr>
          <w:color w:val="000000" w:themeColor="text1"/>
          <w:lang w:val="el-GR"/>
        </w:rPr>
        <w:t xml:space="preserve"> </w:t>
      </w:r>
      <w:r w:rsidRPr="00346324">
        <w:rPr>
          <w:color w:val="000000" w:themeColor="text1"/>
        </w:rPr>
        <w:t>connected</w:t>
      </w:r>
      <w:r w:rsidRPr="00346324">
        <w:rPr>
          <w:color w:val="000000" w:themeColor="text1"/>
          <w:lang w:val="el-GR"/>
        </w:rPr>
        <w:t xml:space="preserve">) </w:t>
      </w:r>
      <w:r w:rsidR="008E5FB6">
        <w:rPr>
          <w:color w:val="000000" w:themeColor="text1"/>
        </w:rPr>
        <w:t>layers</w:t>
      </w:r>
      <w:r w:rsidRPr="00346324">
        <w:rPr>
          <w:color w:val="000000" w:themeColor="text1"/>
          <w:lang w:val="el-GR"/>
        </w:rPr>
        <w:t xml:space="preserve"> για κόμβους και ακμές αντίστοιχα</w:t>
      </w:r>
      <w:r w:rsidR="008E5FB6" w:rsidRPr="008E5FB6">
        <w:rPr>
          <w:color w:val="000000" w:themeColor="text1"/>
          <w:lang w:val="el-GR"/>
        </w:rPr>
        <w:t>.</w:t>
      </w:r>
    </w:p>
    <w:p w14:paraId="0C3503AF" w14:textId="77777777" w:rsidR="00346324" w:rsidRPr="00EB4016" w:rsidRDefault="00346324" w:rsidP="00392075">
      <w:pPr>
        <w:rPr>
          <w:color w:val="000000" w:themeColor="text1"/>
          <w:lang w:val="el-GR"/>
        </w:rPr>
      </w:pPr>
    </w:p>
    <w:p w14:paraId="36CC8629" w14:textId="29DCB7D7" w:rsidR="00346324" w:rsidRPr="00EB4016" w:rsidRDefault="00346324" w:rsidP="00392075">
      <w:pPr>
        <w:rPr>
          <w:b/>
          <w:bCs/>
          <w:color w:val="000000" w:themeColor="text1"/>
          <w:lang w:val="el-GR"/>
        </w:rPr>
      </w:pPr>
      <w:proofErr w:type="spellStart"/>
      <w:r w:rsidRPr="00346324">
        <w:rPr>
          <w:b/>
          <w:bCs/>
          <w:color w:val="000000" w:themeColor="text1"/>
        </w:rPr>
        <w:t>GatedGCN</w:t>
      </w:r>
      <w:proofErr w:type="spellEnd"/>
      <w:r w:rsidRPr="00EB4016">
        <w:rPr>
          <w:b/>
          <w:bCs/>
          <w:color w:val="000000" w:themeColor="text1"/>
          <w:lang w:val="el-GR"/>
        </w:rPr>
        <w:t>.</w:t>
      </w:r>
    </w:p>
    <w:p w14:paraId="0870FD41" w14:textId="54FBD969" w:rsidR="00346324" w:rsidRPr="00346324" w:rsidRDefault="00346324" w:rsidP="00346324">
      <w:pPr>
        <w:rPr>
          <w:color w:val="000000" w:themeColor="text1"/>
          <w:lang w:val="el-GR"/>
        </w:rPr>
      </w:pPr>
      <w:r w:rsidRPr="00346324">
        <w:rPr>
          <w:color w:val="000000" w:themeColor="text1"/>
          <w:lang w:val="el-GR"/>
        </w:rPr>
        <w:lastRenderedPageBreak/>
        <w:t xml:space="preserve">Ο κύριος κορμός του δικτύου αποτελείται από πολλαπλά επίπεδα </w:t>
      </w:r>
      <w:proofErr w:type="spellStart"/>
      <w:r w:rsidRPr="00346324">
        <w:rPr>
          <w:color w:val="000000" w:themeColor="text1"/>
        </w:rPr>
        <w:t>GatedGCN</w:t>
      </w:r>
      <w:proofErr w:type="spellEnd"/>
      <w:r w:rsidRPr="00346324">
        <w:rPr>
          <w:color w:val="000000" w:themeColor="text1"/>
          <w:lang w:val="el-GR"/>
        </w:rPr>
        <w:t>, επεκτείνοντας το αρχικό μοντέλο για να χειρίζεται κατευθυνόμενα γραφήματα. Προστίθενται αναπαραστάσεις για τις ακμές και χρησιμοποιείται</w:t>
      </w:r>
      <w:r w:rsidR="00DD2F16" w:rsidRPr="00DD2F16">
        <w:rPr>
          <w:color w:val="000000" w:themeColor="text1"/>
          <w:lang w:val="el-GR"/>
        </w:rPr>
        <w:t xml:space="preserve"> </w:t>
      </w:r>
      <w:r w:rsidR="00DD2F16">
        <w:rPr>
          <w:color w:val="000000" w:themeColor="text1"/>
          <w:lang w:val="el-GR"/>
        </w:rPr>
        <w:t xml:space="preserve">ένας </w:t>
      </w:r>
      <w:r w:rsidR="00DD2F16" w:rsidRPr="00DD2F16">
        <w:rPr>
          <w:color w:val="000000" w:themeColor="text1"/>
        </w:rPr>
        <w:t>dense</w:t>
      </w:r>
      <w:r w:rsidR="00DD2F16" w:rsidRPr="00DD2F16">
        <w:rPr>
          <w:color w:val="000000" w:themeColor="text1"/>
          <w:lang w:val="el-GR"/>
        </w:rPr>
        <w:t xml:space="preserve"> </w:t>
      </w:r>
      <w:r w:rsidR="00DD2F16" w:rsidRPr="00DD2F16">
        <w:rPr>
          <w:color w:val="000000" w:themeColor="text1"/>
        </w:rPr>
        <w:t>attention</w:t>
      </w:r>
      <w:r w:rsidR="00DD2F16" w:rsidRPr="00DD2F16">
        <w:rPr>
          <w:color w:val="000000" w:themeColor="text1"/>
          <w:lang w:val="el-GR"/>
        </w:rPr>
        <w:t xml:space="preserve"> </w:t>
      </w:r>
      <w:r w:rsidR="00DD2F16" w:rsidRPr="00DD2F16">
        <w:rPr>
          <w:color w:val="000000" w:themeColor="text1"/>
        </w:rPr>
        <w:t>map</w:t>
      </w:r>
      <w:r w:rsidR="00DD2F16" w:rsidRPr="00DD2F16">
        <w:rPr>
          <w:color w:val="000000" w:themeColor="text1"/>
          <w:lang w:val="el-GR"/>
        </w:rPr>
        <w:t xml:space="preserve"> </w:t>
      </w:r>
      <w:r w:rsidRPr="00346324">
        <w:rPr>
          <w:color w:val="000000" w:themeColor="text1"/>
          <w:lang w:val="el-GR"/>
        </w:rPr>
        <w:t>μηχανισμός</w:t>
      </w:r>
      <w:r w:rsidR="00DD2F16" w:rsidRPr="00DD2F16">
        <w:rPr>
          <w:color w:val="000000" w:themeColor="text1"/>
          <w:lang w:val="el-GR"/>
        </w:rPr>
        <w:t xml:space="preserve"> </w:t>
      </w:r>
      <w:r w:rsidRPr="00346324">
        <w:rPr>
          <w:color w:val="000000" w:themeColor="text1"/>
          <w:lang w:val="el-GR"/>
        </w:rPr>
        <w:t xml:space="preserve"> για τ</w:t>
      </w:r>
      <w:r w:rsidR="00DD2F16">
        <w:rPr>
          <w:color w:val="000000" w:themeColor="text1"/>
          <w:lang w:val="el-GR"/>
        </w:rPr>
        <w:t>ις πύλες ακμών</w:t>
      </w:r>
      <w:r w:rsidRPr="00346324">
        <w:rPr>
          <w:color w:val="000000" w:themeColor="text1"/>
          <w:lang w:val="el-GR"/>
        </w:rPr>
        <w:t xml:space="preserve"> </w:t>
      </w:r>
      <w:r w:rsidR="00DD2F16">
        <w:rPr>
          <w:color w:val="000000" w:themeColor="text1"/>
          <w:lang w:val="el-GR"/>
        </w:rPr>
        <w:t>(</w:t>
      </w:r>
      <w:r w:rsidRPr="00346324">
        <w:rPr>
          <w:color w:val="000000" w:themeColor="text1"/>
        </w:rPr>
        <w:t>edge</w:t>
      </w:r>
      <w:r w:rsidRPr="00346324">
        <w:rPr>
          <w:color w:val="000000" w:themeColor="text1"/>
          <w:lang w:val="el-GR"/>
        </w:rPr>
        <w:t xml:space="preserve"> </w:t>
      </w:r>
      <w:r w:rsidRPr="00346324">
        <w:rPr>
          <w:color w:val="000000" w:themeColor="text1"/>
        </w:rPr>
        <w:t>gates</w:t>
      </w:r>
      <w:r w:rsidR="00DD2F16">
        <w:rPr>
          <w:color w:val="000000" w:themeColor="text1"/>
          <w:lang w:val="el-GR"/>
        </w:rPr>
        <w:t>)</w:t>
      </w:r>
      <w:r w:rsidRPr="00346324">
        <w:rPr>
          <w:color w:val="000000" w:themeColor="text1"/>
          <w:lang w:val="el-GR"/>
        </w:rPr>
        <w:t xml:space="preserve">. Η παραδοσιακή υλοποίηση </w:t>
      </w:r>
      <w:r w:rsidRPr="00346324">
        <w:rPr>
          <w:color w:val="000000" w:themeColor="text1"/>
        </w:rPr>
        <w:t>GNN</w:t>
      </w:r>
      <w:r w:rsidRPr="00346324">
        <w:rPr>
          <w:color w:val="000000" w:themeColor="text1"/>
          <w:lang w:val="el-GR"/>
        </w:rPr>
        <w:t xml:space="preserve"> λειτουργεί σε μη κατευθυνόμενα γραφήματα, γεγονός που προκαλεί απώλεια πληροφορίας σε κατευθυνόμενες δομές όπως τα </w:t>
      </w:r>
      <w:r w:rsidRPr="00346324">
        <w:rPr>
          <w:color w:val="000000" w:themeColor="text1"/>
        </w:rPr>
        <w:t>assembly</w:t>
      </w:r>
      <w:r w:rsidRPr="00346324">
        <w:rPr>
          <w:color w:val="000000" w:themeColor="text1"/>
          <w:lang w:val="el-GR"/>
        </w:rPr>
        <w:t xml:space="preserve"> </w:t>
      </w:r>
      <w:r w:rsidRPr="00346324">
        <w:rPr>
          <w:color w:val="000000" w:themeColor="text1"/>
        </w:rPr>
        <w:t>graphs</w:t>
      </w:r>
      <w:r w:rsidRPr="00346324">
        <w:rPr>
          <w:color w:val="000000" w:themeColor="text1"/>
          <w:lang w:val="el-GR"/>
        </w:rPr>
        <w:t>. Για την επίλυση αυτού, το μοντέλο λαμβάνει υπόψη τόσο τους προγόνους όσο και τους απογόνους κάθε κόμβου.</w:t>
      </w:r>
    </w:p>
    <w:p w14:paraId="71B060AE" w14:textId="7927BF15" w:rsidR="00346324" w:rsidRPr="00EB4016" w:rsidRDefault="00346324" w:rsidP="00346324">
      <w:pPr>
        <w:rPr>
          <w:color w:val="000000" w:themeColor="text1"/>
          <w:lang w:val="el-GR"/>
        </w:rPr>
      </w:pPr>
      <w:r w:rsidRPr="00346324">
        <w:rPr>
          <w:color w:val="000000" w:themeColor="text1"/>
          <w:lang w:val="el-GR"/>
        </w:rPr>
        <w:t xml:space="preserve">Η ανανέωση των αναπαραστάσεων των κόμβων και ακμών σε κάθε επίπεδο γίνεται με συνδυασμό των τοπικών πληροφοριών και μηνυμάτων από γειτονικούς κόμβους, μέσω </w:t>
      </w:r>
      <w:r w:rsidR="00DD2F16">
        <w:rPr>
          <w:color w:val="000000" w:themeColor="text1"/>
          <w:lang w:val="el-GR"/>
        </w:rPr>
        <w:t xml:space="preserve">επαναναληπτικής </w:t>
      </w:r>
      <w:r w:rsidRPr="00346324">
        <w:rPr>
          <w:color w:val="000000" w:themeColor="text1"/>
        </w:rPr>
        <w:t>ReLU</w:t>
      </w:r>
      <w:r w:rsidRPr="00346324">
        <w:rPr>
          <w:color w:val="000000" w:themeColor="text1"/>
          <w:lang w:val="el-GR"/>
        </w:rPr>
        <w:t xml:space="preserve"> ενεργοποίησης, </w:t>
      </w:r>
      <w:r w:rsidRPr="00346324">
        <w:rPr>
          <w:color w:val="000000" w:themeColor="text1"/>
        </w:rPr>
        <w:t>batch</w:t>
      </w:r>
      <w:r w:rsidRPr="00346324">
        <w:rPr>
          <w:color w:val="000000" w:themeColor="text1"/>
          <w:lang w:val="el-GR"/>
        </w:rPr>
        <w:t xml:space="preserve"> </w:t>
      </w:r>
      <w:r w:rsidRPr="00346324">
        <w:rPr>
          <w:color w:val="000000" w:themeColor="text1"/>
        </w:rPr>
        <w:t>normalization</w:t>
      </w:r>
      <w:r w:rsidRPr="00346324">
        <w:rPr>
          <w:color w:val="000000" w:themeColor="text1"/>
          <w:lang w:val="el-GR"/>
        </w:rPr>
        <w:t xml:space="preserve">, και </w:t>
      </w:r>
      <w:r w:rsidRPr="00346324">
        <w:rPr>
          <w:color w:val="000000" w:themeColor="text1"/>
        </w:rPr>
        <w:t>Hadamard</w:t>
      </w:r>
      <w:r w:rsidRPr="00346324">
        <w:rPr>
          <w:color w:val="000000" w:themeColor="text1"/>
          <w:lang w:val="el-GR"/>
        </w:rPr>
        <w:t xml:space="preserve"> προϊόντων. Τα </w:t>
      </w:r>
      <w:r w:rsidRPr="00346324">
        <w:rPr>
          <w:color w:val="000000" w:themeColor="text1"/>
        </w:rPr>
        <w:t>edge</w:t>
      </w:r>
      <w:r w:rsidRPr="00346324">
        <w:rPr>
          <w:color w:val="000000" w:themeColor="text1"/>
          <w:lang w:val="el-GR"/>
        </w:rPr>
        <w:t xml:space="preserve"> </w:t>
      </w:r>
      <w:r w:rsidRPr="00346324">
        <w:rPr>
          <w:color w:val="000000" w:themeColor="text1"/>
        </w:rPr>
        <w:t>gates</w:t>
      </w:r>
      <w:r w:rsidRPr="00346324">
        <w:rPr>
          <w:color w:val="000000" w:themeColor="text1"/>
          <w:lang w:val="el-GR"/>
        </w:rPr>
        <w:t xml:space="preserve"> υπολογίζονται και χρησιμοποιούνται για να ελέγχουν την κατεύθυνση και τη ροή των πληροφοριών στις ακμές. Οι παράμετροι του μοντέλου είναι εκπαιδεύσιμοι και κοινές μεταξύ όλων των επιπέδων.</w:t>
      </w:r>
    </w:p>
    <w:p w14:paraId="68A092EF" w14:textId="77777777" w:rsidR="00346324" w:rsidRPr="00EB4016" w:rsidRDefault="00346324" w:rsidP="00346324">
      <w:pPr>
        <w:rPr>
          <w:color w:val="000000" w:themeColor="text1"/>
          <w:lang w:val="el-GR"/>
        </w:rPr>
      </w:pPr>
    </w:p>
    <w:p w14:paraId="5A05B4B7" w14:textId="2635295A" w:rsidR="00346324" w:rsidRPr="00DD2F16" w:rsidRDefault="00346324" w:rsidP="00346324">
      <w:pPr>
        <w:rPr>
          <w:b/>
          <w:bCs/>
          <w:color w:val="000000" w:themeColor="text1"/>
          <w:lang w:val="el-GR"/>
        </w:rPr>
      </w:pPr>
      <w:r w:rsidRPr="00346324">
        <w:rPr>
          <w:b/>
          <w:bCs/>
          <w:color w:val="000000" w:themeColor="text1"/>
        </w:rPr>
        <w:t>MLP</w:t>
      </w:r>
      <w:r w:rsidR="00DD2F16">
        <w:rPr>
          <w:b/>
          <w:bCs/>
          <w:color w:val="000000" w:themeColor="text1"/>
          <w:lang w:val="el-GR"/>
        </w:rPr>
        <w:t xml:space="preserve"> ταξινομητής.</w:t>
      </w:r>
    </w:p>
    <w:p w14:paraId="04E77851" w14:textId="24132922" w:rsidR="00346324" w:rsidRPr="00DD2F16" w:rsidRDefault="00346324" w:rsidP="00392075">
      <w:pPr>
        <w:rPr>
          <w:color w:val="000000" w:themeColor="text1"/>
          <w:lang w:val="el-GR"/>
        </w:rPr>
      </w:pPr>
      <w:r w:rsidRPr="00346324">
        <w:rPr>
          <w:color w:val="000000" w:themeColor="text1"/>
          <w:lang w:val="el-GR"/>
        </w:rPr>
        <w:t xml:space="preserve">Χρησιμοποιείται ένα </w:t>
      </w:r>
      <w:r w:rsidRPr="00346324">
        <w:rPr>
          <w:color w:val="000000" w:themeColor="text1"/>
        </w:rPr>
        <w:t>MLP</w:t>
      </w:r>
      <w:r w:rsidRPr="00346324">
        <w:rPr>
          <w:color w:val="000000" w:themeColor="text1"/>
          <w:lang w:val="el-GR"/>
        </w:rPr>
        <w:t xml:space="preserve"> πάνω στις αναπαραστάσεις κόμβων και ακμών που παράγονται από το τελευταίο επίπεδο </w:t>
      </w:r>
      <w:proofErr w:type="spellStart"/>
      <w:r w:rsidRPr="00346324">
        <w:rPr>
          <w:color w:val="000000" w:themeColor="text1"/>
        </w:rPr>
        <w:t>GatedGCN</w:t>
      </w:r>
      <w:proofErr w:type="spellEnd"/>
      <w:r w:rsidRPr="00346324">
        <w:rPr>
          <w:color w:val="000000" w:themeColor="text1"/>
          <w:lang w:val="el-GR"/>
        </w:rPr>
        <w:t xml:space="preserve"> για την ταξινόμηση των ακμών. Για κάθε κατευθυνόμενη ακμή</w:t>
      </w:r>
      <w:r w:rsidR="00DD2F16">
        <w:rPr>
          <w:color w:val="000000" w:themeColor="text1"/>
          <w:lang w:val="el-GR"/>
        </w:rPr>
        <w:t xml:space="preserve">, </w:t>
      </w:r>
      <w:r w:rsidRPr="00346324">
        <w:rPr>
          <w:color w:val="000000" w:themeColor="text1"/>
          <w:lang w:val="el-GR"/>
        </w:rPr>
        <w:t xml:space="preserve">υπολογίζεται μια πιθανότητα που εκφράζει αν η ακμή ανήκει στη βέλτιστη συναρμολόγηση (1) ή όχι (0). Η πιθανότητα προκύπτει περνώντας το συνδυασμένο διάνυσμα των αναπαραστάσεων των κόμβων και της </w:t>
      </w:r>
      <w:r w:rsidR="00DD2F16">
        <w:rPr>
          <w:color w:val="000000" w:themeColor="text1"/>
          <w:lang w:val="el-GR"/>
        </w:rPr>
        <w:t xml:space="preserve">ζητούμενης ακμής </w:t>
      </w:r>
      <w:r w:rsidRPr="00346324">
        <w:rPr>
          <w:color w:val="000000" w:themeColor="text1"/>
          <w:lang w:val="el-GR"/>
        </w:rPr>
        <w:t xml:space="preserve">μέσα από το </w:t>
      </w:r>
      <w:r w:rsidRPr="00346324">
        <w:rPr>
          <w:color w:val="000000" w:themeColor="text1"/>
        </w:rPr>
        <w:t>MLP</w:t>
      </w:r>
      <w:r w:rsidRPr="00346324">
        <w:rPr>
          <w:color w:val="000000" w:themeColor="text1"/>
          <w:lang w:val="el-GR"/>
        </w:rPr>
        <w:t>,</w:t>
      </w:r>
      <w:r w:rsidR="00DD2F16">
        <w:rPr>
          <w:color w:val="000000" w:themeColor="text1"/>
          <w:lang w:val="el-GR"/>
        </w:rPr>
        <w:t xml:space="preserve"> χρησιμοποιώντας τη σιγμοειδή συνάρτηση.</w:t>
      </w:r>
    </w:p>
    <w:p w14:paraId="47B36EE6" w14:textId="77777777" w:rsidR="00346324" w:rsidRPr="00346324" w:rsidRDefault="00346324" w:rsidP="00392075">
      <w:pPr>
        <w:rPr>
          <w:b/>
          <w:bCs/>
          <w:color w:val="000000" w:themeColor="text1"/>
          <w:lang w:val="el-GR"/>
        </w:rPr>
      </w:pPr>
    </w:p>
    <w:p w14:paraId="55E2D0F3" w14:textId="1CA0668A" w:rsidR="00346324" w:rsidRDefault="00346324" w:rsidP="00392075">
      <w:pPr>
        <w:rPr>
          <w:b/>
          <w:bCs/>
          <w:color w:val="000000" w:themeColor="text1"/>
          <w:lang w:val="el-GR"/>
        </w:rPr>
      </w:pPr>
      <w:r>
        <w:rPr>
          <w:b/>
          <w:bCs/>
          <w:color w:val="000000" w:themeColor="text1"/>
          <w:lang w:val="el-GR"/>
        </w:rPr>
        <w:t>Αποκωδικοποίηση Ακολουθίας.</w:t>
      </w:r>
    </w:p>
    <w:p w14:paraId="6ECDCCF5" w14:textId="64598E95" w:rsidR="00346324" w:rsidRPr="00346324" w:rsidRDefault="00346324" w:rsidP="00392075">
      <w:pPr>
        <w:rPr>
          <w:color w:val="000000" w:themeColor="text1"/>
          <w:lang w:val="el-GR"/>
        </w:rPr>
      </w:pPr>
      <w:r w:rsidRPr="00346324">
        <w:rPr>
          <w:color w:val="000000" w:themeColor="text1"/>
          <w:lang w:val="el-GR"/>
        </w:rPr>
        <w:t xml:space="preserve">Η αποκωδικοποίηση των διαδρομών στο γράφημα για τη συναρμολόγηση των </w:t>
      </w:r>
      <w:r w:rsidRPr="00346324">
        <w:rPr>
          <w:color w:val="000000" w:themeColor="text1"/>
        </w:rPr>
        <w:t>reads</w:t>
      </w:r>
      <w:r w:rsidRPr="00346324">
        <w:rPr>
          <w:color w:val="000000" w:themeColor="text1"/>
          <w:lang w:val="el-GR"/>
        </w:rPr>
        <w:t xml:space="preserve"> γίνεται με έναν </w:t>
      </w:r>
      <w:r w:rsidRPr="00346324">
        <w:rPr>
          <w:color w:val="000000" w:themeColor="text1"/>
        </w:rPr>
        <w:t>greedy</w:t>
      </w:r>
      <w:r w:rsidRPr="00346324">
        <w:rPr>
          <w:color w:val="000000" w:themeColor="text1"/>
          <w:lang w:val="el-GR"/>
        </w:rPr>
        <w:t xml:space="preserve"> αλγόριθμο αναζήτησης. </w:t>
      </w:r>
      <w:r w:rsidR="00DD2F16">
        <w:rPr>
          <w:color w:val="000000" w:themeColor="text1"/>
          <w:lang w:val="el-GR"/>
        </w:rPr>
        <w:t>Στην ιδανική περίπτωση</w:t>
      </w:r>
      <w:r w:rsidRPr="00346324">
        <w:rPr>
          <w:color w:val="000000" w:themeColor="text1"/>
          <w:lang w:val="el-GR"/>
        </w:rPr>
        <w:t xml:space="preserve">, όλες οι προβλέψεις των ακμών </w:t>
      </w:r>
      <w:r w:rsidR="00DD2F16">
        <w:rPr>
          <w:color w:val="000000" w:themeColor="text1"/>
          <w:lang w:val="el-GR"/>
        </w:rPr>
        <w:t xml:space="preserve">θα </w:t>
      </w:r>
      <w:r w:rsidRPr="00346324">
        <w:rPr>
          <w:color w:val="000000" w:themeColor="text1"/>
          <w:lang w:val="el-GR"/>
        </w:rPr>
        <w:t xml:space="preserve">ήταν σωστές και το γράφημα </w:t>
      </w:r>
      <w:r w:rsidR="00DD2F16">
        <w:rPr>
          <w:color w:val="000000" w:themeColor="text1"/>
          <w:lang w:val="el-GR"/>
        </w:rPr>
        <w:t xml:space="preserve">θα </w:t>
      </w:r>
      <w:r w:rsidRPr="00346324">
        <w:rPr>
          <w:color w:val="000000" w:themeColor="text1"/>
          <w:lang w:val="el-GR"/>
        </w:rPr>
        <w:t xml:space="preserve">ήταν απλό (χωρίς </w:t>
      </w:r>
      <w:r w:rsidRPr="00346324">
        <w:rPr>
          <w:color w:val="000000" w:themeColor="text1"/>
        </w:rPr>
        <w:t>dead</w:t>
      </w:r>
      <w:r w:rsidRPr="00346324">
        <w:rPr>
          <w:color w:val="000000" w:themeColor="text1"/>
          <w:lang w:val="el-GR"/>
        </w:rPr>
        <w:t>-</w:t>
      </w:r>
      <w:r w:rsidRPr="00346324">
        <w:rPr>
          <w:color w:val="000000" w:themeColor="text1"/>
        </w:rPr>
        <w:t>ends</w:t>
      </w:r>
      <w:r w:rsidRPr="00346324">
        <w:rPr>
          <w:color w:val="000000" w:themeColor="text1"/>
          <w:lang w:val="el-GR"/>
        </w:rPr>
        <w:t xml:space="preserve"> ή κύκλους), θα αρκούσε να ξεκινήσει κανείς από οποιαδήποτε θετικά προβλεφθείσα ακμή και να ακολουθήσει τις ακμές με τη μεγαλύτερη πιθανότητα προς τις δύο κατευθύνσεις. Στην πράξη όμως, αυτές οι συνθήκες δεν ισχύουν. Γι’ αυτό, αντί για μία απλή </w:t>
      </w:r>
      <w:r w:rsidRPr="00346324">
        <w:rPr>
          <w:color w:val="000000" w:themeColor="text1"/>
        </w:rPr>
        <w:t>greedy</w:t>
      </w:r>
      <w:r w:rsidRPr="00346324">
        <w:rPr>
          <w:color w:val="000000" w:themeColor="text1"/>
          <w:lang w:val="el-GR"/>
        </w:rPr>
        <w:t xml:space="preserve"> αναζήτηση, γίνεται δειγματοληψία </w:t>
      </w:r>
      <w:r w:rsidRPr="00346324">
        <w:rPr>
          <w:color w:val="000000" w:themeColor="text1"/>
        </w:rPr>
        <w:t>BBB</w:t>
      </w:r>
      <w:r w:rsidR="00DD2F16" w:rsidRPr="00DD2F16">
        <w:rPr>
          <w:color w:val="000000" w:themeColor="text1"/>
          <w:lang w:val="el-GR"/>
        </w:rPr>
        <w:t>(</w:t>
      </w:r>
      <w:r w:rsidR="00DD2F16" w:rsidRPr="00DD2F16">
        <w:rPr>
          <w:color w:val="000000" w:themeColor="text1"/>
        </w:rPr>
        <w:t>blood</w:t>
      </w:r>
      <w:r w:rsidR="00DD2F16" w:rsidRPr="00DD2F16">
        <w:rPr>
          <w:color w:val="000000" w:themeColor="text1"/>
          <w:lang w:val="el-GR"/>
        </w:rPr>
        <w:t xml:space="preserve"> </w:t>
      </w:r>
      <w:r w:rsidR="00DD2F16" w:rsidRPr="00DD2F16">
        <w:rPr>
          <w:color w:val="000000" w:themeColor="text1"/>
        </w:rPr>
        <w:t>brain</w:t>
      </w:r>
      <w:r w:rsidR="00DD2F16" w:rsidRPr="00DD2F16">
        <w:rPr>
          <w:color w:val="000000" w:themeColor="text1"/>
          <w:lang w:val="el-GR"/>
        </w:rPr>
        <w:t xml:space="preserve"> </w:t>
      </w:r>
      <w:r w:rsidR="00DD2F16" w:rsidRPr="00DD2F16">
        <w:rPr>
          <w:color w:val="000000" w:themeColor="text1"/>
        </w:rPr>
        <w:t>barrier</w:t>
      </w:r>
      <w:r w:rsidR="00DD2F16" w:rsidRPr="00DD2F16">
        <w:rPr>
          <w:color w:val="000000" w:themeColor="text1"/>
          <w:lang w:val="el-GR"/>
        </w:rPr>
        <w:t>)</w:t>
      </w:r>
      <w:r w:rsidRPr="00346324">
        <w:rPr>
          <w:color w:val="000000" w:themeColor="text1"/>
          <w:lang w:val="el-GR"/>
        </w:rPr>
        <w:t xml:space="preserve"> αρχικών ακμών με </w:t>
      </w:r>
      <w:r w:rsidRPr="00346324">
        <w:rPr>
          <w:color w:val="000000" w:themeColor="text1"/>
        </w:rPr>
        <w:t>Bernoulli</w:t>
      </w:r>
      <w:r w:rsidRPr="00346324">
        <w:rPr>
          <w:color w:val="000000" w:themeColor="text1"/>
          <w:lang w:val="el-GR"/>
        </w:rPr>
        <w:t xml:space="preserve">, εκτελούνται </w:t>
      </w:r>
      <w:r w:rsidRPr="00346324">
        <w:rPr>
          <w:color w:val="000000" w:themeColor="text1"/>
        </w:rPr>
        <w:t>BBB</w:t>
      </w:r>
      <w:r w:rsidRPr="00346324">
        <w:rPr>
          <w:color w:val="000000" w:themeColor="text1"/>
          <w:lang w:val="el-GR"/>
        </w:rPr>
        <w:t xml:space="preserve"> </w:t>
      </w:r>
      <w:r w:rsidRPr="00346324">
        <w:rPr>
          <w:color w:val="000000" w:themeColor="text1"/>
        </w:rPr>
        <w:t>greedy</w:t>
      </w:r>
      <w:r w:rsidRPr="00346324">
        <w:rPr>
          <w:color w:val="000000" w:themeColor="text1"/>
          <w:lang w:val="el-GR"/>
        </w:rPr>
        <w:t xml:space="preserve"> αναζητήσεις, και επιλέγεται η διαδρομή με το μεγαλύτερο μήκος. Η επιλεγμένη διαδρομή μετατρέπεται σε </w:t>
      </w:r>
      <w:r w:rsidRPr="00346324">
        <w:rPr>
          <w:color w:val="000000" w:themeColor="text1"/>
        </w:rPr>
        <w:t>contig</w:t>
      </w:r>
      <w:r w:rsidRPr="00346324">
        <w:rPr>
          <w:color w:val="000000" w:themeColor="text1"/>
          <w:lang w:val="el-GR"/>
        </w:rPr>
        <w:t xml:space="preserve"> συνενώνοντας τα επικαλυπτόμενα </w:t>
      </w:r>
      <w:r w:rsidRPr="00346324">
        <w:rPr>
          <w:color w:val="000000" w:themeColor="text1"/>
        </w:rPr>
        <w:t>reads</w:t>
      </w:r>
      <w:r w:rsidRPr="00346324">
        <w:rPr>
          <w:color w:val="000000" w:themeColor="text1"/>
          <w:lang w:val="el-GR"/>
        </w:rPr>
        <w:t>, ενώ οι κόμβοι αυτής της διαδρομής αποκλείονται από το γράφημα για να μην επαναχρησιμοποιηθούν. Η διαδικασία συνεχίζεται επαναληπτικά μέχρι οι διαδρομές να έχουν μήκος κάτω από ένα προκαθορισμένο όριο.</w:t>
      </w:r>
    </w:p>
    <w:p w14:paraId="47309C0C" w14:textId="2612FEFF" w:rsidR="00C64500" w:rsidRPr="00DD2F16" w:rsidRDefault="00346324" w:rsidP="00346324">
      <w:pPr>
        <w:rPr>
          <w:b/>
          <w:bCs/>
          <w:lang w:val="el-GR"/>
        </w:rPr>
      </w:pPr>
      <w:r w:rsidRPr="00B45410">
        <w:rPr>
          <w:b/>
          <w:bCs/>
          <w:lang w:val="el-GR"/>
        </w:rPr>
        <w:lastRenderedPageBreak/>
        <w:t xml:space="preserve"> </w:t>
      </w:r>
      <w:r w:rsidR="00DD2F16">
        <w:rPr>
          <w:b/>
          <w:bCs/>
          <w:lang w:val="el-GR"/>
        </w:rPr>
        <w:t>Αριθμητικά Πειράματα.</w:t>
      </w:r>
    </w:p>
    <w:p w14:paraId="1F001CA0" w14:textId="39AB9902" w:rsidR="00B45410" w:rsidRPr="00B45410" w:rsidRDefault="00B45410" w:rsidP="00B45410">
      <w:pPr>
        <w:rPr>
          <w:lang w:val="el-GR"/>
        </w:rPr>
      </w:pPr>
      <w:r w:rsidRPr="00B45410">
        <w:rPr>
          <w:lang w:val="el-GR"/>
        </w:rPr>
        <w:t xml:space="preserve">Για την εκπαίδευση του μοντέλου, προσομοιώθηκαν 18 σύνολα </w:t>
      </w:r>
      <w:r w:rsidRPr="00B45410">
        <w:t>reads</w:t>
      </w:r>
      <w:r w:rsidRPr="00B45410">
        <w:rPr>
          <w:lang w:val="el-GR"/>
        </w:rPr>
        <w:t xml:space="preserve"> από το χρωμόσωμα 19, από τα οποία τα 15 χρησιμοποιήθηκαν για εκπαίδευση και τα υπόλοιπα για επικύρωση. Το χρωμόσωμα 19 επιλέχθηκε λόγω του μικρού μεγέθους </w:t>
      </w:r>
      <w:r w:rsidR="00DD2F16">
        <w:rPr>
          <w:lang w:val="el-GR"/>
        </w:rPr>
        <w:t xml:space="preserve">του </w:t>
      </w:r>
      <w:r w:rsidRPr="00B45410">
        <w:rPr>
          <w:lang w:val="el-GR"/>
        </w:rPr>
        <w:t>και του</w:t>
      </w:r>
      <w:r w:rsidR="00DD2F16">
        <w:rPr>
          <w:lang w:val="el-GR"/>
        </w:rPr>
        <w:t xml:space="preserve"> γεγονότος</w:t>
      </w:r>
      <w:r w:rsidRPr="00B45410">
        <w:rPr>
          <w:lang w:val="el-GR"/>
        </w:rPr>
        <w:t xml:space="preserve"> ότι δεν </w:t>
      </w:r>
      <w:r w:rsidR="00DD2F16">
        <w:rPr>
          <w:lang w:val="el-GR"/>
        </w:rPr>
        <w:t>εμφανίζει</w:t>
      </w:r>
      <w:r w:rsidRPr="00B45410">
        <w:rPr>
          <w:lang w:val="el-GR"/>
        </w:rPr>
        <w:t xml:space="preserve"> </w:t>
      </w:r>
      <w:r w:rsidR="00DD2F16">
        <w:rPr>
          <w:lang w:val="el-GR"/>
        </w:rPr>
        <w:t xml:space="preserve">πολλές </w:t>
      </w:r>
      <w:r w:rsidRPr="00B45410">
        <w:rPr>
          <w:lang w:val="el-GR"/>
        </w:rPr>
        <w:t>επαναλαμβανόμενες και δύσκολες περιοχές</w:t>
      </w:r>
      <w:r w:rsidR="00DD2F16">
        <w:rPr>
          <w:lang w:val="el-GR"/>
        </w:rPr>
        <w:t>, δηλαδή δεν είναι ακροκεντρικό</w:t>
      </w:r>
      <w:r w:rsidRPr="00B45410">
        <w:rPr>
          <w:lang w:val="el-GR"/>
        </w:rPr>
        <w:t xml:space="preserve">. Επιπλέον, δοκιμάστηκε εκπαίδευση με δεδομένα από τα χρωμοσώματα 9, 19 και 22 χωρίς σημαντική βελτίωση. Τα </w:t>
      </w:r>
      <w:r w:rsidRPr="00B45410">
        <w:t>reads</w:t>
      </w:r>
      <w:r w:rsidRPr="00B45410">
        <w:rPr>
          <w:lang w:val="el-GR"/>
        </w:rPr>
        <w:t xml:space="preserve"> αναδείχθηκαν από διαφορετικά δείγματα, δημιουργώντας διαφορετικά γραφήματα, γεγονός που επέτρεψε στο μοντέλο να γενικεύσει καλά σε διαφορετικά χρωμοσώματα.</w:t>
      </w:r>
    </w:p>
    <w:p w14:paraId="4E7ADBFA" w14:textId="77777777" w:rsidR="002D4350" w:rsidRDefault="00B45410" w:rsidP="00B45410">
      <w:pPr>
        <w:rPr>
          <w:lang w:val="el-GR"/>
        </w:rPr>
      </w:pPr>
      <w:r w:rsidRPr="00B45410">
        <w:rPr>
          <w:lang w:val="el-GR"/>
        </w:rPr>
        <w:t>Λόγω μεγέθους των γραφημάτων, αυτά διαχωρίστηκαν</w:t>
      </w:r>
      <w:r w:rsidR="002D4350" w:rsidRPr="002D4350">
        <w:rPr>
          <w:lang w:val="el-GR"/>
        </w:rPr>
        <w:t xml:space="preserve"> </w:t>
      </w:r>
      <w:r w:rsidR="002D4350">
        <w:rPr>
          <w:lang w:val="el-GR"/>
        </w:rPr>
        <w:t>σε συστάδες</w:t>
      </w:r>
      <w:r w:rsidRPr="00B45410">
        <w:rPr>
          <w:lang w:val="el-GR"/>
        </w:rPr>
        <w:t xml:space="preserve"> με αλγόριθμο </w:t>
      </w:r>
      <w:r w:rsidRPr="00B45410">
        <w:t>METIS</w:t>
      </w:r>
      <w:r w:rsidR="002D4350" w:rsidRPr="002D4350">
        <w:rPr>
          <w:lang w:val="el-GR"/>
        </w:rPr>
        <w:t xml:space="preserve"> (</w:t>
      </w:r>
      <w:r w:rsidR="002D4350">
        <w:t>clustering</w:t>
      </w:r>
      <w:r w:rsidR="002D4350" w:rsidRPr="002D4350">
        <w:rPr>
          <w:lang w:val="el-GR"/>
        </w:rPr>
        <w:t xml:space="preserve"> </w:t>
      </w:r>
      <w:r w:rsidR="002D4350">
        <w:t>algorithm</w:t>
      </w:r>
      <w:r w:rsidR="002D4350" w:rsidRPr="002D4350">
        <w:rPr>
          <w:lang w:val="el-GR"/>
        </w:rPr>
        <w:t>)</w:t>
      </w:r>
      <w:r w:rsidR="002D4350">
        <w:rPr>
          <w:lang w:val="el-GR"/>
        </w:rPr>
        <w:t xml:space="preserve">. </w:t>
      </w:r>
      <w:r w:rsidRPr="00B45410">
        <w:rPr>
          <w:lang w:val="el-GR"/>
        </w:rPr>
        <w:t xml:space="preserve">Χρησιμοποιήθηκε ο </w:t>
      </w:r>
      <w:r w:rsidRPr="00B45410">
        <w:t>optimizer</w:t>
      </w:r>
      <w:r w:rsidRPr="00B45410">
        <w:rPr>
          <w:lang w:val="el-GR"/>
        </w:rPr>
        <w:t xml:space="preserve"> </w:t>
      </w:r>
      <w:r w:rsidRPr="00B45410">
        <w:t>Adam</w:t>
      </w:r>
      <w:r w:rsidRPr="00B45410">
        <w:rPr>
          <w:lang w:val="el-GR"/>
        </w:rPr>
        <w:t xml:space="preserve"> με </w:t>
      </w:r>
      <w:r w:rsidR="002D4350">
        <w:rPr>
          <w:lang w:val="el-GR"/>
        </w:rPr>
        <w:t>ένα αρχικό ποσοστού μάθησης (</w:t>
      </w:r>
      <w:r w:rsidR="002D4350" w:rsidRPr="00B45410">
        <w:t>learning</w:t>
      </w:r>
      <w:r w:rsidR="002D4350" w:rsidRPr="00B45410">
        <w:rPr>
          <w:lang w:val="el-GR"/>
        </w:rPr>
        <w:t xml:space="preserve"> </w:t>
      </w:r>
      <w:r w:rsidR="002D4350" w:rsidRPr="00B45410">
        <w:t>rate</w:t>
      </w:r>
      <w:r w:rsidR="002D4350">
        <w:rPr>
          <w:lang w:val="el-GR"/>
        </w:rPr>
        <w:t>),</w:t>
      </w:r>
      <w:r w:rsidRPr="00B45410">
        <w:rPr>
          <w:lang w:val="el-GR"/>
        </w:rPr>
        <w:t xml:space="preserve"> </w:t>
      </w:r>
      <w:r w:rsidRPr="00B45410">
        <w:rPr>
          <w:rFonts w:ascii="Aptos" w:hAnsi="Aptos" w:cs="Aptos"/>
          <w:lang w:val="el-GR"/>
        </w:rPr>
        <w:t>που</w:t>
      </w:r>
      <w:r w:rsidRPr="00B45410">
        <w:rPr>
          <w:lang w:val="el-GR"/>
        </w:rPr>
        <w:t xml:space="preserve"> </w:t>
      </w:r>
      <w:r w:rsidRPr="00B45410">
        <w:rPr>
          <w:rFonts w:ascii="Aptos" w:hAnsi="Aptos" w:cs="Aptos"/>
          <w:lang w:val="el-GR"/>
        </w:rPr>
        <w:t>μειωνόταν</w:t>
      </w:r>
      <w:r w:rsidRPr="00B45410">
        <w:rPr>
          <w:lang w:val="el-GR"/>
        </w:rPr>
        <w:t xml:space="preserve"> </w:t>
      </w:r>
      <w:r w:rsidRPr="00B45410">
        <w:rPr>
          <w:rFonts w:ascii="Aptos" w:hAnsi="Aptos" w:cs="Aptos"/>
          <w:lang w:val="el-GR"/>
        </w:rPr>
        <w:t>σταδιακά</w:t>
      </w:r>
      <w:r w:rsidRPr="00B45410">
        <w:rPr>
          <w:lang w:val="el-GR"/>
        </w:rPr>
        <w:t xml:space="preserve">. </w:t>
      </w:r>
      <w:r w:rsidRPr="00B45410">
        <w:rPr>
          <w:rFonts w:ascii="Aptos" w:hAnsi="Aptos" w:cs="Aptos"/>
          <w:lang w:val="el-GR"/>
        </w:rPr>
        <w:t>Για</w:t>
      </w:r>
      <w:r w:rsidRPr="00B45410">
        <w:rPr>
          <w:lang w:val="el-GR"/>
        </w:rPr>
        <w:t xml:space="preserve"> </w:t>
      </w:r>
      <w:r w:rsidRPr="00B45410">
        <w:rPr>
          <w:rFonts w:ascii="Aptos" w:hAnsi="Aptos" w:cs="Aptos"/>
          <w:lang w:val="el-GR"/>
        </w:rPr>
        <w:t>την</w:t>
      </w:r>
      <w:r w:rsidRPr="00B45410">
        <w:rPr>
          <w:lang w:val="el-GR"/>
        </w:rPr>
        <w:t xml:space="preserve"> </w:t>
      </w:r>
      <w:r w:rsidRPr="00B45410">
        <w:rPr>
          <w:rFonts w:ascii="Aptos" w:hAnsi="Aptos" w:cs="Aptos"/>
          <w:lang w:val="el-GR"/>
        </w:rPr>
        <w:t>ανισορροπία</w:t>
      </w:r>
      <w:r w:rsidRPr="00B45410">
        <w:rPr>
          <w:lang w:val="el-GR"/>
        </w:rPr>
        <w:t xml:space="preserve"> </w:t>
      </w:r>
      <w:r w:rsidRPr="00B45410">
        <w:rPr>
          <w:rFonts w:ascii="Aptos" w:hAnsi="Aptos" w:cs="Aptos"/>
          <w:lang w:val="el-GR"/>
        </w:rPr>
        <w:t>των</w:t>
      </w:r>
      <w:r w:rsidRPr="00B45410">
        <w:rPr>
          <w:lang w:val="el-GR"/>
        </w:rPr>
        <w:t xml:space="preserve"> </w:t>
      </w:r>
      <w:r w:rsidRPr="00B45410">
        <w:rPr>
          <w:rFonts w:ascii="Aptos" w:hAnsi="Aptos" w:cs="Aptos"/>
          <w:lang w:val="el-GR"/>
        </w:rPr>
        <w:t>κλάσεων</w:t>
      </w:r>
      <w:r w:rsidRPr="00B45410">
        <w:rPr>
          <w:lang w:val="el-GR"/>
        </w:rPr>
        <w:t xml:space="preserve">, </w:t>
      </w:r>
      <w:r w:rsidRPr="00B45410">
        <w:rPr>
          <w:rFonts w:ascii="Aptos" w:hAnsi="Aptos" w:cs="Aptos"/>
          <w:lang w:val="el-GR"/>
        </w:rPr>
        <w:t>έγινε</w:t>
      </w:r>
      <w:r w:rsidRPr="00B45410">
        <w:rPr>
          <w:lang w:val="el-GR"/>
        </w:rPr>
        <w:t xml:space="preserve"> </w:t>
      </w:r>
      <w:r w:rsidRPr="00B45410">
        <w:rPr>
          <w:rFonts w:ascii="Aptos" w:hAnsi="Aptos" w:cs="Aptos"/>
          <w:lang w:val="el-GR"/>
        </w:rPr>
        <w:t>κλιμάκωση</w:t>
      </w:r>
      <w:r w:rsidRPr="00B45410">
        <w:rPr>
          <w:lang w:val="el-GR"/>
        </w:rPr>
        <w:t xml:space="preserve"> </w:t>
      </w:r>
      <w:r w:rsidRPr="00B45410">
        <w:rPr>
          <w:rFonts w:ascii="Aptos" w:hAnsi="Aptos" w:cs="Aptos"/>
          <w:lang w:val="el-GR"/>
        </w:rPr>
        <w:t>του</w:t>
      </w:r>
      <w:r w:rsidRPr="00B45410">
        <w:rPr>
          <w:lang w:val="el-GR"/>
        </w:rPr>
        <w:t xml:space="preserve"> </w:t>
      </w:r>
      <w:r w:rsidRPr="00B45410">
        <w:t>learning</w:t>
      </w:r>
      <w:r w:rsidRPr="00B45410">
        <w:rPr>
          <w:lang w:val="el-GR"/>
        </w:rPr>
        <w:t xml:space="preserve"> </w:t>
      </w:r>
      <w:r w:rsidRPr="00B45410">
        <w:t>rate</w:t>
      </w:r>
      <w:r w:rsidRPr="00B45410">
        <w:rPr>
          <w:lang w:val="el-GR"/>
        </w:rPr>
        <w:t xml:space="preserve"> </w:t>
      </w:r>
      <w:r w:rsidRPr="00B45410">
        <w:rPr>
          <w:rFonts w:ascii="Aptos" w:hAnsi="Aptos" w:cs="Aptos"/>
          <w:lang w:val="el-GR"/>
        </w:rPr>
        <w:t>για</w:t>
      </w:r>
      <w:r w:rsidRPr="00B45410">
        <w:rPr>
          <w:lang w:val="el-GR"/>
        </w:rPr>
        <w:t xml:space="preserve"> </w:t>
      </w:r>
      <w:r w:rsidRPr="00B45410">
        <w:rPr>
          <w:rFonts w:ascii="Aptos" w:hAnsi="Aptos" w:cs="Aptos"/>
          <w:lang w:val="el-GR"/>
        </w:rPr>
        <w:t>τα</w:t>
      </w:r>
      <w:r w:rsidRPr="00B45410">
        <w:rPr>
          <w:lang w:val="el-GR"/>
        </w:rPr>
        <w:t xml:space="preserve"> </w:t>
      </w:r>
      <w:r w:rsidRPr="00B45410">
        <w:rPr>
          <w:rFonts w:ascii="Aptos" w:hAnsi="Aptos" w:cs="Aptos"/>
          <w:lang w:val="el-GR"/>
        </w:rPr>
        <w:t>θετικά</w:t>
      </w:r>
      <w:r w:rsidRPr="00B45410">
        <w:rPr>
          <w:lang w:val="el-GR"/>
        </w:rPr>
        <w:t xml:space="preserve"> </w:t>
      </w:r>
      <w:r w:rsidRPr="00B45410">
        <w:rPr>
          <w:rFonts w:ascii="Aptos" w:hAnsi="Aptos" w:cs="Aptos"/>
          <w:lang w:val="el-GR"/>
        </w:rPr>
        <w:t>παραδείγματα</w:t>
      </w:r>
      <w:r w:rsidRPr="00B45410">
        <w:rPr>
          <w:lang w:val="el-GR"/>
        </w:rPr>
        <w:t xml:space="preserve">. </w:t>
      </w:r>
    </w:p>
    <w:p w14:paraId="6256F21A" w14:textId="4E744947" w:rsidR="00B45410" w:rsidRPr="00B45410" w:rsidRDefault="002D4350" w:rsidP="00B45410">
      <w:pPr>
        <w:rPr>
          <w:lang w:val="el-GR"/>
        </w:rPr>
      </w:pPr>
      <w:r w:rsidRPr="00392075">
        <w:rPr>
          <w:lang w:val="el-GR"/>
        </w:rPr>
        <w:t>Οι βέλτιστοι υπερπαράμετροι βρέθηκαν μέσω αναζήτησης πλέγματος (</w:t>
      </w:r>
      <w:r w:rsidRPr="00392075">
        <w:t>grid</w:t>
      </w:r>
      <w:r w:rsidRPr="00392075">
        <w:rPr>
          <w:lang w:val="el-GR"/>
        </w:rPr>
        <w:t>-</w:t>
      </w:r>
      <w:r w:rsidRPr="00392075">
        <w:t>search</w:t>
      </w:r>
      <w:r w:rsidRPr="00392075">
        <w:rPr>
          <w:lang w:val="el-GR"/>
        </w:rPr>
        <w:t xml:space="preserve">), με κρυφή διάσταση </w:t>
      </w:r>
      <w:r w:rsidRPr="00392075">
        <w:rPr>
          <w:i/>
          <w:iCs/>
        </w:rPr>
        <w:t>d</w:t>
      </w:r>
      <w:r w:rsidRPr="00392075">
        <w:rPr>
          <w:lang w:val="el-GR"/>
        </w:rPr>
        <w:t xml:space="preserve">=256, 16 στρώματα </w:t>
      </w:r>
      <w:proofErr w:type="spellStart"/>
      <w:r w:rsidRPr="00392075">
        <w:t>GatedGCN</w:t>
      </w:r>
      <w:proofErr w:type="spellEnd"/>
      <w:r w:rsidRPr="00392075">
        <w:rPr>
          <w:lang w:val="el-GR"/>
        </w:rPr>
        <w:t xml:space="preserve"> και 3 στρώματα </w:t>
      </w:r>
      <w:r w:rsidRPr="00392075">
        <w:t>MLP</w:t>
      </w:r>
      <w:r>
        <w:rPr>
          <w:rFonts w:ascii="Aptos" w:hAnsi="Aptos" w:cs="Aptos"/>
          <w:lang w:val="el-GR"/>
        </w:rPr>
        <w:t xml:space="preserve">. </w:t>
      </w:r>
    </w:p>
    <w:p w14:paraId="3C92B054" w14:textId="30E09FF8" w:rsidR="00B45410" w:rsidRDefault="00B45410" w:rsidP="00B45410">
      <w:pPr>
        <w:rPr>
          <w:lang w:val="el-GR"/>
        </w:rPr>
      </w:pPr>
      <w:r w:rsidRPr="00B45410">
        <w:rPr>
          <w:lang w:val="el-GR"/>
        </w:rPr>
        <w:t>Κατά την επαγωγή (</w:t>
      </w:r>
      <w:r w:rsidRPr="00B45410">
        <w:t>inference</w:t>
      </w:r>
      <w:r w:rsidRPr="00B45410">
        <w:rPr>
          <w:lang w:val="el-GR"/>
        </w:rPr>
        <w:t xml:space="preserve">), το μοντέλο τρέχει σε ολόκληρο το γράφημα χωρίς διαχωρισμό, ακόμη και σε </w:t>
      </w:r>
      <w:r w:rsidRPr="00B45410">
        <w:t>CPU</w:t>
      </w:r>
      <w:r w:rsidRPr="00B45410">
        <w:rPr>
          <w:lang w:val="el-GR"/>
        </w:rPr>
        <w:t xml:space="preserve"> αν χρειαστεί λόγω μνήμης, με χρόνο περίπου 1 λεπτό ανά πέρασμα. Οι προβλέψεις πιθανότητας ακμών καθοδηγούν την </w:t>
      </w:r>
      <w:r w:rsidRPr="00B45410">
        <w:t>greedy</w:t>
      </w:r>
      <w:r w:rsidRPr="00B45410">
        <w:rPr>
          <w:lang w:val="el-GR"/>
        </w:rPr>
        <w:t xml:space="preserve"> αναζήτηση για την παραγωγή </w:t>
      </w:r>
      <w:r w:rsidRPr="00B45410">
        <w:t>contigs</w:t>
      </w:r>
      <w:r w:rsidRPr="00B45410">
        <w:rPr>
          <w:lang w:val="el-GR"/>
        </w:rPr>
        <w:t xml:space="preserve">. Η αξιολόγηση γίνεται με </w:t>
      </w:r>
      <w:r w:rsidR="002D4350">
        <w:rPr>
          <w:lang w:val="el-GR"/>
        </w:rPr>
        <w:t xml:space="preserve">ένα εργαλείο που ονομάζεται </w:t>
      </w:r>
      <w:r w:rsidRPr="00B45410">
        <w:t>Quast</w:t>
      </w:r>
      <w:r w:rsidRPr="00B45410">
        <w:rPr>
          <w:lang w:val="el-GR"/>
        </w:rPr>
        <w:t xml:space="preserve"> και μετρώνται</w:t>
      </w:r>
      <w:r w:rsidR="002D4350">
        <w:rPr>
          <w:lang w:val="el-GR"/>
        </w:rPr>
        <w:t xml:space="preserve"> κάποιοι παράγοντες σύκρισεις</w:t>
      </w:r>
      <w:r w:rsidR="002D4350" w:rsidRPr="002D4350">
        <w:rPr>
          <w:lang w:val="el-GR"/>
        </w:rPr>
        <w:t>:</w:t>
      </w:r>
      <w:r w:rsidRPr="00B45410">
        <w:rPr>
          <w:lang w:val="el-GR"/>
        </w:rPr>
        <w:t xml:space="preserve"> αριθμός </w:t>
      </w:r>
      <w:r w:rsidRPr="00B45410">
        <w:t>contigs</w:t>
      </w:r>
      <w:r w:rsidRPr="00B45410">
        <w:rPr>
          <w:lang w:val="el-GR"/>
        </w:rPr>
        <w:t xml:space="preserve"> , μήκος μεγαλύτερου </w:t>
      </w:r>
      <w:r w:rsidRPr="00B45410">
        <w:t>contig</w:t>
      </w:r>
      <w:r w:rsidRPr="00B45410">
        <w:rPr>
          <w:lang w:val="el-GR"/>
        </w:rPr>
        <w:t xml:space="preserve">, ποσοστό ανασυγκρότησης γονιδιώματος, </w:t>
      </w:r>
      <w:r w:rsidR="002D4350">
        <w:rPr>
          <w:lang w:val="el-GR"/>
        </w:rPr>
        <w:t xml:space="preserve">και κάποιες πιο εξειδικευμένες τιμές για το μήκος του </w:t>
      </w:r>
      <w:r w:rsidR="002D4350">
        <w:t>contig</w:t>
      </w:r>
      <w:r w:rsidR="002D4350" w:rsidRPr="002D4350">
        <w:rPr>
          <w:lang w:val="el-GR"/>
        </w:rPr>
        <w:t xml:space="preserve"> </w:t>
      </w:r>
      <w:r w:rsidRPr="00B45410">
        <w:t>NG</w:t>
      </w:r>
      <w:r w:rsidRPr="00B45410">
        <w:rPr>
          <w:lang w:val="el-GR"/>
        </w:rPr>
        <w:t xml:space="preserve">50 και </w:t>
      </w:r>
      <w:r w:rsidRPr="00B45410">
        <w:t>NGA</w:t>
      </w:r>
      <w:r w:rsidRPr="00B45410">
        <w:rPr>
          <w:lang w:val="el-GR"/>
        </w:rPr>
        <w:t>50</w:t>
      </w:r>
      <w:r w:rsidR="002D4350" w:rsidRPr="002D4350">
        <w:rPr>
          <w:lang w:val="el-GR"/>
        </w:rPr>
        <w:t xml:space="preserve">, </w:t>
      </w:r>
      <w:r w:rsidRPr="00B45410">
        <w:rPr>
          <w:lang w:val="el-GR"/>
        </w:rPr>
        <w:t xml:space="preserve">όπου </w:t>
      </w:r>
      <w:r w:rsidR="002D4350">
        <w:rPr>
          <w:lang w:val="el-GR"/>
        </w:rPr>
        <w:t xml:space="preserve">οι </w:t>
      </w:r>
      <w:r w:rsidRPr="00B45410">
        <w:rPr>
          <w:lang w:val="el-GR"/>
        </w:rPr>
        <w:t>μεγαλύτερες τιμές υποδεικνύουν καλύτερη ποιότητα συναρμολόγησης</w:t>
      </w:r>
      <w:r w:rsidR="002D4350">
        <w:rPr>
          <w:lang w:val="el-GR"/>
        </w:rPr>
        <w:t>.</w:t>
      </w:r>
    </w:p>
    <w:p w14:paraId="76939DE0" w14:textId="77777777" w:rsidR="00604F2E" w:rsidRDefault="00604F2E" w:rsidP="00B45410">
      <w:pPr>
        <w:rPr>
          <w:lang w:val="el-GR"/>
        </w:rPr>
      </w:pPr>
    </w:p>
    <w:p w14:paraId="18E7D99B" w14:textId="11DBE9A8" w:rsidR="00604F2E" w:rsidRDefault="00604F2E" w:rsidP="00B45410">
      <w:pPr>
        <w:rPr>
          <w:b/>
          <w:bCs/>
          <w:lang w:val="el-GR"/>
        </w:rPr>
      </w:pPr>
      <w:r w:rsidRPr="00604F2E">
        <w:rPr>
          <w:b/>
          <w:bCs/>
          <w:lang w:val="el-GR"/>
        </w:rPr>
        <w:t>Αποτελέσματα.</w:t>
      </w:r>
    </w:p>
    <w:p w14:paraId="0086D793" w14:textId="74C994A9" w:rsidR="00426FDF" w:rsidRPr="00426FDF" w:rsidRDefault="00426FDF" w:rsidP="00B45410">
      <w:pPr>
        <w:rPr>
          <w:lang w:val="el-GR"/>
        </w:rPr>
      </w:pPr>
      <w:r w:rsidRPr="00426FDF">
        <w:rPr>
          <w:lang w:val="el-GR"/>
        </w:rPr>
        <w:t>Στα αποτελέσματα συγκρίνεται το μοντέλο πυ προτάθηκε με άλλα μοντέλα και αναζητείται η ύπαρξη της γενίκευσης ως ιδιότητας του.</w:t>
      </w:r>
      <w:r w:rsidR="00D008F2">
        <w:rPr>
          <w:lang w:val="el-GR"/>
        </w:rPr>
        <w:t xml:space="preserve"> Αξιολογείται το μοντέλο σε πραγματικά δεδομένα.</w:t>
      </w:r>
    </w:p>
    <w:p w14:paraId="2155C642" w14:textId="1A7CB393" w:rsidR="00604F2E" w:rsidRDefault="00604F2E" w:rsidP="00604F2E">
      <w:pPr>
        <w:rPr>
          <w:lang w:val="el-GR"/>
        </w:rPr>
      </w:pPr>
      <w:r w:rsidRPr="00604F2E">
        <w:rPr>
          <w:lang w:val="el-GR"/>
        </w:rPr>
        <w:t xml:space="preserve">Το μοντέλο εκπαιδεύτηκε μόνο σε γραφήματα που δημιουργήθηκαν από προσομοιωμένες αναγνώσεις του χρωμοσώματος 19. </w:t>
      </w:r>
      <w:r>
        <w:rPr>
          <w:lang w:val="el-GR"/>
        </w:rPr>
        <w:t>Εξετάζεται αν</w:t>
      </w:r>
      <w:r w:rsidRPr="00604F2E">
        <w:rPr>
          <w:lang w:val="el-GR"/>
        </w:rPr>
        <w:t xml:space="preserve"> το μοντέλο μπορεί να γενικεύσει και σε άλλα χρωμοσώματα, τα οποία επίσης δημιουργήθηκαν με προσομοιωμένα δεδομένα.</w:t>
      </w:r>
    </w:p>
    <w:p w14:paraId="0A0708ED" w14:textId="379333D9" w:rsidR="00604F2E" w:rsidRPr="00604F2E" w:rsidRDefault="00604F2E" w:rsidP="00604F2E">
      <w:pPr>
        <w:rPr>
          <w:lang w:val="el-GR"/>
        </w:rPr>
      </w:pPr>
      <w:r>
        <w:rPr>
          <w:lang w:val="el-GR"/>
        </w:rPr>
        <w:t xml:space="preserve">Για να </w:t>
      </w:r>
      <w:r w:rsidRPr="00604F2E">
        <w:rPr>
          <w:lang w:val="el-GR"/>
        </w:rPr>
        <w:t xml:space="preserve">υποδειχτεί η δυσκολία του προβλήματος, αρχικά για το πείραμα χρησιμοποιούνται </w:t>
      </w:r>
      <w:r w:rsidR="00426FDF">
        <w:rPr>
          <w:lang w:val="el-GR"/>
        </w:rPr>
        <w:t xml:space="preserve">υπάρχουσες </w:t>
      </w:r>
      <w:r w:rsidRPr="00604F2E">
        <w:rPr>
          <w:lang w:val="el-GR"/>
        </w:rPr>
        <w:t>μέθοδοι</w:t>
      </w:r>
      <w:r w:rsidR="00426FDF">
        <w:rPr>
          <w:lang w:val="el-GR"/>
        </w:rPr>
        <w:t>. Συγκεκριμένα χρησιμοποιείται</w:t>
      </w:r>
      <w:r w:rsidRPr="00604F2E">
        <w:rPr>
          <w:lang w:val="el-GR"/>
        </w:rPr>
        <w:t xml:space="preserve"> </w:t>
      </w:r>
      <w:proofErr w:type="spellStart"/>
      <w:r w:rsidRPr="00604F2E">
        <w:t>na</w:t>
      </w:r>
      <w:proofErr w:type="spellEnd"/>
      <w:r w:rsidRPr="00604F2E">
        <w:rPr>
          <w:lang w:val="el-GR"/>
        </w:rPr>
        <w:t>ï</w:t>
      </w:r>
      <w:proofErr w:type="spellStart"/>
      <w:r w:rsidRPr="00604F2E">
        <w:t>ve</w:t>
      </w:r>
      <w:proofErr w:type="spellEnd"/>
      <w:r w:rsidRPr="00604F2E">
        <w:rPr>
          <w:lang w:val="el-GR"/>
        </w:rPr>
        <w:t xml:space="preserve"> </w:t>
      </w:r>
      <w:r w:rsidRPr="00604F2E">
        <w:t>greedy</w:t>
      </w:r>
      <w:r w:rsidRPr="00604F2E">
        <w:rPr>
          <w:lang w:val="el-GR"/>
        </w:rPr>
        <w:t xml:space="preserve"> </w:t>
      </w:r>
      <w:r w:rsidRPr="00604F2E">
        <w:t>search</w:t>
      </w:r>
      <w:r>
        <w:rPr>
          <w:lang w:val="el-GR"/>
        </w:rPr>
        <w:t xml:space="preserve">, </w:t>
      </w:r>
      <w:r w:rsidR="00426FDF">
        <w:rPr>
          <w:lang w:val="el-GR"/>
        </w:rPr>
        <w:t>για</w:t>
      </w:r>
      <w:r>
        <w:rPr>
          <w:lang w:val="el-GR"/>
        </w:rPr>
        <w:t xml:space="preserve"> δύο στρατηγικές. Η μία ακολουθεί τη μεγαλύτερη επικάλυψη </w:t>
      </w:r>
      <w:r w:rsidR="00426FDF">
        <w:rPr>
          <w:lang w:val="el-GR"/>
        </w:rPr>
        <w:t xml:space="preserve">και η άλλη ακουλουθεί τη μεγαλύτερη ομοιότητα επικάλυψης. Ξεκινούν και οι δύο από τα ίδια αρχικά άκρα. Η </w:t>
      </w:r>
      <w:r w:rsidR="00426FDF">
        <w:rPr>
          <w:lang w:val="el-GR"/>
        </w:rPr>
        <w:lastRenderedPageBreak/>
        <w:t>διαδικασία αυτή μειώνει τη τυχαιότητα στη δειγματοληψία, το οποίο δεν είναι επιθυμητό και έτσι παράγονται σημαντικά πιο μικρές ακολουθίες</w:t>
      </w:r>
      <w:r w:rsidR="00426FDF" w:rsidRPr="00426FDF">
        <w:rPr>
          <w:lang w:val="el-GR"/>
        </w:rPr>
        <w:t>(</w:t>
      </w:r>
      <w:r w:rsidR="00426FDF">
        <w:t>contigs</w:t>
      </w:r>
      <w:r w:rsidR="00426FDF" w:rsidRPr="00426FDF">
        <w:rPr>
          <w:lang w:val="el-GR"/>
        </w:rPr>
        <w:t>)</w:t>
      </w:r>
      <w:r w:rsidR="00426FDF">
        <w:rPr>
          <w:lang w:val="el-GR"/>
        </w:rPr>
        <w:t>. Οπότε τα μοντέλα αυτά χρησιμοποιούν αφελείς μεθόδους.</w:t>
      </w:r>
    </w:p>
    <w:p w14:paraId="5B36DDF6" w14:textId="408E0ACA" w:rsidR="002D4350" w:rsidRDefault="00426FDF" w:rsidP="00B45410">
      <w:pPr>
        <w:rPr>
          <w:lang w:val="el-GR"/>
        </w:rPr>
      </w:pPr>
      <w:r>
        <w:rPr>
          <w:lang w:val="el-GR"/>
        </w:rPr>
        <w:t xml:space="preserve">Για την απόδοση του μοντέλου σε άλλα χρωμοσώματα, αποδείχθηκε πως το </w:t>
      </w:r>
      <w:proofErr w:type="spellStart"/>
      <w:r>
        <w:t>GatedGCN</w:t>
      </w:r>
      <w:proofErr w:type="spellEnd"/>
      <w:r w:rsidRPr="00426FDF">
        <w:rPr>
          <w:lang w:val="el-GR"/>
        </w:rPr>
        <w:t xml:space="preserve"> </w:t>
      </w:r>
      <w:r>
        <w:rPr>
          <w:lang w:val="el-GR"/>
        </w:rPr>
        <w:t xml:space="preserve">κάνει καλή γενίκευση σε άλλα χρωμοσώματα. Αποδεικνύεται, επίσης πως παράγει λιγότερα </w:t>
      </w:r>
      <w:r>
        <w:t>contigs</w:t>
      </w:r>
      <w:r w:rsidRPr="00426FDF">
        <w:rPr>
          <w:lang w:val="el-GR"/>
        </w:rPr>
        <w:t xml:space="preserve"> </w:t>
      </w:r>
      <w:r>
        <w:rPr>
          <w:lang w:val="el-GR"/>
        </w:rPr>
        <w:t xml:space="preserve">σε σχέση με τις ευριστικές τοθ </w:t>
      </w:r>
      <w:r>
        <w:t>Raven</w:t>
      </w:r>
      <w:r w:rsidRPr="00426FDF">
        <w:rPr>
          <w:lang w:val="el-GR"/>
        </w:rPr>
        <w:t xml:space="preserve">, </w:t>
      </w:r>
      <w:r>
        <w:rPr>
          <w:lang w:val="el-GR"/>
        </w:rPr>
        <w:t xml:space="preserve">διατηρώντας την ίδια ή καλύτερη κάλυψη </w:t>
      </w:r>
      <w:r w:rsidR="00D008F2">
        <w:rPr>
          <w:lang w:val="el-GR"/>
        </w:rPr>
        <w:t xml:space="preserve">γονιδιώματος. Επιτυγχάνει, επίσης, ίδιο ή </w:t>
      </w:r>
      <w:r w:rsidR="00D008F2" w:rsidRPr="00D008F2">
        <w:rPr>
          <w:lang w:val="el-GR"/>
        </w:rPr>
        <w:t xml:space="preserve">καλύτερο </w:t>
      </w:r>
      <w:r w:rsidR="00D008F2" w:rsidRPr="00604F2E">
        <w:t>NG</w:t>
      </w:r>
      <w:r w:rsidR="00D008F2" w:rsidRPr="00604F2E">
        <w:rPr>
          <w:lang w:val="el-GR"/>
        </w:rPr>
        <w:t xml:space="preserve">50 και </w:t>
      </w:r>
      <w:r w:rsidR="00D008F2" w:rsidRPr="00604F2E">
        <w:t>NGA</w:t>
      </w:r>
      <w:r w:rsidR="00D008F2" w:rsidRPr="00604F2E">
        <w:rPr>
          <w:lang w:val="el-GR"/>
        </w:rPr>
        <w:t>50</w:t>
      </w:r>
      <w:r w:rsidR="00D008F2">
        <w:rPr>
          <w:lang w:val="el-GR"/>
        </w:rPr>
        <w:t xml:space="preserve">. Σε κάποια χρωμοσώματα, το </w:t>
      </w:r>
      <w:proofErr w:type="spellStart"/>
      <w:r w:rsidR="00D008F2">
        <w:t>GatedGCN</w:t>
      </w:r>
      <w:proofErr w:type="spellEnd"/>
      <w:r w:rsidR="00D008F2" w:rsidRPr="00D008F2">
        <w:rPr>
          <w:lang w:val="el-GR"/>
        </w:rPr>
        <w:t xml:space="preserve"> </w:t>
      </w:r>
      <w:r w:rsidR="00D008F2">
        <w:rPr>
          <w:lang w:val="el-GR"/>
        </w:rPr>
        <w:t xml:space="preserve">βελτιώνει αυτά τα μέτρα κατά πάνω από </w:t>
      </w:r>
      <w:r w:rsidR="00D008F2" w:rsidRPr="00D008F2">
        <w:rPr>
          <w:lang w:val="el-GR"/>
        </w:rPr>
        <w:t>100%.</w:t>
      </w:r>
    </w:p>
    <w:p w14:paraId="72A2B4C4" w14:textId="25926F40" w:rsidR="007966BB" w:rsidRPr="00604F2E" w:rsidRDefault="00D008F2" w:rsidP="007966BB">
      <w:pPr>
        <w:rPr>
          <w:lang w:val="el-GR"/>
        </w:rPr>
      </w:pPr>
      <w:r w:rsidRPr="00D008F2">
        <w:rPr>
          <w:lang w:val="el-GR"/>
        </w:rPr>
        <w:t>Αξιολογώντας το μοντέλο σε πραγματικά δεδομένα</w:t>
      </w:r>
      <w:r w:rsidRPr="00604F2E">
        <w:rPr>
          <w:lang w:val="el-GR"/>
        </w:rPr>
        <w:t>(</w:t>
      </w:r>
      <w:r w:rsidRPr="00604F2E">
        <w:t>HiFi</w:t>
      </w:r>
      <w:r w:rsidRPr="00604F2E">
        <w:rPr>
          <w:lang w:val="el-GR"/>
        </w:rPr>
        <w:t xml:space="preserve"> </w:t>
      </w:r>
      <w:r w:rsidRPr="00604F2E">
        <w:t>data</w:t>
      </w:r>
      <w:r w:rsidRPr="00D008F2">
        <w:rPr>
          <w:lang w:val="el-GR"/>
        </w:rPr>
        <w:t xml:space="preserve">) ανθρώπινου </w:t>
      </w:r>
      <w:r w:rsidRPr="00D008F2">
        <w:t>DNA</w:t>
      </w:r>
      <w:r w:rsidRPr="00D008F2">
        <w:rPr>
          <w:lang w:val="el-GR"/>
        </w:rPr>
        <w:t xml:space="preserve"> για όλα τα χρωμοσώματα, τα αποτελέσμτα δείχνουν πως το </w:t>
      </w:r>
      <w:proofErr w:type="spellStart"/>
      <w:r w:rsidRPr="00D008F2">
        <w:t>GatedGCN</w:t>
      </w:r>
      <w:proofErr w:type="spellEnd"/>
      <w:r w:rsidRPr="00D008F2">
        <w:rPr>
          <w:lang w:val="el-GR"/>
        </w:rPr>
        <w:t xml:space="preserve"> παράγει λιγότερα </w:t>
      </w:r>
      <w:r w:rsidRPr="00D008F2">
        <w:t>contigs</w:t>
      </w:r>
      <w:r>
        <w:rPr>
          <w:lang w:val="el-GR"/>
        </w:rPr>
        <w:t xml:space="preserve"> σε σχέση με το </w:t>
      </w:r>
      <w:r>
        <w:t>Raven</w:t>
      </w:r>
      <w:r w:rsidRPr="00D008F2">
        <w:rPr>
          <w:lang w:val="el-GR"/>
        </w:rPr>
        <w:t xml:space="preserve">. Η κάλυψη </w:t>
      </w:r>
      <w:r w:rsidRPr="00604F2E">
        <w:rPr>
          <w:lang w:val="el-GR"/>
        </w:rPr>
        <w:t xml:space="preserve">του γονιδιώματος </w:t>
      </w:r>
      <w:r w:rsidRPr="00D008F2">
        <w:rPr>
          <w:lang w:val="el-GR"/>
        </w:rPr>
        <w:t>που επιτυγχάνει</w:t>
      </w:r>
      <w:r>
        <w:rPr>
          <w:lang w:val="el-GR"/>
        </w:rPr>
        <w:t xml:space="preserve"> είναι ίδια ή μεγαλύτερη από του </w:t>
      </w:r>
      <w:r>
        <w:t>Raven</w:t>
      </w:r>
      <w:r w:rsidRPr="00D008F2">
        <w:rPr>
          <w:lang w:val="el-GR"/>
        </w:rPr>
        <w:t xml:space="preserve">, </w:t>
      </w:r>
      <w:r>
        <w:rPr>
          <w:lang w:val="el-GR"/>
        </w:rPr>
        <w:t xml:space="preserve">εκτός από δύο περιπτώσεις όπου η διαφορά ήταν μικρότερη από </w:t>
      </w:r>
      <w:r w:rsidRPr="00D008F2">
        <w:rPr>
          <w:lang w:val="el-GR"/>
        </w:rPr>
        <w:t xml:space="preserve">0.5%. </w:t>
      </w:r>
      <w:r>
        <w:rPr>
          <w:lang w:val="el-GR"/>
        </w:rPr>
        <w:t xml:space="preserve">Επιτυγχάνει συνήθως καλύτερα </w:t>
      </w:r>
      <w:r>
        <w:t>NG</w:t>
      </w:r>
      <w:r w:rsidRPr="007966BB">
        <w:rPr>
          <w:lang w:val="el-GR"/>
        </w:rPr>
        <w:t xml:space="preserve">50 </w:t>
      </w:r>
      <w:r>
        <w:rPr>
          <w:lang w:val="el-GR"/>
        </w:rPr>
        <w:t xml:space="preserve">και </w:t>
      </w:r>
      <w:r>
        <w:t>NGA</w:t>
      </w:r>
      <w:r w:rsidRPr="007966BB">
        <w:rPr>
          <w:lang w:val="el-GR"/>
        </w:rPr>
        <w:t>50</w:t>
      </w:r>
      <w:r w:rsidR="007966BB" w:rsidRPr="007966BB">
        <w:rPr>
          <w:lang w:val="el-GR"/>
        </w:rPr>
        <w:t xml:space="preserve"> </w:t>
      </w:r>
      <w:r w:rsidR="007966BB">
        <w:rPr>
          <w:lang w:val="el-GR"/>
        </w:rPr>
        <w:t xml:space="preserve">και στα χρωμοσώματα 6 και </w:t>
      </w:r>
      <w:r w:rsidR="007966BB" w:rsidRPr="007966BB">
        <w:rPr>
          <w:lang w:val="el-GR"/>
        </w:rPr>
        <w:t>10</w:t>
      </w:r>
      <w:r w:rsidR="007966BB">
        <w:rPr>
          <w:lang w:val="el-GR"/>
        </w:rPr>
        <w:t>,</w:t>
      </w:r>
      <w:r w:rsidR="007966BB" w:rsidRPr="007966BB">
        <w:rPr>
          <w:lang w:val="el-GR"/>
        </w:rPr>
        <w:t xml:space="preserve"> </w:t>
      </w:r>
      <w:r w:rsidR="007966BB">
        <w:rPr>
          <w:lang w:val="el-GR"/>
        </w:rPr>
        <w:t xml:space="preserve">το </w:t>
      </w:r>
      <w:r w:rsidR="007966BB">
        <w:t>NGA</w:t>
      </w:r>
      <w:r w:rsidR="007966BB" w:rsidRPr="007966BB">
        <w:rPr>
          <w:lang w:val="el-GR"/>
        </w:rPr>
        <w:t>50</w:t>
      </w:r>
      <w:r w:rsidR="007966BB">
        <w:rPr>
          <w:lang w:val="el-GR"/>
        </w:rPr>
        <w:t xml:space="preserve"> </w:t>
      </w:r>
      <w:r w:rsidR="007966BB" w:rsidRPr="007966BB">
        <w:rPr>
          <w:lang w:val="el-GR"/>
        </w:rPr>
        <w:t xml:space="preserve">είναι πάνω από 100% καλύτερο με το </w:t>
      </w:r>
      <w:proofErr w:type="spellStart"/>
      <w:r w:rsidR="007966BB" w:rsidRPr="007966BB">
        <w:t>GatedGCN</w:t>
      </w:r>
      <w:proofErr w:type="spellEnd"/>
      <w:r w:rsidR="007966BB" w:rsidRPr="007966BB">
        <w:rPr>
          <w:lang w:val="el-GR"/>
        </w:rPr>
        <w:t>.</w:t>
      </w:r>
      <w:r w:rsidR="007966BB">
        <w:rPr>
          <w:lang w:val="el-GR"/>
        </w:rPr>
        <w:t xml:space="preserve"> </w:t>
      </w:r>
      <w:r w:rsidR="007966BB" w:rsidRPr="00604F2E">
        <w:rPr>
          <w:lang w:val="el-GR"/>
        </w:rPr>
        <w:t xml:space="preserve">Το </w:t>
      </w:r>
      <w:proofErr w:type="spellStart"/>
      <w:r w:rsidR="007966BB" w:rsidRPr="00604F2E">
        <w:t>GatedGCN</w:t>
      </w:r>
      <w:proofErr w:type="spellEnd"/>
      <w:r w:rsidR="007966BB">
        <w:rPr>
          <w:lang w:val="el-GR"/>
        </w:rPr>
        <w:t xml:space="preserve">, επίσης, </w:t>
      </w:r>
      <w:r w:rsidR="007966BB" w:rsidRPr="00604F2E">
        <w:rPr>
          <w:lang w:val="el-GR"/>
        </w:rPr>
        <w:t xml:space="preserve">έχει λιγότερα λάθη ανά 100.000 βάσεις σε σχέση με το </w:t>
      </w:r>
      <w:r w:rsidR="007966BB" w:rsidRPr="00604F2E">
        <w:t>Raven</w:t>
      </w:r>
      <w:r w:rsidR="007966BB" w:rsidRPr="00604F2E">
        <w:rPr>
          <w:lang w:val="el-GR"/>
        </w:rPr>
        <w:t xml:space="preserve"> (δηλαδή λιγότερες αναντιστοιχίες</w:t>
      </w:r>
      <w:r w:rsidR="007966BB" w:rsidRPr="007966BB">
        <w:rPr>
          <w:lang w:val="el-GR"/>
        </w:rPr>
        <w:t xml:space="preserve">, </w:t>
      </w:r>
      <w:r w:rsidR="007966BB">
        <w:rPr>
          <w:lang w:val="el-GR"/>
        </w:rPr>
        <w:t>εισαγωγές και διαγραφές</w:t>
      </w:r>
      <w:r w:rsidR="007966BB" w:rsidRPr="00604F2E">
        <w:rPr>
          <w:lang w:val="el-GR"/>
        </w:rPr>
        <w:t>).</w:t>
      </w:r>
    </w:p>
    <w:p w14:paraId="566D028D" w14:textId="4166B46F" w:rsidR="007966BB" w:rsidRPr="00604F2E" w:rsidRDefault="007966BB" w:rsidP="007966BB">
      <w:pPr>
        <w:rPr>
          <w:lang w:val="el-GR"/>
        </w:rPr>
      </w:pPr>
      <w:r w:rsidRPr="007966BB">
        <w:rPr>
          <w:lang w:val="el-GR"/>
        </w:rPr>
        <w:t xml:space="preserve">Συμπερασματικά </w:t>
      </w:r>
      <w:r w:rsidRPr="00604F2E">
        <w:rPr>
          <w:lang w:val="el-GR"/>
        </w:rPr>
        <w:t xml:space="preserve">Το </w:t>
      </w:r>
      <w:proofErr w:type="spellStart"/>
      <w:r w:rsidRPr="00604F2E">
        <w:t>GatedGCN</w:t>
      </w:r>
      <w:proofErr w:type="spellEnd"/>
      <w:r w:rsidRPr="007966BB">
        <w:rPr>
          <w:lang w:val="el-GR"/>
        </w:rPr>
        <w:t>, γ</w:t>
      </w:r>
      <w:r w:rsidRPr="00604F2E">
        <w:rPr>
          <w:lang w:val="el-GR"/>
        </w:rPr>
        <w:t>ενικεύει καλά από συνθετικά σε πραγματικά δεδομένα</w:t>
      </w:r>
      <w:r w:rsidRPr="007966BB">
        <w:rPr>
          <w:lang w:val="el-GR"/>
        </w:rPr>
        <w:t>, ξ</w:t>
      </w:r>
      <w:r w:rsidRPr="00604F2E">
        <w:rPr>
          <w:lang w:val="el-GR"/>
        </w:rPr>
        <w:t xml:space="preserve">επερνά απλές </w:t>
      </w:r>
      <w:r w:rsidRPr="00604F2E">
        <w:t>greedy</w:t>
      </w:r>
      <w:r w:rsidRPr="00604F2E">
        <w:rPr>
          <w:lang w:val="el-GR"/>
        </w:rPr>
        <w:t xml:space="preserve"> μεθόδους</w:t>
      </w:r>
      <w:r w:rsidRPr="007966BB">
        <w:rPr>
          <w:lang w:val="el-GR"/>
        </w:rPr>
        <w:t>, α</w:t>
      </w:r>
      <w:r w:rsidRPr="00604F2E">
        <w:rPr>
          <w:lang w:val="el-GR"/>
        </w:rPr>
        <w:t xml:space="preserve">νταγωνίζεται και συχνά ξεπερνά ευριστικές υπάρχουσες μεθόδους όπως του </w:t>
      </w:r>
      <w:r w:rsidRPr="00604F2E">
        <w:t>Raven</w:t>
      </w:r>
      <w:r w:rsidRPr="007966BB">
        <w:rPr>
          <w:lang w:val="el-GR"/>
        </w:rPr>
        <w:t xml:space="preserve"> και π</w:t>
      </w:r>
      <w:r w:rsidRPr="00604F2E">
        <w:rPr>
          <w:lang w:val="el-GR"/>
        </w:rPr>
        <w:t xml:space="preserve">αρέχει πιο συνεχείς και ακριβείς συναρμολογήσεις </w:t>
      </w:r>
      <w:r w:rsidRPr="00604F2E">
        <w:t>DNA</w:t>
      </w:r>
      <w:r w:rsidRPr="00604F2E">
        <w:rPr>
          <w:lang w:val="el-GR"/>
        </w:rPr>
        <w:t>.</w:t>
      </w:r>
    </w:p>
    <w:p w14:paraId="47758CBF" w14:textId="4ECE609B" w:rsidR="007966BB" w:rsidRPr="007966BB" w:rsidRDefault="007966BB" w:rsidP="00B45410">
      <w:pPr>
        <w:rPr>
          <w:lang w:val="el-GR"/>
        </w:rPr>
      </w:pPr>
      <w:r>
        <w:rPr>
          <w:noProof/>
          <w:lang w:val="el-GR"/>
        </w:rPr>
        <w:lastRenderedPageBreak/>
        <w:drawing>
          <wp:inline distT="0" distB="0" distL="0" distR="0" wp14:anchorId="5E5CF9C4" wp14:editId="10D68DAB">
            <wp:extent cx="5165843" cy="4099560"/>
            <wp:effectExtent l="0" t="0" r="0" b="0"/>
            <wp:docPr id="223977117" name="Picture 1"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77117" name="Picture 1" descr="A table of numbers and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6245" cy="4099879"/>
                    </a:xfrm>
                    <a:prstGeom prst="rect">
                      <a:avLst/>
                    </a:prstGeom>
                    <a:noFill/>
                    <a:ln>
                      <a:noFill/>
                    </a:ln>
                  </pic:spPr>
                </pic:pic>
              </a:graphicData>
            </a:graphic>
          </wp:inline>
        </w:drawing>
      </w:r>
    </w:p>
    <w:p w14:paraId="41FF72C8" w14:textId="4C6F1BFB" w:rsidR="007966BB" w:rsidRDefault="007966BB" w:rsidP="00B45410">
      <w:pPr>
        <w:rPr>
          <w:lang w:val="el-GR"/>
        </w:rPr>
      </w:pPr>
    </w:p>
    <w:p w14:paraId="283B313C" w14:textId="0F292A85" w:rsidR="007966BB" w:rsidRDefault="007966BB" w:rsidP="00B45410">
      <w:pPr>
        <w:rPr>
          <w:b/>
          <w:bCs/>
          <w:lang w:val="el-GR"/>
        </w:rPr>
      </w:pPr>
      <w:r w:rsidRPr="007966BB">
        <w:rPr>
          <w:b/>
          <w:bCs/>
          <w:lang w:val="el-GR"/>
        </w:rPr>
        <w:t>Μελλοντική Έρευνα.</w:t>
      </w:r>
    </w:p>
    <w:p w14:paraId="22B3ED41" w14:textId="3DC55537" w:rsidR="007966BB" w:rsidRPr="004649F3" w:rsidRDefault="007966BB" w:rsidP="007966BB">
      <w:pPr>
        <w:rPr>
          <w:lang w:val="el-GR"/>
        </w:rPr>
      </w:pPr>
      <w:r w:rsidRPr="00392075">
        <w:rPr>
          <w:lang w:val="el-GR"/>
        </w:rPr>
        <w:t xml:space="preserve">Τα αποτελέσματα αποδεικνύουν ξεκάθαρα την </w:t>
      </w:r>
      <w:r w:rsidRPr="004649F3">
        <w:rPr>
          <w:lang w:val="el-GR"/>
        </w:rPr>
        <w:t xml:space="preserve">πρακτική αξία του προτεινόμενου πλαισίου. Τα επόμενα βήματα περιλαμβάνουν την εφαρμογή του σε γονιδιώματα διαφορετικών ειδών και σε διαφορετικούς τύπους δεδομένων, όπως τα </w:t>
      </w:r>
      <w:r w:rsidRPr="004649F3">
        <w:t>reads</w:t>
      </w:r>
      <w:r w:rsidRPr="004649F3">
        <w:rPr>
          <w:lang w:val="el-GR"/>
        </w:rPr>
        <w:t xml:space="preserve"> από την τεχνολογία </w:t>
      </w:r>
      <w:r w:rsidRPr="004649F3">
        <w:t>Oxford</w:t>
      </w:r>
      <w:r w:rsidRPr="004649F3">
        <w:rPr>
          <w:lang w:val="el-GR"/>
        </w:rPr>
        <w:t xml:space="preserve"> </w:t>
      </w:r>
      <w:r w:rsidRPr="004649F3">
        <w:t>Nanopore</w:t>
      </w:r>
      <w:r w:rsidRPr="004649F3">
        <w:rPr>
          <w:lang w:val="el-GR"/>
        </w:rPr>
        <w:t xml:space="preserve"> </w:t>
      </w:r>
      <w:r w:rsidRPr="004649F3">
        <w:t>Technology</w:t>
      </w:r>
      <w:r w:rsidRPr="004649F3">
        <w:rPr>
          <w:lang w:val="el-GR"/>
        </w:rPr>
        <w:t xml:space="preserve"> (</w:t>
      </w:r>
      <w:r w:rsidRPr="004649F3">
        <w:t>ONT</w:t>
      </w:r>
      <w:r w:rsidRPr="004649F3">
        <w:rPr>
          <w:lang w:val="el-GR"/>
        </w:rPr>
        <w:t>)35. Η γενίκευση από ένα χρωμόσωμα σε όλα τα άλλα ανθρώπινα χρωμοσώματα υποδηλώνει παρόμοια δομή, και η γενίκευση σε άλλα είδη (κυρίως θηλαστικά) θεωρείται εφικτή35. Μια μελλοντική πρόκληση είναι η συναρμολόγηση που επιλύεται σε απλοειδές επίπεδο (</w:t>
      </w:r>
      <w:r w:rsidRPr="004649F3">
        <w:t>haploid</w:t>
      </w:r>
      <w:r w:rsidRPr="004649F3">
        <w:rPr>
          <w:lang w:val="el-GR"/>
        </w:rPr>
        <w:t xml:space="preserve"> </w:t>
      </w:r>
      <w:r w:rsidRPr="004649F3">
        <w:t>resolved</w:t>
      </w:r>
      <w:r w:rsidRPr="004649F3">
        <w:rPr>
          <w:lang w:val="el-GR"/>
        </w:rPr>
        <w:t xml:space="preserve"> </w:t>
      </w:r>
      <w:r w:rsidRPr="004649F3">
        <w:t>assembly</w:t>
      </w:r>
      <w:r w:rsidRPr="004649F3">
        <w:rPr>
          <w:lang w:val="el-GR"/>
        </w:rPr>
        <w:t xml:space="preserve">), η οποία απαιτεί επιπλέον αλλαγές στη φάση </w:t>
      </w:r>
      <w:r w:rsidRPr="004649F3">
        <w:t>Overlap</w:t>
      </w:r>
      <w:r w:rsidRPr="004649F3">
        <w:rPr>
          <w:lang w:val="el-GR"/>
        </w:rPr>
        <w:t>.</w:t>
      </w:r>
    </w:p>
    <w:p w14:paraId="6BA18E22" w14:textId="179C1425" w:rsidR="007966BB" w:rsidRPr="004649F3" w:rsidRDefault="007966BB" w:rsidP="007966BB">
      <w:pPr>
        <w:rPr>
          <w:lang w:val="el-GR"/>
        </w:rPr>
      </w:pPr>
      <w:r w:rsidRPr="004649F3">
        <w:rPr>
          <w:lang w:val="el-GR"/>
        </w:rPr>
        <w:t xml:space="preserve">Το πλαίσιο είναι αρκετά αρθρωτό, ώστε άλλοι ερευνητές να μπορούν να το ενσωματώσουν σε άλλους συναρμολογητές που βασίζονται στο </w:t>
      </w:r>
      <w:r w:rsidRPr="004649F3">
        <w:t>OLC</w:t>
      </w:r>
      <w:r w:rsidRPr="004649F3">
        <w:rPr>
          <w:lang w:val="el-GR"/>
        </w:rPr>
        <w:t xml:space="preserve"> παράδειγμα.</w:t>
      </w:r>
    </w:p>
    <w:p w14:paraId="6FCC8E14" w14:textId="4B7A2C96" w:rsidR="007966BB" w:rsidRDefault="007966BB" w:rsidP="00B45410">
      <w:pPr>
        <w:rPr>
          <w:b/>
          <w:bCs/>
          <w:lang w:val="el-GR"/>
        </w:rPr>
      </w:pPr>
      <w:r>
        <w:rPr>
          <w:b/>
          <w:bCs/>
          <w:lang w:val="el-GR"/>
        </w:rPr>
        <w:t>Συμπέρασμα.</w:t>
      </w:r>
    </w:p>
    <w:p w14:paraId="2DB806BE" w14:textId="7665B20F" w:rsidR="00392075" w:rsidRDefault="007966BB">
      <w:pPr>
        <w:rPr>
          <w:lang w:val="el-GR"/>
        </w:rPr>
      </w:pPr>
      <w:r w:rsidRPr="004649F3">
        <w:rPr>
          <w:lang w:val="el-GR"/>
        </w:rPr>
        <w:t xml:space="preserve">Η </w:t>
      </w:r>
      <w:r w:rsidRPr="004649F3">
        <w:t>de</w:t>
      </w:r>
      <w:r w:rsidRPr="004649F3">
        <w:rPr>
          <w:lang w:val="el-GR"/>
        </w:rPr>
        <w:t xml:space="preserve"> </w:t>
      </w:r>
      <w:r w:rsidRPr="004649F3">
        <w:t>novo</w:t>
      </w:r>
      <w:r w:rsidRPr="004649F3">
        <w:rPr>
          <w:lang w:val="el-GR"/>
        </w:rPr>
        <w:t xml:space="preserve"> </w:t>
      </w:r>
      <w:r w:rsidRPr="004649F3">
        <w:t>Assembly</w:t>
      </w:r>
      <w:r w:rsidRPr="004649F3">
        <w:rPr>
          <w:lang w:val="el-GR"/>
        </w:rPr>
        <w:t xml:space="preserve">, με χρήση μακροπρόθεσμων </w:t>
      </w:r>
      <w:r w:rsidRPr="004649F3">
        <w:t>reads</w:t>
      </w:r>
      <w:r w:rsidR="004649F3" w:rsidRPr="004649F3">
        <w:rPr>
          <w:lang w:val="el-GR"/>
        </w:rPr>
        <w:t xml:space="preserve"> και </w:t>
      </w:r>
      <w:r w:rsidRPr="004649F3">
        <w:rPr>
          <w:lang w:val="el-GR"/>
        </w:rPr>
        <w:t>δίκτυα νευρωνικών γραφημάτων</w:t>
      </w:r>
      <w:r w:rsidR="004649F3" w:rsidRPr="004649F3">
        <w:rPr>
          <w:lang w:val="el-GR"/>
        </w:rPr>
        <w:t xml:space="preserve"> αποδεικνύεται πολύ αποδοτική νέα μέθοδος.</w:t>
      </w:r>
    </w:p>
    <w:p w14:paraId="7304380E" w14:textId="524CFB07" w:rsidR="001C70DC" w:rsidRPr="008D2BBD" w:rsidRDefault="00E97B93" w:rsidP="00FD1603">
      <w:pPr>
        <w:pStyle w:val="Heading2"/>
        <w:rPr>
          <w:lang w:val="el-GR"/>
        </w:rPr>
      </w:pPr>
      <w:bookmarkStart w:id="9" w:name="_Toc201511181"/>
      <w:r>
        <w:rPr>
          <w:lang w:val="el-GR"/>
        </w:rPr>
        <w:lastRenderedPageBreak/>
        <w:t>Μέθοδος</w:t>
      </w:r>
      <w:r w:rsidRPr="008D2BBD">
        <w:rPr>
          <w:lang w:val="el-GR"/>
        </w:rPr>
        <w:t xml:space="preserve"> 2.</w:t>
      </w:r>
      <w:bookmarkEnd w:id="9"/>
      <w:r w:rsidR="00FD1603" w:rsidRPr="008D2BBD">
        <w:rPr>
          <w:lang w:val="el-GR"/>
        </w:rPr>
        <w:t xml:space="preserve"> </w:t>
      </w:r>
    </w:p>
    <w:p w14:paraId="02173B9B" w14:textId="577F6AD4" w:rsidR="001C70DC" w:rsidRPr="00FD1603" w:rsidRDefault="008D714C" w:rsidP="001C70DC">
      <w:pPr>
        <w:rPr>
          <w:b/>
          <w:bCs/>
          <w:sz w:val="28"/>
          <w:szCs w:val="28"/>
          <w:lang w:val="el-GR"/>
        </w:rPr>
      </w:pPr>
      <w:r w:rsidRPr="00FD1603">
        <w:rPr>
          <w:b/>
          <w:bCs/>
          <w:sz w:val="28"/>
          <w:szCs w:val="28"/>
          <w:lang w:val="el-GR"/>
        </w:rPr>
        <w:t xml:space="preserve">Παράλληλη Δημιουργία Γράφου Αλφαριθμητικών για </w:t>
      </w:r>
      <w:r w:rsidRPr="00FD1603">
        <w:rPr>
          <w:b/>
          <w:bCs/>
          <w:sz w:val="28"/>
          <w:szCs w:val="28"/>
        </w:rPr>
        <w:t>De</w:t>
      </w:r>
      <w:r w:rsidRPr="00FD1603">
        <w:rPr>
          <w:b/>
          <w:bCs/>
          <w:sz w:val="28"/>
          <w:szCs w:val="28"/>
          <w:lang w:val="el-GR"/>
        </w:rPr>
        <w:t xml:space="preserve"> </w:t>
      </w:r>
      <w:r w:rsidRPr="00FD1603">
        <w:rPr>
          <w:b/>
          <w:bCs/>
          <w:sz w:val="28"/>
          <w:szCs w:val="28"/>
        </w:rPr>
        <w:t>Novo</w:t>
      </w:r>
      <w:r w:rsidRPr="00FD1603">
        <w:rPr>
          <w:b/>
          <w:bCs/>
          <w:sz w:val="28"/>
          <w:szCs w:val="28"/>
          <w:lang w:val="el-GR"/>
        </w:rPr>
        <w:t xml:space="preserve"> </w:t>
      </w:r>
      <w:r w:rsidRPr="00FD1603">
        <w:rPr>
          <w:b/>
          <w:bCs/>
          <w:sz w:val="28"/>
          <w:szCs w:val="28"/>
        </w:rPr>
        <w:t>GA</w:t>
      </w:r>
      <w:r w:rsidRPr="00FD1603">
        <w:rPr>
          <w:b/>
          <w:bCs/>
          <w:sz w:val="28"/>
          <w:szCs w:val="28"/>
          <w:lang w:val="el-GR"/>
        </w:rPr>
        <w:t>.</w:t>
      </w:r>
    </w:p>
    <w:p w14:paraId="68CF4051" w14:textId="77777777" w:rsidR="001C70DC" w:rsidRDefault="001C70DC">
      <w:pPr>
        <w:rPr>
          <w:lang w:val="el-GR"/>
        </w:rPr>
      </w:pPr>
    </w:p>
    <w:p w14:paraId="7DBCF19E" w14:textId="480EEB7E" w:rsidR="001C70DC" w:rsidRPr="001C70DC" w:rsidRDefault="009B5A04" w:rsidP="001C70DC">
      <w:pPr>
        <w:rPr>
          <w:lang w:val="el-GR"/>
        </w:rPr>
      </w:pPr>
      <w:r w:rsidRPr="008D714C">
        <w:rPr>
          <w:lang w:val="el-GR"/>
        </w:rPr>
        <w:t>Η δεύτερη μέθοδος ονομάζεται</w:t>
      </w:r>
      <w:r w:rsidR="001C70DC" w:rsidRPr="001C70DC">
        <w:rPr>
          <w:lang w:val="el-GR"/>
        </w:rPr>
        <w:t xml:space="preserve"> </w:t>
      </w:r>
      <w:proofErr w:type="spellStart"/>
      <w:r w:rsidR="001C70DC" w:rsidRPr="001C70DC">
        <w:t>diBELLA</w:t>
      </w:r>
      <w:proofErr w:type="spellEnd"/>
      <w:r w:rsidR="001C70DC" w:rsidRPr="001C70DC">
        <w:rPr>
          <w:lang w:val="el-GR"/>
        </w:rPr>
        <w:t xml:space="preserve"> 2</w:t>
      </w:r>
      <w:r w:rsidR="001C70DC" w:rsidRPr="001C70DC">
        <w:t>D</w:t>
      </w:r>
      <w:r w:rsidR="001C70DC" w:rsidRPr="001C70DC">
        <w:rPr>
          <w:lang w:val="el-GR"/>
        </w:rPr>
        <w:t xml:space="preserve">, </w:t>
      </w:r>
      <w:r w:rsidRPr="008D714C">
        <w:rPr>
          <w:lang w:val="el-GR"/>
        </w:rPr>
        <w:t xml:space="preserve">και είναι </w:t>
      </w:r>
      <w:r w:rsidR="001C70DC" w:rsidRPr="001C70DC">
        <w:rPr>
          <w:lang w:val="el-GR"/>
        </w:rPr>
        <w:t xml:space="preserve">μια νέα προσέγγιση για την </w:t>
      </w:r>
      <w:r w:rsidR="001C70DC" w:rsidRPr="001C70DC">
        <w:t>de</w:t>
      </w:r>
      <w:r w:rsidR="001C70DC" w:rsidRPr="001C70DC">
        <w:rPr>
          <w:lang w:val="el-GR"/>
        </w:rPr>
        <w:t xml:space="preserve"> </w:t>
      </w:r>
      <w:r w:rsidR="001C70DC" w:rsidRPr="001C70DC">
        <w:t>novo</w:t>
      </w:r>
      <w:r w:rsidR="001C70DC" w:rsidRPr="001C70DC">
        <w:rPr>
          <w:lang w:val="el-GR"/>
        </w:rPr>
        <w:t xml:space="preserve"> συναρμολόγηση γονιδιώματος</w:t>
      </w:r>
      <w:r w:rsidR="008D714C" w:rsidRPr="008D714C">
        <w:rPr>
          <w:lang w:val="el-GR"/>
        </w:rPr>
        <w:t>,</w:t>
      </w:r>
      <w:r w:rsidR="001C70DC" w:rsidRPr="001C70DC">
        <w:rPr>
          <w:lang w:val="el-GR"/>
        </w:rPr>
        <w:t xml:space="preserve"> η οποία</w:t>
      </w:r>
      <w:r w:rsidR="008D714C" w:rsidRPr="008D714C">
        <w:rPr>
          <w:lang w:val="el-GR"/>
        </w:rPr>
        <w:t xml:space="preserve"> </w:t>
      </w:r>
      <w:r w:rsidR="001C70DC" w:rsidRPr="001C70DC">
        <w:rPr>
          <w:lang w:val="el-GR"/>
        </w:rPr>
        <w:t xml:space="preserve">είναι </w:t>
      </w:r>
      <w:r w:rsidR="008D714C" w:rsidRPr="008D714C">
        <w:rPr>
          <w:lang w:val="el-GR"/>
        </w:rPr>
        <w:t xml:space="preserve">όπως γίνεται αντιλυπτό παραπάνω, </w:t>
      </w:r>
      <w:r w:rsidR="001C70DC" w:rsidRPr="001C70DC">
        <w:rPr>
          <w:lang w:val="el-GR"/>
        </w:rPr>
        <w:t xml:space="preserve">μια από τις πιο απαιτητικές υπολογιστικά εργασίες στη υπολογιστική βιολογία. Το </w:t>
      </w:r>
      <w:proofErr w:type="spellStart"/>
      <w:r w:rsidR="001C70DC" w:rsidRPr="001C70DC">
        <w:t>diBELLA</w:t>
      </w:r>
      <w:proofErr w:type="spellEnd"/>
      <w:r w:rsidR="001C70DC" w:rsidRPr="001C70DC">
        <w:rPr>
          <w:lang w:val="el-GR"/>
        </w:rPr>
        <w:t xml:space="preserve"> 2</w:t>
      </w:r>
      <w:r w:rsidR="001C70DC" w:rsidRPr="001C70DC">
        <w:t>D</w:t>
      </w:r>
      <w:r w:rsidR="001C70DC" w:rsidRPr="001C70DC">
        <w:rPr>
          <w:lang w:val="el-GR"/>
        </w:rPr>
        <w:t xml:space="preserve"> εισάγει νέους παράλληλους αλγορίθμους κατανεμημένης μνήμης για τα βήματα επικάλυψης (</w:t>
      </w:r>
      <w:r w:rsidR="008D714C" w:rsidRPr="008D714C">
        <w:rPr>
          <w:lang w:val="el-GR"/>
        </w:rPr>
        <w:t>Ο</w:t>
      </w:r>
      <w:proofErr w:type="spellStart"/>
      <w:r w:rsidR="001C70DC" w:rsidRPr="001C70DC">
        <w:t>verlap</w:t>
      </w:r>
      <w:proofErr w:type="spellEnd"/>
      <w:r w:rsidR="001C70DC" w:rsidRPr="001C70DC">
        <w:rPr>
          <w:lang w:val="el-GR"/>
        </w:rPr>
        <w:t>) και διάταξης (</w:t>
      </w:r>
      <w:r w:rsidR="008D714C" w:rsidRPr="008D714C">
        <w:t>L</w:t>
      </w:r>
      <w:r w:rsidR="001C70DC" w:rsidRPr="001C70DC">
        <w:t>ayout</w:t>
      </w:r>
      <w:r w:rsidR="001C70DC" w:rsidRPr="001C70DC">
        <w:rPr>
          <w:lang w:val="el-GR"/>
        </w:rPr>
        <w:t xml:space="preserve"> )</w:t>
      </w:r>
      <w:r w:rsidR="008D714C" w:rsidRPr="008D714C">
        <w:rPr>
          <w:lang w:val="el-GR"/>
        </w:rPr>
        <w:t xml:space="preserve"> του </w:t>
      </w:r>
      <w:r w:rsidR="008D714C" w:rsidRPr="008D714C">
        <w:t>OLC</w:t>
      </w:r>
      <w:r w:rsidR="008D714C" w:rsidRPr="008D714C">
        <w:rPr>
          <w:lang w:val="el-GR"/>
        </w:rPr>
        <w:t xml:space="preserve"> μοντέλου, προσπαθώντας να τα ανιχνεύσει και απλοποιήσει, αντίστοιχα.</w:t>
      </w:r>
    </w:p>
    <w:p w14:paraId="6E964142" w14:textId="407AF342" w:rsidR="001C70DC" w:rsidRPr="001C70DC" w:rsidRDefault="001C70DC" w:rsidP="001C70DC">
      <w:pPr>
        <w:rPr>
          <w:lang w:val="el-GR"/>
        </w:rPr>
      </w:pPr>
    </w:p>
    <w:p w14:paraId="30009E62" w14:textId="41B0A07F" w:rsidR="008D714C" w:rsidRPr="00121D94" w:rsidRDefault="00121D94" w:rsidP="001C70DC">
      <w:pPr>
        <w:rPr>
          <w:b/>
          <w:bCs/>
          <w:lang w:val="el-GR"/>
        </w:rPr>
      </w:pPr>
      <w:r w:rsidRPr="00121D94">
        <w:rPr>
          <w:b/>
          <w:bCs/>
          <w:lang w:val="el-GR"/>
        </w:rPr>
        <w:t>Ιδέα.</w:t>
      </w:r>
    </w:p>
    <w:p w14:paraId="19E1EB7F" w14:textId="02A5DC49" w:rsidR="001C70DC" w:rsidRPr="008D714C" w:rsidRDefault="008D714C" w:rsidP="001C70DC">
      <w:pPr>
        <w:rPr>
          <w:lang w:val="el-GR"/>
        </w:rPr>
      </w:pPr>
      <w:r w:rsidRPr="008D714C">
        <w:rPr>
          <w:lang w:val="el-GR"/>
        </w:rPr>
        <w:t>Η π</w:t>
      </w:r>
      <w:r w:rsidR="001C70DC" w:rsidRPr="001C70DC">
        <w:rPr>
          <w:lang w:val="el-GR"/>
        </w:rPr>
        <w:t>ροσέγγιση</w:t>
      </w:r>
      <w:r w:rsidRPr="008D714C">
        <w:rPr>
          <w:lang w:val="el-GR"/>
        </w:rPr>
        <w:t xml:space="preserve"> είναι</w:t>
      </w:r>
      <w:r w:rsidR="001C70DC" w:rsidRPr="001C70DC">
        <w:rPr>
          <w:lang w:val="el-GR"/>
        </w:rPr>
        <w:t xml:space="preserve"> βασισμένη σε αραιές μήτρες (</w:t>
      </w:r>
      <w:r w:rsidR="001C70DC" w:rsidRPr="001C70DC">
        <w:t>sparse</w:t>
      </w:r>
      <w:r w:rsidR="001C70DC" w:rsidRPr="001C70DC">
        <w:rPr>
          <w:lang w:val="el-GR"/>
        </w:rPr>
        <w:t xml:space="preserve"> </w:t>
      </w:r>
      <w:r w:rsidR="001C70DC" w:rsidRPr="001C70DC">
        <w:t>matrices</w:t>
      </w:r>
      <w:r w:rsidR="001C70DC" w:rsidRPr="001C70DC">
        <w:rPr>
          <w:lang w:val="el-GR"/>
        </w:rPr>
        <w:t>)</w:t>
      </w:r>
      <w:r w:rsidRPr="008D714C">
        <w:rPr>
          <w:lang w:val="el-GR"/>
        </w:rPr>
        <w:t xml:space="preserve">. </w:t>
      </w:r>
      <w:r w:rsidR="001C70DC" w:rsidRPr="001C70DC">
        <w:rPr>
          <w:lang w:val="el-GR"/>
        </w:rPr>
        <w:t>Οι αλγόριθμοι βασίζονται σε πράξεις γραμμικής άλγεβρας πάνω σε ημιδακτυλίους (</w:t>
      </w:r>
      <w:r w:rsidR="001C70DC" w:rsidRPr="001C70DC">
        <w:t>semirings</w:t>
      </w:r>
      <w:r w:rsidR="001C70DC" w:rsidRPr="001C70DC">
        <w:rPr>
          <w:lang w:val="el-GR"/>
        </w:rPr>
        <w:t>) χρησιμοποιώντας 2</w:t>
      </w:r>
      <w:r w:rsidR="001C70DC" w:rsidRPr="001C70DC">
        <w:t>D</w:t>
      </w:r>
      <w:r w:rsidR="001C70DC" w:rsidRPr="001C70DC">
        <w:rPr>
          <w:lang w:val="el-GR"/>
        </w:rPr>
        <w:t xml:space="preserve"> κατανεμημένες αραιές μήτρες</w:t>
      </w:r>
      <w:r w:rsidRPr="008D714C">
        <w:rPr>
          <w:lang w:val="el-GR"/>
        </w:rPr>
        <w:t xml:space="preserve">. </w:t>
      </w:r>
      <w:r w:rsidR="001C70DC" w:rsidRPr="001C70DC">
        <w:rPr>
          <w:lang w:val="el-GR"/>
        </w:rPr>
        <w:t>Αυτή η προσέγγιση μειώνει την ανάγκη για διαφορετικές δομές δεδομένων σε διάφορα στάδια της συναρμολόγησης του γονιδιώματος.</w:t>
      </w:r>
    </w:p>
    <w:p w14:paraId="2DE7D458" w14:textId="181C4BBD" w:rsidR="008D714C" w:rsidRPr="001C70DC" w:rsidRDefault="008D714C" w:rsidP="008D714C">
      <w:pPr>
        <w:rPr>
          <w:lang w:val="el-GR"/>
        </w:rPr>
      </w:pPr>
      <w:r w:rsidRPr="008D714C">
        <w:rPr>
          <w:lang w:val="el-GR"/>
        </w:rPr>
        <w:t xml:space="preserve">Η μέθοδος </w:t>
      </w:r>
      <w:r w:rsidRPr="001C70DC">
        <w:rPr>
          <w:lang w:val="el-GR"/>
        </w:rPr>
        <w:t>εφαρμόζει το πιο κοινό παράδειγμα συναρμολόγησης για δεδομένα μακράς ανάγνωσης</w:t>
      </w:r>
      <w:r w:rsidRPr="008D714C">
        <w:rPr>
          <w:lang w:val="el-GR"/>
        </w:rPr>
        <w:t xml:space="preserve">, το </w:t>
      </w:r>
      <w:r w:rsidRPr="008D714C">
        <w:t>OLC</w:t>
      </w:r>
      <w:r w:rsidRPr="008D714C">
        <w:rPr>
          <w:lang w:val="el-GR"/>
        </w:rPr>
        <w:t xml:space="preserve"> και το προσεγγίζει ως εξής:</w:t>
      </w:r>
    </w:p>
    <w:p w14:paraId="6D3D45E2" w14:textId="54E927CC" w:rsidR="001C70DC" w:rsidRPr="00FF2935" w:rsidRDefault="001C70DC" w:rsidP="001C70DC">
      <w:pPr>
        <w:rPr>
          <w:lang w:val="el-GR"/>
        </w:rPr>
      </w:pPr>
      <w:r w:rsidRPr="001C70DC">
        <w:t>Overlap</w:t>
      </w:r>
      <w:r w:rsidRPr="001C70DC">
        <w:rPr>
          <w:lang w:val="el-GR"/>
        </w:rPr>
        <w:t xml:space="preserve"> (</w:t>
      </w:r>
      <w:r w:rsidRPr="001C70DC">
        <w:t>O</w:t>
      </w:r>
      <w:r w:rsidRPr="001C70DC">
        <w:rPr>
          <w:lang w:val="el-GR"/>
        </w:rPr>
        <w:t>): Αναγνωρίζει επικαλύψεις μεταξύ των αναγνώσεων για τη δημιουργία ενός γράφου επικάλυψης</w:t>
      </w:r>
      <w:r w:rsidR="008D714C" w:rsidRPr="008D714C">
        <w:rPr>
          <w:lang w:val="el-GR"/>
        </w:rPr>
        <w:t xml:space="preserve">. </w:t>
      </w:r>
      <w:r w:rsidRPr="001C70DC">
        <w:rPr>
          <w:lang w:val="el-GR"/>
        </w:rPr>
        <w:t xml:space="preserve">Το </w:t>
      </w:r>
      <w:proofErr w:type="spellStart"/>
      <w:r w:rsidRPr="001C70DC">
        <w:t>diBELLA</w:t>
      </w:r>
      <w:proofErr w:type="spellEnd"/>
      <w:r w:rsidRPr="001C70DC">
        <w:rPr>
          <w:lang w:val="el-GR"/>
        </w:rPr>
        <w:t xml:space="preserve"> 2</w:t>
      </w:r>
      <w:r w:rsidRPr="001C70DC">
        <w:t>D</w:t>
      </w:r>
      <w:r w:rsidRPr="001C70DC">
        <w:rPr>
          <w:lang w:val="el-GR"/>
        </w:rPr>
        <w:t xml:space="preserve"> διατυπώνει την ανίχνευση επικάλυψης ως κατανεμημένο </w:t>
      </w:r>
      <w:r w:rsidRPr="001C70DC">
        <w:t>Sparse</w:t>
      </w:r>
      <w:r w:rsidRPr="001C70DC">
        <w:rPr>
          <w:lang w:val="el-GR"/>
        </w:rPr>
        <w:t xml:space="preserve"> </w:t>
      </w:r>
      <w:r w:rsidRPr="001C70DC">
        <w:t>General</w:t>
      </w:r>
      <w:r w:rsidRPr="001C70DC">
        <w:rPr>
          <w:lang w:val="el-GR"/>
        </w:rPr>
        <w:t xml:space="preserve"> </w:t>
      </w:r>
      <w:r w:rsidRPr="001C70DC">
        <w:t>Matrix</w:t>
      </w:r>
      <w:r w:rsidRPr="001C70DC">
        <w:rPr>
          <w:lang w:val="el-GR"/>
        </w:rPr>
        <w:t xml:space="preserve"> </w:t>
      </w:r>
      <w:r w:rsidRPr="001C70DC">
        <w:t>Multiply</w:t>
      </w:r>
      <w:r w:rsidRPr="001C70DC">
        <w:rPr>
          <w:lang w:val="el-GR"/>
        </w:rPr>
        <w:t xml:space="preserve"> (</w:t>
      </w:r>
      <w:proofErr w:type="spellStart"/>
      <w:r w:rsidRPr="001C70DC">
        <w:t>SpGEMM</w:t>
      </w:r>
      <w:proofErr w:type="spellEnd"/>
      <w:r w:rsidRPr="001C70DC">
        <w:rPr>
          <w:lang w:val="el-GR"/>
        </w:rPr>
        <w:t>)</w:t>
      </w:r>
      <w:r w:rsidR="008D714C" w:rsidRPr="008D714C">
        <w:rPr>
          <w:lang w:val="el-GR"/>
        </w:rPr>
        <w:t>.</w:t>
      </w:r>
    </w:p>
    <w:p w14:paraId="674E2CA3" w14:textId="65BDF2B3" w:rsidR="001C70DC" w:rsidRPr="00FF2935" w:rsidRDefault="001C70DC" w:rsidP="001C70DC">
      <w:pPr>
        <w:rPr>
          <w:lang w:val="el-GR"/>
        </w:rPr>
      </w:pPr>
      <w:r w:rsidRPr="001C70DC">
        <w:t>Layout</w:t>
      </w:r>
      <w:r w:rsidRPr="001C70DC">
        <w:rPr>
          <w:lang w:val="el-GR"/>
        </w:rPr>
        <w:t xml:space="preserve"> (</w:t>
      </w:r>
      <w:r w:rsidRPr="001C70DC">
        <w:t>L</w:t>
      </w:r>
      <w:r w:rsidRPr="001C70DC">
        <w:rPr>
          <w:lang w:val="el-GR"/>
        </w:rPr>
        <w:t>)</w:t>
      </w:r>
      <w:proofErr w:type="gramStart"/>
      <w:r w:rsidRPr="001C70DC">
        <w:rPr>
          <w:lang w:val="el-GR"/>
        </w:rPr>
        <w:t>: Απλοποιεί τον γράφο επικάλυψης και τον μετατρέπει σε έναν γράφο συμβολοσειρών (</w:t>
      </w:r>
      <w:r w:rsidRPr="001C70DC">
        <w:t>string</w:t>
      </w:r>
      <w:r w:rsidRPr="001C70DC">
        <w:rPr>
          <w:lang w:val="el-GR"/>
        </w:rPr>
        <w:t xml:space="preserve"> </w:t>
      </w:r>
      <w:r w:rsidRPr="001C70DC">
        <w:t>graph</w:t>
      </w:r>
      <w:r w:rsidRPr="001C70DC">
        <w:rPr>
          <w:lang w:val="el-GR"/>
        </w:rPr>
        <w:t>) μέσω μεταβατικής αναγωγής</w:t>
      </w:r>
      <w:proofErr w:type="gramEnd"/>
      <w:r w:rsidRPr="001C70DC">
        <w:rPr>
          <w:lang w:val="el-GR"/>
        </w:rPr>
        <w:t xml:space="preserve"> (</w:t>
      </w:r>
      <w:r w:rsidRPr="001C70DC">
        <w:t>transitive</w:t>
      </w:r>
      <w:r w:rsidRPr="001C70DC">
        <w:rPr>
          <w:lang w:val="el-GR"/>
        </w:rPr>
        <w:t xml:space="preserve"> </w:t>
      </w:r>
      <w:r w:rsidRPr="001C70DC">
        <w:t>reduction</w:t>
      </w:r>
      <w:r w:rsidRPr="001C70DC">
        <w:rPr>
          <w:lang w:val="el-GR"/>
        </w:rPr>
        <w:t>)</w:t>
      </w:r>
      <w:r w:rsidR="008D714C" w:rsidRPr="008D714C">
        <w:rPr>
          <w:lang w:val="el-GR"/>
        </w:rPr>
        <w:t xml:space="preserve">. </w:t>
      </w:r>
      <w:r w:rsidRPr="001C70DC">
        <w:rPr>
          <w:lang w:val="el-GR"/>
        </w:rPr>
        <w:t>Ένας γράφος συμβολοσειρών έχει την ιδιότητα να συγχωνεύει τις γονιδιωματικές επαναλήψεις σε μία μόνο μονάδα.</w:t>
      </w:r>
    </w:p>
    <w:p w14:paraId="298144EB" w14:textId="5D2C2C21" w:rsidR="001C70DC" w:rsidRPr="001C70DC" w:rsidRDefault="001C70DC" w:rsidP="001C70DC">
      <w:pPr>
        <w:rPr>
          <w:lang w:val="el-GR"/>
        </w:rPr>
      </w:pPr>
      <w:r w:rsidRPr="001C70DC">
        <w:t>Consensus</w:t>
      </w:r>
      <w:r w:rsidRPr="001C70DC">
        <w:rPr>
          <w:lang w:val="el-GR"/>
        </w:rPr>
        <w:t xml:space="preserve"> (</w:t>
      </w:r>
      <w:r w:rsidRPr="001C70DC">
        <w:t>C</w:t>
      </w:r>
      <w:r w:rsidRPr="001C70DC">
        <w:rPr>
          <w:lang w:val="el-GR"/>
        </w:rPr>
        <w:t>): Αναφέρεται ως μελλοντικό βήμα, δεν είναι το επίκεντρο αυτής της εργα</w:t>
      </w:r>
      <w:r w:rsidR="008D714C" w:rsidRPr="008D714C">
        <w:rPr>
          <w:lang w:val="el-GR"/>
        </w:rPr>
        <w:t>σίας.</w:t>
      </w:r>
    </w:p>
    <w:p w14:paraId="0D678990" w14:textId="066181B5" w:rsidR="00121D94" w:rsidRDefault="001C70DC" w:rsidP="001C70DC">
      <w:pPr>
        <w:rPr>
          <w:lang w:val="el-GR"/>
        </w:rPr>
      </w:pPr>
      <w:r w:rsidRPr="001C70DC">
        <w:rPr>
          <w:b/>
          <w:bCs/>
          <w:lang w:val="el-GR"/>
        </w:rPr>
        <w:t>Αλγόριθμος Μεταβατικής Αναγωγής</w:t>
      </w:r>
      <w:r w:rsidR="00121D94">
        <w:rPr>
          <w:lang w:val="el-GR"/>
        </w:rPr>
        <w:t>.</w:t>
      </w:r>
    </w:p>
    <w:p w14:paraId="5FF45817" w14:textId="3EBE699C" w:rsidR="001C70DC" w:rsidRPr="001C70DC" w:rsidRDefault="001C70DC" w:rsidP="001C70DC">
      <w:pPr>
        <w:rPr>
          <w:lang w:val="el-GR"/>
        </w:rPr>
      </w:pPr>
      <w:r w:rsidRPr="001C70DC">
        <w:rPr>
          <w:lang w:val="el-GR"/>
        </w:rPr>
        <w:t xml:space="preserve">Ο αλγόριθμος είναι εξαιρετικά παράλληλος και εκφράζεται ως πράξεις σε αραιές μήτρες, σε αντίθεση με προηγούμενους σειριακούς αλγορίθμους. Χρησιμοποιεί έναν προσαρμοσμένο ημιδακτύλιο </w:t>
      </w:r>
      <w:proofErr w:type="spellStart"/>
      <w:r w:rsidRPr="001C70DC">
        <w:t>MinPlus</w:t>
      </w:r>
      <w:proofErr w:type="spellEnd"/>
      <w:r w:rsidRPr="001C70DC">
        <w:rPr>
          <w:lang w:val="el-GR"/>
        </w:rPr>
        <w:t xml:space="preserve"> κατά το τετραγωνισμό της μήτρας επικάλυψης για να διατηρήσει </w:t>
      </w:r>
      <w:r w:rsidRPr="001C70DC">
        <w:rPr>
          <w:lang w:val="el-GR"/>
        </w:rPr>
        <w:lastRenderedPageBreak/>
        <w:t>μονοπάτια με μεγαλύτερες επικαλύψεις (δηλαδή, μικρότερο επίθημα) και να διασφαλίσει τη σωστή κατεύθυνση στις διπλοκατευθυνόμενες ακμές.</w:t>
      </w:r>
    </w:p>
    <w:p w14:paraId="4007991A" w14:textId="61AA2A01" w:rsidR="001C70DC" w:rsidRPr="001C70DC" w:rsidRDefault="001C70DC" w:rsidP="001C70DC">
      <w:pPr>
        <w:rPr>
          <w:lang w:val="el-GR"/>
        </w:rPr>
      </w:pPr>
      <w:r w:rsidRPr="001C70DC">
        <w:rPr>
          <w:b/>
          <w:bCs/>
          <w:lang w:val="el-GR"/>
        </w:rPr>
        <w:t>Βελτιωμένη Απόδοση</w:t>
      </w:r>
      <w:r w:rsidR="00121D94">
        <w:rPr>
          <w:lang w:val="el-GR"/>
        </w:rPr>
        <w:t>.</w:t>
      </w:r>
    </w:p>
    <w:p w14:paraId="75DDA167" w14:textId="2E70DE35" w:rsidR="001C70DC" w:rsidRPr="001C70DC" w:rsidRDefault="001C70DC" w:rsidP="001C70DC">
      <w:pPr>
        <w:rPr>
          <w:lang w:val="el-GR"/>
        </w:rPr>
      </w:pPr>
      <w:r w:rsidRPr="001C70DC">
        <w:rPr>
          <w:lang w:val="el-GR"/>
        </w:rPr>
        <w:t>Επιτυγχάνει σχεδόν γραμμική κλιμάκωση με πάνω από 80% παράλληλη απόδοση για το ανθρώπινο γονιδίωμα</w:t>
      </w:r>
      <w:r w:rsidR="00121D94" w:rsidRPr="00121D94">
        <w:rPr>
          <w:lang w:val="el-GR"/>
        </w:rPr>
        <w:t>.</w:t>
      </w:r>
    </w:p>
    <w:p w14:paraId="76EA6079" w14:textId="70FC9C93" w:rsidR="001C70DC" w:rsidRPr="001C70DC" w:rsidRDefault="001C70DC" w:rsidP="001C70DC">
      <w:pPr>
        <w:rPr>
          <w:lang w:val="el-GR"/>
        </w:rPr>
      </w:pPr>
      <w:r w:rsidRPr="001C70DC">
        <w:rPr>
          <w:lang w:val="el-GR"/>
        </w:rPr>
        <w:t xml:space="preserve">Μειώνει τον χρόνο εκτέλεσης για την ανίχνευση επικάλυψης κατά 1,2–1,3 φορές για το ανθρώπινο γονιδίωμα και 1,5–1,9 φορές για το </w:t>
      </w:r>
      <w:r w:rsidRPr="001C70DC">
        <w:t>C</w:t>
      </w:r>
      <w:r w:rsidRPr="001C70DC">
        <w:rPr>
          <w:lang w:val="el-GR"/>
        </w:rPr>
        <w:t xml:space="preserve">. </w:t>
      </w:r>
      <w:r w:rsidR="00121D94" w:rsidRPr="00121D94">
        <w:t>E</w:t>
      </w:r>
      <w:r w:rsidRPr="001C70DC">
        <w:t>legans</w:t>
      </w:r>
      <w:r w:rsidR="00121D94" w:rsidRPr="00121D94">
        <w:rPr>
          <w:lang w:val="el-GR"/>
        </w:rPr>
        <w:t xml:space="preserve"> (μικρός, διαφανής νηματώδης σκώληκας που χρησιμοποιείται εκτενώς ως μοντέλο οργανισμός στη βιολογία και τη γενετική</w:t>
      </w:r>
      <w:r w:rsidR="00121D94">
        <w:rPr>
          <w:lang w:val="el-GR"/>
        </w:rPr>
        <w:t>, χ</w:t>
      </w:r>
      <w:r w:rsidR="00121D94" w:rsidRPr="00121D94">
        <w:rPr>
          <w:lang w:val="el-GR"/>
        </w:rPr>
        <w:t>άρη στην απλότητά του, την ταχύτητα αναπαραγωγής και το πλήρως αλληλουχημένο γονιδίωμα</w:t>
      </w:r>
      <w:r w:rsidR="00121D94">
        <w:rPr>
          <w:lang w:val="el-GR"/>
        </w:rPr>
        <w:t>)</w:t>
      </w:r>
      <w:r w:rsidRPr="001C70DC">
        <w:rPr>
          <w:lang w:val="el-GR"/>
        </w:rPr>
        <w:t xml:space="preserve"> σε σύγκριση με την προηγούμενη υλοποίηση (</w:t>
      </w:r>
      <w:proofErr w:type="spellStart"/>
      <w:r w:rsidRPr="001C70DC">
        <w:t>diBELLA</w:t>
      </w:r>
      <w:proofErr w:type="spellEnd"/>
      <w:r w:rsidRPr="001C70DC">
        <w:rPr>
          <w:lang w:val="el-GR"/>
        </w:rPr>
        <w:t xml:space="preserve"> 1</w:t>
      </w:r>
      <w:r w:rsidRPr="001C70DC">
        <w:t>D</w:t>
      </w:r>
      <w:r w:rsidRPr="001C70DC">
        <w:rPr>
          <w:lang w:val="el-GR"/>
        </w:rPr>
        <w:t>)</w:t>
      </w:r>
      <w:r w:rsidR="00121D94" w:rsidRPr="00121D94">
        <w:rPr>
          <w:lang w:val="el-GR"/>
        </w:rPr>
        <w:t>.</w:t>
      </w:r>
    </w:p>
    <w:p w14:paraId="175CFE5F" w14:textId="7C5B4C10" w:rsidR="001C70DC" w:rsidRPr="001C70DC" w:rsidRDefault="001C70DC" w:rsidP="001C70DC">
      <w:pPr>
        <w:rPr>
          <w:lang w:val="el-GR"/>
        </w:rPr>
      </w:pPr>
      <w:r w:rsidRPr="001C70DC">
        <w:rPr>
          <w:lang w:val="el-GR"/>
        </w:rPr>
        <w:t>Ο αλγόριθμος μεταβατικής αναγωγής ξεπερνά μια υπάρχουσα υλοποίηση κατανεμημένης μνήμης (</w:t>
      </w:r>
      <w:r w:rsidRPr="001C70DC">
        <w:t>SORA</w:t>
      </w:r>
      <w:r w:rsidRPr="001C70DC">
        <w:rPr>
          <w:lang w:val="el-GR"/>
        </w:rPr>
        <w:t xml:space="preserve">) κατά 10,5–13,3 φορές για το ανθρώπινο γονιδίωμα και 18–29 φορές για το </w:t>
      </w:r>
      <w:r w:rsidRPr="001C70DC">
        <w:t>C</w:t>
      </w:r>
      <w:r w:rsidRPr="001C70DC">
        <w:rPr>
          <w:lang w:val="el-GR"/>
        </w:rPr>
        <w:t xml:space="preserve">. </w:t>
      </w:r>
      <w:r w:rsidR="00121D94" w:rsidRPr="00121D94">
        <w:t>E</w:t>
      </w:r>
      <w:r w:rsidRPr="001C70DC">
        <w:t>legans</w:t>
      </w:r>
      <w:r w:rsidR="00121D94" w:rsidRPr="00121D94">
        <w:rPr>
          <w:lang w:val="el-GR"/>
        </w:rPr>
        <w:t>.</w:t>
      </w:r>
    </w:p>
    <w:p w14:paraId="768E8A9A" w14:textId="341FB4F8" w:rsidR="001C70DC" w:rsidRDefault="001C70DC" w:rsidP="001C70DC">
      <w:pPr>
        <w:rPr>
          <w:lang w:val="el-GR"/>
        </w:rPr>
      </w:pPr>
      <w:r w:rsidRPr="001C70DC">
        <w:rPr>
          <w:lang w:val="el-GR"/>
        </w:rPr>
        <w:t>Μείωση κόστους επικοινωνίας: Η νέα προσέγγιση 2</w:t>
      </w:r>
      <w:r w:rsidRPr="001C70DC">
        <w:t>D</w:t>
      </w:r>
      <w:r w:rsidRPr="001C70DC">
        <w:rPr>
          <w:lang w:val="el-GR"/>
        </w:rPr>
        <w:t xml:space="preserve"> για την ανίχνευση επικάλυψης μειώνει την επικοινωνία σε σύγκριση με την υπάρχουσα 1</w:t>
      </w:r>
      <w:r w:rsidRPr="001C70DC">
        <w:t>D</w:t>
      </w:r>
      <w:r w:rsidRPr="001C70DC">
        <w:rPr>
          <w:lang w:val="el-GR"/>
        </w:rPr>
        <w:t xml:space="preserve"> υλοποίηση.</w:t>
      </w:r>
    </w:p>
    <w:p w14:paraId="4419822B" w14:textId="77777777" w:rsidR="00121D94" w:rsidRDefault="00121D94" w:rsidP="001C70DC">
      <w:pPr>
        <w:rPr>
          <w:lang w:val="el-GR"/>
        </w:rPr>
      </w:pPr>
    </w:p>
    <w:p w14:paraId="0AC99FA9" w14:textId="77777777" w:rsidR="00121D94" w:rsidRPr="001C70DC" w:rsidRDefault="00121D94" w:rsidP="001C70DC">
      <w:pPr>
        <w:rPr>
          <w:lang w:val="el-GR"/>
        </w:rPr>
      </w:pPr>
    </w:p>
    <w:p w14:paraId="77E25660" w14:textId="77777777" w:rsidR="00121D94" w:rsidRDefault="001C70DC" w:rsidP="001C70DC">
      <w:pPr>
        <w:rPr>
          <w:lang w:val="el-GR"/>
        </w:rPr>
      </w:pPr>
      <w:r w:rsidRPr="001C70DC">
        <w:rPr>
          <w:b/>
          <w:bCs/>
          <w:lang w:val="el-GR"/>
        </w:rPr>
        <w:t>Υποστήριξη μακρών αναγνώσεων</w:t>
      </w:r>
    </w:p>
    <w:p w14:paraId="55683852" w14:textId="77AD612B" w:rsidR="001C70DC" w:rsidRDefault="001C70DC" w:rsidP="001C70DC">
      <w:pPr>
        <w:rPr>
          <w:lang w:val="el-GR"/>
        </w:rPr>
      </w:pPr>
      <w:r w:rsidRPr="001C70DC">
        <w:rPr>
          <w:lang w:val="el-GR"/>
        </w:rPr>
        <w:t xml:space="preserve"> Η εργασία ανοίγει το δρόμο για αποτελεσματική συναρμολόγηση μεγάλων γονιδιωμάτων χρησιμοποιώντας μακρές αναγνώσεις σε κατανεμημένη μνήμη</w:t>
      </w:r>
      <w:r w:rsidR="00121D94">
        <w:rPr>
          <w:lang w:val="el-GR"/>
        </w:rPr>
        <w:t xml:space="preserve">. </w:t>
      </w:r>
      <w:r w:rsidRPr="001C70DC">
        <w:rPr>
          <w:lang w:val="el-GR"/>
        </w:rPr>
        <w:t>Οι μακρές αναγνώσεις, αν και έχουν υψηλότερα ποσοστά σφάλματος, επιτρέπουν πιο ακριβείς συναρμολογήσεις σε πολύπλοκες γονιδιωματικές επαναλήψεις.</w:t>
      </w:r>
    </w:p>
    <w:p w14:paraId="2A702A06" w14:textId="77777777" w:rsidR="00121D94" w:rsidRPr="001C70DC" w:rsidRDefault="00121D94" w:rsidP="001C70DC">
      <w:pPr>
        <w:rPr>
          <w:lang w:val="el-GR"/>
        </w:rPr>
      </w:pPr>
    </w:p>
    <w:p w14:paraId="1A457DBB" w14:textId="2C08E27A" w:rsidR="001C70DC" w:rsidRDefault="001C70DC" w:rsidP="001C70DC">
      <w:pPr>
        <w:rPr>
          <w:lang w:val="el-GR"/>
        </w:rPr>
      </w:pPr>
      <w:r w:rsidRPr="001C70DC">
        <w:rPr>
          <w:lang w:val="el-GR"/>
        </w:rPr>
        <w:t xml:space="preserve">Συνολικά, το </w:t>
      </w:r>
      <w:proofErr w:type="spellStart"/>
      <w:r w:rsidRPr="001C70DC">
        <w:t>diBELLA</w:t>
      </w:r>
      <w:proofErr w:type="spellEnd"/>
      <w:r w:rsidRPr="001C70DC">
        <w:rPr>
          <w:lang w:val="el-GR"/>
        </w:rPr>
        <w:t xml:space="preserve"> 2</w:t>
      </w:r>
      <w:r w:rsidRPr="001C70DC">
        <w:t>D</w:t>
      </w:r>
      <w:r w:rsidRPr="001C70DC">
        <w:rPr>
          <w:lang w:val="el-GR"/>
        </w:rPr>
        <w:t xml:space="preserve"> προσφέρει μια κλιμακούμενη και αποτελεσματική λύση για την </w:t>
      </w:r>
      <w:r w:rsidRPr="001C70DC">
        <w:t>de</w:t>
      </w:r>
      <w:r w:rsidRPr="001C70DC">
        <w:rPr>
          <w:lang w:val="el-GR"/>
        </w:rPr>
        <w:t xml:space="preserve"> </w:t>
      </w:r>
      <w:r w:rsidRPr="001C70DC">
        <w:t>novo</w:t>
      </w:r>
      <w:r w:rsidRPr="001C70DC">
        <w:rPr>
          <w:lang w:val="el-GR"/>
        </w:rPr>
        <w:t xml:space="preserve"> συναρμολόγηση γονιδιωμάτων, αξιοποιώντας την ισχύ των πράξεων αραιών μητρών σε συστήματα κατανεμημένης μνήμης.</w:t>
      </w:r>
    </w:p>
    <w:p w14:paraId="07CEA431" w14:textId="77777777" w:rsidR="009756DD" w:rsidRDefault="009756DD" w:rsidP="001C70DC">
      <w:pPr>
        <w:rPr>
          <w:lang w:val="el-GR"/>
        </w:rPr>
      </w:pPr>
    </w:p>
    <w:p w14:paraId="7A1D1864" w14:textId="77777777" w:rsidR="009756DD" w:rsidRDefault="009756DD" w:rsidP="001C70DC">
      <w:pPr>
        <w:rPr>
          <w:lang w:val="el-GR"/>
        </w:rPr>
      </w:pPr>
    </w:p>
    <w:p w14:paraId="49B58387" w14:textId="77777777" w:rsidR="009756DD" w:rsidRPr="001C70DC" w:rsidRDefault="009756DD" w:rsidP="001C70DC">
      <w:pPr>
        <w:rPr>
          <w:lang w:val="el-GR"/>
        </w:rPr>
      </w:pPr>
    </w:p>
    <w:p w14:paraId="3A5555F7" w14:textId="41F999B4" w:rsidR="001C70DC" w:rsidRDefault="00166F46" w:rsidP="00166F46">
      <w:pPr>
        <w:pStyle w:val="Heading1"/>
        <w:rPr>
          <w:lang w:val="el-GR"/>
        </w:rPr>
      </w:pPr>
      <w:bookmarkStart w:id="10" w:name="_Toc201511182"/>
      <w:r>
        <w:rPr>
          <w:lang w:val="el-GR"/>
        </w:rPr>
        <w:lastRenderedPageBreak/>
        <w:t>Σύνοψη, συμπεράσματα.</w:t>
      </w:r>
      <w:bookmarkEnd w:id="10"/>
    </w:p>
    <w:p w14:paraId="19BE640E" w14:textId="77777777" w:rsidR="00166F46" w:rsidRDefault="00166F46" w:rsidP="00166F46">
      <w:pPr>
        <w:rPr>
          <w:lang w:val="el-GR"/>
        </w:rPr>
      </w:pPr>
    </w:p>
    <w:p w14:paraId="63BF7344" w14:textId="52E99666" w:rsidR="00166F46" w:rsidRPr="00166F46" w:rsidRDefault="00166F46" w:rsidP="00166F46">
      <w:pPr>
        <w:rPr>
          <w:lang w:val="el-GR"/>
        </w:rPr>
      </w:pPr>
      <w:r w:rsidRPr="00166F46">
        <w:rPr>
          <w:lang w:val="el-GR"/>
        </w:rPr>
        <w:t>Η αναφορά συνοψίζει τις τελευταίες εξελίξεις στον τομέα της συναρμολόγησης γονιδιώματος (</w:t>
      </w:r>
      <w:r w:rsidRPr="00166F46">
        <w:t>Genome</w:t>
      </w:r>
      <w:r w:rsidRPr="00166F46">
        <w:rPr>
          <w:lang w:val="el-GR"/>
        </w:rPr>
        <w:t xml:space="preserve"> </w:t>
      </w:r>
      <w:r w:rsidRPr="00166F46">
        <w:t>Assembly</w:t>
      </w:r>
      <w:r w:rsidRPr="00166F46">
        <w:rPr>
          <w:lang w:val="el-GR"/>
        </w:rPr>
        <w:t xml:space="preserve">), μιας κρίσιμης διαδικασίας που αποσκοπεί στην ανακατασκευή του πλήρους γενετικού υλικού ενός οργανισμού από σύντομες αλληλουχίες </w:t>
      </w:r>
      <w:r w:rsidRPr="00166F46">
        <w:t>DNA</w:t>
      </w:r>
      <w:r w:rsidRPr="00166F46">
        <w:rPr>
          <w:lang w:val="el-GR"/>
        </w:rPr>
        <w:t xml:space="preserve">. Η ανάγκη για πιο ακριβείς και πλήρεις συναρμολογήσεις οδήγησε στην ανάπτυξη νέων μεθόδων, όπως η χρήση τεχνολογιών μακρών αναγνώσεων (π.χ. </w:t>
      </w:r>
      <w:r w:rsidRPr="00166F46">
        <w:t>PacBio</w:t>
      </w:r>
      <w:r w:rsidRPr="00166F46">
        <w:rPr>
          <w:lang w:val="el-GR"/>
        </w:rPr>
        <w:t xml:space="preserve"> </w:t>
      </w:r>
      <w:r w:rsidRPr="00166F46">
        <w:t>HiFi</w:t>
      </w:r>
      <w:r w:rsidRPr="00166F46">
        <w:rPr>
          <w:lang w:val="el-GR"/>
        </w:rPr>
        <w:t xml:space="preserve">) και προηγμένων υπολογιστικών εργαλείων, όπως το </w:t>
      </w:r>
      <w:proofErr w:type="spellStart"/>
      <w:r w:rsidRPr="00166F46">
        <w:t>GatedGCN</w:t>
      </w:r>
      <w:proofErr w:type="spellEnd"/>
      <w:r w:rsidRPr="00166F46">
        <w:rPr>
          <w:lang w:val="el-GR"/>
        </w:rPr>
        <w:t xml:space="preserve"> (νευρωνικά δίκτυα γραφημάτων) και το </w:t>
      </w:r>
      <w:proofErr w:type="spellStart"/>
      <w:r w:rsidRPr="00166F46">
        <w:t>diBELLA</w:t>
      </w:r>
      <w:proofErr w:type="spellEnd"/>
      <w:r w:rsidRPr="00166F46">
        <w:rPr>
          <w:lang w:val="el-GR"/>
        </w:rPr>
        <w:t xml:space="preserve"> 2</w:t>
      </w:r>
      <w:r w:rsidRPr="00166F46">
        <w:t>D</w:t>
      </w:r>
      <w:r w:rsidRPr="00166F46">
        <w:rPr>
          <w:lang w:val="el-GR"/>
        </w:rPr>
        <w:t xml:space="preserve"> (παράλληλοι αλγόριθμοι γραφημάτων). Οι μέθοδοι αυτές στοχεύουν στη μείωση του κατακερματισμού και στη βελτίωση της απόδοσης και ακρίβειας στη φάση της συναρμολόγησης.</w:t>
      </w:r>
    </w:p>
    <w:p w14:paraId="42B5EC24" w14:textId="77777777" w:rsidR="00166F46" w:rsidRPr="00166F46" w:rsidRDefault="00166F46" w:rsidP="00166F46">
      <w:pPr>
        <w:rPr>
          <w:lang w:val="el-GR"/>
        </w:rPr>
      </w:pPr>
      <w:r w:rsidRPr="00166F46">
        <w:rPr>
          <w:lang w:val="el-GR"/>
        </w:rPr>
        <w:t>Το επιστημονικό ορόσημο της ολοκλήρωσης του ανθρώπινου γονιδιώματος (</w:t>
      </w:r>
      <w:r w:rsidRPr="00166F46">
        <w:t>T</w:t>
      </w:r>
      <w:r w:rsidRPr="00166F46">
        <w:rPr>
          <w:lang w:val="el-GR"/>
        </w:rPr>
        <w:t>2</w:t>
      </w:r>
      <w:r w:rsidRPr="00166F46">
        <w:t>T</w:t>
      </w:r>
      <w:r w:rsidRPr="00166F46">
        <w:rPr>
          <w:lang w:val="el-GR"/>
        </w:rPr>
        <w:t>-</w:t>
      </w:r>
      <w:r w:rsidRPr="00166F46">
        <w:t>CHM</w:t>
      </w:r>
      <w:r w:rsidRPr="00166F46">
        <w:rPr>
          <w:lang w:val="el-GR"/>
        </w:rPr>
        <w:t xml:space="preserve">13) αποτελεί καίριο σημείο καμπής, παρέχοντας ένα πιο πλήρες και ακριβές πρότυπο αναφοράς σε σύγκριση με παλαιότερες εκδόσεις, όπως το </w:t>
      </w:r>
      <w:proofErr w:type="spellStart"/>
      <w:r w:rsidRPr="00166F46">
        <w:t>GRCh</w:t>
      </w:r>
      <w:proofErr w:type="spellEnd"/>
      <w:r w:rsidRPr="00166F46">
        <w:rPr>
          <w:lang w:val="el-GR"/>
        </w:rPr>
        <w:t>38. Παρότι οι προόδοι είναι σημαντικές, η συναρμολόγηση πολύπλοκων ή διπλοειδών γονιδιωμάτων παραμένει πρόκληση. Η μελλοντική έρευνα θα εστιάσει στην καθολική εφαρμογή αυτών των μεθόδων σε διαφορετικά είδη και δεδομένα, ενισχύοντας τη μελέτη της γενετικής ποικιλομορφίας και της βιολογίας των οργανισμών.</w:t>
      </w:r>
    </w:p>
    <w:p w14:paraId="043204F4" w14:textId="77777777" w:rsidR="00166F46" w:rsidRDefault="00166F46" w:rsidP="00166F46">
      <w:pPr>
        <w:rPr>
          <w:lang w:val="el-GR"/>
        </w:rPr>
      </w:pPr>
    </w:p>
    <w:p w14:paraId="13D36FF6" w14:textId="77777777" w:rsidR="008D262B" w:rsidRDefault="008D262B" w:rsidP="00166F46">
      <w:pPr>
        <w:rPr>
          <w:lang w:val="el-GR"/>
        </w:rPr>
      </w:pPr>
    </w:p>
    <w:p w14:paraId="5518C965" w14:textId="77777777" w:rsidR="008D262B" w:rsidRDefault="008D262B" w:rsidP="00166F46">
      <w:pPr>
        <w:rPr>
          <w:lang w:val="el-GR"/>
        </w:rPr>
      </w:pPr>
    </w:p>
    <w:p w14:paraId="312C7D75" w14:textId="77777777" w:rsidR="008D262B" w:rsidRDefault="008D262B" w:rsidP="00166F46">
      <w:pPr>
        <w:rPr>
          <w:lang w:val="el-GR"/>
        </w:rPr>
      </w:pPr>
    </w:p>
    <w:p w14:paraId="2C23A075" w14:textId="77777777" w:rsidR="008D262B" w:rsidRDefault="008D262B" w:rsidP="00166F46">
      <w:pPr>
        <w:rPr>
          <w:lang w:val="el-GR"/>
        </w:rPr>
      </w:pPr>
    </w:p>
    <w:p w14:paraId="4969E270" w14:textId="77777777" w:rsidR="008D262B" w:rsidRDefault="008D262B" w:rsidP="00166F46">
      <w:pPr>
        <w:rPr>
          <w:lang w:val="el-GR"/>
        </w:rPr>
      </w:pPr>
    </w:p>
    <w:p w14:paraId="4A2F4A3B" w14:textId="77777777" w:rsidR="008D262B" w:rsidRDefault="008D262B" w:rsidP="00166F46">
      <w:pPr>
        <w:rPr>
          <w:lang w:val="el-GR"/>
        </w:rPr>
      </w:pPr>
    </w:p>
    <w:p w14:paraId="08C838B1" w14:textId="77777777" w:rsidR="008D262B" w:rsidRDefault="008D262B" w:rsidP="00166F46">
      <w:pPr>
        <w:rPr>
          <w:lang w:val="el-GR"/>
        </w:rPr>
      </w:pPr>
    </w:p>
    <w:p w14:paraId="4A3587E9" w14:textId="77777777" w:rsidR="008D262B" w:rsidRDefault="008D262B" w:rsidP="00166F46">
      <w:pPr>
        <w:rPr>
          <w:lang w:val="el-GR"/>
        </w:rPr>
      </w:pPr>
    </w:p>
    <w:p w14:paraId="16F57AAF" w14:textId="77777777" w:rsidR="008D262B" w:rsidRDefault="008D262B" w:rsidP="00166F46">
      <w:pPr>
        <w:rPr>
          <w:lang w:val="el-GR"/>
        </w:rPr>
      </w:pPr>
    </w:p>
    <w:p w14:paraId="135FF290" w14:textId="77777777" w:rsidR="00833F3A" w:rsidRDefault="00833F3A" w:rsidP="00166F46">
      <w:pPr>
        <w:rPr>
          <w:lang w:val="el-GR"/>
        </w:rPr>
      </w:pPr>
    </w:p>
    <w:p w14:paraId="2361D0C8" w14:textId="77777777" w:rsidR="008D262B" w:rsidRDefault="008D262B" w:rsidP="00166F46">
      <w:pPr>
        <w:rPr>
          <w:lang w:val="el-GR"/>
        </w:rPr>
      </w:pPr>
    </w:p>
    <w:p w14:paraId="02A6BA47" w14:textId="67DC2434" w:rsidR="008D262B" w:rsidRPr="00FF2935" w:rsidRDefault="0022061D" w:rsidP="0022061D">
      <w:pPr>
        <w:pStyle w:val="Heading1"/>
      </w:pPr>
      <w:bookmarkStart w:id="11" w:name="_Toc201511183"/>
      <w:r>
        <w:rPr>
          <w:lang w:val="el-GR"/>
        </w:rPr>
        <w:lastRenderedPageBreak/>
        <w:t>Βιβλιογραφία</w:t>
      </w:r>
      <w:bookmarkEnd w:id="11"/>
    </w:p>
    <w:p w14:paraId="09516DE2" w14:textId="77777777" w:rsidR="0022061D" w:rsidRPr="00FF2935" w:rsidRDefault="0022061D" w:rsidP="00FD1603">
      <w:pPr>
        <w:ind w:hanging="720"/>
      </w:pPr>
    </w:p>
    <w:p w14:paraId="3E9B55DA" w14:textId="77777777" w:rsidR="00FD1603" w:rsidRPr="00FD1603" w:rsidRDefault="00FD1603" w:rsidP="00FD1603">
      <w:r w:rsidRPr="00FD1603">
        <w:t xml:space="preserve">Guidi, G., </w:t>
      </w:r>
      <w:proofErr w:type="spellStart"/>
      <w:r w:rsidRPr="00FD1603">
        <w:t>Selvitopi</w:t>
      </w:r>
      <w:proofErr w:type="spellEnd"/>
      <w:r w:rsidRPr="00FD1603">
        <w:t xml:space="preserve">, O., Ellis, M., </w:t>
      </w:r>
      <w:proofErr w:type="spellStart"/>
      <w:r w:rsidRPr="00FD1603">
        <w:t>Oliker</w:t>
      </w:r>
      <w:proofErr w:type="spellEnd"/>
      <w:r w:rsidRPr="00FD1603">
        <w:t xml:space="preserve">, L., </w:t>
      </w:r>
      <w:proofErr w:type="spellStart"/>
      <w:r w:rsidRPr="00FD1603">
        <w:t>Yelick</w:t>
      </w:r>
      <w:proofErr w:type="spellEnd"/>
      <w:r w:rsidRPr="00FD1603">
        <w:t xml:space="preserve">, K., &amp; </w:t>
      </w:r>
      <w:proofErr w:type="spellStart"/>
      <w:r w:rsidRPr="00FD1603">
        <w:t>Buluc</w:t>
      </w:r>
      <w:proofErr w:type="spellEnd"/>
      <w:r w:rsidRPr="00FD1603">
        <w:t xml:space="preserve">, A. (2020). </w:t>
      </w:r>
      <w:r w:rsidRPr="00FD1603">
        <w:rPr>
          <w:i/>
          <w:iCs/>
        </w:rPr>
        <w:t>Parallel string graph construction and transitive reduction for de novo genome assembly</w:t>
      </w:r>
      <w:r w:rsidRPr="00FD1603">
        <w:t xml:space="preserve">. </w:t>
      </w:r>
      <w:proofErr w:type="spellStart"/>
      <w:r w:rsidRPr="00FD1603">
        <w:t>arXiv</w:t>
      </w:r>
      <w:proofErr w:type="spellEnd"/>
      <w:r w:rsidRPr="00FD1603">
        <w:t xml:space="preserve">. </w:t>
      </w:r>
      <w:hyperlink r:id="rId16" w:tgtFrame="_new" w:history="1">
        <w:r w:rsidRPr="00FD1603">
          <w:rPr>
            <w:rStyle w:val="Hyperlink"/>
          </w:rPr>
          <w:t>https://arxiv.org/abs/2010.10055</w:t>
        </w:r>
      </w:hyperlink>
    </w:p>
    <w:p w14:paraId="68396CB3" w14:textId="77777777" w:rsidR="00FD1603" w:rsidRPr="00FD1603" w:rsidRDefault="00FD1603" w:rsidP="00FD1603">
      <w:r w:rsidRPr="00FD1603">
        <w:t xml:space="preserve">Hoyt, S. J., Weaver, L. N., Sarkar, P., Garrison, E., &amp; Quinlan, A. R. (2022). From telomere to telomere: The transcriptional and epigenetic state of human repeat elements. </w:t>
      </w:r>
      <w:r w:rsidRPr="00FD1603">
        <w:rPr>
          <w:i/>
          <w:iCs/>
        </w:rPr>
        <w:t>Science, 376</w:t>
      </w:r>
      <w:r w:rsidRPr="00FD1603">
        <w:t xml:space="preserve">(6588), eabk3112. </w:t>
      </w:r>
      <w:hyperlink r:id="rId17" w:tgtFrame="_new" w:history="1">
        <w:r w:rsidRPr="00FD1603">
          <w:rPr>
            <w:rStyle w:val="Hyperlink"/>
          </w:rPr>
          <w:t>https://doi.org/10.1126/science.abk3112</w:t>
        </w:r>
      </w:hyperlink>
    </w:p>
    <w:p w14:paraId="7E0C0D6E" w14:textId="77777777" w:rsidR="00FD1603" w:rsidRPr="00FD1603" w:rsidRDefault="00FD1603" w:rsidP="00FD1603">
      <w:r w:rsidRPr="00FD1603">
        <w:t xml:space="preserve">Nurk, S., Koren, S., Rhie, A., Rautiainen, M., </w:t>
      </w:r>
      <w:proofErr w:type="spellStart"/>
      <w:r w:rsidRPr="00FD1603">
        <w:t>Bzikadze</w:t>
      </w:r>
      <w:proofErr w:type="spellEnd"/>
      <w:r w:rsidRPr="00FD1603">
        <w:t xml:space="preserve">, A. V., </w:t>
      </w:r>
      <w:proofErr w:type="spellStart"/>
      <w:r w:rsidRPr="00FD1603">
        <w:t>Mikheenko</w:t>
      </w:r>
      <w:proofErr w:type="spellEnd"/>
      <w:r w:rsidRPr="00FD1603">
        <w:t xml:space="preserve">, A., ... &amp; Phillippy, A. M. (2022). The complete sequence of </w:t>
      </w:r>
      <w:proofErr w:type="gramStart"/>
      <w:r w:rsidRPr="00FD1603">
        <w:t>a human</w:t>
      </w:r>
      <w:proofErr w:type="gramEnd"/>
      <w:r w:rsidRPr="00FD1603">
        <w:t xml:space="preserve"> genome. </w:t>
      </w:r>
      <w:r w:rsidRPr="00FD1603">
        <w:rPr>
          <w:i/>
          <w:iCs/>
        </w:rPr>
        <w:t>Science, 376</w:t>
      </w:r>
      <w:r w:rsidRPr="00FD1603">
        <w:t xml:space="preserve">(6588), 44–53. </w:t>
      </w:r>
      <w:hyperlink r:id="rId18" w:tgtFrame="_new" w:history="1">
        <w:r w:rsidRPr="00FD1603">
          <w:rPr>
            <w:rStyle w:val="Hyperlink"/>
          </w:rPr>
          <w:t>https://doi.org/10.1126/science.abj6987</w:t>
        </w:r>
      </w:hyperlink>
    </w:p>
    <w:p w14:paraId="2F6C1F36" w14:textId="77777777" w:rsidR="00FD1603" w:rsidRPr="00FD1603" w:rsidRDefault="00FD1603" w:rsidP="00FD1603">
      <w:proofErr w:type="spellStart"/>
      <w:r w:rsidRPr="00FD1603">
        <w:t>Vrček</w:t>
      </w:r>
      <w:proofErr w:type="spellEnd"/>
      <w:r w:rsidRPr="00FD1603">
        <w:t xml:space="preserve">, L., Bresson, X., Laurent, T., Schmitz, M., &amp; Šikić, M. (2022). </w:t>
      </w:r>
      <w:r w:rsidRPr="00FD1603">
        <w:rPr>
          <w:i/>
          <w:iCs/>
        </w:rPr>
        <w:t>Learning to untangle genome assembly with graph convolutional networks</w:t>
      </w:r>
      <w:r w:rsidRPr="00FD1603">
        <w:t xml:space="preserve">. </w:t>
      </w:r>
      <w:proofErr w:type="spellStart"/>
      <w:r w:rsidRPr="00FD1603">
        <w:t>arXiv</w:t>
      </w:r>
      <w:proofErr w:type="spellEnd"/>
      <w:r w:rsidRPr="00FD1603">
        <w:t xml:space="preserve">. </w:t>
      </w:r>
      <w:hyperlink r:id="rId19" w:tgtFrame="_new" w:history="1">
        <w:r w:rsidRPr="00FD1603">
          <w:rPr>
            <w:rStyle w:val="Hyperlink"/>
          </w:rPr>
          <w:t>https://arxiv.org/abs/2206.00668</w:t>
        </w:r>
      </w:hyperlink>
    </w:p>
    <w:p w14:paraId="70EFE66E" w14:textId="248562E7" w:rsidR="00FF2935" w:rsidRPr="00FF2935" w:rsidRDefault="00FF2935" w:rsidP="0022061D"/>
    <w:sectPr w:rsidR="00FF2935" w:rsidRPr="00FF2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43462"/>
    <w:multiLevelType w:val="multilevel"/>
    <w:tmpl w:val="7FAE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1611C"/>
    <w:multiLevelType w:val="multilevel"/>
    <w:tmpl w:val="50927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53D4A"/>
    <w:multiLevelType w:val="multilevel"/>
    <w:tmpl w:val="DF0C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2354D"/>
    <w:multiLevelType w:val="multilevel"/>
    <w:tmpl w:val="249E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40018"/>
    <w:multiLevelType w:val="hybridMultilevel"/>
    <w:tmpl w:val="0E762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B16D74"/>
    <w:multiLevelType w:val="multilevel"/>
    <w:tmpl w:val="8AFE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8262A"/>
    <w:multiLevelType w:val="multilevel"/>
    <w:tmpl w:val="898C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B6426"/>
    <w:multiLevelType w:val="multilevel"/>
    <w:tmpl w:val="890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232F8"/>
    <w:multiLevelType w:val="multilevel"/>
    <w:tmpl w:val="11D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924D0"/>
    <w:multiLevelType w:val="multilevel"/>
    <w:tmpl w:val="E2C8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F6F81"/>
    <w:multiLevelType w:val="multilevel"/>
    <w:tmpl w:val="E9366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07FA9"/>
    <w:multiLevelType w:val="multilevel"/>
    <w:tmpl w:val="AF60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C4CCF"/>
    <w:multiLevelType w:val="multilevel"/>
    <w:tmpl w:val="B32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A1DF6"/>
    <w:multiLevelType w:val="multilevel"/>
    <w:tmpl w:val="34B6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71912"/>
    <w:multiLevelType w:val="multilevel"/>
    <w:tmpl w:val="EF30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F10C6B"/>
    <w:multiLevelType w:val="multilevel"/>
    <w:tmpl w:val="13DC4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530AD4"/>
    <w:multiLevelType w:val="multilevel"/>
    <w:tmpl w:val="29CCE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01B08"/>
    <w:multiLevelType w:val="multilevel"/>
    <w:tmpl w:val="95A6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223E0A"/>
    <w:multiLevelType w:val="multilevel"/>
    <w:tmpl w:val="A076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425974">
    <w:abstractNumId w:val="18"/>
  </w:num>
  <w:num w:numId="2" w16cid:durableId="59864754">
    <w:abstractNumId w:val="0"/>
  </w:num>
  <w:num w:numId="3" w16cid:durableId="85199546">
    <w:abstractNumId w:val="17"/>
  </w:num>
  <w:num w:numId="4" w16cid:durableId="1967151973">
    <w:abstractNumId w:val="7"/>
  </w:num>
  <w:num w:numId="5" w16cid:durableId="2143228999">
    <w:abstractNumId w:val="13"/>
  </w:num>
  <w:num w:numId="6" w16cid:durableId="514685180">
    <w:abstractNumId w:val="6"/>
  </w:num>
  <w:num w:numId="7" w16cid:durableId="432095090">
    <w:abstractNumId w:val="9"/>
  </w:num>
  <w:num w:numId="8" w16cid:durableId="808321729">
    <w:abstractNumId w:val="5"/>
  </w:num>
  <w:num w:numId="9" w16cid:durableId="1956711463">
    <w:abstractNumId w:val="14"/>
  </w:num>
  <w:num w:numId="10" w16cid:durableId="1319386387">
    <w:abstractNumId w:val="12"/>
  </w:num>
  <w:num w:numId="11" w16cid:durableId="1653219803">
    <w:abstractNumId w:val="8"/>
  </w:num>
  <w:num w:numId="12" w16cid:durableId="1936790048">
    <w:abstractNumId w:val="1"/>
  </w:num>
  <w:num w:numId="13" w16cid:durableId="1167666835">
    <w:abstractNumId w:val="16"/>
  </w:num>
  <w:num w:numId="14" w16cid:durableId="710374936">
    <w:abstractNumId w:val="15"/>
  </w:num>
  <w:num w:numId="15" w16cid:durableId="1756440022">
    <w:abstractNumId w:val="2"/>
  </w:num>
  <w:num w:numId="16" w16cid:durableId="1441879949">
    <w:abstractNumId w:val="10"/>
  </w:num>
  <w:num w:numId="17" w16cid:durableId="2052799823">
    <w:abstractNumId w:val="11"/>
  </w:num>
  <w:num w:numId="18" w16cid:durableId="292447995">
    <w:abstractNumId w:val="3"/>
  </w:num>
  <w:num w:numId="19" w16cid:durableId="17610244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C1A"/>
    <w:rsid w:val="000717BB"/>
    <w:rsid w:val="000855F2"/>
    <w:rsid w:val="000B2315"/>
    <w:rsid w:val="000F2A06"/>
    <w:rsid w:val="00121D94"/>
    <w:rsid w:val="00166F46"/>
    <w:rsid w:val="00181D24"/>
    <w:rsid w:val="00196F1C"/>
    <w:rsid w:val="001C70DC"/>
    <w:rsid w:val="001D7804"/>
    <w:rsid w:val="0022061D"/>
    <w:rsid w:val="0028547F"/>
    <w:rsid w:val="002D4350"/>
    <w:rsid w:val="003238BB"/>
    <w:rsid w:val="00346324"/>
    <w:rsid w:val="00350236"/>
    <w:rsid w:val="00392075"/>
    <w:rsid w:val="003925EC"/>
    <w:rsid w:val="00396F84"/>
    <w:rsid w:val="003E5CF8"/>
    <w:rsid w:val="00426FDF"/>
    <w:rsid w:val="004649F3"/>
    <w:rsid w:val="0047292E"/>
    <w:rsid w:val="005102B2"/>
    <w:rsid w:val="005215FE"/>
    <w:rsid w:val="0057044B"/>
    <w:rsid w:val="00595794"/>
    <w:rsid w:val="005E368F"/>
    <w:rsid w:val="005F4EE5"/>
    <w:rsid w:val="00604F2E"/>
    <w:rsid w:val="006240BB"/>
    <w:rsid w:val="00711635"/>
    <w:rsid w:val="00766689"/>
    <w:rsid w:val="007966BB"/>
    <w:rsid w:val="007F211F"/>
    <w:rsid w:val="00816F5D"/>
    <w:rsid w:val="00826E9F"/>
    <w:rsid w:val="00833F3A"/>
    <w:rsid w:val="00844345"/>
    <w:rsid w:val="00846418"/>
    <w:rsid w:val="00851647"/>
    <w:rsid w:val="00897AB7"/>
    <w:rsid w:val="008C0D77"/>
    <w:rsid w:val="008D262B"/>
    <w:rsid w:val="008D2BBD"/>
    <w:rsid w:val="008D714C"/>
    <w:rsid w:val="008E5FB6"/>
    <w:rsid w:val="009155E2"/>
    <w:rsid w:val="009677A0"/>
    <w:rsid w:val="009756DD"/>
    <w:rsid w:val="009937AD"/>
    <w:rsid w:val="009B3C1A"/>
    <w:rsid w:val="009B5A04"/>
    <w:rsid w:val="009C6387"/>
    <w:rsid w:val="009D02A1"/>
    <w:rsid w:val="009F287C"/>
    <w:rsid w:val="009F67BD"/>
    <w:rsid w:val="00A73A00"/>
    <w:rsid w:val="00AB6B48"/>
    <w:rsid w:val="00AD57FD"/>
    <w:rsid w:val="00B07308"/>
    <w:rsid w:val="00B45410"/>
    <w:rsid w:val="00B52B85"/>
    <w:rsid w:val="00B7175C"/>
    <w:rsid w:val="00B75F91"/>
    <w:rsid w:val="00B800A5"/>
    <w:rsid w:val="00BB28E1"/>
    <w:rsid w:val="00C64500"/>
    <w:rsid w:val="00C72C7F"/>
    <w:rsid w:val="00C80B3A"/>
    <w:rsid w:val="00CD1331"/>
    <w:rsid w:val="00CE7CC5"/>
    <w:rsid w:val="00D008F2"/>
    <w:rsid w:val="00D13EAB"/>
    <w:rsid w:val="00D426F1"/>
    <w:rsid w:val="00D819F7"/>
    <w:rsid w:val="00D879B9"/>
    <w:rsid w:val="00DC1E59"/>
    <w:rsid w:val="00DD2F16"/>
    <w:rsid w:val="00DD4E12"/>
    <w:rsid w:val="00DE039C"/>
    <w:rsid w:val="00DF6443"/>
    <w:rsid w:val="00DF71E9"/>
    <w:rsid w:val="00E97B93"/>
    <w:rsid w:val="00EB109A"/>
    <w:rsid w:val="00EB2FAF"/>
    <w:rsid w:val="00EB4016"/>
    <w:rsid w:val="00ED6C79"/>
    <w:rsid w:val="00F00D1D"/>
    <w:rsid w:val="00F01B8F"/>
    <w:rsid w:val="00F5746F"/>
    <w:rsid w:val="00FC0D6C"/>
    <w:rsid w:val="00FD1603"/>
    <w:rsid w:val="00FD2F1E"/>
    <w:rsid w:val="00FD382B"/>
    <w:rsid w:val="00FF2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40BD4"/>
  <w15:chartTrackingRefBased/>
  <w15:docId w15:val="{42014D37-265F-4DD7-9D3D-79764FFD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3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3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C1A"/>
    <w:rPr>
      <w:rFonts w:eastAsiaTheme="majorEastAsia" w:cstheme="majorBidi"/>
      <w:color w:val="272727" w:themeColor="text1" w:themeTint="D8"/>
    </w:rPr>
  </w:style>
  <w:style w:type="paragraph" w:styleId="Title">
    <w:name w:val="Title"/>
    <w:basedOn w:val="Normal"/>
    <w:next w:val="Normal"/>
    <w:link w:val="TitleChar"/>
    <w:uiPriority w:val="10"/>
    <w:qFormat/>
    <w:rsid w:val="009B3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C1A"/>
    <w:pPr>
      <w:spacing w:before="160"/>
      <w:jc w:val="center"/>
    </w:pPr>
    <w:rPr>
      <w:i/>
      <w:iCs/>
      <w:color w:val="404040" w:themeColor="text1" w:themeTint="BF"/>
    </w:rPr>
  </w:style>
  <w:style w:type="character" w:customStyle="1" w:styleId="QuoteChar">
    <w:name w:val="Quote Char"/>
    <w:basedOn w:val="DefaultParagraphFont"/>
    <w:link w:val="Quote"/>
    <w:uiPriority w:val="29"/>
    <w:rsid w:val="009B3C1A"/>
    <w:rPr>
      <w:i/>
      <w:iCs/>
      <w:color w:val="404040" w:themeColor="text1" w:themeTint="BF"/>
    </w:rPr>
  </w:style>
  <w:style w:type="paragraph" w:styleId="ListParagraph">
    <w:name w:val="List Paragraph"/>
    <w:basedOn w:val="Normal"/>
    <w:qFormat/>
    <w:rsid w:val="009B3C1A"/>
    <w:pPr>
      <w:ind w:left="720"/>
      <w:contextualSpacing/>
    </w:pPr>
  </w:style>
  <w:style w:type="character" w:styleId="IntenseEmphasis">
    <w:name w:val="Intense Emphasis"/>
    <w:basedOn w:val="DefaultParagraphFont"/>
    <w:uiPriority w:val="21"/>
    <w:qFormat/>
    <w:rsid w:val="009B3C1A"/>
    <w:rPr>
      <w:i/>
      <w:iCs/>
      <w:color w:val="0F4761" w:themeColor="accent1" w:themeShade="BF"/>
    </w:rPr>
  </w:style>
  <w:style w:type="paragraph" w:styleId="IntenseQuote">
    <w:name w:val="Intense Quote"/>
    <w:basedOn w:val="Normal"/>
    <w:next w:val="Normal"/>
    <w:link w:val="IntenseQuoteChar"/>
    <w:uiPriority w:val="30"/>
    <w:qFormat/>
    <w:rsid w:val="009B3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C1A"/>
    <w:rPr>
      <w:i/>
      <w:iCs/>
      <w:color w:val="0F4761" w:themeColor="accent1" w:themeShade="BF"/>
    </w:rPr>
  </w:style>
  <w:style w:type="character" w:styleId="IntenseReference">
    <w:name w:val="Intense Reference"/>
    <w:basedOn w:val="DefaultParagraphFont"/>
    <w:uiPriority w:val="32"/>
    <w:qFormat/>
    <w:rsid w:val="009B3C1A"/>
    <w:rPr>
      <w:b/>
      <w:bCs/>
      <w:smallCaps/>
      <w:color w:val="0F4761" w:themeColor="accent1" w:themeShade="BF"/>
      <w:spacing w:val="5"/>
    </w:rPr>
  </w:style>
  <w:style w:type="character" w:styleId="Hyperlink">
    <w:name w:val="Hyperlink"/>
    <w:basedOn w:val="DefaultParagraphFont"/>
    <w:uiPriority w:val="99"/>
    <w:unhideWhenUsed/>
    <w:rsid w:val="009F287C"/>
    <w:rPr>
      <w:color w:val="467886" w:themeColor="hyperlink"/>
      <w:u w:val="single"/>
    </w:rPr>
  </w:style>
  <w:style w:type="character" w:styleId="UnresolvedMention">
    <w:name w:val="Unresolved Mention"/>
    <w:basedOn w:val="DefaultParagraphFont"/>
    <w:uiPriority w:val="99"/>
    <w:semiHidden/>
    <w:unhideWhenUsed/>
    <w:rsid w:val="009F287C"/>
    <w:rPr>
      <w:color w:val="605E5C"/>
      <w:shd w:val="clear" w:color="auto" w:fill="E1DFDD"/>
    </w:rPr>
  </w:style>
  <w:style w:type="paragraph" w:styleId="NormalWeb">
    <w:name w:val="Normal (Web)"/>
    <w:basedOn w:val="Normal"/>
    <w:uiPriority w:val="99"/>
    <w:semiHidden/>
    <w:unhideWhenUsed/>
    <w:rsid w:val="00897AB7"/>
    <w:rPr>
      <w:rFonts w:ascii="Times New Roman" w:hAnsi="Times New Roman" w:cs="Times New Roman"/>
    </w:rPr>
  </w:style>
  <w:style w:type="paragraph" w:styleId="Caption">
    <w:name w:val="caption"/>
    <w:basedOn w:val="Normal"/>
    <w:next w:val="Normal"/>
    <w:uiPriority w:val="35"/>
    <w:unhideWhenUsed/>
    <w:qFormat/>
    <w:rsid w:val="009F67BD"/>
    <w:pPr>
      <w:spacing w:after="200" w:line="240" w:lineRule="auto"/>
    </w:pPr>
    <w:rPr>
      <w:i/>
      <w:iCs/>
      <w:color w:val="0E2841" w:themeColor="text2"/>
      <w:sz w:val="18"/>
      <w:szCs w:val="18"/>
    </w:rPr>
  </w:style>
  <w:style w:type="paragraph" w:customStyle="1" w:styleId="Web1">
    <w:name w:val="Κανονικό (Web)1"/>
    <w:basedOn w:val="Normal"/>
    <w:rsid w:val="00B800A5"/>
    <w:pPr>
      <w:suppressAutoHyphens/>
      <w:spacing w:before="100" w:after="100" w:line="240" w:lineRule="auto"/>
    </w:pPr>
    <w:rPr>
      <w:rFonts w:ascii="Times New Roman" w:eastAsia="Times New Roman" w:hAnsi="Times New Roman" w:cs="Times New Roman"/>
      <w:kern w:val="0"/>
      <w:szCs w:val="20"/>
      <w:lang w:val="el-GR" w:eastAsia="zh-CN"/>
      <w14:ligatures w14:val="none"/>
    </w:rPr>
  </w:style>
  <w:style w:type="paragraph" w:styleId="TOC1">
    <w:name w:val="toc 1"/>
    <w:basedOn w:val="Normal"/>
    <w:next w:val="Normal"/>
    <w:uiPriority w:val="39"/>
    <w:rsid w:val="008D262B"/>
    <w:pPr>
      <w:suppressAutoHyphens/>
      <w:spacing w:before="120" w:after="0" w:line="240" w:lineRule="auto"/>
    </w:pPr>
    <w:rPr>
      <w:rFonts w:ascii="Calibri" w:eastAsia="Times New Roman" w:hAnsi="Calibri" w:cs="Calibri"/>
      <w:b/>
      <w:bCs/>
      <w:i/>
      <w:iCs/>
      <w:kern w:val="0"/>
      <w:lang w:val="el-GR" w:eastAsia="zh-CN"/>
      <w14:ligatures w14:val="none"/>
    </w:rPr>
  </w:style>
  <w:style w:type="paragraph" w:styleId="TOC2">
    <w:name w:val="toc 2"/>
    <w:basedOn w:val="Normal"/>
    <w:next w:val="Normal"/>
    <w:uiPriority w:val="39"/>
    <w:rsid w:val="008D262B"/>
    <w:pPr>
      <w:suppressAutoHyphens/>
      <w:spacing w:before="120" w:after="0" w:line="240" w:lineRule="auto"/>
      <w:ind w:left="200"/>
    </w:pPr>
    <w:rPr>
      <w:rFonts w:ascii="Calibri" w:eastAsia="Times New Roman" w:hAnsi="Calibri" w:cs="Calibri"/>
      <w:b/>
      <w:bCs/>
      <w:kern w:val="0"/>
      <w:sz w:val="22"/>
      <w:szCs w:val="22"/>
      <w:lang w:val="el-GR" w:eastAsia="zh-CN"/>
      <w14:ligatures w14:val="none"/>
    </w:rPr>
  </w:style>
  <w:style w:type="paragraph" w:styleId="TOCHeading">
    <w:name w:val="TOC Heading"/>
    <w:basedOn w:val="Heading1"/>
    <w:next w:val="Normal"/>
    <w:qFormat/>
    <w:rsid w:val="008D262B"/>
    <w:pPr>
      <w:spacing w:before="480" w:after="0" w:line="276" w:lineRule="auto"/>
    </w:pPr>
    <w:rPr>
      <w:rFonts w:ascii="Cambria" w:eastAsia="Times New Roman" w:hAnsi="Cambria" w:cs="Times New Roman"/>
      <w:b/>
      <w:bCs/>
      <w:color w:val="365F91"/>
      <w:kern w:val="0"/>
      <w:sz w:val="28"/>
      <w:szCs w:val="28"/>
      <w:lang w:val="el-GR"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46">
      <w:bodyDiv w:val="1"/>
      <w:marLeft w:val="0"/>
      <w:marRight w:val="0"/>
      <w:marTop w:val="0"/>
      <w:marBottom w:val="0"/>
      <w:divBdr>
        <w:top w:val="none" w:sz="0" w:space="0" w:color="auto"/>
        <w:left w:val="none" w:sz="0" w:space="0" w:color="auto"/>
        <w:bottom w:val="none" w:sz="0" w:space="0" w:color="auto"/>
        <w:right w:val="none" w:sz="0" w:space="0" w:color="auto"/>
      </w:divBdr>
    </w:div>
    <w:div w:id="53892988">
      <w:bodyDiv w:val="1"/>
      <w:marLeft w:val="0"/>
      <w:marRight w:val="0"/>
      <w:marTop w:val="0"/>
      <w:marBottom w:val="0"/>
      <w:divBdr>
        <w:top w:val="none" w:sz="0" w:space="0" w:color="auto"/>
        <w:left w:val="none" w:sz="0" w:space="0" w:color="auto"/>
        <w:bottom w:val="none" w:sz="0" w:space="0" w:color="auto"/>
        <w:right w:val="none" w:sz="0" w:space="0" w:color="auto"/>
      </w:divBdr>
    </w:div>
    <w:div w:id="62607445">
      <w:bodyDiv w:val="1"/>
      <w:marLeft w:val="0"/>
      <w:marRight w:val="0"/>
      <w:marTop w:val="0"/>
      <w:marBottom w:val="0"/>
      <w:divBdr>
        <w:top w:val="none" w:sz="0" w:space="0" w:color="auto"/>
        <w:left w:val="none" w:sz="0" w:space="0" w:color="auto"/>
        <w:bottom w:val="none" w:sz="0" w:space="0" w:color="auto"/>
        <w:right w:val="none" w:sz="0" w:space="0" w:color="auto"/>
      </w:divBdr>
    </w:div>
    <w:div w:id="71632520">
      <w:bodyDiv w:val="1"/>
      <w:marLeft w:val="0"/>
      <w:marRight w:val="0"/>
      <w:marTop w:val="0"/>
      <w:marBottom w:val="0"/>
      <w:divBdr>
        <w:top w:val="none" w:sz="0" w:space="0" w:color="auto"/>
        <w:left w:val="none" w:sz="0" w:space="0" w:color="auto"/>
        <w:bottom w:val="none" w:sz="0" w:space="0" w:color="auto"/>
        <w:right w:val="none" w:sz="0" w:space="0" w:color="auto"/>
      </w:divBdr>
      <w:divsChild>
        <w:div w:id="692387983">
          <w:marLeft w:val="0"/>
          <w:marRight w:val="0"/>
          <w:marTop w:val="0"/>
          <w:marBottom w:val="0"/>
          <w:divBdr>
            <w:top w:val="none" w:sz="0" w:space="0" w:color="auto"/>
            <w:left w:val="none" w:sz="0" w:space="0" w:color="auto"/>
            <w:bottom w:val="none" w:sz="0" w:space="0" w:color="auto"/>
            <w:right w:val="none" w:sz="0" w:space="0" w:color="auto"/>
          </w:divBdr>
          <w:divsChild>
            <w:div w:id="524250209">
              <w:marLeft w:val="0"/>
              <w:marRight w:val="0"/>
              <w:marTop w:val="0"/>
              <w:marBottom w:val="0"/>
              <w:divBdr>
                <w:top w:val="none" w:sz="0" w:space="0" w:color="auto"/>
                <w:left w:val="none" w:sz="0" w:space="0" w:color="auto"/>
                <w:bottom w:val="none" w:sz="0" w:space="0" w:color="auto"/>
                <w:right w:val="none" w:sz="0" w:space="0" w:color="auto"/>
              </w:divBdr>
            </w:div>
            <w:div w:id="1867790519">
              <w:marLeft w:val="0"/>
              <w:marRight w:val="0"/>
              <w:marTop w:val="0"/>
              <w:marBottom w:val="0"/>
              <w:divBdr>
                <w:top w:val="none" w:sz="0" w:space="0" w:color="auto"/>
                <w:left w:val="none" w:sz="0" w:space="0" w:color="auto"/>
                <w:bottom w:val="none" w:sz="0" w:space="0" w:color="auto"/>
                <w:right w:val="none" w:sz="0" w:space="0" w:color="auto"/>
              </w:divBdr>
            </w:div>
            <w:div w:id="1641112185">
              <w:marLeft w:val="0"/>
              <w:marRight w:val="0"/>
              <w:marTop w:val="0"/>
              <w:marBottom w:val="0"/>
              <w:divBdr>
                <w:top w:val="none" w:sz="0" w:space="0" w:color="auto"/>
                <w:left w:val="none" w:sz="0" w:space="0" w:color="auto"/>
                <w:bottom w:val="none" w:sz="0" w:space="0" w:color="auto"/>
                <w:right w:val="none" w:sz="0" w:space="0" w:color="auto"/>
              </w:divBdr>
            </w:div>
            <w:div w:id="1372070742">
              <w:marLeft w:val="0"/>
              <w:marRight w:val="0"/>
              <w:marTop w:val="0"/>
              <w:marBottom w:val="0"/>
              <w:divBdr>
                <w:top w:val="none" w:sz="0" w:space="0" w:color="auto"/>
                <w:left w:val="none" w:sz="0" w:space="0" w:color="auto"/>
                <w:bottom w:val="none" w:sz="0" w:space="0" w:color="auto"/>
                <w:right w:val="none" w:sz="0" w:space="0" w:color="auto"/>
              </w:divBdr>
            </w:div>
          </w:divsChild>
        </w:div>
        <w:div w:id="170528589">
          <w:marLeft w:val="0"/>
          <w:marRight w:val="0"/>
          <w:marTop w:val="0"/>
          <w:marBottom w:val="0"/>
          <w:divBdr>
            <w:top w:val="none" w:sz="0" w:space="0" w:color="auto"/>
            <w:left w:val="none" w:sz="0" w:space="0" w:color="auto"/>
            <w:bottom w:val="none" w:sz="0" w:space="0" w:color="auto"/>
            <w:right w:val="none" w:sz="0" w:space="0" w:color="auto"/>
          </w:divBdr>
          <w:divsChild>
            <w:div w:id="2104452724">
              <w:marLeft w:val="0"/>
              <w:marRight w:val="0"/>
              <w:marTop w:val="0"/>
              <w:marBottom w:val="0"/>
              <w:divBdr>
                <w:top w:val="none" w:sz="0" w:space="0" w:color="auto"/>
                <w:left w:val="none" w:sz="0" w:space="0" w:color="auto"/>
                <w:bottom w:val="none" w:sz="0" w:space="0" w:color="auto"/>
                <w:right w:val="none" w:sz="0" w:space="0" w:color="auto"/>
              </w:divBdr>
              <w:divsChild>
                <w:div w:id="677734127">
                  <w:marLeft w:val="0"/>
                  <w:marRight w:val="0"/>
                  <w:marTop w:val="0"/>
                  <w:marBottom w:val="0"/>
                  <w:divBdr>
                    <w:top w:val="none" w:sz="0" w:space="0" w:color="auto"/>
                    <w:left w:val="none" w:sz="0" w:space="0" w:color="auto"/>
                    <w:bottom w:val="none" w:sz="0" w:space="0" w:color="auto"/>
                    <w:right w:val="none" w:sz="0" w:space="0" w:color="auto"/>
                  </w:divBdr>
                  <w:divsChild>
                    <w:div w:id="1800566977">
                      <w:marLeft w:val="0"/>
                      <w:marRight w:val="0"/>
                      <w:marTop w:val="0"/>
                      <w:marBottom w:val="0"/>
                      <w:divBdr>
                        <w:top w:val="none" w:sz="0" w:space="0" w:color="auto"/>
                        <w:left w:val="none" w:sz="0" w:space="0" w:color="auto"/>
                        <w:bottom w:val="none" w:sz="0" w:space="0" w:color="auto"/>
                        <w:right w:val="none" w:sz="0" w:space="0" w:color="auto"/>
                      </w:divBdr>
                      <w:divsChild>
                        <w:div w:id="26608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74095">
      <w:bodyDiv w:val="1"/>
      <w:marLeft w:val="0"/>
      <w:marRight w:val="0"/>
      <w:marTop w:val="0"/>
      <w:marBottom w:val="0"/>
      <w:divBdr>
        <w:top w:val="none" w:sz="0" w:space="0" w:color="auto"/>
        <w:left w:val="none" w:sz="0" w:space="0" w:color="auto"/>
        <w:bottom w:val="none" w:sz="0" w:space="0" w:color="auto"/>
        <w:right w:val="none" w:sz="0" w:space="0" w:color="auto"/>
      </w:divBdr>
    </w:div>
    <w:div w:id="172648565">
      <w:bodyDiv w:val="1"/>
      <w:marLeft w:val="0"/>
      <w:marRight w:val="0"/>
      <w:marTop w:val="0"/>
      <w:marBottom w:val="0"/>
      <w:divBdr>
        <w:top w:val="none" w:sz="0" w:space="0" w:color="auto"/>
        <w:left w:val="none" w:sz="0" w:space="0" w:color="auto"/>
        <w:bottom w:val="none" w:sz="0" w:space="0" w:color="auto"/>
        <w:right w:val="none" w:sz="0" w:space="0" w:color="auto"/>
      </w:divBdr>
      <w:divsChild>
        <w:div w:id="1521313503">
          <w:marLeft w:val="0"/>
          <w:marRight w:val="0"/>
          <w:marTop w:val="0"/>
          <w:marBottom w:val="0"/>
          <w:divBdr>
            <w:top w:val="none" w:sz="0" w:space="0" w:color="auto"/>
            <w:left w:val="none" w:sz="0" w:space="0" w:color="auto"/>
            <w:bottom w:val="none" w:sz="0" w:space="0" w:color="auto"/>
            <w:right w:val="none" w:sz="0" w:space="0" w:color="auto"/>
          </w:divBdr>
          <w:divsChild>
            <w:div w:id="1465584810">
              <w:marLeft w:val="0"/>
              <w:marRight w:val="0"/>
              <w:marTop w:val="0"/>
              <w:marBottom w:val="0"/>
              <w:divBdr>
                <w:top w:val="none" w:sz="0" w:space="0" w:color="auto"/>
                <w:left w:val="none" w:sz="0" w:space="0" w:color="auto"/>
                <w:bottom w:val="none" w:sz="0" w:space="0" w:color="auto"/>
                <w:right w:val="none" w:sz="0" w:space="0" w:color="auto"/>
              </w:divBdr>
              <w:divsChild>
                <w:div w:id="5340021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67255369">
          <w:marLeft w:val="0"/>
          <w:marRight w:val="0"/>
          <w:marTop w:val="0"/>
          <w:marBottom w:val="0"/>
          <w:divBdr>
            <w:top w:val="none" w:sz="0" w:space="0" w:color="auto"/>
            <w:left w:val="none" w:sz="0" w:space="0" w:color="auto"/>
            <w:bottom w:val="none" w:sz="0" w:space="0" w:color="auto"/>
            <w:right w:val="none" w:sz="0" w:space="0" w:color="auto"/>
          </w:divBdr>
          <w:divsChild>
            <w:div w:id="1854950565">
              <w:marLeft w:val="0"/>
              <w:marRight w:val="0"/>
              <w:marTop w:val="0"/>
              <w:marBottom w:val="0"/>
              <w:divBdr>
                <w:top w:val="none" w:sz="0" w:space="0" w:color="auto"/>
                <w:left w:val="none" w:sz="0" w:space="0" w:color="auto"/>
                <w:bottom w:val="none" w:sz="0" w:space="0" w:color="auto"/>
                <w:right w:val="none" w:sz="0" w:space="0" w:color="auto"/>
              </w:divBdr>
              <w:divsChild>
                <w:div w:id="3069758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5956730">
          <w:marLeft w:val="0"/>
          <w:marRight w:val="0"/>
          <w:marTop w:val="0"/>
          <w:marBottom w:val="0"/>
          <w:divBdr>
            <w:top w:val="none" w:sz="0" w:space="0" w:color="auto"/>
            <w:left w:val="none" w:sz="0" w:space="0" w:color="auto"/>
            <w:bottom w:val="none" w:sz="0" w:space="0" w:color="auto"/>
            <w:right w:val="none" w:sz="0" w:space="0" w:color="auto"/>
          </w:divBdr>
          <w:divsChild>
            <w:div w:id="1135217548">
              <w:marLeft w:val="0"/>
              <w:marRight w:val="0"/>
              <w:marTop w:val="0"/>
              <w:marBottom w:val="0"/>
              <w:divBdr>
                <w:top w:val="none" w:sz="0" w:space="0" w:color="auto"/>
                <w:left w:val="none" w:sz="0" w:space="0" w:color="auto"/>
                <w:bottom w:val="none" w:sz="0" w:space="0" w:color="auto"/>
                <w:right w:val="none" w:sz="0" w:space="0" w:color="auto"/>
              </w:divBdr>
              <w:divsChild>
                <w:div w:id="54213648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03325065">
          <w:marLeft w:val="0"/>
          <w:marRight w:val="0"/>
          <w:marTop w:val="0"/>
          <w:marBottom w:val="0"/>
          <w:divBdr>
            <w:top w:val="none" w:sz="0" w:space="0" w:color="auto"/>
            <w:left w:val="none" w:sz="0" w:space="0" w:color="auto"/>
            <w:bottom w:val="none" w:sz="0" w:space="0" w:color="auto"/>
            <w:right w:val="none" w:sz="0" w:space="0" w:color="auto"/>
          </w:divBdr>
          <w:divsChild>
            <w:div w:id="1613515246">
              <w:marLeft w:val="0"/>
              <w:marRight w:val="0"/>
              <w:marTop w:val="0"/>
              <w:marBottom w:val="0"/>
              <w:divBdr>
                <w:top w:val="none" w:sz="0" w:space="0" w:color="auto"/>
                <w:left w:val="none" w:sz="0" w:space="0" w:color="auto"/>
                <w:bottom w:val="none" w:sz="0" w:space="0" w:color="auto"/>
                <w:right w:val="none" w:sz="0" w:space="0" w:color="auto"/>
              </w:divBdr>
              <w:divsChild>
                <w:div w:id="17155419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5032522">
          <w:marLeft w:val="0"/>
          <w:marRight w:val="0"/>
          <w:marTop w:val="0"/>
          <w:marBottom w:val="0"/>
          <w:divBdr>
            <w:top w:val="none" w:sz="0" w:space="0" w:color="auto"/>
            <w:left w:val="none" w:sz="0" w:space="0" w:color="auto"/>
            <w:bottom w:val="none" w:sz="0" w:space="0" w:color="auto"/>
            <w:right w:val="none" w:sz="0" w:space="0" w:color="auto"/>
          </w:divBdr>
          <w:divsChild>
            <w:div w:id="1880431649">
              <w:marLeft w:val="0"/>
              <w:marRight w:val="0"/>
              <w:marTop w:val="0"/>
              <w:marBottom w:val="0"/>
              <w:divBdr>
                <w:top w:val="none" w:sz="0" w:space="0" w:color="auto"/>
                <w:left w:val="none" w:sz="0" w:space="0" w:color="auto"/>
                <w:bottom w:val="none" w:sz="0" w:space="0" w:color="auto"/>
                <w:right w:val="none" w:sz="0" w:space="0" w:color="auto"/>
              </w:divBdr>
              <w:divsChild>
                <w:div w:id="262341155">
                  <w:marLeft w:val="-420"/>
                  <w:marRight w:val="0"/>
                  <w:marTop w:val="0"/>
                  <w:marBottom w:val="0"/>
                  <w:divBdr>
                    <w:top w:val="none" w:sz="0" w:space="0" w:color="auto"/>
                    <w:left w:val="none" w:sz="0" w:space="0" w:color="auto"/>
                    <w:bottom w:val="none" w:sz="0" w:space="0" w:color="auto"/>
                    <w:right w:val="none" w:sz="0" w:space="0" w:color="auto"/>
                  </w:divBdr>
                  <w:divsChild>
                    <w:div w:id="1044596614">
                      <w:marLeft w:val="0"/>
                      <w:marRight w:val="0"/>
                      <w:marTop w:val="0"/>
                      <w:marBottom w:val="0"/>
                      <w:divBdr>
                        <w:top w:val="none" w:sz="0" w:space="0" w:color="auto"/>
                        <w:left w:val="none" w:sz="0" w:space="0" w:color="auto"/>
                        <w:bottom w:val="none" w:sz="0" w:space="0" w:color="auto"/>
                        <w:right w:val="none" w:sz="0" w:space="0" w:color="auto"/>
                      </w:divBdr>
                      <w:divsChild>
                        <w:div w:id="450364538">
                          <w:marLeft w:val="0"/>
                          <w:marRight w:val="0"/>
                          <w:marTop w:val="0"/>
                          <w:marBottom w:val="0"/>
                          <w:divBdr>
                            <w:top w:val="none" w:sz="0" w:space="0" w:color="auto"/>
                            <w:left w:val="none" w:sz="0" w:space="0" w:color="auto"/>
                            <w:bottom w:val="none" w:sz="0" w:space="0" w:color="auto"/>
                            <w:right w:val="none" w:sz="0" w:space="0" w:color="auto"/>
                          </w:divBdr>
                          <w:divsChild>
                            <w:div w:id="766584804">
                              <w:marLeft w:val="0"/>
                              <w:marRight w:val="0"/>
                              <w:marTop w:val="0"/>
                              <w:marBottom w:val="0"/>
                              <w:divBdr>
                                <w:top w:val="none" w:sz="0" w:space="0" w:color="auto"/>
                                <w:left w:val="none" w:sz="0" w:space="0" w:color="auto"/>
                                <w:bottom w:val="none" w:sz="0" w:space="0" w:color="auto"/>
                                <w:right w:val="none" w:sz="0" w:space="0" w:color="auto"/>
                              </w:divBdr>
                            </w:div>
                            <w:div w:id="14892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626316">
                  <w:marLeft w:val="-420"/>
                  <w:marRight w:val="0"/>
                  <w:marTop w:val="0"/>
                  <w:marBottom w:val="0"/>
                  <w:divBdr>
                    <w:top w:val="none" w:sz="0" w:space="0" w:color="auto"/>
                    <w:left w:val="none" w:sz="0" w:space="0" w:color="auto"/>
                    <w:bottom w:val="none" w:sz="0" w:space="0" w:color="auto"/>
                    <w:right w:val="none" w:sz="0" w:space="0" w:color="auto"/>
                  </w:divBdr>
                  <w:divsChild>
                    <w:div w:id="1804032676">
                      <w:marLeft w:val="0"/>
                      <w:marRight w:val="0"/>
                      <w:marTop w:val="0"/>
                      <w:marBottom w:val="0"/>
                      <w:divBdr>
                        <w:top w:val="none" w:sz="0" w:space="0" w:color="auto"/>
                        <w:left w:val="none" w:sz="0" w:space="0" w:color="auto"/>
                        <w:bottom w:val="none" w:sz="0" w:space="0" w:color="auto"/>
                        <w:right w:val="none" w:sz="0" w:space="0" w:color="auto"/>
                      </w:divBdr>
                      <w:divsChild>
                        <w:div w:id="1605262952">
                          <w:marLeft w:val="0"/>
                          <w:marRight w:val="0"/>
                          <w:marTop w:val="0"/>
                          <w:marBottom w:val="0"/>
                          <w:divBdr>
                            <w:top w:val="none" w:sz="0" w:space="0" w:color="auto"/>
                            <w:left w:val="none" w:sz="0" w:space="0" w:color="auto"/>
                            <w:bottom w:val="none" w:sz="0" w:space="0" w:color="auto"/>
                            <w:right w:val="none" w:sz="0" w:space="0" w:color="auto"/>
                          </w:divBdr>
                          <w:divsChild>
                            <w:div w:id="1852792619">
                              <w:marLeft w:val="0"/>
                              <w:marRight w:val="0"/>
                              <w:marTop w:val="0"/>
                              <w:marBottom w:val="0"/>
                              <w:divBdr>
                                <w:top w:val="none" w:sz="0" w:space="0" w:color="auto"/>
                                <w:left w:val="none" w:sz="0" w:space="0" w:color="auto"/>
                                <w:bottom w:val="none" w:sz="0" w:space="0" w:color="auto"/>
                                <w:right w:val="none" w:sz="0" w:space="0" w:color="auto"/>
                              </w:divBdr>
                            </w:div>
                            <w:div w:id="24996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6918">
                  <w:marLeft w:val="-420"/>
                  <w:marRight w:val="0"/>
                  <w:marTop w:val="0"/>
                  <w:marBottom w:val="0"/>
                  <w:divBdr>
                    <w:top w:val="none" w:sz="0" w:space="0" w:color="auto"/>
                    <w:left w:val="none" w:sz="0" w:space="0" w:color="auto"/>
                    <w:bottom w:val="none" w:sz="0" w:space="0" w:color="auto"/>
                    <w:right w:val="none" w:sz="0" w:space="0" w:color="auto"/>
                  </w:divBdr>
                  <w:divsChild>
                    <w:div w:id="1044789396">
                      <w:marLeft w:val="0"/>
                      <w:marRight w:val="0"/>
                      <w:marTop w:val="0"/>
                      <w:marBottom w:val="0"/>
                      <w:divBdr>
                        <w:top w:val="none" w:sz="0" w:space="0" w:color="auto"/>
                        <w:left w:val="none" w:sz="0" w:space="0" w:color="auto"/>
                        <w:bottom w:val="none" w:sz="0" w:space="0" w:color="auto"/>
                        <w:right w:val="none" w:sz="0" w:space="0" w:color="auto"/>
                      </w:divBdr>
                      <w:divsChild>
                        <w:div w:id="1423380626">
                          <w:marLeft w:val="0"/>
                          <w:marRight w:val="0"/>
                          <w:marTop w:val="0"/>
                          <w:marBottom w:val="0"/>
                          <w:divBdr>
                            <w:top w:val="none" w:sz="0" w:space="0" w:color="auto"/>
                            <w:left w:val="none" w:sz="0" w:space="0" w:color="auto"/>
                            <w:bottom w:val="none" w:sz="0" w:space="0" w:color="auto"/>
                            <w:right w:val="none" w:sz="0" w:space="0" w:color="auto"/>
                          </w:divBdr>
                          <w:divsChild>
                            <w:div w:id="105663201">
                              <w:marLeft w:val="0"/>
                              <w:marRight w:val="0"/>
                              <w:marTop w:val="0"/>
                              <w:marBottom w:val="0"/>
                              <w:divBdr>
                                <w:top w:val="none" w:sz="0" w:space="0" w:color="auto"/>
                                <w:left w:val="none" w:sz="0" w:space="0" w:color="auto"/>
                                <w:bottom w:val="none" w:sz="0" w:space="0" w:color="auto"/>
                                <w:right w:val="none" w:sz="0" w:space="0" w:color="auto"/>
                              </w:divBdr>
                            </w:div>
                            <w:div w:id="8858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604188">
          <w:marLeft w:val="0"/>
          <w:marRight w:val="0"/>
          <w:marTop w:val="0"/>
          <w:marBottom w:val="0"/>
          <w:divBdr>
            <w:top w:val="none" w:sz="0" w:space="0" w:color="auto"/>
            <w:left w:val="none" w:sz="0" w:space="0" w:color="auto"/>
            <w:bottom w:val="none" w:sz="0" w:space="0" w:color="auto"/>
            <w:right w:val="none" w:sz="0" w:space="0" w:color="auto"/>
          </w:divBdr>
          <w:divsChild>
            <w:div w:id="57439246">
              <w:marLeft w:val="0"/>
              <w:marRight w:val="0"/>
              <w:marTop w:val="0"/>
              <w:marBottom w:val="0"/>
              <w:divBdr>
                <w:top w:val="none" w:sz="0" w:space="0" w:color="auto"/>
                <w:left w:val="none" w:sz="0" w:space="0" w:color="auto"/>
                <w:bottom w:val="none" w:sz="0" w:space="0" w:color="auto"/>
                <w:right w:val="none" w:sz="0" w:space="0" w:color="auto"/>
              </w:divBdr>
              <w:divsChild>
                <w:div w:id="12555551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8409411">
          <w:marLeft w:val="0"/>
          <w:marRight w:val="0"/>
          <w:marTop w:val="0"/>
          <w:marBottom w:val="0"/>
          <w:divBdr>
            <w:top w:val="none" w:sz="0" w:space="0" w:color="auto"/>
            <w:left w:val="none" w:sz="0" w:space="0" w:color="auto"/>
            <w:bottom w:val="none" w:sz="0" w:space="0" w:color="auto"/>
            <w:right w:val="none" w:sz="0" w:space="0" w:color="auto"/>
          </w:divBdr>
          <w:divsChild>
            <w:div w:id="690764895">
              <w:marLeft w:val="0"/>
              <w:marRight w:val="0"/>
              <w:marTop w:val="0"/>
              <w:marBottom w:val="0"/>
              <w:divBdr>
                <w:top w:val="none" w:sz="0" w:space="0" w:color="auto"/>
                <w:left w:val="none" w:sz="0" w:space="0" w:color="auto"/>
                <w:bottom w:val="none" w:sz="0" w:space="0" w:color="auto"/>
                <w:right w:val="none" w:sz="0" w:space="0" w:color="auto"/>
              </w:divBdr>
              <w:divsChild>
                <w:div w:id="1675760044">
                  <w:marLeft w:val="-420"/>
                  <w:marRight w:val="0"/>
                  <w:marTop w:val="0"/>
                  <w:marBottom w:val="0"/>
                  <w:divBdr>
                    <w:top w:val="none" w:sz="0" w:space="0" w:color="auto"/>
                    <w:left w:val="none" w:sz="0" w:space="0" w:color="auto"/>
                    <w:bottom w:val="none" w:sz="0" w:space="0" w:color="auto"/>
                    <w:right w:val="none" w:sz="0" w:space="0" w:color="auto"/>
                  </w:divBdr>
                  <w:divsChild>
                    <w:div w:id="1110927193">
                      <w:marLeft w:val="0"/>
                      <w:marRight w:val="0"/>
                      <w:marTop w:val="0"/>
                      <w:marBottom w:val="0"/>
                      <w:divBdr>
                        <w:top w:val="none" w:sz="0" w:space="0" w:color="auto"/>
                        <w:left w:val="none" w:sz="0" w:space="0" w:color="auto"/>
                        <w:bottom w:val="none" w:sz="0" w:space="0" w:color="auto"/>
                        <w:right w:val="none" w:sz="0" w:space="0" w:color="auto"/>
                      </w:divBdr>
                      <w:divsChild>
                        <w:div w:id="600340380">
                          <w:marLeft w:val="0"/>
                          <w:marRight w:val="0"/>
                          <w:marTop w:val="0"/>
                          <w:marBottom w:val="0"/>
                          <w:divBdr>
                            <w:top w:val="none" w:sz="0" w:space="0" w:color="auto"/>
                            <w:left w:val="none" w:sz="0" w:space="0" w:color="auto"/>
                            <w:bottom w:val="none" w:sz="0" w:space="0" w:color="auto"/>
                            <w:right w:val="none" w:sz="0" w:space="0" w:color="auto"/>
                          </w:divBdr>
                          <w:divsChild>
                            <w:div w:id="984162091">
                              <w:marLeft w:val="0"/>
                              <w:marRight w:val="0"/>
                              <w:marTop w:val="0"/>
                              <w:marBottom w:val="0"/>
                              <w:divBdr>
                                <w:top w:val="none" w:sz="0" w:space="0" w:color="auto"/>
                                <w:left w:val="none" w:sz="0" w:space="0" w:color="auto"/>
                                <w:bottom w:val="none" w:sz="0" w:space="0" w:color="auto"/>
                                <w:right w:val="none" w:sz="0" w:space="0" w:color="auto"/>
                              </w:divBdr>
                            </w:div>
                            <w:div w:id="14900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32072">
                  <w:marLeft w:val="-420"/>
                  <w:marRight w:val="0"/>
                  <w:marTop w:val="0"/>
                  <w:marBottom w:val="0"/>
                  <w:divBdr>
                    <w:top w:val="none" w:sz="0" w:space="0" w:color="auto"/>
                    <w:left w:val="none" w:sz="0" w:space="0" w:color="auto"/>
                    <w:bottom w:val="none" w:sz="0" w:space="0" w:color="auto"/>
                    <w:right w:val="none" w:sz="0" w:space="0" w:color="auto"/>
                  </w:divBdr>
                  <w:divsChild>
                    <w:div w:id="650985089">
                      <w:marLeft w:val="0"/>
                      <w:marRight w:val="0"/>
                      <w:marTop w:val="0"/>
                      <w:marBottom w:val="0"/>
                      <w:divBdr>
                        <w:top w:val="none" w:sz="0" w:space="0" w:color="auto"/>
                        <w:left w:val="none" w:sz="0" w:space="0" w:color="auto"/>
                        <w:bottom w:val="none" w:sz="0" w:space="0" w:color="auto"/>
                        <w:right w:val="none" w:sz="0" w:space="0" w:color="auto"/>
                      </w:divBdr>
                      <w:divsChild>
                        <w:div w:id="91901274">
                          <w:marLeft w:val="0"/>
                          <w:marRight w:val="0"/>
                          <w:marTop w:val="0"/>
                          <w:marBottom w:val="0"/>
                          <w:divBdr>
                            <w:top w:val="none" w:sz="0" w:space="0" w:color="auto"/>
                            <w:left w:val="none" w:sz="0" w:space="0" w:color="auto"/>
                            <w:bottom w:val="none" w:sz="0" w:space="0" w:color="auto"/>
                            <w:right w:val="none" w:sz="0" w:space="0" w:color="auto"/>
                          </w:divBdr>
                          <w:divsChild>
                            <w:div w:id="1952931658">
                              <w:marLeft w:val="0"/>
                              <w:marRight w:val="0"/>
                              <w:marTop w:val="0"/>
                              <w:marBottom w:val="0"/>
                              <w:divBdr>
                                <w:top w:val="none" w:sz="0" w:space="0" w:color="auto"/>
                                <w:left w:val="none" w:sz="0" w:space="0" w:color="auto"/>
                                <w:bottom w:val="none" w:sz="0" w:space="0" w:color="auto"/>
                                <w:right w:val="none" w:sz="0" w:space="0" w:color="auto"/>
                              </w:divBdr>
                            </w:div>
                            <w:div w:id="10168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49628">
                  <w:marLeft w:val="-420"/>
                  <w:marRight w:val="0"/>
                  <w:marTop w:val="0"/>
                  <w:marBottom w:val="0"/>
                  <w:divBdr>
                    <w:top w:val="none" w:sz="0" w:space="0" w:color="auto"/>
                    <w:left w:val="none" w:sz="0" w:space="0" w:color="auto"/>
                    <w:bottom w:val="none" w:sz="0" w:space="0" w:color="auto"/>
                    <w:right w:val="none" w:sz="0" w:space="0" w:color="auto"/>
                  </w:divBdr>
                  <w:divsChild>
                    <w:div w:id="711615295">
                      <w:marLeft w:val="0"/>
                      <w:marRight w:val="0"/>
                      <w:marTop w:val="0"/>
                      <w:marBottom w:val="0"/>
                      <w:divBdr>
                        <w:top w:val="none" w:sz="0" w:space="0" w:color="auto"/>
                        <w:left w:val="none" w:sz="0" w:space="0" w:color="auto"/>
                        <w:bottom w:val="none" w:sz="0" w:space="0" w:color="auto"/>
                        <w:right w:val="none" w:sz="0" w:space="0" w:color="auto"/>
                      </w:divBdr>
                      <w:divsChild>
                        <w:div w:id="1964075670">
                          <w:marLeft w:val="0"/>
                          <w:marRight w:val="0"/>
                          <w:marTop w:val="0"/>
                          <w:marBottom w:val="0"/>
                          <w:divBdr>
                            <w:top w:val="none" w:sz="0" w:space="0" w:color="auto"/>
                            <w:left w:val="none" w:sz="0" w:space="0" w:color="auto"/>
                            <w:bottom w:val="none" w:sz="0" w:space="0" w:color="auto"/>
                            <w:right w:val="none" w:sz="0" w:space="0" w:color="auto"/>
                          </w:divBdr>
                          <w:divsChild>
                            <w:div w:id="1658847889">
                              <w:marLeft w:val="0"/>
                              <w:marRight w:val="0"/>
                              <w:marTop w:val="0"/>
                              <w:marBottom w:val="0"/>
                              <w:divBdr>
                                <w:top w:val="none" w:sz="0" w:space="0" w:color="auto"/>
                                <w:left w:val="none" w:sz="0" w:space="0" w:color="auto"/>
                                <w:bottom w:val="none" w:sz="0" w:space="0" w:color="auto"/>
                                <w:right w:val="none" w:sz="0" w:space="0" w:color="auto"/>
                              </w:divBdr>
                            </w:div>
                            <w:div w:id="24604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491214">
          <w:marLeft w:val="0"/>
          <w:marRight w:val="0"/>
          <w:marTop w:val="0"/>
          <w:marBottom w:val="0"/>
          <w:divBdr>
            <w:top w:val="none" w:sz="0" w:space="0" w:color="auto"/>
            <w:left w:val="none" w:sz="0" w:space="0" w:color="auto"/>
            <w:bottom w:val="none" w:sz="0" w:space="0" w:color="auto"/>
            <w:right w:val="none" w:sz="0" w:space="0" w:color="auto"/>
          </w:divBdr>
          <w:divsChild>
            <w:div w:id="715199242">
              <w:marLeft w:val="0"/>
              <w:marRight w:val="0"/>
              <w:marTop w:val="0"/>
              <w:marBottom w:val="0"/>
              <w:divBdr>
                <w:top w:val="none" w:sz="0" w:space="0" w:color="auto"/>
                <w:left w:val="none" w:sz="0" w:space="0" w:color="auto"/>
                <w:bottom w:val="none" w:sz="0" w:space="0" w:color="auto"/>
                <w:right w:val="none" w:sz="0" w:space="0" w:color="auto"/>
              </w:divBdr>
              <w:divsChild>
                <w:div w:id="16123623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86199267">
      <w:bodyDiv w:val="1"/>
      <w:marLeft w:val="0"/>
      <w:marRight w:val="0"/>
      <w:marTop w:val="0"/>
      <w:marBottom w:val="0"/>
      <w:divBdr>
        <w:top w:val="none" w:sz="0" w:space="0" w:color="auto"/>
        <w:left w:val="none" w:sz="0" w:space="0" w:color="auto"/>
        <w:bottom w:val="none" w:sz="0" w:space="0" w:color="auto"/>
        <w:right w:val="none" w:sz="0" w:space="0" w:color="auto"/>
      </w:divBdr>
    </w:div>
    <w:div w:id="286594817">
      <w:bodyDiv w:val="1"/>
      <w:marLeft w:val="0"/>
      <w:marRight w:val="0"/>
      <w:marTop w:val="0"/>
      <w:marBottom w:val="0"/>
      <w:divBdr>
        <w:top w:val="none" w:sz="0" w:space="0" w:color="auto"/>
        <w:left w:val="none" w:sz="0" w:space="0" w:color="auto"/>
        <w:bottom w:val="none" w:sz="0" w:space="0" w:color="auto"/>
        <w:right w:val="none" w:sz="0" w:space="0" w:color="auto"/>
      </w:divBdr>
    </w:div>
    <w:div w:id="327906262">
      <w:bodyDiv w:val="1"/>
      <w:marLeft w:val="0"/>
      <w:marRight w:val="0"/>
      <w:marTop w:val="0"/>
      <w:marBottom w:val="0"/>
      <w:divBdr>
        <w:top w:val="none" w:sz="0" w:space="0" w:color="auto"/>
        <w:left w:val="none" w:sz="0" w:space="0" w:color="auto"/>
        <w:bottom w:val="none" w:sz="0" w:space="0" w:color="auto"/>
        <w:right w:val="none" w:sz="0" w:space="0" w:color="auto"/>
      </w:divBdr>
      <w:divsChild>
        <w:div w:id="1813018636">
          <w:marLeft w:val="0"/>
          <w:marRight w:val="0"/>
          <w:marTop w:val="0"/>
          <w:marBottom w:val="0"/>
          <w:divBdr>
            <w:top w:val="none" w:sz="0" w:space="0" w:color="auto"/>
            <w:left w:val="none" w:sz="0" w:space="0" w:color="auto"/>
            <w:bottom w:val="none" w:sz="0" w:space="0" w:color="auto"/>
            <w:right w:val="none" w:sz="0" w:space="0" w:color="auto"/>
          </w:divBdr>
        </w:div>
        <w:div w:id="464742803">
          <w:marLeft w:val="0"/>
          <w:marRight w:val="0"/>
          <w:marTop w:val="0"/>
          <w:marBottom w:val="0"/>
          <w:divBdr>
            <w:top w:val="none" w:sz="0" w:space="0" w:color="auto"/>
            <w:left w:val="none" w:sz="0" w:space="0" w:color="auto"/>
            <w:bottom w:val="none" w:sz="0" w:space="0" w:color="auto"/>
            <w:right w:val="none" w:sz="0" w:space="0" w:color="auto"/>
          </w:divBdr>
        </w:div>
        <w:div w:id="1490363774">
          <w:marLeft w:val="0"/>
          <w:marRight w:val="0"/>
          <w:marTop w:val="0"/>
          <w:marBottom w:val="0"/>
          <w:divBdr>
            <w:top w:val="none" w:sz="0" w:space="0" w:color="auto"/>
            <w:left w:val="none" w:sz="0" w:space="0" w:color="auto"/>
            <w:bottom w:val="none" w:sz="0" w:space="0" w:color="auto"/>
            <w:right w:val="none" w:sz="0" w:space="0" w:color="auto"/>
          </w:divBdr>
        </w:div>
        <w:div w:id="1538275585">
          <w:marLeft w:val="0"/>
          <w:marRight w:val="0"/>
          <w:marTop w:val="0"/>
          <w:marBottom w:val="0"/>
          <w:divBdr>
            <w:top w:val="none" w:sz="0" w:space="0" w:color="auto"/>
            <w:left w:val="none" w:sz="0" w:space="0" w:color="auto"/>
            <w:bottom w:val="none" w:sz="0" w:space="0" w:color="auto"/>
            <w:right w:val="none" w:sz="0" w:space="0" w:color="auto"/>
          </w:divBdr>
        </w:div>
        <w:div w:id="1773477214">
          <w:marLeft w:val="0"/>
          <w:marRight w:val="0"/>
          <w:marTop w:val="0"/>
          <w:marBottom w:val="0"/>
          <w:divBdr>
            <w:top w:val="none" w:sz="0" w:space="0" w:color="auto"/>
            <w:left w:val="none" w:sz="0" w:space="0" w:color="auto"/>
            <w:bottom w:val="none" w:sz="0" w:space="0" w:color="auto"/>
            <w:right w:val="none" w:sz="0" w:space="0" w:color="auto"/>
          </w:divBdr>
        </w:div>
        <w:div w:id="738866662">
          <w:marLeft w:val="0"/>
          <w:marRight w:val="0"/>
          <w:marTop w:val="0"/>
          <w:marBottom w:val="0"/>
          <w:divBdr>
            <w:top w:val="none" w:sz="0" w:space="0" w:color="auto"/>
            <w:left w:val="none" w:sz="0" w:space="0" w:color="auto"/>
            <w:bottom w:val="none" w:sz="0" w:space="0" w:color="auto"/>
            <w:right w:val="none" w:sz="0" w:space="0" w:color="auto"/>
          </w:divBdr>
        </w:div>
        <w:div w:id="1284506866">
          <w:marLeft w:val="0"/>
          <w:marRight w:val="0"/>
          <w:marTop w:val="0"/>
          <w:marBottom w:val="0"/>
          <w:divBdr>
            <w:top w:val="none" w:sz="0" w:space="0" w:color="auto"/>
            <w:left w:val="none" w:sz="0" w:space="0" w:color="auto"/>
            <w:bottom w:val="none" w:sz="0" w:space="0" w:color="auto"/>
            <w:right w:val="none" w:sz="0" w:space="0" w:color="auto"/>
          </w:divBdr>
        </w:div>
        <w:div w:id="1145242787">
          <w:marLeft w:val="0"/>
          <w:marRight w:val="0"/>
          <w:marTop w:val="0"/>
          <w:marBottom w:val="0"/>
          <w:divBdr>
            <w:top w:val="none" w:sz="0" w:space="0" w:color="auto"/>
            <w:left w:val="none" w:sz="0" w:space="0" w:color="auto"/>
            <w:bottom w:val="none" w:sz="0" w:space="0" w:color="auto"/>
            <w:right w:val="none" w:sz="0" w:space="0" w:color="auto"/>
          </w:divBdr>
        </w:div>
        <w:div w:id="1884363477">
          <w:marLeft w:val="0"/>
          <w:marRight w:val="0"/>
          <w:marTop w:val="0"/>
          <w:marBottom w:val="0"/>
          <w:divBdr>
            <w:top w:val="none" w:sz="0" w:space="0" w:color="auto"/>
            <w:left w:val="none" w:sz="0" w:space="0" w:color="auto"/>
            <w:bottom w:val="none" w:sz="0" w:space="0" w:color="auto"/>
            <w:right w:val="none" w:sz="0" w:space="0" w:color="auto"/>
          </w:divBdr>
        </w:div>
        <w:div w:id="1738548307">
          <w:marLeft w:val="0"/>
          <w:marRight w:val="0"/>
          <w:marTop w:val="0"/>
          <w:marBottom w:val="0"/>
          <w:divBdr>
            <w:top w:val="none" w:sz="0" w:space="0" w:color="auto"/>
            <w:left w:val="none" w:sz="0" w:space="0" w:color="auto"/>
            <w:bottom w:val="none" w:sz="0" w:space="0" w:color="auto"/>
            <w:right w:val="none" w:sz="0" w:space="0" w:color="auto"/>
          </w:divBdr>
        </w:div>
        <w:div w:id="503130142">
          <w:marLeft w:val="0"/>
          <w:marRight w:val="0"/>
          <w:marTop w:val="0"/>
          <w:marBottom w:val="0"/>
          <w:divBdr>
            <w:top w:val="none" w:sz="0" w:space="0" w:color="auto"/>
            <w:left w:val="none" w:sz="0" w:space="0" w:color="auto"/>
            <w:bottom w:val="none" w:sz="0" w:space="0" w:color="auto"/>
            <w:right w:val="none" w:sz="0" w:space="0" w:color="auto"/>
          </w:divBdr>
        </w:div>
        <w:div w:id="389771810">
          <w:marLeft w:val="0"/>
          <w:marRight w:val="0"/>
          <w:marTop w:val="0"/>
          <w:marBottom w:val="0"/>
          <w:divBdr>
            <w:top w:val="none" w:sz="0" w:space="0" w:color="auto"/>
            <w:left w:val="none" w:sz="0" w:space="0" w:color="auto"/>
            <w:bottom w:val="none" w:sz="0" w:space="0" w:color="auto"/>
            <w:right w:val="none" w:sz="0" w:space="0" w:color="auto"/>
          </w:divBdr>
        </w:div>
        <w:div w:id="715392975">
          <w:marLeft w:val="0"/>
          <w:marRight w:val="0"/>
          <w:marTop w:val="0"/>
          <w:marBottom w:val="0"/>
          <w:divBdr>
            <w:top w:val="none" w:sz="0" w:space="0" w:color="auto"/>
            <w:left w:val="none" w:sz="0" w:space="0" w:color="auto"/>
            <w:bottom w:val="none" w:sz="0" w:space="0" w:color="auto"/>
            <w:right w:val="none" w:sz="0" w:space="0" w:color="auto"/>
          </w:divBdr>
        </w:div>
        <w:div w:id="192885966">
          <w:marLeft w:val="0"/>
          <w:marRight w:val="0"/>
          <w:marTop w:val="0"/>
          <w:marBottom w:val="0"/>
          <w:divBdr>
            <w:top w:val="none" w:sz="0" w:space="0" w:color="auto"/>
            <w:left w:val="none" w:sz="0" w:space="0" w:color="auto"/>
            <w:bottom w:val="none" w:sz="0" w:space="0" w:color="auto"/>
            <w:right w:val="none" w:sz="0" w:space="0" w:color="auto"/>
          </w:divBdr>
        </w:div>
        <w:div w:id="1263798206">
          <w:marLeft w:val="0"/>
          <w:marRight w:val="0"/>
          <w:marTop w:val="0"/>
          <w:marBottom w:val="0"/>
          <w:divBdr>
            <w:top w:val="none" w:sz="0" w:space="0" w:color="auto"/>
            <w:left w:val="none" w:sz="0" w:space="0" w:color="auto"/>
            <w:bottom w:val="none" w:sz="0" w:space="0" w:color="auto"/>
            <w:right w:val="none" w:sz="0" w:space="0" w:color="auto"/>
          </w:divBdr>
        </w:div>
        <w:div w:id="295380082">
          <w:marLeft w:val="0"/>
          <w:marRight w:val="0"/>
          <w:marTop w:val="0"/>
          <w:marBottom w:val="0"/>
          <w:divBdr>
            <w:top w:val="none" w:sz="0" w:space="0" w:color="auto"/>
            <w:left w:val="none" w:sz="0" w:space="0" w:color="auto"/>
            <w:bottom w:val="none" w:sz="0" w:space="0" w:color="auto"/>
            <w:right w:val="none" w:sz="0" w:space="0" w:color="auto"/>
          </w:divBdr>
        </w:div>
        <w:div w:id="1107509069">
          <w:marLeft w:val="0"/>
          <w:marRight w:val="0"/>
          <w:marTop w:val="0"/>
          <w:marBottom w:val="0"/>
          <w:divBdr>
            <w:top w:val="none" w:sz="0" w:space="0" w:color="auto"/>
            <w:left w:val="none" w:sz="0" w:space="0" w:color="auto"/>
            <w:bottom w:val="none" w:sz="0" w:space="0" w:color="auto"/>
            <w:right w:val="none" w:sz="0" w:space="0" w:color="auto"/>
          </w:divBdr>
        </w:div>
        <w:div w:id="412122611">
          <w:marLeft w:val="0"/>
          <w:marRight w:val="0"/>
          <w:marTop w:val="0"/>
          <w:marBottom w:val="0"/>
          <w:divBdr>
            <w:top w:val="none" w:sz="0" w:space="0" w:color="auto"/>
            <w:left w:val="none" w:sz="0" w:space="0" w:color="auto"/>
            <w:bottom w:val="none" w:sz="0" w:space="0" w:color="auto"/>
            <w:right w:val="none" w:sz="0" w:space="0" w:color="auto"/>
          </w:divBdr>
        </w:div>
        <w:div w:id="255331433">
          <w:marLeft w:val="0"/>
          <w:marRight w:val="0"/>
          <w:marTop w:val="0"/>
          <w:marBottom w:val="0"/>
          <w:divBdr>
            <w:top w:val="none" w:sz="0" w:space="0" w:color="auto"/>
            <w:left w:val="none" w:sz="0" w:space="0" w:color="auto"/>
            <w:bottom w:val="none" w:sz="0" w:space="0" w:color="auto"/>
            <w:right w:val="none" w:sz="0" w:space="0" w:color="auto"/>
          </w:divBdr>
        </w:div>
        <w:div w:id="496532674">
          <w:marLeft w:val="0"/>
          <w:marRight w:val="0"/>
          <w:marTop w:val="0"/>
          <w:marBottom w:val="0"/>
          <w:divBdr>
            <w:top w:val="none" w:sz="0" w:space="0" w:color="auto"/>
            <w:left w:val="none" w:sz="0" w:space="0" w:color="auto"/>
            <w:bottom w:val="none" w:sz="0" w:space="0" w:color="auto"/>
            <w:right w:val="none" w:sz="0" w:space="0" w:color="auto"/>
          </w:divBdr>
        </w:div>
        <w:div w:id="1097168553">
          <w:marLeft w:val="0"/>
          <w:marRight w:val="0"/>
          <w:marTop w:val="0"/>
          <w:marBottom w:val="0"/>
          <w:divBdr>
            <w:top w:val="none" w:sz="0" w:space="0" w:color="auto"/>
            <w:left w:val="none" w:sz="0" w:space="0" w:color="auto"/>
            <w:bottom w:val="none" w:sz="0" w:space="0" w:color="auto"/>
            <w:right w:val="none" w:sz="0" w:space="0" w:color="auto"/>
          </w:divBdr>
        </w:div>
        <w:div w:id="1653948408">
          <w:marLeft w:val="0"/>
          <w:marRight w:val="0"/>
          <w:marTop w:val="0"/>
          <w:marBottom w:val="0"/>
          <w:divBdr>
            <w:top w:val="none" w:sz="0" w:space="0" w:color="auto"/>
            <w:left w:val="none" w:sz="0" w:space="0" w:color="auto"/>
            <w:bottom w:val="none" w:sz="0" w:space="0" w:color="auto"/>
            <w:right w:val="none" w:sz="0" w:space="0" w:color="auto"/>
          </w:divBdr>
        </w:div>
        <w:div w:id="710807078">
          <w:marLeft w:val="0"/>
          <w:marRight w:val="0"/>
          <w:marTop w:val="0"/>
          <w:marBottom w:val="0"/>
          <w:divBdr>
            <w:top w:val="none" w:sz="0" w:space="0" w:color="auto"/>
            <w:left w:val="none" w:sz="0" w:space="0" w:color="auto"/>
            <w:bottom w:val="none" w:sz="0" w:space="0" w:color="auto"/>
            <w:right w:val="none" w:sz="0" w:space="0" w:color="auto"/>
          </w:divBdr>
        </w:div>
        <w:div w:id="1616055100">
          <w:marLeft w:val="0"/>
          <w:marRight w:val="0"/>
          <w:marTop w:val="0"/>
          <w:marBottom w:val="0"/>
          <w:divBdr>
            <w:top w:val="none" w:sz="0" w:space="0" w:color="auto"/>
            <w:left w:val="none" w:sz="0" w:space="0" w:color="auto"/>
            <w:bottom w:val="none" w:sz="0" w:space="0" w:color="auto"/>
            <w:right w:val="none" w:sz="0" w:space="0" w:color="auto"/>
          </w:divBdr>
        </w:div>
        <w:div w:id="394745378">
          <w:marLeft w:val="0"/>
          <w:marRight w:val="0"/>
          <w:marTop w:val="0"/>
          <w:marBottom w:val="0"/>
          <w:divBdr>
            <w:top w:val="none" w:sz="0" w:space="0" w:color="auto"/>
            <w:left w:val="none" w:sz="0" w:space="0" w:color="auto"/>
            <w:bottom w:val="none" w:sz="0" w:space="0" w:color="auto"/>
            <w:right w:val="none" w:sz="0" w:space="0" w:color="auto"/>
          </w:divBdr>
        </w:div>
        <w:div w:id="143132752">
          <w:marLeft w:val="0"/>
          <w:marRight w:val="0"/>
          <w:marTop w:val="0"/>
          <w:marBottom w:val="0"/>
          <w:divBdr>
            <w:top w:val="none" w:sz="0" w:space="0" w:color="auto"/>
            <w:left w:val="none" w:sz="0" w:space="0" w:color="auto"/>
            <w:bottom w:val="none" w:sz="0" w:space="0" w:color="auto"/>
            <w:right w:val="none" w:sz="0" w:space="0" w:color="auto"/>
          </w:divBdr>
        </w:div>
        <w:div w:id="1670863026">
          <w:marLeft w:val="0"/>
          <w:marRight w:val="0"/>
          <w:marTop w:val="0"/>
          <w:marBottom w:val="0"/>
          <w:divBdr>
            <w:top w:val="none" w:sz="0" w:space="0" w:color="auto"/>
            <w:left w:val="none" w:sz="0" w:space="0" w:color="auto"/>
            <w:bottom w:val="none" w:sz="0" w:space="0" w:color="auto"/>
            <w:right w:val="none" w:sz="0" w:space="0" w:color="auto"/>
          </w:divBdr>
        </w:div>
        <w:div w:id="911617973">
          <w:marLeft w:val="0"/>
          <w:marRight w:val="0"/>
          <w:marTop w:val="0"/>
          <w:marBottom w:val="0"/>
          <w:divBdr>
            <w:top w:val="none" w:sz="0" w:space="0" w:color="auto"/>
            <w:left w:val="none" w:sz="0" w:space="0" w:color="auto"/>
            <w:bottom w:val="none" w:sz="0" w:space="0" w:color="auto"/>
            <w:right w:val="none" w:sz="0" w:space="0" w:color="auto"/>
          </w:divBdr>
        </w:div>
        <w:div w:id="1452749886">
          <w:marLeft w:val="0"/>
          <w:marRight w:val="0"/>
          <w:marTop w:val="0"/>
          <w:marBottom w:val="0"/>
          <w:divBdr>
            <w:top w:val="none" w:sz="0" w:space="0" w:color="auto"/>
            <w:left w:val="none" w:sz="0" w:space="0" w:color="auto"/>
            <w:bottom w:val="none" w:sz="0" w:space="0" w:color="auto"/>
            <w:right w:val="none" w:sz="0" w:space="0" w:color="auto"/>
          </w:divBdr>
        </w:div>
        <w:div w:id="1459450554">
          <w:marLeft w:val="0"/>
          <w:marRight w:val="0"/>
          <w:marTop w:val="0"/>
          <w:marBottom w:val="0"/>
          <w:divBdr>
            <w:top w:val="none" w:sz="0" w:space="0" w:color="auto"/>
            <w:left w:val="none" w:sz="0" w:space="0" w:color="auto"/>
            <w:bottom w:val="none" w:sz="0" w:space="0" w:color="auto"/>
            <w:right w:val="none" w:sz="0" w:space="0" w:color="auto"/>
          </w:divBdr>
        </w:div>
        <w:div w:id="1862433540">
          <w:marLeft w:val="0"/>
          <w:marRight w:val="0"/>
          <w:marTop w:val="0"/>
          <w:marBottom w:val="0"/>
          <w:divBdr>
            <w:top w:val="none" w:sz="0" w:space="0" w:color="auto"/>
            <w:left w:val="none" w:sz="0" w:space="0" w:color="auto"/>
            <w:bottom w:val="none" w:sz="0" w:space="0" w:color="auto"/>
            <w:right w:val="none" w:sz="0" w:space="0" w:color="auto"/>
          </w:divBdr>
        </w:div>
        <w:div w:id="118303937">
          <w:marLeft w:val="0"/>
          <w:marRight w:val="0"/>
          <w:marTop w:val="0"/>
          <w:marBottom w:val="0"/>
          <w:divBdr>
            <w:top w:val="none" w:sz="0" w:space="0" w:color="auto"/>
            <w:left w:val="none" w:sz="0" w:space="0" w:color="auto"/>
            <w:bottom w:val="none" w:sz="0" w:space="0" w:color="auto"/>
            <w:right w:val="none" w:sz="0" w:space="0" w:color="auto"/>
          </w:divBdr>
        </w:div>
        <w:div w:id="154030897">
          <w:marLeft w:val="0"/>
          <w:marRight w:val="0"/>
          <w:marTop w:val="0"/>
          <w:marBottom w:val="0"/>
          <w:divBdr>
            <w:top w:val="none" w:sz="0" w:space="0" w:color="auto"/>
            <w:left w:val="none" w:sz="0" w:space="0" w:color="auto"/>
            <w:bottom w:val="none" w:sz="0" w:space="0" w:color="auto"/>
            <w:right w:val="none" w:sz="0" w:space="0" w:color="auto"/>
          </w:divBdr>
        </w:div>
        <w:div w:id="469638752">
          <w:marLeft w:val="0"/>
          <w:marRight w:val="0"/>
          <w:marTop w:val="0"/>
          <w:marBottom w:val="0"/>
          <w:divBdr>
            <w:top w:val="none" w:sz="0" w:space="0" w:color="auto"/>
            <w:left w:val="none" w:sz="0" w:space="0" w:color="auto"/>
            <w:bottom w:val="none" w:sz="0" w:space="0" w:color="auto"/>
            <w:right w:val="none" w:sz="0" w:space="0" w:color="auto"/>
          </w:divBdr>
        </w:div>
        <w:div w:id="1689600829">
          <w:marLeft w:val="0"/>
          <w:marRight w:val="0"/>
          <w:marTop w:val="0"/>
          <w:marBottom w:val="0"/>
          <w:divBdr>
            <w:top w:val="none" w:sz="0" w:space="0" w:color="auto"/>
            <w:left w:val="none" w:sz="0" w:space="0" w:color="auto"/>
            <w:bottom w:val="none" w:sz="0" w:space="0" w:color="auto"/>
            <w:right w:val="none" w:sz="0" w:space="0" w:color="auto"/>
          </w:divBdr>
        </w:div>
        <w:div w:id="166528492">
          <w:marLeft w:val="0"/>
          <w:marRight w:val="0"/>
          <w:marTop w:val="0"/>
          <w:marBottom w:val="0"/>
          <w:divBdr>
            <w:top w:val="none" w:sz="0" w:space="0" w:color="auto"/>
            <w:left w:val="none" w:sz="0" w:space="0" w:color="auto"/>
            <w:bottom w:val="none" w:sz="0" w:space="0" w:color="auto"/>
            <w:right w:val="none" w:sz="0" w:space="0" w:color="auto"/>
          </w:divBdr>
        </w:div>
        <w:div w:id="1060053365">
          <w:marLeft w:val="0"/>
          <w:marRight w:val="0"/>
          <w:marTop w:val="0"/>
          <w:marBottom w:val="0"/>
          <w:divBdr>
            <w:top w:val="none" w:sz="0" w:space="0" w:color="auto"/>
            <w:left w:val="none" w:sz="0" w:space="0" w:color="auto"/>
            <w:bottom w:val="none" w:sz="0" w:space="0" w:color="auto"/>
            <w:right w:val="none" w:sz="0" w:space="0" w:color="auto"/>
          </w:divBdr>
        </w:div>
        <w:div w:id="542596480">
          <w:marLeft w:val="0"/>
          <w:marRight w:val="0"/>
          <w:marTop w:val="0"/>
          <w:marBottom w:val="0"/>
          <w:divBdr>
            <w:top w:val="none" w:sz="0" w:space="0" w:color="auto"/>
            <w:left w:val="none" w:sz="0" w:space="0" w:color="auto"/>
            <w:bottom w:val="none" w:sz="0" w:space="0" w:color="auto"/>
            <w:right w:val="none" w:sz="0" w:space="0" w:color="auto"/>
          </w:divBdr>
        </w:div>
        <w:div w:id="504172833">
          <w:marLeft w:val="0"/>
          <w:marRight w:val="0"/>
          <w:marTop w:val="0"/>
          <w:marBottom w:val="0"/>
          <w:divBdr>
            <w:top w:val="none" w:sz="0" w:space="0" w:color="auto"/>
            <w:left w:val="none" w:sz="0" w:space="0" w:color="auto"/>
            <w:bottom w:val="none" w:sz="0" w:space="0" w:color="auto"/>
            <w:right w:val="none" w:sz="0" w:space="0" w:color="auto"/>
          </w:divBdr>
        </w:div>
        <w:div w:id="707879856">
          <w:marLeft w:val="0"/>
          <w:marRight w:val="0"/>
          <w:marTop w:val="0"/>
          <w:marBottom w:val="0"/>
          <w:divBdr>
            <w:top w:val="none" w:sz="0" w:space="0" w:color="auto"/>
            <w:left w:val="none" w:sz="0" w:space="0" w:color="auto"/>
            <w:bottom w:val="none" w:sz="0" w:space="0" w:color="auto"/>
            <w:right w:val="none" w:sz="0" w:space="0" w:color="auto"/>
          </w:divBdr>
        </w:div>
        <w:div w:id="2069179807">
          <w:marLeft w:val="0"/>
          <w:marRight w:val="0"/>
          <w:marTop w:val="0"/>
          <w:marBottom w:val="0"/>
          <w:divBdr>
            <w:top w:val="none" w:sz="0" w:space="0" w:color="auto"/>
            <w:left w:val="none" w:sz="0" w:space="0" w:color="auto"/>
            <w:bottom w:val="none" w:sz="0" w:space="0" w:color="auto"/>
            <w:right w:val="none" w:sz="0" w:space="0" w:color="auto"/>
          </w:divBdr>
        </w:div>
        <w:div w:id="829176142">
          <w:marLeft w:val="0"/>
          <w:marRight w:val="0"/>
          <w:marTop w:val="0"/>
          <w:marBottom w:val="0"/>
          <w:divBdr>
            <w:top w:val="none" w:sz="0" w:space="0" w:color="auto"/>
            <w:left w:val="none" w:sz="0" w:space="0" w:color="auto"/>
            <w:bottom w:val="none" w:sz="0" w:space="0" w:color="auto"/>
            <w:right w:val="none" w:sz="0" w:space="0" w:color="auto"/>
          </w:divBdr>
        </w:div>
        <w:div w:id="159278021">
          <w:marLeft w:val="0"/>
          <w:marRight w:val="0"/>
          <w:marTop w:val="0"/>
          <w:marBottom w:val="0"/>
          <w:divBdr>
            <w:top w:val="none" w:sz="0" w:space="0" w:color="auto"/>
            <w:left w:val="none" w:sz="0" w:space="0" w:color="auto"/>
            <w:bottom w:val="none" w:sz="0" w:space="0" w:color="auto"/>
            <w:right w:val="none" w:sz="0" w:space="0" w:color="auto"/>
          </w:divBdr>
        </w:div>
        <w:div w:id="583219923">
          <w:marLeft w:val="0"/>
          <w:marRight w:val="0"/>
          <w:marTop w:val="0"/>
          <w:marBottom w:val="0"/>
          <w:divBdr>
            <w:top w:val="none" w:sz="0" w:space="0" w:color="auto"/>
            <w:left w:val="none" w:sz="0" w:space="0" w:color="auto"/>
            <w:bottom w:val="none" w:sz="0" w:space="0" w:color="auto"/>
            <w:right w:val="none" w:sz="0" w:space="0" w:color="auto"/>
          </w:divBdr>
        </w:div>
        <w:div w:id="1280600065">
          <w:marLeft w:val="0"/>
          <w:marRight w:val="0"/>
          <w:marTop w:val="0"/>
          <w:marBottom w:val="0"/>
          <w:divBdr>
            <w:top w:val="none" w:sz="0" w:space="0" w:color="auto"/>
            <w:left w:val="none" w:sz="0" w:space="0" w:color="auto"/>
            <w:bottom w:val="none" w:sz="0" w:space="0" w:color="auto"/>
            <w:right w:val="none" w:sz="0" w:space="0" w:color="auto"/>
          </w:divBdr>
        </w:div>
        <w:div w:id="327943766">
          <w:marLeft w:val="0"/>
          <w:marRight w:val="0"/>
          <w:marTop w:val="0"/>
          <w:marBottom w:val="0"/>
          <w:divBdr>
            <w:top w:val="none" w:sz="0" w:space="0" w:color="auto"/>
            <w:left w:val="none" w:sz="0" w:space="0" w:color="auto"/>
            <w:bottom w:val="none" w:sz="0" w:space="0" w:color="auto"/>
            <w:right w:val="none" w:sz="0" w:space="0" w:color="auto"/>
          </w:divBdr>
        </w:div>
        <w:div w:id="554509404">
          <w:marLeft w:val="0"/>
          <w:marRight w:val="0"/>
          <w:marTop w:val="0"/>
          <w:marBottom w:val="0"/>
          <w:divBdr>
            <w:top w:val="none" w:sz="0" w:space="0" w:color="auto"/>
            <w:left w:val="none" w:sz="0" w:space="0" w:color="auto"/>
            <w:bottom w:val="none" w:sz="0" w:space="0" w:color="auto"/>
            <w:right w:val="none" w:sz="0" w:space="0" w:color="auto"/>
          </w:divBdr>
        </w:div>
        <w:div w:id="1619725009">
          <w:marLeft w:val="0"/>
          <w:marRight w:val="0"/>
          <w:marTop w:val="0"/>
          <w:marBottom w:val="0"/>
          <w:divBdr>
            <w:top w:val="none" w:sz="0" w:space="0" w:color="auto"/>
            <w:left w:val="none" w:sz="0" w:space="0" w:color="auto"/>
            <w:bottom w:val="none" w:sz="0" w:space="0" w:color="auto"/>
            <w:right w:val="none" w:sz="0" w:space="0" w:color="auto"/>
          </w:divBdr>
        </w:div>
        <w:div w:id="21905020">
          <w:marLeft w:val="0"/>
          <w:marRight w:val="0"/>
          <w:marTop w:val="0"/>
          <w:marBottom w:val="0"/>
          <w:divBdr>
            <w:top w:val="none" w:sz="0" w:space="0" w:color="auto"/>
            <w:left w:val="none" w:sz="0" w:space="0" w:color="auto"/>
            <w:bottom w:val="none" w:sz="0" w:space="0" w:color="auto"/>
            <w:right w:val="none" w:sz="0" w:space="0" w:color="auto"/>
          </w:divBdr>
        </w:div>
        <w:div w:id="651642449">
          <w:marLeft w:val="0"/>
          <w:marRight w:val="0"/>
          <w:marTop w:val="0"/>
          <w:marBottom w:val="0"/>
          <w:divBdr>
            <w:top w:val="none" w:sz="0" w:space="0" w:color="auto"/>
            <w:left w:val="none" w:sz="0" w:space="0" w:color="auto"/>
            <w:bottom w:val="none" w:sz="0" w:space="0" w:color="auto"/>
            <w:right w:val="none" w:sz="0" w:space="0" w:color="auto"/>
          </w:divBdr>
        </w:div>
        <w:div w:id="1050879818">
          <w:marLeft w:val="0"/>
          <w:marRight w:val="0"/>
          <w:marTop w:val="0"/>
          <w:marBottom w:val="0"/>
          <w:divBdr>
            <w:top w:val="none" w:sz="0" w:space="0" w:color="auto"/>
            <w:left w:val="none" w:sz="0" w:space="0" w:color="auto"/>
            <w:bottom w:val="none" w:sz="0" w:space="0" w:color="auto"/>
            <w:right w:val="none" w:sz="0" w:space="0" w:color="auto"/>
          </w:divBdr>
        </w:div>
        <w:div w:id="1694113886">
          <w:marLeft w:val="0"/>
          <w:marRight w:val="0"/>
          <w:marTop w:val="0"/>
          <w:marBottom w:val="0"/>
          <w:divBdr>
            <w:top w:val="none" w:sz="0" w:space="0" w:color="auto"/>
            <w:left w:val="none" w:sz="0" w:space="0" w:color="auto"/>
            <w:bottom w:val="none" w:sz="0" w:space="0" w:color="auto"/>
            <w:right w:val="none" w:sz="0" w:space="0" w:color="auto"/>
          </w:divBdr>
        </w:div>
        <w:div w:id="1221789317">
          <w:marLeft w:val="0"/>
          <w:marRight w:val="0"/>
          <w:marTop w:val="0"/>
          <w:marBottom w:val="0"/>
          <w:divBdr>
            <w:top w:val="none" w:sz="0" w:space="0" w:color="auto"/>
            <w:left w:val="none" w:sz="0" w:space="0" w:color="auto"/>
            <w:bottom w:val="none" w:sz="0" w:space="0" w:color="auto"/>
            <w:right w:val="none" w:sz="0" w:space="0" w:color="auto"/>
          </w:divBdr>
        </w:div>
        <w:div w:id="842280995">
          <w:marLeft w:val="0"/>
          <w:marRight w:val="0"/>
          <w:marTop w:val="0"/>
          <w:marBottom w:val="0"/>
          <w:divBdr>
            <w:top w:val="none" w:sz="0" w:space="0" w:color="auto"/>
            <w:left w:val="none" w:sz="0" w:space="0" w:color="auto"/>
            <w:bottom w:val="none" w:sz="0" w:space="0" w:color="auto"/>
            <w:right w:val="none" w:sz="0" w:space="0" w:color="auto"/>
          </w:divBdr>
        </w:div>
        <w:div w:id="1273052297">
          <w:marLeft w:val="0"/>
          <w:marRight w:val="0"/>
          <w:marTop w:val="0"/>
          <w:marBottom w:val="0"/>
          <w:divBdr>
            <w:top w:val="none" w:sz="0" w:space="0" w:color="auto"/>
            <w:left w:val="none" w:sz="0" w:space="0" w:color="auto"/>
            <w:bottom w:val="none" w:sz="0" w:space="0" w:color="auto"/>
            <w:right w:val="none" w:sz="0" w:space="0" w:color="auto"/>
          </w:divBdr>
        </w:div>
        <w:div w:id="1731269413">
          <w:marLeft w:val="0"/>
          <w:marRight w:val="0"/>
          <w:marTop w:val="0"/>
          <w:marBottom w:val="0"/>
          <w:divBdr>
            <w:top w:val="none" w:sz="0" w:space="0" w:color="auto"/>
            <w:left w:val="none" w:sz="0" w:space="0" w:color="auto"/>
            <w:bottom w:val="none" w:sz="0" w:space="0" w:color="auto"/>
            <w:right w:val="none" w:sz="0" w:space="0" w:color="auto"/>
          </w:divBdr>
        </w:div>
        <w:div w:id="39130671">
          <w:marLeft w:val="0"/>
          <w:marRight w:val="0"/>
          <w:marTop w:val="0"/>
          <w:marBottom w:val="0"/>
          <w:divBdr>
            <w:top w:val="none" w:sz="0" w:space="0" w:color="auto"/>
            <w:left w:val="none" w:sz="0" w:space="0" w:color="auto"/>
            <w:bottom w:val="none" w:sz="0" w:space="0" w:color="auto"/>
            <w:right w:val="none" w:sz="0" w:space="0" w:color="auto"/>
          </w:divBdr>
        </w:div>
        <w:div w:id="583608759">
          <w:marLeft w:val="0"/>
          <w:marRight w:val="0"/>
          <w:marTop w:val="0"/>
          <w:marBottom w:val="0"/>
          <w:divBdr>
            <w:top w:val="none" w:sz="0" w:space="0" w:color="auto"/>
            <w:left w:val="none" w:sz="0" w:space="0" w:color="auto"/>
            <w:bottom w:val="none" w:sz="0" w:space="0" w:color="auto"/>
            <w:right w:val="none" w:sz="0" w:space="0" w:color="auto"/>
          </w:divBdr>
        </w:div>
        <w:div w:id="1737388776">
          <w:marLeft w:val="0"/>
          <w:marRight w:val="0"/>
          <w:marTop w:val="0"/>
          <w:marBottom w:val="0"/>
          <w:divBdr>
            <w:top w:val="none" w:sz="0" w:space="0" w:color="auto"/>
            <w:left w:val="none" w:sz="0" w:space="0" w:color="auto"/>
            <w:bottom w:val="none" w:sz="0" w:space="0" w:color="auto"/>
            <w:right w:val="none" w:sz="0" w:space="0" w:color="auto"/>
          </w:divBdr>
        </w:div>
        <w:div w:id="1779906407">
          <w:marLeft w:val="0"/>
          <w:marRight w:val="0"/>
          <w:marTop w:val="0"/>
          <w:marBottom w:val="0"/>
          <w:divBdr>
            <w:top w:val="none" w:sz="0" w:space="0" w:color="auto"/>
            <w:left w:val="none" w:sz="0" w:space="0" w:color="auto"/>
            <w:bottom w:val="none" w:sz="0" w:space="0" w:color="auto"/>
            <w:right w:val="none" w:sz="0" w:space="0" w:color="auto"/>
          </w:divBdr>
        </w:div>
      </w:divsChild>
    </w:div>
    <w:div w:id="374546163">
      <w:bodyDiv w:val="1"/>
      <w:marLeft w:val="0"/>
      <w:marRight w:val="0"/>
      <w:marTop w:val="0"/>
      <w:marBottom w:val="0"/>
      <w:divBdr>
        <w:top w:val="none" w:sz="0" w:space="0" w:color="auto"/>
        <w:left w:val="none" w:sz="0" w:space="0" w:color="auto"/>
        <w:bottom w:val="none" w:sz="0" w:space="0" w:color="auto"/>
        <w:right w:val="none" w:sz="0" w:space="0" w:color="auto"/>
      </w:divBdr>
      <w:divsChild>
        <w:div w:id="1818765772">
          <w:marLeft w:val="0"/>
          <w:marRight w:val="0"/>
          <w:marTop w:val="0"/>
          <w:marBottom w:val="0"/>
          <w:divBdr>
            <w:top w:val="none" w:sz="0" w:space="0" w:color="auto"/>
            <w:left w:val="none" w:sz="0" w:space="0" w:color="auto"/>
            <w:bottom w:val="none" w:sz="0" w:space="0" w:color="auto"/>
            <w:right w:val="none" w:sz="0" w:space="0" w:color="auto"/>
          </w:divBdr>
          <w:divsChild>
            <w:div w:id="792402645">
              <w:marLeft w:val="0"/>
              <w:marRight w:val="0"/>
              <w:marTop w:val="0"/>
              <w:marBottom w:val="0"/>
              <w:divBdr>
                <w:top w:val="none" w:sz="0" w:space="0" w:color="auto"/>
                <w:left w:val="none" w:sz="0" w:space="0" w:color="auto"/>
                <w:bottom w:val="none" w:sz="0" w:space="0" w:color="auto"/>
                <w:right w:val="none" w:sz="0" w:space="0" w:color="auto"/>
              </w:divBdr>
              <w:divsChild>
                <w:div w:id="649820823">
                  <w:marLeft w:val="0"/>
                  <w:marRight w:val="0"/>
                  <w:marTop w:val="0"/>
                  <w:marBottom w:val="0"/>
                  <w:divBdr>
                    <w:top w:val="none" w:sz="0" w:space="0" w:color="auto"/>
                    <w:left w:val="none" w:sz="0" w:space="0" w:color="auto"/>
                    <w:bottom w:val="none" w:sz="0" w:space="0" w:color="auto"/>
                    <w:right w:val="none" w:sz="0" w:space="0" w:color="auto"/>
                  </w:divBdr>
                  <w:divsChild>
                    <w:div w:id="1026053641">
                      <w:marLeft w:val="0"/>
                      <w:marRight w:val="0"/>
                      <w:marTop w:val="0"/>
                      <w:marBottom w:val="0"/>
                      <w:divBdr>
                        <w:top w:val="none" w:sz="0" w:space="0" w:color="auto"/>
                        <w:left w:val="none" w:sz="0" w:space="0" w:color="auto"/>
                        <w:bottom w:val="none" w:sz="0" w:space="0" w:color="auto"/>
                        <w:right w:val="none" w:sz="0" w:space="0" w:color="auto"/>
                      </w:divBdr>
                      <w:divsChild>
                        <w:div w:id="34156422">
                          <w:marLeft w:val="0"/>
                          <w:marRight w:val="0"/>
                          <w:marTop w:val="0"/>
                          <w:marBottom w:val="0"/>
                          <w:divBdr>
                            <w:top w:val="none" w:sz="0" w:space="0" w:color="auto"/>
                            <w:left w:val="none" w:sz="0" w:space="0" w:color="auto"/>
                            <w:bottom w:val="none" w:sz="0" w:space="0" w:color="auto"/>
                            <w:right w:val="none" w:sz="0" w:space="0" w:color="auto"/>
                          </w:divBdr>
                          <w:divsChild>
                            <w:div w:id="773861750">
                              <w:marLeft w:val="0"/>
                              <w:marRight w:val="0"/>
                              <w:marTop w:val="0"/>
                              <w:marBottom w:val="0"/>
                              <w:divBdr>
                                <w:top w:val="none" w:sz="0" w:space="0" w:color="auto"/>
                                <w:left w:val="none" w:sz="0" w:space="0" w:color="auto"/>
                                <w:bottom w:val="none" w:sz="0" w:space="0" w:color="auto"/>
                                <w:right w:val="none" w:sz="0" w:space="0" w:color="auto"/>
                              </w:divBdr>
                              <w:divsChild>
                                <w:div w:id="2087680850">
                                  <w:marLeft w:val="0"/>
                                  <w:marRight w:val="0"/>
                                  <w:marTop w:val="0"/>
                                  <w:marBottom w:val="0"/>
                                  <w:divBdr>
                                    <w:top w:val="none" w:sz="0" w:space="0" w:color="auto"/>
                                    <w:left w:val="none" w:sz="0" w:space="0" w:color="auto"/>
                                    <w:bottom w:val="none" w:sz="0" w:space="0" w:color="auto"/>
                                    <w:right w:val="none" w:sz="0" w:space="0" w:color="auto"/>
                                  </w:divBdr>
                                  <w:divsChild>
                                    <w:div w:id="30940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463794">
      <w:bodyDiv w:val="1"/>
      <w:marLeft w:val="0"/>
      <w:marRight w:val="0"/>
      <w:marTop w:val="0"/>
      <w:marBottom w:val="0"/>
      <w:divBdr>
        <w:top w:val="none" w:sz="0" w:space="0" w:color="auto"/>
        <w:left w:val="none" w:sz="0" w:space="0" w:color="auto"/>
        <w:bottom w:val="none" w:sz="0" w:space="0" w:color="auto"/>
        <w:right w:val="none" w:sz="0" w:space="0" w:color="auto"/>
      </w:divBdr>
    </w:div>
    <w:div w:id="416757619">
      <w:bodyDiv w:val="1"/>
      <w:marLeft w:val="0"/>
      <w:marRight w:val="0"/>
      <w:marTop w:val="0"/>
      <w:marBottom w:val="0"/>
      <w:divBdr>
        <w:top w:val="none" w:sz="0" w:space="0" w:color="auto"/>
        <w:left w:val="none" w:sz="0" w:space="0" w:color="auto"/>
        <w:bottom w:val="none" w:sz="0" w:space="0" w:color="auto"/>
        <w:right w:val="none" w:sz="0" w:space="0" w:color="auto"/>
      </w:divBdr>
      <w:divsChild>
        <w:div w:id="713119868">
          <w:marLeft w:val="0"/>
          <w:marRight w:val="0"/>
          <w:marTop w:val="0"/>
          <w:marBottom w:val="0"/>
          <w:divBdr>
            <w:top w:val="none" w:sz="0" w:space="0" w:color="auto"/>
            <w:left w:val="none" w:sz="0" w:space="0" w:color="auto"/>
            <w:bottom w:val="none" w:sz="0" w:space="0" w:color="auto"/>
            <w:right w:val="none" w:sz="0" w:space="0" w:color="auto"/>
          </w:divBdr>
        </w:div>
        <w:div w:id="1113859973">
          <w:marLeft w:val="0"/>
          <w:marRight w:val="0"/>
          <w:marTop w:val="0"/>
          <w:marBottom w:val="0"/>
          <w:divBdr>
            <w:top w:val="none" w:sz="0" w:space="0" w:color="auto"/>
            <w:left w:val="none" w:sz="0" w:space="0" w:color="auto"/>
            <w:bottom w:val="none" w:sz="0" w:space="0" w:color="auto"/>
            <w:right w:val="none" w:sz="0" w:space="0" w:color="auto"/>
          </w:divBdr>
        </w:div>
        <w:div w:id="680545668">
          <w:marLeft w:val="0"/>
          <w:marRight w:val="0"/>
          <w:marTop w:val="0"/>
          <w:marBottom w:val="0"/>
          <w:divBdr>
            <w:top w:val="none" w:sz="0" w:space="0" w:color="auto"/>
            <w:left w:val="none" w:sz="0" w:space="0" w:color="auto"/>
            <w:bottom w:val="none" w:sz="0" w:space="0" w:color="auto"/>
            <w:right w:val="none" w:sz="0" w:space="0" w:color="auto"/>
          </w:divBdr>
        </w:div>
        <w:div w:id="1591161431">
          <w:marLeft w:val="0"/>
          <w:marRight w:val="0"/>
          <w:marTop w:val="0"/>
          <w:marBottom w:val="0"/>
          <w:divBdr>
            <w:top w:val="none" w:sz="0" w:space="0" w:color="auto"/>
            <w:left w:val="none" w:sz="0" w:space="0" w:color="auto"/>
            <w:bottom w:val="none" w:sz="0" w:space="0" w:color="auto"/>
            <w:right w:val="none" w:sz="0" w:space="0" w:color="auto"/>
          </w:divBdr>
        </w:div>
        <w:div w:id="1459568715">
          <w:marLeft w:val="0"/>
          <w:marRight w:val="0"/>
          <w:marTop w:val="0"/>
          <w:marBottom w:val="0"/>
          <w:divBdr>
            <w:top w:val="none" w:sz="0" w:space="0" w:color="auto"/>
            <w:left w:val="none" w:sz="0" w:space="0" w:color="auto"/>
            <w:bottom w:val="none" w:sz="0" w:space="0" w:color="auto"/>
            <w:right w:val="none" w:sz="0" w:space="0" w:color="auto"/>
          </w:divBdr>
        </w:div>
        <w:div w:id="681784432">
          <w:marLeft w:val="0"/>
          <w:marRight w:val="0"/>
          <w:marTop w:val="0"/>
          <w:marBottom w:val="0"/>
          <w:divBdr>
            <w:top w:val="none" w:sz="0" w:space="0" w:color="auto"/>
            <w:left w:val="none" w:sz="0" w:space="0" w:color="auto"/>
            <w:bottom w:val="none" w:sz="0" w:space="0" w:color="auto"/>
            <w:right w:val="none" w:sz="0" w:space="0" w:color="auto"/>
          </w:divBdr>
        </w:div>
        <w:div w:id="1137264807">
          <w:marLeft w:val="0"/>
          <w:marRight w:val="0"/>
          <w:marTop w:val="0"/>
          <w:marBottom w:val="0"/>
          <w:divBdr>
            <w:top w:val="none" w:sz="0" w:space="0" w:color="auto"/>
            <w:left w:val="none" w:sz="0" w:space="0" w:color="auto"/>
            <w:bottom w:val="none" w:sz="0" w:space="0" w:color="auto"/>
            <w:right w:val="none" w:sz="0" w:space="0" w:color="auto"/>
          </w:divBdr>
        </w:div>
        <w:div w:id="1442335866">
          <w:marLeft w:val="0"/>
          <w:marRight w:val="0"/>
          <w:marTop w:val="0"/>
          <w:marBottom w:val="0"/>
          <w:divBdr>
            <w:top w:val="none" w:sz="0" w:space="0" w:color="auto"/>
            <w:left w:val="none" w:sz="0" w:space="0" w:color="auto"/>
            <w:bottom w:val="none" w:sz="0" w:space="0" w:color="auto"/>
            <w:right w:val="none" w:sz="0" w:space="0" w:color="auto"/>
          </w:divBdr>
        </w:div>
        <w:div w:id="257758194">
          <w:marLeft w:val="0"/>
          <w:marRight w:val="0"/>
          <w:marTop w:val="0"/>
          <w:marBottom w:val="0"/>
          <w:divBdr>
            <w:top w:val="none" w:sz="0" w:space="0" w:color="auto"/>
            <w:left w:val="none" w:sz="0" w:space="0" w:color="auto"/>
            <w:bottom w:val="none" w:sz="0" w:space="0" w:color="auto"/>
            <w:right w:val="none" w:sz="0" w:space="0" w:color="auto"/>
          </w:divBdr>
        </w:div>
        <w:div w:id="783352709">
          <w:marLeft w:val="0"/>
          <w:marRight w:val="0"/>
          <w:marTop w:val="0"/>
          <w:marBottom w:val="0"/>
          <w:divBdr>
            <w:top w:val="none" w:sz="0" w:space="0" w:color="auto"/>
            <w:left w:val="none" w:sz="0" w:space="0" w:color="auto"/>
            <w:bottom w:val="none" w:sz="0" w:space="0" w:color="auto"/>
            <w:right w:val="none" w:sz="0" w:space="0" w:color="auto"/>
          </w:divBdr>
        </w:div>
        <w:div w:id="450244207">
          <w:marLeft w:val="0"/>
          <w:marRight w:val="0"/>
          <w:marTop w:val="0"/>
          <w:marBottom w:val="0"/>
          <w:divBdr>
            <w:top w:val="none" w:sz="0" w:space="0" w:color="auto"/>
            <w:left w:val="none" w:sz="0" w:space="0" w:color="auto"/>
            <w:bottom w:val="none" w:sz="0" w:space="0" w:color="auto"/>
            <w:right w:val="none" w:sz="0" w:space="0" w:color="auto"/>
          </w:divBdr>
        </w:div>
        <w:div w:id="1561474926">
          <w:marLeft w:val="0"/>
          <w:marRight w:val="0"/>
          <w:marTop w:val="0"/>
          <w:marBottom w:val="0"/>
          <w:divBdr>
            <w:top w:val="none" w:sz="0" w:space="0" w:color="auto"/>
            <w:left w:val="none" w:sz="0" w:space="0" w:color="auto"/>
            <w:bottom w:val="none" w:sz="0" w:space="0" w:color="auto"/>
            <w:right w:val="none" w:sz="0" w:space="0" w:color="auto"/>
          </w:divBdr>
        </w:div>
        <w:div w:id="185483489">
          <w:marLeft w:val="0"/>
          <w:marRight w:val="0"/>
          <w:marTop w:val="0"/>
          <w:marBottom w:val="0"/>
          <w:divBdr>
            <w:top w:val="none" w:sz="0" w:space="0" w:color="auto"/>
            <w:left w:val="none" w:sz="0" w:space="0" w:color="auto"/>
            <w:bottom w:val="none" w:sz="0" w:space="0" w:color="auto"/>
            <w:right w:val="none" w:sz="0" w:space="0" w:color="auto"/>
          </w:divBdr>
        </w:div>
        <w:div w:id="310251133">
          <w:marLeft w:val="0"/>
          <w:marRight w:val="0"/>
          <w:marTop w:val="0"/>
          <w:marBottom w:val="0"/>
          <w:divBdr>
            <w:top w:val="none" w:sz="0" w:space="0" w:color="auto"/>
            <w:left w:val="none" w:sz="0" w:space="0" w:color="auto"/>
            <w:bottom w:val="none" w:sz="0" w:space="0" w:color="auto"/>
            <w:right w:val="none" w:sz="0" w:space="0" w:color="auto"/>
          </w:divBdr>
        </w:div>
        <w:div w:id="1300765419">
          <w:marLeft w:val="0"/>
          <w:marRight w:val="0"/>
          <w:marTop w:val="0"/>
          <w:marBottom w:val="0"/>
          <w:divBdr>
            <w:top w:val="none" w:sz="0" w:space="0" w:color="auto"/>
            <w:left w:val="none" w:sz="0" w:space="0" w:color="auto"/>
            <w:bottom w:val="none" w:sz="0" w:space="0" w:color="auto"/>
            <w:right w:val="none" w:sz="0" w:space="0" w:color="auto"/>
          </w:divBdr>
        </w:div>
        <w:div w:id="1056777555">
          <w:marLeft w:val="0"/>
          <w:marRight w:val="0"/>
          <w:marTop w:val="0"/>
          <w:marBottom w:val="0"/>
          <w:divBdr>
            <w:top w:val="none" w:sz="0" w:space="0" w:color="auto"/>
            <w:left w:val="none" w:sz="0" w:space="0" w:color="auto"/>
            <w:bottom w:val="none" w:sz="0" w:space="0" w:color="auto"/>
            <w:right w:val="none" w:sz="0" w:space="0" w:color="auto"/>
          </w:divBdr>
        </w:div>
        <w:div w:id="1785271423">
          <w:marLeft w:val="0"/>
          <w:marRight w:val="0"/>
          <w:marTop w:val="0"/>
          <w:marBottom w:val="0"/>
          <w:divBdr>
            <w:top w:val="none" w:sz="0" w:space="0" w:color="auto"/>
            <w:left w:val="none" w:sz="0" w:space="0" w:color="auto"/>
            <w:bottom w:val="none" w:sz="0" w:space="0" w:color="auto"/>
            <w:right w:val="none" w:sz="0" w:space="0" w:color="auto"/>
          </w:divBdr>
        </w:div>
        <w:div w:id="1636908816">
          <w:marLeft w:val="0"/>
          <w:marRight w:val="0"/>
          <w:marTop w:val="0"/>
          <w:marBottom w:val="0"/>
          <w:divBdr>
            <w:top w:val="none" w:sz="0" w:space="0" w:color="auto"/>
            <w:left w:val="none" w:sz="0" w:space="0" w:color="auto"/>
            <w:bottom w:val="none" w:sz="0" w:space="0" w:color="auto"/>
            <w:right w:val="none" w:sz="0" w:space="0" w:color="auto"/>
          </w:divBdr>
        </w:div>
        <w:div w:id="1723937862">
          <w:marLeft w:val="0"/>
          <w:marRight w:val="0"/>
          <w:marTop w:val="0"/>
          <w:marBottom w:val="0"/>
          <w:divBdr>
            <w:top w:val="none" w:sz="0" w:space="0" w:color="auto"/>
            <w:left w:val="none" w:sz="0" w:space="0" w:color="auto"/>
            <w:bottom w:val="none" w:sz="0" w:space="0" w:color="auto"/>
            <w:right w:val="none" w:sz="0" w:space="0" w:color="auto"/>
          </w:divBdr>
        </w:div>
        <w:div w:id="1751586834">
          <w:marLeft w:val="0"/>
          <w:marRight w:val="0"/>
          <w:marTop w:val="0"/>
          <w:marBottom w:val="0"/>
          <w:divBdr>
            <w:top w:val="none" w:sz="0" w:space="0" w:color="auto"/>
            <w:left w:val="none" w:sz="0" w:space="0" w:color="auto"/>
            <w:bottom w:val="none" w:sz="0" w:space="0" w:color="auto"/>
            <w:right w:val="none" w:sz="0" w:space="0" w:color="auto"/>
          </w:divBdr>
        </w:div>
        <w:div w:id="1821195894">
          <w:marLeft w:val="0"/>
          <w:marRight w:val="0"/>
          <w:marTop w:val="0"/>
          <w:marBottom w:val="0"/>
          <w:divBdr>
            <w:top w:val="none" w:sz="0" w:space="0" w:color="auto"/>
            <w:left w:val="none" w:sz="0" w:space="0" w:color="auto"/>
            <w:bottom w:val="none" w:sz="0" w:space="0" w:color="auto"/>
            <w:right w:val="none" w:sz="0" w:space="0" w:color="auto"/>
          </w:divBdr>
        </w:div>
        <w:div w:id="1395471976">
          <w:marLeft w:val="0"/>
          <w:marRight w:val="0"/>
          <w:marTop w:val="0"/>
          <w:marBottom w:val="0"/>
          <w:divBdr>
            <w:top w:val="none" w:sz="0" w:space="0" w:color="auto"/>
            <w:left w:val="none" w:sz="0" w:space="0" w:color="auto"/>
            <w:bottom w:val="none" w:sz="0" w:space="0" w:color="auto"/>
            <w:right w:val="none" w:sz="0" w:space="0" w:color="auto"/>
          </w:divBdr>
        </w:div>
        <w:div w:id="1453161951">
          <w:marLeft w:val="0"/>
          <w:marRight w:val="0"/>
          <w:marTop w:val="0"/>
          <w:marBottom w:val="0"/>
          <w:divBdr>
            <w:top w:val="none" w:sz="0" w:space="0" w:color="auto"/>
            <w:left w:val="none" w:sz="0" w:space="0" w:color="auto"/>
            <w:bottom w:val="none" w:sz="0" w:space="0" w:color="auto"/>
            <w:right w:val="none" w:sz="0" w:space="0" w:color="auto"/>
          </w:divBdr>
        </w:div>
        <w:div w:id="2082168929">
          <w:marLeft w:val="0"/>
          <w:marRight w:val="0"/>
          <w:marTop w:val="0"/>
          <w:marBottom w:val="0"/>
          <w:divBdr>
            <w:top w:val="none" w:sz="0" w:space="0" w:color="auto"/>
            <w:left w:val="none" w:sz="0" w:space="0" w:color="auto"/>
            <w:bottom w:val="none" w:sz="0" w:space="0" w:color="auto"/>
            <w:right w:val="none" w:sz="0" w:space="0" w:color="auto"/>
          </w:divBdr>
        </w:div>
        <w:div w:id="372384285">
          <w:marLeft w:val="0"/>
          <w:marRight w:val="0"/>
          <w:marTop w:val="0"/>
          <w:marBottom w:val="0"/>
          <w:divBdr>
            <w:top w:val="none" w:sz="0" w:space="0" w:color="auto"/>
            <w:left w:val="none" w:sz="0" w:space="0" w:color="auto"/>
            <w:bottom w:val="none" w:sz="0" w:space="0" w:color="auto"/>
            <w:right w:val="none" w:sz="0" w:space="0" w:color="auto"/>
          </w:divBdr>
        </w:div>
        <w:div w:id="1404570608">
          <w:marLeft w:val="0"/>
          <w:marRight w:val="0"/>
          <w:marTop w:val="0"/>
          <w:marBottom w:val="0"/>
          <w:divBdr>
            <w:top w:val="none" w:sz="0" w:space="0" w:color="auto"/>
            <w:left w:val="none" w:sz="0" w:space="0" w:color="auto"/>
            <w:bottom w:val="none" w:sz="0" w:space="0" w:color="auto"/>
            <w:right w:val="none" w:sz="0" w:space="0" w:color="auto"/>
          </w:divBdr>
        </w:div>
        <w:div w:id="336661565">
          <w:marLeft w:val="0"/>
          <w:marRight w:val="0"/>
          <w:marTop w:val="0"/>
          <w:marBottom w:val="0"/>
          <w:divBdr>
            <w:top w:val="none" w:sz="0" w:space="0" w:color="auto"/>
            <w:left w:val="none" w:sz="0" w:space="0" w:color="auto"/>
            <w:bottom w:val="none" w:sz="0" w:space="0" w:color="auto"/>
            <w:right w:val="none" w:sz="0" w:space="0" w:color="auto"/>
          </w:divBdr>
        </w:div>
        <w:div w:id="461071808">
          <w:marLeft w:val="0"/>
          <w:marRight w:val="0"/>
          <w:marTop w:val="0"/>
          <w:marBottom w:val="0"/>
          <w:divBdr>
            <w:top w:val="none" w:sz="0" w:space="0" w:color="auto"/>
            <w:left w:val="none" w:sz="0" w:space="0" w:color="auto"/>
            <w:bottom w:val="none" w:sz="0" w:space="0" w:color="auto"/>
            <w:right w:val="none" w:sz="0" w:space="0" w:color="auto"/>
          </w:divBdr>
        </w:div>
      </w:divsChild>
    </w:div>
    <w:div w:id="442960116">
      <w:bodyDiv w:val="1"/>
      <w:marLeft w:val="0"/>
      <w:marRight w:val="0"/>
      <w:marTop w:val="0"/>
      <w:marBottom w:val="0"/>
      <w:divBdr>
        <w:top w:val="none" w:sz="0" w:space="0" w:color="auto"/>
        <w:left w:val="none" w:sz="0" w:space="0" w:color="auto"/>
        <w:bottom w:val="none" w:sz="0" w:space="0" w:color="auto"/>
        <w:right w:val="none" w:sz="0" w:space="0" w:color="auto"/>
      </w:divBdr>
      <w:divsChild>
        <w:div w:id="2024168224">
          <w:marLeft w:val="0"/>
          <w:marRight w:val="0"/>
          <w:marTop w:val="0"/>
          <w:marBottom w:val="0"/>
          <w:divBdr>
            <w:top w:val="none" w:sz="0" w:space="0" w:color="auto"/>
            <w:left w:val="none" w:sz="0" w:space="0" w:color="auto"/>
            <w:bottom w:val="none" w:sz="0" w:space="0" w:color="auto"/>
            <w:right w:val="none" w:sz="0" w:space="0" w:color="auto"/>
          </w:divBdr>
          <w:divsChild>
            <w:div w:id="1187477679">
              <w:marLeft w:val="0"/>
              <w:marRight w:val="0"/>
              <w:marTop w:val="0"/>
              <w:marBottom w:val="300"/>
              <w:divBdr>
                <w:top w:val="none" w:sz="0" w:space="0" w:color="auto"/>
                <w:left w:val="none" w:sz="0" w:space="0" w:color="auto"/>
                <w:bottom w:val="none" w:sz="0" w:space="0" w:color="auto"/>
                <w:right w:val="none" w:sz="0" w:space="0" w:color="auto"/>
              </w:divBdr>
            </w:div>
          </w:divsChild>
        </w:div>
        <w:div w:id="1179737940">
          <w:marLeft w:val="0"/>
          <w:marRight w:val="0"/>
          <w:marTop w:val="0"/>
          <w:marBottom w:val="0"/>
          <w:divBdr>
            <w:top w:val="none" w:sz="0" w:space="0" w:color="auto"/>
            <w:left w:val="none" w:sz="0" w:space="0" w:color="auto"/>
            <w:bottom w:val="none" w:sz="0" w:space="0" w:color="auto"/>
            <w:right w:val="none" w:sz="0" w:space="0" w:color="auto"/>
          </w:divBdr>
          <w:divsChild>
            <w:div w:id="2067752722">
              <w:marLeft w:val="0"/>
              <w:marRight w:val="0"/>
              <w:marTop w:val="150"/>
              <w:marBottom w:val="300"/>
              <w:divBdr>
                <w:top w:val="none" w:sz="0" w:space="0" w:color="auto"/>
                <w:left w:val="none" w:sz="0" w:space="0" w:color="auto"/>
                <w:bottom w:val="none" w:sz="0" w:space="0" w:color="auto"/>
                <w:right w:val="none" w:sz="0" w:space="0" w:color="auto"/>
              </w:divBdr>
            </w:div>
          </w:divsChild>
        </w:div>
        <w:div w:id="1414351850">
          <w:marLeft w:val="0"/>
          <w:marRight w:val="0"/>
          <w:marTop w:val="0"/>
          <w:marBottom w:val="0"/>
          <w:divBdr>
            <w:top w:val="none" w:sz="0" w:space="0" w:color="auto"/>
            <w:left w:val="none" w:sz="0" w:space="0" w:color="auto"/>
            <w:bottom w:val="none" w:sz="0" w:space="0" w:color="auto"/>
            <w:right w:val="none" w:sz="0" w:space="0" w:color="auto"/>
          </w:divBdr>
          <w:divsChild>
            <w:div w:id="1317808083">
              <w:marLeft w:val="0"/>
              <w:marRight w:val="0"/>
              <w:marTop w:val="300"/>
              <w:marBottom w:val="150"/>
              <w:divBdr>
                <w:top w:val="none" w:sz="0" w:space="0" w:color="auto"/>
                <w:left w:val="none" w:sz="0" w:space="0" w:color="auto"/>
                <w:bottom w:val="none" w:sz="0" w:space="0" w:color="auto"/>
                <w:right w:val="none" w:sz="0" w:space="0" w:color="auto"/>
              </w:divBdr>
            </w:div>
          </w:divsChild>
        </w:div>
        <w:div w:id="810247495">
          <w:marLeft w:val="0"/>
          <w:marRight w:val="0"/>
          <w:marTop w:val="0"/>
          <w:marBottom w:val="0"/>
          <w:divBdr>
            <w:top w:val="none" w:sz="0" w:space="0" w:color="auto"/>
            <w:left w:val="none" w:sz="0" w:space="0" w:color="auto"/>
            <w:bottom w:val="none" w:sz="0" w:space="0" w:color="auto"/>
            <w:right w:val="none" w:sz="0" w:space="0" w:color="auto"/>
          </w:divBdr>
          <w:divsChild>
            <w:div w:id="684133328">
              <w:marLeft w:val="-420"/>
              <w:marRight w:val="0"/>
              <w:marTop w:val="0"/>
              <w:marBottom w:val="0"/>
              <w:divBdr>
                <w:top w:val="none" w:sz="0" w:space="0" w:color="auto"/>
                <w:left w:val="none" w:sz="0" w:space="0" w:color="auto"/>
                <w:bottom w:val="none" w:sz="0" w:space="0" w:color="auto"/>
                <w:right w:val="none" w:sz="0" w:space="0" w:color="auto"/>
              </w:divBdr>
              <w:divsChild>
                <w:div w:id="266237227">
                  <w:marLeft w:val="0"/>
                  <w:marRight w:val="0"/>
                  <w:marTop w:val="0"/>
                  <w:marBottom w:val="0"/>
                  <w:divBdr>
                    <w:top w:val="none" w:sz="0" w:space="0" w:color="auto"/>
                    <w:left w:val="none" w:sz="0" w:space="0" w:color="auto"/>
                    <w:bottom w:val="none" w:sz="0" w:space="0" w:color="auto"/>
                    <w:right w:val="none" w:sz="0" w:space="0" w:color="auto"/>
                  </w:divBdr>
                  <w:divsChild>
                    <w:div w:id="589505702">
                      <w:marLeft w:val="0"/>
                      <w:marRight w:val="0"/>
                      <w:marTop w:val="0"/>
                      <w:marBottom w:val="0"/>
                      <w:divBdr>
                        <w:top w:val="none" w:sz="0" w:space="0" w:color="auto"/>
                        <w:left w:val="none" w:sz="0" w:space="0" w:color="auto"/>
                        <w:bottom w:val="none" w:sz="0" w:space="0" w:color="auto"/>
                        <w:right w:val="none" w:sz="0" w:space="0" w:color="auto"/>
                      </w:divBdr>
                      <w:divsChild>
                        <w:div w:id="1886943367">
                          <w:marLeft w:val="0"/>
                          <w:marRight w:val="0"/>
                          <w:marTop w:val="0"/>
                          <w:marBottom w:val="0"/>
                          <w:divBdr>
                            <w:top w:val="none" w:sz="0" w:space="0" w:color="auto"/>
                            <w:left w:val="none" w:sz="0" w:space="0" w:color="auto"/>
                            <w:bottom w:val="none" w:sz="0" w:space="0" w:color="auto"/>
                            <w:right w:val="none" w:sz="0" w:space="0" w:color="auto"/>
                          </w:divBdr>
                        </w:div>
                        <w:div w:id="213563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728177">
              <w:marLeft w:val="-420"/>
              <w:marRight w:val="0"/>
              <w:marTop w:val="0"/>
              <w:marBottom w:val="0"/>
              <w:divBdr>
                <w:top w:val="none" w:sz="0" w:space="0" w:color="auto"/>
                <w:left w:val="none" w:sz="0" w:space="0" w:color="auto"/>
                <w:bottom w:val="none" w:sz="0" w:space="0" w:color="auto"/>
                <w:right w:val="none" w:sz="0" w:space="0" w:color="auto"/>
              </w:divBdr>
              <w:divsChild>
                <w:div w:id="846864318">
                  <w:marLeft w:val="0"/>
                  <w:marRight w:val="0"/>
                  <w:marTop w:val="0"/>
                  <w:marBottom w:val="0"/>
                  <w:divBdr>
                    <w:top w:val="none" w:sz="0" w:space="0" w:color="auto"/>
                    <w:left w:val="none" w:sz="0" w:space="0" w:color="auto"/>
                    <w:bottom w:val="none" w:sz="0" w:space="0" w:color="auto"/>
                    <w:right w:val="none" w:sz="0" w:space="0" w:color="auto"/>
                  </w:divBdr>
                  <w:divsChild>
                    <w:div w:id="2122844202">
                      <w:marLeft w:val="0"/>
                      <w:marRight w:val="0"/>
                      <w:marTop w:val="0"/>
                      <w:marBottom w:val="0"/>
                      <w:divBdr>
                        <w:top w:val="none" w:sz="0" w:space="0" w:color="auto"/>
                        <w:left w:val="none" w:sz="0" w:space="0" w:color="auto"/>
                        <w:bottom w:val="none" w:sz="0" w:space="0" w:color="auto"/>
                        <w:right w:val="none" w:sz="0" w:space="0" w:color="auto"/>
                      </w:divBdr>
                      <w:divsChild>
                        <w:div w:id="795175708">
                          <w:marLeft w:val="0"/>
                          <w:marRight w:val="0"/>
                          <w:marTop w:val="0"/>
                          <w:marBottom w:val="0"/>
                          <w:divBdr>
                            <w:top w:val="none" w:sz="0" w:space="0" w:color="auto"/>
                            <w:left w:val="none" w:sz="0" w:space="0" w:color="auto"/>
                            <w:bottom w:val="none" w:sz="0" w:space="0" w:color="auto"/>
                            <w:right w:val="none" w:sz="0" w:space="0" w:color="auto"/>
                          </w:divBdr>
                        </w:div>
                        <w:div w:id="10720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46886">
              <w:marLeft w:val="0"/>
              <w:marRight w:val="0"/>
              <w:marTop w:val="0"/>
              <w:marBottom w:val="0"/>
              <w:divBdr>
                <w:top w:val="none" w:sz="0" w:space="0" w:color="auto"/>
                <w:left w:val="none" w:sz="0" w:space="0" w:color="auto"/>
                <w:bottom w:val="none" w:sz="0" w:space="0" w:color="auto"/>
                <w:right w:val="none" w:sz="0" w:space="0" w:color="auto"/>
              </w:divBdr>
              <w:divsChild>
                <w:div w:id="1814986381">
                  <w:marLeft w:val="-420"/>
                  <w:marRight w:val="0"/>
                  <w:marTop w:val="0"/>
                  <w:marBottom w:val="0"/>
                  <w:divBdr>
                    <w:top w:val="none" w:sz="0" w:space="0" w:color="auto"/>
                    <w:left w:val="none" w:sz="0" w:space="0" w:color="auto"/>
                    <w:bottom w:val="none" w:sz="0" w:space="0" w:color="auto"/>
                    <w:right w:val="none" w:sz="0" w:space="0" w:color="auto"/>
                  </w:divBdr>
                  <w:divsChild>
                    <w:div w:id="2013952101">
                      <w:marLeft w:val="0"/>
                      <w:marRight w:val="0"/>
                      <w:marTop w:val="0"/>
                      <w:marBottom w:val="0"/>
                      <w:divBdr>
                        <w:top w:val="none" w:sz="0" w:space="0" w:color="auto"/>
                        <w:left w:val="none" w:sz="0" w:space="0" w:color="auto"/>
                        <w:bottom w:val="none" w:sz="0" w:space="0" w:color="auto"/>
                        <w:right w:val="none" w:sz="0" w:space="0" w:color="auto"/>
                      </w:divBdr>
                      <w:divsChild>
                        <w:div w:id="747072469">
                          <w:marLeft w:val="0"/>
                          <w:marRight w:val="0"/>
                          <w:marTop w:val="0"/>
                          <w:marBottom w:val="0"/>
                          <w:divBdr>
                            <w:top w:val="none" w:sz="0" w:space="0" w:color="auto"/>
                            <w:left w:val="none" w:sz="0" w:space="0" w:color="auto"/>
                            <w:bottom w:val="none" w:sz="0" w:space="0" w:color="auto"/>
                            <w:right w:val="none" w:sz="0" w:space="0" w:color="auto"/>
                          </w:divBdr>
                          <w:divsChild>
                            <w:div w:id="1068500365">
                              <w:marLeft w:val="0"/>
                              <w:marRight w:val="0"/>
                              <w:marTop w:val="0"/>
                              <w:marBottom w:val="0"/>
                              <w:divBdr>
                                <w:top w:val="none" w:sz="0" w:space="0" w:color="auto"/>
                                <w:left w:val="none" w:sz="0" w:space="0" w:color="auto"/>
                                <w:bottom w:val="none" w:sz="0" w:space="0" w:color="auto"/>
                                <w:right w:val="none" w:sz="0" w:space="0" w:color="auto"/>
                              </w:divBdr>
                            </w:div>
                            <w:div w:id="5054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698000">
          <w:marLeft w:val="0"/>
          <w:marRight w:val="0"/>
          <w:marTop w:val="0"/>
          <w:marBottom w:val="0"/>
          <w:divBdr>
            <w:top w:val="none" w:sz="0" w:space="0" w:color="auto"/>
            <w:left w:val="none" w:sz="0" w:space="0" w:color="auto"/>
            <w:bottom w:val="none" w:sz="0" w:space="0" w:color="auto"/>
            <w:right w:val="none" w:sz="0" w:space="0" w:color="auto"/>
          </w:divBdr>
          <w:divsChild>
            <w:div w:id="801776347">
              <w:marLeft w:val="0"/>
              <w:marRight w:val="0"/>
              <w:marTop w:val="0"/>
              <w:marBottom w:val="0"/>
              <w:divBdr>
                <w:top w:val="none" w:sz="0" w:space="0" w:color="auto"/>
                <w:left w:val="none" w:sz="0" w:space="0" w:color="auto"/>
                <w:bottom w:val="none" w:sz="0" w:space="0" w:color="auto"/>
                <w:right w:val="none" w:sz="0" w:space="0" w:color="auto"/>
              </w:divBdr>
              <w:divsChild>
                <w:div w:id="915130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2871645">
          <w:marLeft w:val="0"/>
          <w:marRight w:val="0"/>
          <w:marTop w:val="0"/>
          <w:marBottom w:val="0"/>
          <w:divBdr>
            <w:top w:val="none" w:sz="0" w:space="0" w:color="auto"/>
            <w:left w:val="none" w:sz="0" w:space="0" w:color="auto"/>
            <w:bottom w:val="none" w:sz="0" w:space="0" w:color="auto"/>
            <w:right w:val="none" w:sz="0" w:space="0" w:color="auto"/>
          </w:divBdr>
          <w:divsChild>
            <w:div w:id="999776995">
              <w:marLeft w:val="0"/>
              <w:marRight w:val="0"/>
              <w:marTop w:val="0"/>
              <w:marBottom w:val="0"/>
              <w:divBdr>
                <w:top w:val="none" w:sz="0" w:space="0" w:color="auto"/>
                <w:left w:val="none" w:sz="0" w:space="0" w:color="auto"/>
                <w:bottom w:val="none" w:sz="0" w:space="0" w:color="auto"/>
                <w:right w:val="none" w:sz="0" w:space="0" w:color="auto"/>
              </w:divBdr>
              <w:divsChild>
                <w:div w:id="2091003117">
                  <w:marLeft w:val="0"/>
                  <w:marRight w:val="0"/>
                  <w:marTop w:val="0"/>
                  <w:marBottom w:val="0"/>
                  <w:divBdr>
                    <w:top w:val="none" w:sz="0" w:space="0" w:color="auto"/>
                    <w:left w:val="none" w:sz="0" w:space="0" w:color="auto"/>
                    <w:bottom w:val="none" w:sz="0" w:space="0" w:color="auto"/>
                    <w:right w:val="none" w:sz="0" w:space="0" w:color="auto"/>
                  </w:divBdr>
                  <w:divsChild>
                    <w:div w:id="594673801">
                      <w:marLeft w:val="-420"/>
                      <w:marRight w:val="0"/>
                      <w:marTop w:val="0"/>
                      <w:marBottom w:val="0"/>
                      <w:divBdr>
                        <w:top w:val="none" w:sz="0" w:space="0" w:color="auto"/>
                        <w:left w:val="none" w:sz="0" w:space="0" w:color="auto"/>
                        <w:bottom w:val="none" w:sz="0" w:space="0" w:color="auto"/>
                        <w:right w:val="none" w:sz="0" w:space="0" w:color="auto"/>
                      </w:divBdr>
                      <w:divsChild>
                        <w:div w:id="1463813094">
                          <w:marLeft w:val="0"/>
                          <w:marRight w:val="0"/>
                          <w:marTop w:val="0"/>
                          <w:marBottom w:val="0"/>
                          <w:divBdr>
                            <w:top w:val="none" w:sz="0" w:space="0" w:color="auto"/>
                            <w:left w:val="none" w:sz="0" w:space="0" w:color="auto"/>
                            <w:bottom w:val="none" w:sz="0" w:space="0" w:color="auto"/>
                            <w:right w:val="none" w:sz="0" w:space="0" w:color="auto"/>
                          </w:divBdr>
                          <w:divsChild>
                            <w:div w:id="412974905">
                              <w:marLeft w:val="0"/>
                              <w:marRight w:val="0"/>
                              <w:marTop w:val="0"/>
                              <w:marBottom w:val="0"/>
                              <w:divBdr>
                                <w:top w:val="none" w:sz="0" w:space="0" w:color="auto"/>
                                <w:left w:val="none" w:sz="0" w:space="0" w:color="auto"/>
                                <w:bottom w:val="none" w:sz="0" w:space="0" w:color="auto"/>
                                <w:right w:val="none" w:sz="0" w:space="0" w:color="auto"/>
                              </w:divBdr>
                              <w:divsChild>
                                <w:div w:id="1477141393">
                                  <w:marLeft w:val="0"/>
                                  <w:marRight w:val="0"/>
                                  <w:marTop w:val="0"/>
                                  <w:marBottom w:val="0"/>
                                  <w:divBdr>
                                    <w:top w:val="none" w:sz="0" w:space="0" w:color="auto"/>
                                    <w:left w:val="none" w:sz="0" w:space="0" w:color="auto"/>
                                    <w:bottom w:val="none" w:sz="0" w:space="0" w:color="auto"/>
                                    <w:right w:val="none" w:sz="0" w:space="0" w:color="auto"/>
                                  </w:divBdr>
                                </w:div>
                                <w:div w:id="13527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035846">
                  <w:marLeft w:val="0"/>
                  <w:marRight w:val="0"/>
                  <w:marTop w:val="0"/>
                  <w:marBottom w:val="0"/>
                  <w:divBdr>
                    <w:top w:val="none" w:sz="0" w:space="0" w:color="auto"/>
                    <w:left w:val="none" w:sz="0" w:space="0" w:color="auto"/>
                    <w:bottom w:val="none" w:sz="0" w:space="0" w:color="auto"/>
                    <w:right w:val="none" w:sz="0" w:space="0" w:color="auto"/>
                  </w:divBdr>
                  <w:divsChild>
                    <w:div w:id="1766071531">
                      <w:marLeft w:val="-420"/>
                      <w:marRight w:val="0"/>
                      <w:marTop w:val="0"/>
                      <w:marBottom w:val="0"/>
                      <w:divBdr>
                        <w:top w:val="none" w:sz="0" w:space="0" w:color="auto"/>
                        <w:left w:val="none" w:sz="0" w:space="0" w:color="auto"/>
                        <w:bottom w:val="none" w:sz="0" w:space="0" w:color="auto"/>
                        <w:right w:val="none" w:sz="0" w:space="0" w:color="auto"/>
                      </w:divBdr>
                      <w:divsChild>
                        <w:div w:id="1797335099">
                          <w:marLeft w:val="0"/>
                          <w:marRight w:val="0"/>
                          <w:marTop w:val="0"/>
                          <w:marBottom w:val="0"/>
                          <w:divBdr>
                            <w:top w:val="none" w:sz="0" w:space="0" w:color="auto"/>
                            <w:left w:val="none" w:sz="0" w:space="0" w:color="auto"/>
                            <w:bottom w:val="none" w:sz="0" w:space="0" w:color="auto"/>
                            <w:right w:val="none" w:sz="0" w:space="0" w:color="auto"/>
                          </w:divBdr>
                          <w:divsChild>
                            <w:div w:id="1976642386">
                              <w:marLeft w:val="0"/>
                              <w:marRight w:val="0"/>
                              <w:marTop w:val="0"/>
                              <w:marBottom w:val="0"/>
                              <w:divBdr>
                                <w:top w:val="none" w:sz="0" w:space="0" w:color="auto"/>
                                <w:left w:val="none" w:sz="0" w:space="0" w:color="auto"/>
                                <w:bottom w:val="none" w:sz="0" w:space="0" w:color="auto"/>
                                <w:right w:val="none" w:sz="0" w:space="0" w:color="auto"/>
                              </w:divBdr>
                              <w:divsChild>
                                <w:div w:id="122507354">
                                  <w:marLeft w:val="0"/>
                                  <w:marRight w:val="0"/>
                                  <w:marTop w:val="0"/>
                                  <w:marBottom w:val="0"/>
                                  <w:divBdr>
                                    <w:top w:val="none" w:sz="0" w:space="0" w:color="auto"/>
                                    <w:left w:val="none" w:sz="0" w:space="0" w:color="auto"/>
                                    <w:bottom w:val="none" w:sz="0" w:space="0" w:color="auto"/>
                                    <w:right w:val="none" w:sz="0" w:space="0" w:color="auto"/>
                                  </w:divBdr>
                                </w:div>
                                <w:div w:id="46767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87009">
                  <w:marLeft w:val="0"/>
                  <w:marRight w:val="0"/>
                  <w:marTop w:val="0"/>
                  <w:marBottom w:val="0"/>
                  <w:divBdr>
                    <w:top w:val="none" w:sz="0" w:space="0" w:color="auto"/>
                    <w:left w:val="none" w:sz="0" w:space="0" w:color="auto"/>
                    <w:bottom w:val="none" w:sz="0" w:space="0" w:color="auto"/>
                    <w:right w:val="none" w:sz="0" w:space="0" w:color="auto"/>
                  </w:divBdr>
                  <w:divsChild>
                    <w:div w:id="625087683">
                      <w:marLeft w:val="-420"/>
                      <w:marRight w:val="0"/>
                      <w:marTop w:val="0"/>
                      <w:marBottom w:val="0"/>
                      <w:divBdr>
                        <w:top w:val="none" w:sz="0" w:space="0" w:color="auto"/>
                        <w:left w:val="none" w:sz="0" w:space="0" w:color="auto"/>
                        <w:bottom w:val="none" w:sz="0" w:space="0" w:color="auto"/>
                        <w:right w:val="none" w:sz="0" w:space="0" w:color="auto"/>
                      </w:divBdr>
                      <w:divsChild>
                        <w:div w:id="1050568589">
                          <w:marLeft w:val="0"/>
                          <w:marRight w:val="0"/>
                          <w:marTop w:val="0"/>
                          <w:marBottom w:val="0"/>
                          <w:divBdr>
                            <w:top w:val="none" w:sz="0" w:space="0" w:color="auto"/>
                            <w:left w:val="none" w:sz="0" w:space="0" w:color="auto"/>
                            <w:bottom w:val="none" w:sz="0" w:space="0" w:color="auto"/>
                            <w:right w:val="none" w:sz="0" w:space="0" w:color="auto"/>
                          </w:divBdr>
                          <w:divsChild>
                            <w:div w:id="416177343">
                              <w:marLeft w:val="0"/>
                              <w:marRight w:val="0"/>
                              <w:marTop w:val="0"/>
                              <w:marBottom w:val="0"/>
                              <w:divBdr>
                                <w:top w:val="none" w:sz="0" w:space="0" w:color="auto"/>
                                <w:left w:val="none" w:sz="0" w:space="0" w:color="auto"/>
                                <w:bottom w:val="none" w:sz="0" w:space="0" w:color="auto"/>
                                <w:right w:val="none" w:sz="0" w:space="0" w:color="auto"/>
                              </w:divBdr>
                              <w:divsChild>
                                <w:div w:id="1863938675">
                                  <w:marLeft w:val="0"/>
                                  <w:marRight w:val="0"/>
                                  <w:marTop w:val="0"/>
                                  <w:marBottom w:val="0"/>
                                  <w:divBdr>
                                    <w:top w:val="none" w:sz="0" w:space="0" w:color="auto"/>
                                    <w:left w:val="none" w:sz="0" w:space="0" w:color="auto"/>
                                    <w:bottom w:val="none" w:sz="0" w:space="0" w:color="auto"/>
                                    <w:right w:val="none" w:sz="0" w:space="0" w:color="auto"/>
                                  </w:divBdr>
                                </w:div>
                                <w:div w:id="124591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344164">
          <w:marLeft w:val="0"/>
          <w:marRight w:val="0"/>
          <w:marTop w:val="0"/>
          <w:marBottom w:val="0"/>
          <w:divBdr>
            <w:top w:val="none" w:sz="0" w:space="0" w:color="auto"/>
            <w:left w:val="none" w:sz="0" w:space="0" w:color="auto"/>
            <w:bottom w:val="none" w:sz="0" w:space="0" w:color="auto"/>
            <w:right w:val="none" w:sz="0" w:space="0" w:color="auto"/>
          </w:divBdr>
          <w:divsChild>
            <w:div w:id="602493949">
              <w:marLeft w:val="0"/>
              <w:marRight w:val="0"/>
              <w:marTop w:val="0"/>
              <w:marBottom w:val="0"/>
              <w:divBdr>
                <w:top w:val="none" w:sz="0" w:space="0" w:color="auto"/>
                <w:left w:val="none" w:sz="0" w:space="0" w:color="auto"/>
                <w:bottom w:val="none" w:sz="0" w:space="0" w:color="auto"/>
                <w:right w:val="none" w:sz="0" w:space="0" w:color="auto"/>
              </w:divBdr>
              <w:divsChild>
                <w:div w:id="3680700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82200883">
          <w:marLeft w:val="0"/>
          <w:marRight w:val="0"/>
          <w:marTop w:val="0"/>
          <w:marBottom w:val="0"/>
          <w:divBdr>
            <w:top w:val="none" w:sz="0" w:space="0" w:color="auto"/>
            <w:left w:val="none" w:sz="0" w:space="0" w:color="auto"/>
            <w:bottom w:val="none" w:sz="0" w:space="0" w:color="auto"/>
            <w:right w:val="none" w:sz="0" w:space="0" w:color="auto"/>
          </w:divBdr>
          <w:divsChild>
            <w:div w:id="87237078">
              <w:marLeft w:val="0"/>
              <w:marRight w:val="0"/>
              <w:marTop w:val="0"/>
              <w:marBottom w:val="0"/>
              <w:divBdr>
                <w:top w:val="none" w:sz="0" w:space="0" w:color="auto"/>
                <w:left w:val="none" w:sz="0" w:space="0" w:color="auto"/>
                <w:bottom w:val="none" w:sz="0" w:space="0" w:color="auto"/>
                <w:right w:val="none" w:sz="0" w:space="0" w:color="auto"/>
              </w:divBdr>
              <w:divsChild>
                <w:div w:id="690954606">
                  <w:marLeft w:val="0"/>
                  <w:marRight w:val="0"/>
                  <w:marTop w:val="0"/>
                  <w:marBottom w:val="0"/>
                  <w:divBdr>
                    <w:top w:val="none" w:sz="0" w:space="0" w:color="auto"/>
                    <w:left w:val="none" w:sz="0" w:space="0" w:color="auto"/>
                    <w:bottom w:val="none" w:sz="0" w:space="0" w:color="auto"/>
                    <w:right w:val="none" w:sz="0" w:space="0" w:color="auto"/>
                  </w:divBdr>
                  <w:divsChild>
                    <w:div w:id="1883781275">
                      <w:marLeft w:val="-420"/>
                      <w:marRight w:val="0"/>
                      <w:marTop w:val="0"/>
                      <w:marBottom w:val="0"/>
                      <w:divBdr>
                        <w:top w:val="none" w:sz="0" w:space="0" w:color="auto"/>
                        <w:left w:val="none" w:sz="0" w:space="0" w:color="auto"/>
                        <w:bottom w:val="none" w:sz="0" w:space="0" w:color="auto"/>
                        <w:right w:val="none" w:sz="0" w:space="0" w:color="auto"/>
                      </w:divBdr>
                      <w:divsChild>
                        <w:div w:id="566763341">
                          <w:marLeft w:val="0"/>
                          <w:marRight w:val="0"/>
                          <w:marTop w:val="0"/>
                          <w:marBottom w:val="0"/>
                          <w:divBdr>
                            <w:top w:val="none" w:sz="0" w:space="0" w:color="auto"/>
                            <w:left w:val="none" w:sz="0" w:space="0" w:color="auto"/>
                            <w:bottom w:val="none" w:sz="0" w:space="0" w:color="auto"/>
                            <w:right w:val="none" w:sz="0" w:space="0" w:color="auto"/>
                          </w:divBdr>
                          <w:divsChild>
                            <w:div w:id="1176269759">
                              <w:marLeft w:val="0"/>
                              <w:marRight w:val="0"/>
                              <w:marTop w:val="0"/>
                              <w:marBottom w:val="0"/>
                              <w:divBdr>
                                <w:top w:val="none" w:sz="0" w:space="0" w:color="auto"/>
                                <w:left w:val="none" w:sz="0" w:space="0" w:color="auto"/>
                                <w:bottom w:val="none" w:sz="0" w:space="0" w:color="auto"/>
                                <w:right w:val="none" w:sz="0" w:space="0" w:color="auto"/>
                              </w:divBdr>
                              <w:divsChild>
                                <w:div w:id="662197670">
                                  <w:marLeft w:val="0"/>
                                  <w:marRight w:val="0"/>
                                  <w:marTop w:val="0"/>
                                  <w:marBottom w:val="0"/>
                                  <w:divBdr>
                                    <w:top w:val="none" w:sz="0" w:space="0" w:color="auto"/>
                                    <w:left w:val="none" w:sz="0" w:space="0" w:color="auto"/>
                                    <w:bottom w:val="none" w:sz="0" w:space="0" w:color="auto"/>
                                    <w:right w:val="none" w:sz="0" w:space="0" w:color="auto"/>
                                  </w:divBdr>
                                </w:div>
                                <w:div w:id="146827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815927">
                  <w:marLeft w:val="0"/>
                  <w:marRight w:val="0"/>
                  <w:marTop w:val="0"/>
                  <w:marBottom w:val="0"/>
                  <w:divBdr>
                    <w:top w:val="none" w:sz="0" w:space="0" w:color="auto"/>
                    <w:left w:val="none" w:sz="0" w:space="0" w:color="auto"/>
                    <w:bottom w:val="none" w:sz="0" w:space="0" w:color="auto"/>
                    <w:right w:val="none" w:sz="0" w:space="0" w:color="auto"/>
                  </w:divBdr>
                  <w:divsChild>
                    <w:div w:id="830952782">
                      <w:marLeft w:val="-420"/>
                      <w:marRight w:val="0"/>
                      <w:marTop w:val="0"/>
                      <w:marBottom w:val="0"/>
                      <w:divBdr>
                        <w:top w:val="none" w:sz="0" w:space="0" w:color="auto"/>
                        <w:left w:val="none" w:sz="0" w:space="0" w:color="auto"/>
                        <w:bottom w:val="none" w:sz="0" w:space="0" w:color="auto"/>
                        <w:right w:val="none" w:sz="0" w:space="0" w:color="auto"/>
                      </w:divBdr>
                      <w:divsChild>
                        <w:div w:id="445538752">
                          <w:marLeft w:val="0"/>
                          <w:marRight w:val="0"/>
                          <w:marTop w:val="0"/>
                          <w:marBottom w:val="0"/>
                          <w:divBdr>
                            <w:top w:val="none" w:sz="0" w:space="0" w:color="auto"/>
                            <w:left w:val="none" w:sz="0" w:space="0" w:color="auto"/>
                            <w:bottom w:val="none" w:sz="0" w:space="0" w:color="auto"/>
                            <w:right w:val="none" w:sz="0" w:space="0" w:color="auto"/>
                          </w:divBdr>
                          <w:divsChild>
                            <w:div w:id="929973840">
                              <w:marLeft w:val="0"/>
                              <w:marRight w:val="0"/>
                              <w:marTop w:val="0"/>
                              <w:marBottom w:val="0"/>
                              <w:divBdr>
                                <w:top w:val="none" w:sz="0" w:space="0" w:color="auto"/>
                                <w:left w:val="none" w:sz="0" w:space="0" w:color="auto"/>
                                <w:bottom w:val="none" w:sz="0" w:space="0" w:color="auto"/>
                                <w:right w:val="none" w:sz="0" w:space="0" w:color="auto"/>
                              </w:divBdr>
                              <w:divsChild>
                                <w:div w:id="302538104">
                                  <w:marLeft w:val="0"/>
                                  <w:marRight w:val="0"/>
                                  <w:marTop w:val="0"/>
                                  <w:marBottom w:val="0"/>
                                  <w:divBdr>
                                    <w:top w:val="none" w:sz="0" w:space="0" w:color="auto"/>
                                    <w:left w:val="none" w:sz="0" w:space="0" w:color="auto"/>
                                    <w:bottom w:val="none" w:sz="0" w:space="0" w:color="auto"/>
                                    <w:right w:val="none" w:sz="0" w:space="0" w:color="auto"/>
                                  </w:divBdr>
                                </w:div>
                                <w:div w:id="189067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076422">
                  <w:marLeft w:val="0"/>
                  <w:marRight w:val="0"/>
                  <w:marTop w:val="0"/>
                  <w:marBottom w:val="0"/>
                  <w:divBdr>
                    <w:top w:val="none" w:sz="0" w:space="0" w:color="auto"/>
                    <w:left w:val="none" w:sz="0" w:space="0" w:color="auto"/>
                    <w:bottom w:val="none" w:sz="0" w:space="0" w:color="auto"/>
                    <w:right w:val="none" w:sz="0" w:space="0" w:color="auto"/>
                  </w:divBdr>
                  <w:divsChild>
                    <w:div w:id="1814635062">
                      <w:marLeft w:val="-420"/>
                      <w:marRight w:val="0"/>
                      <w:marTop w:val="0"/>
                      <w:marBottom w:val="0"/>
                      <w:divBdr>
                        <w:top w:val="none" w:sz="0" w:space="0" w:color="auto"/>
                        <w:left w:val="none" w:sz="0" w:space="0" w:color="auto"/>
                        <w:bottom w:val="none" w:sz="0" w:space="0" w:color="auto"/>
                        <w:right w:val="none" w:sz="0" w:space="0" w:color="auto"/>
                      </w:divBdr>
                      <w:divsChild>
                        <w:div w:id="370153443">
                          <w:marLeft w:val="0"/>
                          <w:marRight w:val="0"/>
                          <w:marTop w:val="0"/>
                          <w:marBottom w:val="0"/>
                          <w:divBdr>
                            <w:top w:val="none" w:sz="0" w:space="0" w:color="auto"/>
                            <w:left w:val="none" w:sz="0" w:space="0" w:color="auto"/>
                            <w:bottom w:val="none" w:sz="0" w:space="0" w:color="auto"/>
                            <w:right w:val="none" w:sz="0" w:space="0" w:color="auto"/>
                          </w:divBdr>
                          <w:divsChild>
                            <w:div w:id="1703674570">
                              <w:marLeft w:val="0"/>
                              <w:marRight w:val="0"/>
                              <w:marTop w:val="0"/>
                              <w:marBottom w:val="0"/>
                              <w:divBdr>
                                <w:top w:val="none" w:sz="0" w:space="0" w:color="auto"/>
                                <w:left w:val="none" w:sz="0" w:space="0" w:color="auto"/>
                                <w:bottom w:val="none" w:sz="0" w:space="0" w:color="auto"/>
                                <w:right w:val="none" w:sz="0" w:space="0" w:color="auto"/>
                              </w:divBdr>
                              <w:divsChild>
                                <w:div w:id="1876235555">
                                  <w:marLeft w:val="0"/>
                                  <w:marRight w:val="0"/>
                                  <w:marTop w:val="0"/>
                                  <w:marBottom w:val="0"/>
                                  <w:divBdr>
                                    <w:top w:val="none" w:sz="0" w:space="0" w:color="auto"/>
                                    <w:left w:val="none" w:sz="0" w:space="0" w:color="auto"/>
                                    <w:bottom w:val="none" w:sz="0" w:space="0" w:color="auto"/>
                                    <w:right w:val="none" w:sz="0" w:space="0" w:color="auto"/>
                                  </w:divBdr>
                                </w:div>
                                <w:div w:id="204494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892">
                  <w:marLeft w:val="0"/>
                  <w:marRight w:val="0"/>
                  <w:marTop w:val="0"/>
                  <w:marBottom w:val="0"/>
                  <w:divBdr>
                    <w:top w:val="none" w:sz="0" w:space="0" w:color="auto"/>
                    <w:left w:val="none" w:sz="0" w:space="0" w:color="auto"/>
                    <w:bottom w:val="none" w:sz="0" w:space="0" w:color="auto"/>
                    <w:right w:val="none" w:sz="0" w:space="0" w:color="auto"/>
                  </w:divBdr>
                  <w:divsChild>
                    <w:div w:id="2028630651">
                      <w:marLeft w:val="-420"/>
                      <w:marRight w:val="0"/>
                      <w:marTop w:val="0"/>
                      <w:marBottom w:val="0"/>
                      <w:divBdr>
                        <w:top w:val="none" w:sz="0" w:space="0" w:color="auto"/>
                        <w:left w:val="none" w:sz="0" w:space="0" w:color="auto"/>
                        <w:bottom w:val="none" w:sz="0" w:space="0" w:color="auto"/>
                        <w:right w:val="none" w:sz="0" w:space="0" w:color="auto"/>
                      </w:divBdr>
                      <w:divsChild>
                        <w:div w:id="1703237935">
                          <w:marLeft w:val="0"/>
                          <w:marRight w:val="0"/>
                          <w:marTop w:val="0"/>
                          <w:marBottom w:val="0"/>
                          <w:divBdr>
                            <w:top w:val="none" w:sz="0" w:space="0" w:color="auto"/>
                            <w:left w:val="none" w:sz="0" w:space="0" w:color="auto"/>
                            <w:bottom w:val="none" w:sz="0" w:space="0" w:color="auto"/>
                            <w:right w:val="none" w:sz="0" w:space="0" w:color="auto"/>
                          </w:divBdr>
                          <w:divsChild>
                            <w:div w:id="1460490755">
                              <w:marLeft w:val="0"/>
                              <w:marRight w:val="0"/>
                              <w:marTop w:val="0"/>
                              <w:marBottom w:val="0"/>
                              <w:divBdr>
                                <w:top w:val="none" w:sz="0" w:space="0" w:color="auto"/>
                                <w:left w:val="none" w:sz="0" w:space="0" w:color="auto"/>
                                <w:bottom w:val="none" w:sz="0" w:space="0" w:color="auto"/>
                                <w:right w:val="none" w:sz="0" w:space="0" w:color="auto"/>
                              </w:divBdr>
                              <w:divsChild>
                                <w:div w:id="2014718541">
                                  <w:marLeft w:val="0"/>
                                  <w:marRight w:val="0"/>
                                  <w:marTop w:val="0"/>
                                  <w:marBottom w:val="0"/>
                                  <w:divBdr>
                                    <w:top w:val="none" w:sz="0" w:space="0" w:color="auto"/>
                                    <w:left w:val="none" w:sz="0" w:space="0" w:color="auto"/>
                                    <w:bottom w:val="none" w:sz="0" w:space="0" w:color="auto"/>
                                    <w:right w:val="none" w:sz="0" w:space="0" w:color="auto"/>
                                  </w:divBdr>
                                </w:div>
                                <w:div w:id="18250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32436">
          <w:marLeft w:val="0"/>
          <w:marRight w:val="0"/>
          <w:marTop w:val="0"/>
          <w:marBottom w:val="0"/>
          <w:divBdr>
            <w:top w:val="none" w:sz="0" w:space="0" w:color="auto"/>
            <w:left w:val="none" w:sz="0" w:space="0" w:color="auto"/>
            <w:bottom w:val="none" w:sz="0" w:space="0" w:color="auto"/>
            <w:right w:val="none" w:sz="0" w:space="0" w:color="auto"/>
          </w:divBdr>
          <w:divsChild>
            <w:div w:id="1570995666">
              <w:marLeft w:val="0"/>
              <w:marRight w:val="0"/>
              <w:marTop w:val="0"/>
              <w:marBottom w:val="0"/>
              <w:divBdr>
                <w:top w:val="none" w:sz="0" w:space="0" w:color="auto"/>
                <w:left w:val="none" w:sz="0" w:space="0" w:color="auto"/>
                <w:bottom w:val="none" w:sz="0" w:space="0" w:color="auto"/>
                <w:right w:val="none" w:sz="0" w:space="0" w:color="auto"/>
              </w:divBdr>
              <w:divsChild>
                <w:div w:id="7169002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11108032">
          <w:marLeft w:val="0"/>
          <w:marRight w:val="0"/>
          <w:marTop w:val="0"/>
          <w:marBottom w:val="0"/>
          <w:divBdr>
            <w:top w:val="none" w:sz="0" w:space="0" w:color="auto"/>
            <w:left w:val="none" w:sz="0" w:space="0" w:color="auto"/>
            <w:bottom w:val="none" w:sz="0" w:space="0" w:color="auto"/>
            <w:right w:val="none" w:sz="0" w:space="0" w:color="auto"/>
          </w:divBdr>
          <w:divsChild>
            <w:div w:id="624433055">
              <w:marLeft w:val="0"/>
              <w:marRight w:val="0"/>
              <w:marTop w:val="0"/>
              <w:marBottom w:val="0"/>
              <w:divBdr>
                <w:top w:val="none" w:sz="0" w:space="0" w:color="auto"/>
                <w:left w:val="none" w:sz="0" w:space="0" w:color="auto"/>
                <w:bottom w:val="none" w:sz="0" w:space="0" w:color="auto"/>
                <w:right w:val="none" w:sz="0" w:space="0" w:color="auto"/>
              </w:divBdr>
              <w:divsChild>
                <w:div w:id="2129273247">
                  <w:marLeft w:val="0"/>
                  <w:marRight w:val="0"/>
                  <w:marTop w:val="0"/>
                  <w:marBottom w:val="0"/>
                  <w:divBdr>
                    <w:top w:val="none" w:sz="0" w:space="0" w:color="auto"/>
                    <w:left w:val="none" w:sz="0" w:space="0" w:color="auto"/>
                    <w:bottom w:val="none" w:sz="0" w:space="0" w:color="auto"/>
                    <w:right w:val="none" w:sz="0" w:space="0" w:color="auto"/>
                  </w:divBdr>
                </w:div>
                <w:div w:id="1673096485">
                  <w:marLeft w:val="0"/>
                  <w:marRight w:val="0"/>
                  <w:marTop w:val="0"/>
                  <w:marBottom w:val="0"/>
                  <w:divBdr>
                    <w:top w:val="none" w:sz="0" w:space="0" w:color="auto"/>
                    <w:left w:val="none" w:sz="0" w:space="0" w:color="auto"/>
                    <w:bottom w:val="none" w:sz="0" w:space="0" w:color="auto"/>
                    <w:right w:val="none" w:sz="0" w:space="0" w:color="auto"/>
                  </w:divBdr>
                </w:div>
                <w:div w:id="114532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8012">
          <w:marLeft w:val="0"/>
          <w:marRight w:val="0"/>
          <w:marTop w:val="0"/>
          <w:marBottom w:val="0"/>
          <w:divBdr>
            <w:top w:val="none" w:sz="0" w:space="0" w:color="auto"/>
            <w:left w:val="none" w:sz="0" w:space="0" w:color="auto"/>
            <w:bottom w:val="none" w:sz="0" w:space="0" w:color="auto"/>
            <w:right w:val="none" w:sz="0" w:space="0" w:color="auto"/>
          </w:divBdr>
          <w:divsChild>
            <w:div w:id="774598045">
              <w:marLeft w:val="0"/>
              <w:marRight w:val="0"/>
              <w:marTop w:val="0"/>
              <w:marBottom w:val="0"/>
              <w:divBdr>
                <w:top w:val="none" w:sz="0" w:space="0" w:color="auto"/>
                <w:left w:val="none" w:sz="0" w:space="0" w:color="auto"/>
                <w:bottom w:val="none" w:sz="0" w:space="0" w:color="auto"/>
                <w:right w:val="none" w:sz="0" w:space="0" w:color="auto"/>
              </w:divBdr>
              <w:divsChild>
                <w:div w:id="33121975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457842151">
      <w:bodyDiv w:val="1"/>
      <w:marLeft w:val="0"/>
      <w:marRight w:val="0"/>
      <w:marTop w:val="0"/>
      <w:marBottom w:val="0"/>
      <w:divBdr>
        <w:top w:val="none" w:sz="0" w:space="0" w:color="auto"/>
        <w:left w:val="none" w:sz="0" w:space="0" w:color="auto"/>
        <w:bottom w:val="none" w:sz="0" w:space="0" w:color="auto"/>
        <w:right w:val="none" w:sz="0" w:space="0" w:color="auto"/>
      </w:divBdr>
      <w:divsChild>
        <w:div w:id="1388340797">
          <w:marLeft w:val="0"/>
          <w:marRight w:val="0"/>
          <w:marTop w:val="0"/>
          <w:marBottom w:val="0"/>
          <w:divBdr>
            <w:top w:val="none" w:sz="0" w:space="0" w:color="auto"/>
            <w:left w:val="none" w:sz="0" w:space="0" w:color="auto"/>
            <w:bottom w:val="none" w:sz="0" w:space="0" w:color="auto"/>
            <w:right w:val="none" w:sz="0" w:space="0" w:color="auto"/>
          </w:divBdr>
        </w:div>
        <w:div w:id="1690713797">
          <w:marLeft w:val="0"/>
          <w:marRight w:val="0"/>
          <w:marTop w:val="0"/>
          <w:marBottom w:val="0"/>
          <w:divBdr>
            <w:top w:val="none" w:sz="0" w:space="0" w:color="auto"/>
            <w:left w:val="none" w:sz="0" w:space="0" w:color="auto"/>
            <w:bottom w:val="none" w:sz="0" w:space="0" w:color="auto"/>
            <w:right w:val="none" w:sz="0" w:space="0" w:color="auto"/>
          </w:divBdr>
        </w:div>
        <w:div w:id="679355605">
          <w:marLeft w:val="0"/>
          <w:marRight w:val="0"/>
          <w:marTop w:val="0"/>
          <w:marBottom w:val="0"/>
          <w:divBdr>
            <w:top w:val="none" w:sz="0" w:space="0" w:color="auto"/>
            <w:left w:val="none" w:sz="0" w:space="0" w:color="auto"/>
            <w:bottom w:val="none" w:sz="0" w:space="0" w:color="auto"/>
            <w:right w:val="none" w:sz="0" w:space="0" w:color="auto"/>
          </w:divBdr>
        </w:div>
        <w:div w:id="247159745">
          <w:marLeft w:val="0"/>
          <w:marRight w:val="0"/>
          <w:marTop w:val="0"/>
          <w:marBottom w:val="0"/>
          <w:divBdr>
            <w:top w:val="none" w:sz="0" w:space="0" w:color="auto"/>
            <w:left w:val="none" w:sz="0" w:space="0" w:color="auto"/>
            <w:bottom w:val="none" w:sz="0" w:space="0" w:color="auto"/>
            <w:right w:val="none" w:sz="0" w:space="0" w:color="auto"/>
          </w:divBdr>
        </w:div>
        <w:div w:id="413362635">
          <w:marLeft w:val="0"/>
          <w:marRight w:val="0"/>
          <w:marTop w:val="0"/>
          <w:marBottom w:val="0"/>
          <w:divBdr>
            <w:top w:val="none" w:sz="0" w:space="0" w:color="auto"/>
            <w:left w:val="none" w:sz="0" w:space="0" w:color="auto"/>
            <w:bottom w:val="none" w:sz="0" w:space="0" w:color="auto"/>
            <w:right w:val="none" w:sz="0" w:space="0" w:color="auto"/>
          </w:divBdr>
        </w:div>
        <w:div w:id="1178429041">
          <w:marLeft w:val="0"/>
          <w:marRight w:val="0"/>
          <w:marTop w:val="0"/>
          <w:marBottom w:val="0"/>
          <w:divBdr>
            <w:top w:val="none" w:sz="0" w:space="0" w:color="auto"/>
            <w:left w:val="none" w:sz="0" w:space="0" w:color="auto"/>
            <w:bottom w:val="none" w:sz="0" w:space="0" w:color="auto"/>
            <w:right w:val="none" w:sz="0" w:space="0" w:color="auto"/>
          </w:divBdr>
        </w:div>
        <w:div w:id="420879881">
          <w:marLeft w:val="0"/>
          <w:marRight w:val="0"/>
          <w:marTop w:val="0"/>
          <w:marBottom w:val="0"/>
          <w:divBdr>
            <w:top w:val="none" w:sz="0" w:space="0" w:color="auto"/>
            <w:left w:val="none" w:sz="0" w:space="0" w:color="auto"/>
            <w:bottom w:val="none" w:sz="0" w:space="0" w:color="auto"/>
            <w:right w:val="none" w:sz="0" w:space="0" w:color="auto"/>
          </w:divBdr>
        </w:div>
        <w:div w:id="1600678258">
          <w:marLeft w:val="0"/>
          <w:marRight w:val="0"/>
          <w:marTop w:val="0"/>
          <w:marBottom w:val="0"/>
          <w:divBdr>
            <w:top w:val="none" w:sz="0" w:space="0" w:color="auto"/>
            <w:left w:val="none" w:sz="0" w:space="0" w:color="auto"/>
            <w:bottom w:val="none" w:sz="0" w:space="0" w:color="auto"/>
            <w:right w:val="none" w:sz="0" w:space="0" w:color="auto"/>
          </w:divBdr>
        </w:div>
        <w:div w:id="1887374384">
          <w:marLeft w:val="0"/>
          <w:marRight w:val="0"/>
          <w:marTop w:val="0"/>
          <w:marBottom w:val="0"/>
          <w:divBdr>
            <w:top w:val="none" w:sz="0" w:space="0" w:color="auto"/>
            <w:left w:val="none" w:sz="0" w:space="0" w:color="auto"/>
            <w:bottom w:val="none" w:sz="0" w:space="0" w:color="auto"/>
            <w:right w:val="none" w:sz="0" w:space="0" w:color="auto"/>
          </w:divBdr>
        </w:div>
        <w:div w:id="460999013">
          <w:marLeft w:val="0"/>
          <w:marRight w:val="0"/>
          <w:marTop w:val="0"/>
          <w:marBottom w:val="0"/>
          <w:divBdr>
            <w:top w:val="none" w:sz="0" w:space="0" w:color="auto"/>
            <w:left w:val="none" w:sz="0" w:space="0" w:color="auto"/>
            <w:bottom w:val="none" w:sz="0" w:space="0" w:color="auto"/>
            <w:right w:val="none" w:sz="0" w:space="0" w:color="auto"/>
          </w:divBdr>
        </w:div>
        <w:div w:id="1034355291">
          <w:marLeft w:val="0"/>
          <w:marRight w:val="0"/>
          <w:marTop w:val="0"/>
          <w:marBottom w:val="0"/>
          <w:divBdr>
            <w:top w:val="none" w:sz="0" w:space="0" w:color="auto"/>
            <w:left w:val="none" w:sz="0" w:space="0" w:color="auto"/>
            <w:bottom w:val="none" w:sz="0" w:space="0" w:color="auto"/>
            <w:right w:val="none" w:sz="0" w:space="0" w:color="auto"/>
          </w:divBdr>
        </w:div>
        <w:div w:id="1906715628">
          <w:marLeft w:val="0"/>
          <w:marRight w:val="0"/>
          <w:marTop w:val="0"/>
          <w:marBottom w:val="0"/>
          <w:divBdr>
            <w:top w:val="none" w:sz="0" w:space="0" w:color="auto"/>
            <w:left w:val="none" w:sz="0" w:space="0" w:color="auto"/>
            <w:bottom w:val="none" w:sz="0" w:space="0" w:color="auto"/>
            <w:right w:val="none" w:sz="0" w:space="0" w:color="auto"/>
          </w:divBdr>
        </w:div>
        <w:div w:id="597836643">
          <w:marLeft w:val="0"/>
          <w:marRight w:val="0"/>
          <w:marTop w:val="0"/>
          <w:marBottom w:val="0"/>
          <w:divBdr>
            <w:top w:val="none" w:sz="0" w:space="0" w:color="auto"/>
            <w:left w:val="none" w:sz="0" w:space="0" w:color="auto"/>
            <w:bottom w:val="none" w:sz="0" w:space="0" w:color="auto"/>
            <w:right w:val="none" w:sz="0" w:space="0" w:color="auto"/>
          </w:divBdr>
        </w:div>
        <w:div w:id="1534880927">
          <w:marLeft w:val="0"/>
          <w:marRight w:val="0"/>
          <w:marTop w:val="0"/>
          <w:marBottom w:val="0"/>
          <w:divBdr>
            <w:top w:val="none" w:sz="0" w:space="0" w:color="auto"/>
            <w:left w:val="none" w:sz="0" w:space="0" w:color="auto"/>
            <w:bottom w:val="none" w:sz="0" w:space="0" w:color="auto"/>
            <w:right w:val="none" w:sz="0" w:space="0" w:color="auto"/>
          </w:divBdr>
        </w:div>
        <w:div w:id="1171332006">
          <w:marLeft w:val="0"/>
          <w:marRight w:val="0"/>
          <w:marTop w:val="0"/>
          <w:marBottom w:val="0"/>
          <w:divBdr>
            <w:top w:val="none" w:sz="0" w:space="0" w:color="auto"/>
            <w:left w:val="none" w:sz="0" w:space="0" w:color="auto"/>
            <w:bottom w:val="none" w:sz="0" w:space="0" w:color="auto"/>
            <w:right w:val="none" w:sz="0" w:space="0" w:color="auto"/>
          </w:divBdr>
        </w:div>
        <w:div w:id="1068921211">
          <w:marLeft w:val="0"/>
          <w:marRight w:val="0"/>
          <w:marTop w:val="0"/>
          <w:marBottom w:val="0"/>
          <w:divBdr>
            <w:top w:val="none" w:sz="0" w:space="0" w:color="auto"/>
            <w:left w:val="none" w:sz="0" w:space="0" w:color="auto"/>
            <w:bottom w:val="none" w:sz="0" w:space="0" w:color="auto"/>
            <w:right w:val="none" w:sz="0" w:space="0" w:color="auto"/>
          </w:divBdr>
        </w:div>
        <w:div w:id="565728269">
          <w:marLeft w:val="0"/>
          <w:marRight w:val="0"/>
          <w:marTop w:val="0"/>
          <w:marBottom w:val="0"/>
          <w:divBdr>
            <w:top w:val="none" w:sz="0" w:space="0" w:color="auto"/>
            <w:left w:val="none" w:sz="0" w:space="0" w:color="auto"/>
            <w:bottom w:val="none" w:sz="0" w:space="0" w:color="auto"/>
            <w:right w:val="none" w:sz="0" w:space="0" w:color="auto"/>
          </w:divBdr>
        </w:div>
        <w:div w:id="547840661">
          <w:marLeft w:val="0"/>
          <w:marRight w:val="0"/>
          <w:marTop w:val="0"/>
          <w:marBottom w:val="0"/>
          <w:divBdr>
            <w:top w:val="none" w:sz="0" w:space="0" w:color="auto"/>
            <w:left w:val="none" w:sz="0" w:space="0" w:color="auto"/>
            <w:bottom w:val="none" w:sz="0" w:space="0" w:color="auto"/>
            <w:right w:val="none" w:sz="0" w:space="0" w:color="auto"/>
          </w:divBdr>
        </w:div>
        <w:div w:id="439183889">
          <w:marLeft w:val="0"/>
          <w:marRight w:val="0"/>
          <w:marTop w:val="0"/>
          <w:marBottom w:val="0"/>
          <w:divBdr>
            <w:top w:val="none" w:sz="0" w:space="0" w:color="auto"/>
            <w:left w:val="none" w:sz="0" w:space="0" w:color="auto"/>
            <w:bottom w:val="none" w:sz="0" w:space="0" w:color="auto"/>
            <w:right w:val="none" w:sz="0" w:space="0" w:color="auto"/>
          </w:divBdr>
        </w:div>
        <w:div w:id="1208028526">
          <w:marLeft w:val="0"/>
          <w:marRight w:val="0"/>
          <w:marTop w:val="0"/>
          <w:marBottom w:val="0"/>
          <w:divBdr>
            <w:top w:val="none" w:sz="0" w:space="0" w:color="auto"/>
            <w:left w:val="none" w:sz="0" w:space="0" w:color="auto"/>
            <w:bottom w:val="none" w:sz="0" w:space="0" w:color="auto"/>
            <w:right w:val="none" w:sz="0" w:space="0" w:color="auto"/>
          </w:divBdr>
        </w:div>
        <w:div w:id="1342586548">
          <w:marLeft w:val="0"/>
          <w:marRight w:val="0"/>
          <w:marTop w:val="0"/>
          <w:marBottom w:val="0"/>
          <w:divBdr>
            <w:top w:val="none" w:sz="0" w:space="0" w:color="auto"/>
            <w:left w:val="none" w:sz="0" w:space="0" w:color="auto"/>
            <w:bottom w:val="none" w:sz="0" w:space="0" w:color="auto"/>
            <w:right w:val="none" w:sz="0" w:space="0" w:color="auto"/>
          </w:divBdr>
        </w:div>
        <w:div w:id="613485100">
          <w:marLeft w:val="0"/>
          <w:marRight w:val="0"/>
          <w:marTop w:val="0"/>
          <w:marBottom w:val="0"/>
          <w:divBdr>
            <w:top w:val="none" w:sz="0" w:space="0" w:color="auto"/>
            <w:left w:val="none" w:sz="0" w:space="0" w:color="auto"/>
            <w:bottom w:val="none" w:sz="0" w:space="0" w:color="auto"/>
            <w:right w:val="none" w:sz="0" w:space="0" w:color="auto"/>
          </w:divBdr>
        </w:div>
        <w:div w:id="1425494704">
          <w:marLeft w:val="0"/>
          <w:marRight w:val="0"/>
          <w:marTop w:val="0"/>
          <w:marBottom w:val="0"/>
          <w:divBdr>
            <w:top w:val="none" w:sz="0" w:space="0" w:color="auto"/>
            <w:left w:val="none" w:sz="0" w:space="0" w:color="auto"/>
            <w:bottom w:val="none" w:sz="0" w:space="0" w:color="auto"/>
            <w:right w:val="none" w:sz="0" w:space="0" w:color="auto"/>
          </w:divBdr>
        </w:div>
        <w:div w:id="1093354416">
          <w:marLeft w:val="0"/>
          <w:marRight w:val="0"/>
          <w:marTop w:val="0"/>
          <w:marBottom w:val="0"/>
          <w:divBdr>
            <w:top w:val="none" w:sz="0" w:space="0" w:color="auto"/>
            <w:left w:val="none" w:sz="0" w:space="0" w:color="auto"/>
            <w:bottom w:val="none" w:sz="0" w:space="0" w:color="auto"/>
            <w:right w:val="none" w:sz="0" w:space="0" w:color="auto"/>
          </w:divBdr>
        </w:div>
        <w:div w:id="1112171311">
          <w:marLeft w:val="0"/>
          <w:marRight w:val="0"/>
          <w:marTop w:val="0"/>
          <w:marBottom w:val="0"/>
          <w:divBdr>
            <w:top w:val="none" w:sz="0" w:space="0" w:color="auto"/>
            <w:left w:val="none" w:sz="0" w:space="0" w:color="auto"/>
            <w:bottom w:val="none" w:sz="0" w:space="0" w:color="auto"/>
            <w:right w:val="none" w:sz="0" w:space="0" w:color="auto"/>
          </w:divBdr>
        </w:div>
        <w:div w:id="345327387">
          <w:marLeft w:val="0"/>
          <w:marRight w:val="0"/>
          <w:marTop w:val="0"/>
          <w:marBottom w:val="0"/>
          <w:divBdr>
            <w:top w:val="none" w:sz="0" w:space="0" w:color="auto"/>
            <w:left w:val="none" w:sz="0" w:space="0" w:color="auto"/>
            <w:bottom w:val="none" w:sz="0" w:space="0" w:color="auto"/>
            <w:right w:val="none" w:sz="0" w:space="0" w:color="auto"/>
          </w:divBdr>
        </w:div>
        <w:div w:id="1970092682">
          <w:marLeft w:val="0"/>
          <w:marRight w:val="0"/>
          <w:marTop w:val="0"/>
          <w:marBottom w:val="0"/>
          <w:divBdr>
            <w:top w:val="none" w:sz="0" w:space="0" w:color="auto"/>
            <w:left w:val="none" w:sz="0" w:space="0" w:color="auto"/>
            <w:bottom w:val="none" w:sz="0" w:space="0" w:color="auto"/>
            <w:right w:val="none" w:sz="0" w:space="0" w:color="auto"/>
          </w:divBdr>
        </w:div>
        <w:div w:id="1449159715">
          <w:marLeft w:val="0"/>
          <w:marRight w:val="0"/>
          <w:marTop w:val="0"/>
          <w:marBottom w:val="0"/>
          <w:divBdr>
            <w:top w:val="none" w:sz="0" w:space="0" w:color="auto"/>
            <w:left w:val="none" w:sz="0" w:space="0" w:color="auto"/>
            <w:bottom w:val="none" w:sz="0" w:space="0" w:color="auto"/>
            <w:right w:val="none" w:sz="0" w:space="0" w:color="auto"/>
          </w:divBdr>
        </w:div>
      </w:divsChild>
    </w:div>
    <w:div w:id="510031349">
      <w:bodyDiv w:val="1"/>
      <w:marLeft w:val="0"/>
      <w:marRight w:val="0"/>
      <w:marTop w:val="0"/>
      <w:marBottom w:val="0"/>
      <w:divBdr>
        <w:top w:val="none" w:sz="0" w:space="0" w:color="auto"/>
        <w:left w:val="none" w:sz="0" w:space="0" w:color="auto"/>
        <w:bottom w:val="none" w:sz="0" w:space="0" w:color="auto"/>
        <w:right w:val="none" w:sz="0" w:space="0" w:color="auto"/>
      </w:divBdr>
    </w:div>
    <w:div w:id="556354886">
      <w:bodyDiv w:val="1"/>
      <w:marLeft w:val="0"/>
      <w:marRight w:val="0"/>
      <w:marTop w:val="0"/>
      <w:marBottom w:val="0"/>
      <w:divBdr>
        <w:top w:val="none" w:sz="0" w:space="0" w:color="auto"/>
        <w:left w:val="none" w:sz="0" w:space="0" w:color="auto"/>
        <w:bottom w:val="none" w:sz="0" w:space="0" w:color="auto"/>
        <w:right w:val="none" w:sz="0" w:space="0" w:color="auto"/>
      </w:divBdr>
      <w:divsChild>
        <w:div w:id="1371229051">
          <w:marLeft w:val="0"/>
          <w:marRight w:val="0"/>
          <w:marTop w:val="0"/>
          <w:marBottom w:val="0"/>
          <w:divBdr>
            <w:top w:val="none" w:sz="0" w:space="0" w:color="auto"/>
            <w:left w:val="none" w:sz="0" w:space="0" w:color="auto"/>
            <w:bottom w:val="none" w:sz="0" w:space="0" w:color="auto"/>
            <w:right w:val="none" w:sz="0" w:space="0" w:color="auto"/>
          </w:divBdr>
        </w:div>
        <w:div w:id="1019505153">
          <w:marLeft w:val="0"/>
          <w:marRight w:val="0"/>
          <w:marTop w:val="0"/>
          <w:marBottom w:val="0"/>
          <w:divBdr>
            <w:top w:val="none" w:sz="0" w:space="0" w:color="auto"/>
            <w:left w:val="none" w:sz="0" w:space="0" w:color="auto"/>
            <w:bottom w:val="none" w:sz="0" w:space="0" w:color="auto"/>
            <w:right w:val="none" w:sz="0" w:space="0" w:color="auto"/>
          </w:divBdr>
        </w:div>
        <w:div w:id="1584099044">
          <w:marLeft w:val="0"/>
          <w:marRight w:val="0"/>
          <w:marTop w:val="0"/>
          <w:marBottom w:val="0"/>
          <w:divBdr>
            <w:top w:val="none" w:sz="0" w:space="0" w:color="auto"/>
            <w:left w:val="none" w:sz="0" w:space="0" w:color="auto"/>
            <w:bottom w:val="none" w:sz="0" w:space="0" w:color="auto"/>
            <w:right w:val="none" w:sz="0" w:space="0" w:color="auto"/>
          </w:divBdr>
        </w:div>
        <w:div w:id="1097215483">
          <w:marLeft w:val="0"/>
          <w:marRight w:val="0"/>
          <w:marTop w:val="0"/>
          <w:marBottom w:val="0"/>
          <w:divBdr>
            <w:top w:val="none" w:sz="0" w:space="0" w:color="auto"/>
            <w:left w:val="none" w:sz="0" w:space="0" w:color="auto"/>
            <w:bottom w:val="none" w:sz="0" w:space="0" w:color="auto"/>
            <w:right w:val="none" w:sz="0" w:space="0" w:color="auto"/>
          </w:divBdr>
        </w:div>
        <w:div w:id="2123066858">
          <w:marLeft w:val="0"/>
          <w:marRight w:val="0"/>
          <w:marTop w:val="0"/>
          <w:marBottom w:val="0"/>
          <w:divBdr>
            <w:top w:val="none" w:sz="0" w:space="0" w:color="auto"/>
            <w:left w:val="none" w:sz="0" w:space="0" w:color="auto"/>
            <w:bottom w:val="none" w:sz="0" w:space="0" w:color="auto"/>
            <w:right w:val="none" w:sz="0" w:space="0" w:color="auto"/>
          </w:divBdr>
        </w:div>
        <w:div w:id="1698771463">
          <w:marLeft w:val="0"/>
          <w:marRight w:val="0"/>
          <w:marTop w:val="0"/>
          <w:marBottom w:val="0"/>
          <w:divBdr>
            <w:top w:val="none" w:sz="0" w:space="0" w:color="auto"/>
            <w:left w:val="none" w:sz="0" w:space="0" w:color="auto"/>
            <w:bottom w:val="none" w:sz="0" w:space="0" w:color="auto"/>
            <w:right w:val="none" w:sz="0" w:space="0" w:color="auto"/>
          </w:divBdr>
        </w:div>
        <w:div w:id="1139617890">
          <w:marLeft w:val="0"/>
          <w:marRight w:val="0"/>
          <w:marTop w:val="0"/>
          <w:marBottom w:val="0"/>
          <w:divBdr>
            <w:top w:val="none" w:sz="0" w:space="0" w:color="auto"/>
            <w:left w:val="none" w:sz="0" w:space="0" w:color="auto"/>
            <w:bottom w:val="none" w:sz="0" w:space="0" w:color="auto"/>
            <w:right w:val="none" w:sz="0" w:space="0" w:color="auto"/>
          </w:divBdr>
        </w:div>
        <w:div w:id="903904842">
          <w:marLeft w:val="0"/>
          <w:marRight w:val="0"/>
          <w:marTop w:val="0"/>
          <w:marBottom w:val="0"/>
          <w:divBdr>
            <w:top w:val="none" w:sz="0" w:space="0" w:color="auto"/>
            <w:left w:val="none" w:sz="0" w:space="0" w:color="auto"/>
            <w:bottom w:val="none" w:sz="0" w:space="0" w:color="auto"/>
            <w:right w:val="none" w:sz="0" w:space="0" w:color="auto"/>
          </w:divBdr>
        </w:div>
        <w:div w:id="2090231267">
          <w:marLeft w:val="0"/>
          <w:marRight w:val="0"/>
          <w:marTop w:val="0"/>
          <w:marBottom w:val="0"/>
          <w:divBdr>
            <w:top w:val="none" w:sz="0" w:space="0" w:color="auto"/>
            <w:left w:val="none" w:sz="0" w:space="0" w:color="auto"/>
            <w:bottom w:val="none" w:sz="0" w:space="0" w:color="auto"/>
            <w:right w:val="none" w:sz="0" w:space="0" w:color="auto"/>
          </w:divBdr>
        </w:div>
        <w:div w:id="1352806154">
          <w:marLeft w:val="0"/>
          <w:marRight w:val="0"/>
          <w:marTop w:val="0"/>
          <w:marBottom w:val="0"/>
          <w:divBdr>
            <w:top w:val="none" w:sz="0" w:space="0" w:color="auto"/>
            <w:left w:val="none" w:sz="0" w:space="0" w:color="auto"/>
            <w:bottom w:val="none" w:sz="0" w:space="0" w:color="auto"/>
            <w:right w:val="none" w:sz="0" w:space="0" w:color="auto"/>
          </w:divBdr>
        </w:div>
        <w:div w:id="497696911">
          <w:marLeft w:val="0"/>
          <w:marRight w:val="0"/>
          <w:marTop w:val="0"/>
          <w:marBottom w:val="0"/>
          <w:divBdr>
            <w:top w:val="none" w:sz="0" w:space="0" w:color="auto"/>
            <w:left w:val="none" w:sz="0" w:space="0" w:color="auto"/>
            <w:bottom w:val="none" w:sz="0" w:space="0" w:color="auto"/>
            <w:right w:val="none" w:sz="0" w:space="0" w:color="auto"/>
          </w:divBdr>
        </w:div>
        <w:div w:id="971324569">
          <w:marLeft w:val="0"/>
          <w:marRight w:val="0"/>
          <w:marTop w:val="0"/>
          <w:marBottom w:val="0"/>
          <w:divBdr>
            <w:top w:val="none" w:sz="0" w:space="0" w:color="auto"/>
            <w:left w:val="none" w:sz="0" w:space="0" w:color="auto"/>
            <w:bottom w:val="none" w:sz="0" w:space="0" w:color="auto"/>
            <w:right w:val="none" w:sz="0" w:space="0" w:color="auto"/>
          </w:divBdr>
        </w:div>
        <w:div w:id="1295023167">
          <w:marLeft w:val="0"/>
          <w:marRight w:val="0"/>
          <w:marTop w:val="0"/>
          <w:marBottom w:val="0"/>
          <w:divBdr>
            <w:top w:val="none" w:sz="0" w:space="0" w:color="auto"/>
            <w:left w:val="none" w:sz="0" w:space="0" w:color="auto"/>
            <w:bottom w:val="none" w:sz="0" w:space="0" w:color="auto"/>
            <w:right w:val="none" w:sz="0" w:space="0" w:color="auto"/>
          </w:divBdr>
        </w:div>
        <w:div w:id="817499137">
          <w:marLeft w:val="0"/>
          <w:marRight w:val="0"/>
          <w:marTop w:val="0"/>
          <w:marBottom w:val="0"/>
          <w:divBdr>
            <w:top w:val="none" w:sz="0" w:space="0" w:color="auto"/>
            <w:left w:val="none" w:sz="0" w:space="0" w:color="auto"/>
            <w:bottom w:val="none" w:sz="0" w:space="0" w:color="auto"/>
            <w:right w:val="none" w:sz="0" w:space="0" w:color="auto"/>
          </w:divBdr>
        </w:div>
        <w:div w:id="136337129">
          <w:marLeft w:val="0"/>
          <w:marRight w:val="0"/>
          <w:marTop w:val="0"/>
          <w:marBottom w:val="0"/>
          <w:divBdr>
            <w:top w:val="none" w:sz="0" w:space="0" w:color="auto"/>
            <w:left w:val="none" w:sz="0" w:space="0" w:color="auto"/>
            <w:bottom w:val="none" w:sz="0" w:space="0" w:color="auto"/>
            <w:right w:val="none" w:sz="0" w:space="0" w:color="auto"/>
          </w:divBdr>
        </w:div>
        <w:div w:id="1484391135">
          <w:marLeft w:val="0"/>
          <w:marRight w:val="0"/>
          <w:marTop w:val="0"/>
          <w:marBottom w:val="0"/>
          <w:divBdr>
            <w:top w:val="none" w:sz="0" w:space="0" w:color="auto"/>
            <w:left w:val="none" w:sz="0" w:space="0" w:color="auto"/>
            <w:bottom w:val="none" w:sz="0" w:space="0" w:color="auto"/>
            <w:right w:val="none" w:sz="0" w:space="0" w:color="auto"/>
          </w:divBdr>
        </w:div>
        <w:div w:id="1020472276">
          <w:marLeft w:val="0"/>
          <w:marRight w:val="0"/>
          <w:marTop w:val="0"/>
          <w:marBottom w:val="0"/>
          <w:divBdr>
            <w:top w:val="none" w:sz="0" w:space="0" w:color="auto"/>
            <w:left w:val="none" w:sz="0" w:space="0" w:color="auto"/>
            <w:bottom w:val="none" w:sz="0" w:space="0" w:color="auto"/>
            <w:right w:val="none" w:sz="0" w:space="0" w:color="auto"/>
          </w:divBdr>
        </w:div>
        <w:div w:id="2049837491">
          <w:marLeft w:val="0"/>
          <w:marRight w:val="0"/>
          <w:marTop w:val="0"/>
          <w:marBottom w:val="0"/>
          <w:divBdr>
            <w:top w:val="none" w:sz="0" w:space="0" w:color="auto"/>
            <w:left w:val="none" w:sz="0" w:space="0" w:color="auto"/>
            <w:bottom w:val="none" w:sz="0" w:space="0" w:color="auto"/>
            <w:right w:val="none" w:sz="0" w:space="0" w:color="auto"/>
          </w:divBdr>
        </w:div>
        <w:div w:id="738748606">
          <w:marLeft w:val="0"/>
          <w:marRight w:val="0"/>
          <w:marTop w:val="0"/>
          <w:marBottom w:val="0"/>
          <w:divBdr>
            <w:top w:val="none" w:sz="0" w:space="0" w:color="auto"/>
            <w:left w:val="none" w:sz="0" w:space="0" w:color="auto"/>
            <w:bottom w:val="none" w:sz="0" w:space="0" w:color="auto"/>
            <w:right w:val="none" w:sz="0" w:space="0" w:color="auto"/>
          </w:divBdr>
        </w:div>
        <w:div w:id="1495410466">
          <w:marLeft w:val="0"/>
          <w:marRight w:val="0"/>
          <w:marTop w:val="0"/>
          <w:marBottom w:val="0"/>
          <w:divBdr>
            <w:top w:val="none" w:sz="0" w:space="0" w:color="auto"/>
            <w:left w:val="none" w:sz="0" w:space="0" w:color="auto"/>
            <w:bottom w:val="none" w:sz="0" w:space="0" w:color="auto"/>
            <w:right w:val="none" w:sz="0" w:space="0" w:color="auto"/>
          </w:divBdr>
        </w:div>
        <w:div w:id="1361589195">
          <w:marLeft w:val="0"/>
          <w:marRight w:val="0"/>
          <w:marTop w:val="0"/>
          <w:marBottom w:val="0"/>
          <w:divBdr>
            <w:top w:val="none" w:sz="0" w:space="0" w:color="auto"/>
            <w:left w:val="none" w:sz="0" w:space="0" w:color="auto"/>
            <w:bottom w:val="none" w:sz="0" w:space="0" w:color="auto"/>
            <w:right w:val="none" w:sz="0" w:space="0" w:color="auto"/>
          </w:divBdr>
        </w:div>
        <w:div w:id="185750504">
          <w:marLeft w:val="0"/>
          <w:marRight w:val="0"/>
          <w:marTop w:val="0"/>
          <w:marBottom w:val="0"/>
          <w:divBdr>
            <w:top w:val="none" w:sz="0" w:space="0" w:color="auto"/>
            <w:left w:val="none" w:sz="0" w:space="0" w:color="auto"/>
            <w:bottom w:val="none" w:sz="0" w:space="0" w:color="auto"/>
            <w:right w:val="none" w:sz="0" w:space="0" w:color="auto"/>
          </w:divBdr>
        </w:div>
        <w:div w:id="285426562">
          <w:marLeft w:val="0"/>
          <w:marRight w:val="0"/>
          <w:marTop w:val="0"/>
          <w:marBottom w:val="0"/>
          <w:divBdr>
            <w:top w:val="none" w:sz="0" w:space="0" w:color="auto"/>
            <w:left w:val="none" w:sz="0" w:space="0" w:color="auto"/>
            <w:bottom w:val="none" w:sz="0" w:space="0" w:color="auto"/>
            <w:right w:val="none" w:sz="0" w:space="0" w:color="auto"/>
          </w:divBdr>
        </w:div>
        <w:div w:id="2068336316">
          <w:marLeft w:val="0"/>
          <w:marRight w:val="0"/>
          <w:marTop w:val="0"/>
          <w:marBottom w:val="0"/>
          <w:divBdr>
            <w:top w:val="none" w:sz="0" w:space="0" w:color="auto"/>
            <w:left w:val="none" w:sz="0" w:space="0" w:color="auto"/>
            <w:bottom w:val="none" w:sz="0" w:space="0" w:color="auto"/>
            <w:right w:val="none" w:sz="0" w:space="0" w:color="auto"/>
          </w:divBdr>
        </w:div>
        <w:div w:id="515845471">
          <w:marLeft w:val="0"/>
          <w:marRight w:val="0"/>
          <w:marTop w:val="0"/>
          <w:marBottom w:val="0"/>
          <w:divBdr>
            <w:top w:val="none" w:sz="0" w:space="0" w:color="auto"/>
            <w:left w:val="none" w:sz="0" w:space="0" w:color="auto"/>
            <w:bottom w:val="none" w:sz="0" w:space="0" w:color="auto"/>
            <w:right w:val="none" w:sz="0" w:space="0" w:color="auto"/>
          </w:divBdr>
        </w:div>
        <w:div w:id="573200360">
          <w:marLeft w:val="0"/>
          <w:marRight w:val="0"/>
          <w:marTop w:val="0"/>
          <w:marBottom w:val="0"/>
          <w:divBdr>
            <w:top w:val="none" w:sz="0" w:space="0" w:color="auto"/>
            <w:left w:val="none" w:sz="0" w:space="0" w:color="auto"/>
            <w:bottom w:val="none" w:sz="0" w:space="0" w:color="auto"/>
            <w:right w:val="none" w:sz="0" w:space="0" w:color="auto"/>
          </w:divBdr>
        </w:div>
        <w:div w:id="1936472572">
          <w:marLeft w:val="0"/>
          <w:marRight w:val="0"/>
          <w:marTop w:val="0"/>
          <w:marBottom w:val="0"/>
          <w:divBdr>
            <w:top w:val="none" w:sz="0" w:space="0" w:color="auto"/>
            <w:left w:val="none" w:sz="0" w:space="0" w:color="auto"/>
            <w:bottom w:val="none" w:sz="0" w:space="0" w:color="auto"/>
            <w:right w:val="none" w:sz="0" w:space="0" w:color="auto"/>
          </w:divBdr>
        </w:div>
        <w:div w:id="372197785">
          <w:marLeft w:val="0"/>
          <w:marRight w:val="0"/>
          <w:marTop w:val="0"/>
          <w:marBottom w:val="0"/>
          <w:divBdr>
            <w:top w:val="none" w:sz="0" w:space="0" w:color="auto"/>
            <w:left w:val="none" w:sz="0" w:space="0" w:color="auto"/>
            <w:bottom w:val="none" w:sz="0" w:space="0" w:color="auto"/>
            <w:right w:val="none" w:sz="0" w:space="0" w:color="auto"/>
          </w:divBdr>
        </w:div>
        <w:div w:id="111633900">
          <w:marLeft w:val="0"/>
          <w:marRight w:val="0"/>
          <w:marTop w:val="0"/>
          <w:marBottom w:val="0"/>
          <w:divBdr>
            <w:top w:val="none" w:sz="0" w:space="0" w:color="auto"/>
            <w:left w:val="none" w:sz="0" w:space="0" w:color="auto"/>
            <w:bottom w:val="none" w:sz="0" w:space="0" w:color="auto"/>
            <w:right w:val="none" w:sz="0" w:space="0" w:color="auto"/>
          </w:divBdr>
        </w:div>
        <w:div w:id="841043029">
          <w:marLeft w:val="0"/>
          <w:marRight w:val="0"/>
          <w:marTop w:val="0"/>
          <w:marBottom w:val="0"/>
          <w:divBdr>
            <w:top w:val="none" w:sz="0" w:space="0" w:color="auto"/>
            <w:left w:val="none" w:sz="0" w:space="0" w:color="auto"/>
            <w:bottom w:val="none" w:sz="0" w:space="0" w:color="auto"/>
            <w:right w:val="none" w:sz="0" w:space="0" w:color="auto"/>
          </w:divBdr>
        </w:div>
        <w:div w:id="1899196777">
          <w:marLeft w:val="0"/>
          <w:marRight w:val="0"/>
          <w:marTop w:val="0"/>
          <w:marBottom w:val="0"/>
          <w:divBdr>
            <w:top w:val="none" w:sz="0" w:space="0" w:color="auto"/>
            <w:left w:val="none" w:sz="0" w:space="0" w:color="auto"/>
            <w:bottom w:val="none" w:sz="0" w:space="0" w:color="auto"/>
            <w:right w:val="none" w:sz="0" w:space="0" w:color="auto"/>
          </w:divBdr>
        </w:div>
        <w:div w:id="1794517830">
          <w:marLeft w:val="0"/>
          <w:marRight w:val="0"/>
          <w:marTop w:val="0"/>
          <w:marBottom w:val="0"/>
          <w:divBdr>
            <w:top w:val="none" w:sz="0" w:space="0" w:color="auto"/>
            <w:left w:val="none" w:sz="0" w:space="0" w:color="auto"/>
            <w:bottom w:val="none" w:sz="0" w:space="0" w:color="auto"/>
            <w:right w:val="none" w:sz="0" w:space="0" w:color="auto"/>
          </w:divBdr>
        </w:div>
        <w:div w:id="603416505">
          <w:marLeft w:val="0"/>
          <w:marRight w:val="0"/>
          <w:marTop w:val="0"/>
          <w:marBottom w:val="0"/>
          <w:divBdr>
            <w:top w:val="none" w:sz="0" w:space="0" w:color="auto"/>
            <w:left w:val="none" w:sz="0" w:space="0" w:color="auto"/>
            <w:bottom w:val="none" w:sz="0" w:space="0" w:color="auto"/>
            <w:right w:val="none" w:sz="0" w:space="0" w:color="auto"/>
          </w:divBdr>
        </w:div>
        <w:div w:id="1304627670">
          <w:marLeft w:val="0"/>
          <w:marRight w:val="0"/>
          <w:marTop w:val="0"/>
          <w:marBottom w:val="0"/>
          <w:divBdr>
            <w:top w:val="none" w:sz="0" w:space="0" w:color="auto"/>
            <w:left w:val="none" w:sz="0" w:space="0" w:color="auto"/>
            <w:bottom w:val="none" w:sz="0" w:space="0" w:color="auto"/>
            <w:right w:val="none" w:sz="0" w:space="0" w:color="auto"/>
          </w:divBdr>
        </w:div>
        <w:div w:id="1587497323">
          <w:marLeft w:val="0"/>
          <w:marRight w:val="0"/>
          <w:marTop w:val="0"/>
          <w:marBottom w:val="0"/>
          <w:divBdr>
            <w:top w:val="none" w:sz="0" w:space="0" w:color="auto"/>
            <w:left w:val="none" w:sz="0" w:space="0" w:color="auto"/>
            <w:bottom w:val="none" w:sz="0" w:space="0" w:color="auto"/>
            <w:right w:val="none" w:sz="0" w:space="0" w:color="auto"/>
          </w:divBdr>
        </w:div>
        <w:div w:id="963996751">
          <w:marLeft w:val="0"/>
          <w:marRight w:val="0"/>
          <w:marTop w:val="0"/>
          <w:marBottom w:val="0"/>
          <w:divBdr>
            <w:top w:val="none" w:sz="0" w:space="0" w:color="auto"/>
            <w:left w:val="none" w:sz="0" w:space="0" w:color="auto"/>
            <w:bottom w:val="none" w:sz="0" w:space="0" w:color="auto"/>
            <w:right w:val="none" w:sz="0" w:space="0" w:color="auto"/>
          </w:divBdr>
        </w:div>
        <w:div w:id="983702573">
          <w:marLeft w:val="0"/>
          <w:marRight w:val="0"/>
          <w:marTop w:val="0"/>
          <w:marBottom w:val="0"/>
          <w:divBdr>
            <w:top w:val="none" w:sz="0" w:space="0" w:color="auto"/>
            <w:left w:val="none" w:sz="0" w:space="0" w:color="auto"/>
            <w:bottom w:val="none" w:sz="0" w:space="0" w:color="auto"/>
            <w:right w:val="none" w:sz="0" w:space="0" w:color="auto"/>
          </w:divBdr>
        </w:div>
        <w:div w:id="70395482">
          <w:marLeft w:val="0"/>
          <w:marRight w:val="0"/>
          <w:marTop w:val="0"/>
          <w:marBottom w:val="0"/>
          <w:divBdr>
            <w:top w:val="none" w:sz="0" w:space="0" w:color="auto"/>
            <w:left w:val="none" w:sz="0" w:space="0" w:color="auto"/>
            <w:bottom w:val="none" w:sz="0" w:space="0" w:color="auto"/>
            <w:right w:val="none" w:sz="0" w:space="0" w:color="auto"/>
          </w:divBdr>
        </w:div>
        <w:div w:id="1522623103">
          <w:marLeft w:val="0"/>
          <w:marRight w:val="0"/>
          <w:marTop w:val="0"/>
          <w:marBottom w:val="0"/>
          <w:divBdr>
            <w:top w:val="none" w:sz="0" w:space="0" w:color="auto"/>
            <w:left w:val="none" w:sz="0" w:space="0" w:color="auto"/>
            <w:bottom w:val="none" w:sz="0" w:space="0" w:color="auto"/>
            <w:right w:val="none" w:sz="0" w:space="0" w:color="auto"/>
          </w:divBdr>
        </w:div>
        <w:div w:id="1077440049">
          <w:marLeft w:val="0"/>
          <w:marRight w:val="0"/>
          <w:marTop w:val="0"/>
          <w:marBottom w:val="0"/>
          <w:divBdr>
            <w:top w:val="none" w:sz="0" w:space="0" w:color="auto"/>
            <w:left w:val="none" w:sz="0" w:space="0" w:color="auto"/>
            <w:bottom w:val="none" w:sz="0" w:space="0" w:color="auto"/>
            <w:right w:val="none" w:sz="0" w:space="0" w:color="auto"/>
          </w:divBdr>
        </w:div>
        <w:div w:id="1926449584">
          <w:marLeft w:val="0"/>
          <w:marRight w:val="0"/>
          <w:marTop w:val="0"/>
          <w:marBottom w:val="0"/>
          <w:divBdr>
            <w:top w:val="none" w:sz="0" w:space="0" w:color="auto"/>
            <w:left w:val="none" w:sz="0" w:space="0" w:color="auto"/>
            <w:bottom w:val="none" w:sz="0" w:space="0" w:color="auto"/>
            <w:right w:val="none" w:sz="0" w:space="0" w:color="auto"/>
          </w:divBdr>
        </w:div>
        <w:div w:id="201135857">
          <w:marLeft w:val="0"/>
          <w:marRight w:val="0"/>
          <w:marTop w:val="0"/>
          <w:marBottom w:val="0"/>
          <w:divBdr>
            <w:top w:val="none" w:sz="0" w:space="0" w:color="auto"/>
            <w:left w:val="none" w:sz="0" w:space="0" w:color="auto"/>
            <w:bottom w:val="none" w:sz="0" w:space="0" w:color="auto"/>
            <w:right w:val="none" w:sz="0" w:space="0" w:color="auto"/>
          </w:divBdr>
        </w:div>
        <w:div w:id="916866173">
          <w:marLeft w:val="0"/>
          <w:marRight w:val="0"/>
          <w:marTop w:val="0"/>
          <w:marBottom w:val="0"/>
          <w:divBdr>
            <w:top w:val="none" w:sz="0" w:space="0" w:color="auto"/>
            <w:left w:val="none" w:sz="0" w:space="0" w:color="auto"/>
            <w:bottom w:val="none" w:sz="0" w:space="0" w:color="auto"/>
            <w:right w:val="none" w:sz="0" w:space="0" w:color="auto"/>
          </w:divBdr>
        </w:div>
        <w:div w:id="310868571">
          <w:marLeft w:val="0"/>
          <w:marRight w:val="0"/>
          <w:marTop w:val="0"/>
          <w:marBottom w:val="0"/>
          <w:divBdr>
            <w:top w:val="none" w:sz="0" w:space="0" w:color="auto"/>
            <w:left w:val="none" w:sz="0" w:space="0" w:color="auto"/>
            <w:bottom w:val="none" w:sz="0" w:space="0" w:color="auto"/>
            <w:right w:val="none" w:sz="0" w:space="0" w:color="auto"/>
          </w:divBdr>
        </w:div>
        <w:div w:id="431751255">
          <w:marLeft w:val="0"/>
          <w:marRight w:val="0"/>
          <w:marTop w:val="0"/>
          <w:marBottom w:val="0"/>
          <w:divBdr>
            <w:top w:val="none" w:sz="0" w:space="0" w:color="auto"/>
            <w:left w:val="none" w:sz="0" w:space="0" w:color="auto"/>
            <w:bottom w:val="none" w:sz="0" w:space="0" w:color="auto"/>
            <w:right w:val="none" w:sz="0" w:space="0" w:color="auto"/>
          </w:divBdr>
        </w:div>
        <w:div w:id="545067634">
          <w:marLeft w:val="0"/>
          <w:marRight w:val="0"/>
          <w:marTop w:val="0"/>
          <w:marBottom w:val="0"/>
          <w:divBdr>
            <w:top w:val="none" w:sz="0" w:space="0" w:color="auto"/>
            <w:left w:val="none" w:sz="0" w:space="0" w:color="auto"/>
            <w:bottom w:val="none" w:sz="0" w:space="0" w:color="auto"/>
            <w:right w:val="none" w:sz="0" w:space="0" w:color="auto"/>
          </w:divBdr>
        </w:div>
        <w:div w:id="894509276">
          <w:marLeft w:val="0"/>
          <w:marRight w:val="0"/>
          <w:marTop w:val="0"/>
          <w:marBottom w:val="0"/>
          <w:divBdr>
            <w:top w:val="none" w:sz="0" w:space="0" w:color="auto"/>
            <w:left w:val="none" w:sz="0" w:space="0" w:color="auto"/>
            <w:bottom w:val="none" w:sz="0" w:space="0" w:color="auto"/>
            <w:right w:val="none" w:sz="0" w:space="0" w:color="auto"/>
          </w:divBdr>
        </w:div>
        <w:div w:id="596328816">
          <w:marLeft w:val="0"/>
          <w:marRight w:val="0"/>
          <w:marTop w:val="0"/>
          <w:marBottom w:val="0"/>
          <w:divBdr>
            <w:top w:val="none" w:sz="0" w:space="0" w:color="auto"/>
            <w:left w:val="none" w:sz="0" w:space="0" w:color="auto"/>
            <w:bottom w:val="none" w:sz="0" w:space="0" w:color="auto"/>
            <w:right w:val="none" w:sz="0" w:space="0" w:color="auto"/>
          </w:divBdr>
        </w:div>
        <w:div w:id="308095649">
          <w:marLeft w:val="0"/>
          <w:marRight w:val="0"/>
          <w:marTop w:val="0"/>
          <w:marBottom w:val="0"/>
          <w:divBdr>
            <w:top w:val="none" w:sz="0" w:space="0" w:color="auto"/>
            <w:left w:val="none" w:sz="0" w:space="0" w:color="auto"/>
            <w:bottom w:val="none" w:sz="0" w:space="0" w:color="auto"/>
            <w:right w:val="none" w:sz="0" w:space="0" w:color="auto"/>
          </w:divBdr>
        </w:div>
        <w:div w:id="1514887">
          <w:marLeft w:val="0"/>
          <w:marRight w:val="0"/>
          <w:marTop w:val="0"/>
          <w:marBottom w:val="0"/>
          <w:divBdr>
            <w:top w:val="none" w:sz="0" w:space="0" w:color="auto"/>
            <w:left w:val="none" w:sz="0" w:space="0" w:color="auto"/>
            <w:bottom w:val="none" w:sz="0" w:space="0" w:color="auto"/>
            <w:right w:val="none" w:sz="0" w:space="0" w:color="auto"/>
          </w:divBdr>
        </w:div>
        <w:div w:id="1394350440">
          <w:marLeft w:val="0"/>
          <w:marRight w:val="0"/>
          <w:marTop w:val="0"/>
          <w:marBottom w:val="0"/>
          <w:divBdr>
            <w:top w:val="none" w:sz="0" w:space="0" w:color="auto"/>
            <w:left w:val="none" w:sz="0" w:space="0" w:color="auto"/>
            <w:bottom w:val="none" w:sz="0" w:space="0" w:color="auto"/>
            <w:right w:val="none" w:sz="0" w:space="0" w:color="auto"/>
          </w:divBdr>
        </w:div>
        <w:div w:id="1153447882">
          <w:marLeft w:val="0"/>
          <w:marRight w:val="0"/>
          <w:marTop w:val="0"/>
          <w:marBottom w:val="0"/>
          <w:divBdr>
            <w:top w:val="none" w:sz="0" w:space="0" w:color="auto"/>
            <w:left w:val="none" w:sz="0" w:space="0" w:color="auto"/>
            <w:bottom w:val="none" w:sz="0" w:space="0" w:color="auto"/>
            <w:right w:val="none" w:sz="0" w:space="0" w:color="auto"/>
          </w:divBdr>
        </w:div>
        <w:div w:id="1382362939">
          <w:marLeft w:val="0"/>
          <w:marRight w:val="0"/>
          <w:marTop w:val="0"/>
          <w:marBottom w:val="0"/>
          <w:divBdr>
            <w:top w:val="none" w:sz="0" w:space="0" w:color="auto"/>
            <w:left w:val="none" w:sz="0" w:space="0" w:color="auto"/>
            <w:bottom w:val="none" w:sz="0" w:space="0" w:color="auto"/>
            <w:right w:val="none" w:sz="0" w:space="0" w:color="auto"/>
          </w:divBdr>
        </w:div>
        <w:div w:id="197819370">
          <w:marLeft w:val="0"/>
          <w:marRight w:val="0"/>
          <w:marTop w:val="0"/>
          <w:marBottom w:val="0"/>
          <w:divBdr>
            <w:top w:val="none" w:sz="0" w:space="0" w:color="auto"/>
            <w:left w:val="none" w:sz="0" w:space="0" w:color="auto"/>
            <w:bottom w:val="none" w:sz="0" w:space="0" w:color="auto"/>
            <w:right w:val="none" w:sz="0" w:space="0" w:color="auto"/>
          </w:divBdr>
        </w:div>
        <w:div w:id="1978144492">
          <w:marLeft w:val="0"/>
          <w:marRight w:val="0"/>
          <w:marTop w:val="0"/>
          <w:marBottom w:val="0"/>
          <w:divBdr>
            <w:top w:val="none" w:sz="0" w:space="0" w:color="auto"/>
            <w:left w:val="none" w:sz="0" w:space="0" w:color="auto"/>
            <w:bottom w:val="none" w:sz="0" w:space="0" w:color="auto"/>
            <w:right w:val="none" w:sz="0" w:space="0" w:color="auto"/>
          </w:divBdr>
        </w:div>
        <w:div w:id="1520506767">
          <w:marLeft w:val="0"/>
          <w:marRight w:val="0"/>
          <w:marTop w:val="0"/>
          <w:marBottom w:val="0"/>
          <w:divBdr>
            <w:top w:val="none" w:sz="0" w:space="0" w:color="auto"/>
            <w:left w:val="none" w:sz="0" w:space="0" w:color="auto"/>
            <w:bottom w:val="none" w:sz="0" w:space="0" w:color="auto"/>
            <w:right w:val="none" w:sz="0" w:space="0" w:color="auto"/>
          </w:divBdr>
        </w:div>
        <w:div w:id="1160728028">
          <w:marLeft w:val="0"/>
          <w:marRight w:val="0"/>
          <w:marTop w:val="0"/>
          <w:marBottom w:val="0"/>
          <w:divBdr>
            <w:top w:val="none" w:sz="0" w:space="0" w:color="auto"/>
            <w:left w:val="none" w:sz="0" w:space="0" w:color="auto"/>
            <w:bottom w:val="none" w:sz="0" w:space="0" w:color="auto"/>
            <w:right w:val="none" w:sz="0" w:space="0" w:color="auto"/>
          </w:divBdr>
        </w:div>
        <w:div w:id="340550179">
          <w:marLeft w:val="0"/>
          <w:marRight w:val="0"/>
          <w:marTop w:val="0"/>
          <w:marBottom w:val="0"/>
          <w:divBdr>
            <w:top w:val="none" w:sz="0" w:space="0" w:color="auto"/>
            <w:left w:val="none" w:sz="0" w:space="0" w:color="auto"/>
            <w:bottom w:val="none" w:sz="0" w:space="0" w:color="auto"/>
            <w:right w:val="none" w:sz="0" w:space="0" w:color="auto"/>
          </w:divBdr>
        </w:div>
        <w:div w:id="2007004749">
          <w:marLeft w:val="0"/>
          <w:marRight w:val="0"/>
          <w:marTop w:val="0"/>
          <w:marBottom w:val="0"/>
          <w:divBdr>
            <w:top w:val="none" w:sz="0" w:space="0" w:color="auto"/>
            <w:left w:val="none" w:sz="0" w:space="0" w:color="auto"/>
            <w:bottom w:val="none" w:sz="0" w:space="0" w:color="auto"/>
            <w:right w:val="none" w:sz="0" w:space="0" w:color="auto"/>
          </w:divBdr>
        </w:div>
        <w:div w:id="285086738">
          <w:marLeft w:val="0"/>
          <w:marRight w:val="0"/>
          <w:marTop w:val="0"/>
          <w:marBottom w:val="0"/>
          <w:divBdr>
            <w:top w:val="none" w:sz="0" w:space="0" w:color="auto"/>
            <w:left w:val="none" w:sz="0" w:space="0" w:color="auto"/>
            <w:bottom w:val="none" w:sz="0" w:space="0" w:color="auto"/>
            <w:right w:val="none" w:sz="0" w:space="0" w:color="auto"/>
          </w:divBdr>
        </w:div>
        <w:div w:id="192501544">
          <w:marLeft w:val="0"/>
          <w:marRight w:val="0"/>
          <w:marTop w:val="0"/>
          <w:marBottom w:val="0"/>
          <w:divBdr>
            <w:top w:val="none" w:sz="0" w:space="0" w:color="auto"/>
            <w:left w:val="none" w:sz="0" w:space="0" w:color="auto"/>
            <w:bottom w:val="none" w:sz="0" w:space="0" w:color="auto"/>
            <w:right w:val="none" w:sz="0" w:space="0" w:color="auto"/>
          </w:divBdr>
        </w:div>
        <w:div w:id="833955697">
          <w:marLeft w:val="0"/>
          <w:marRight w:val="0"/>
          <w:marTop w:val="0"/>
          <w:marBottom w:val="0"/>
          <w:divBdr>
            <w:top w:val="none" w:sz="0" w:space="0" w:color="auto"/>
            <w:left w:val="none" w:sz="0" w:space="0" w:color="auto"/>
            <w:bottom w:val="none" w:sz="0" w:space="0" w:color="auto"/>
            <w:right w:val="none" w:sz="0" w:space="0" w:color="auto"/>
          </w:divBdr>
        </w:div>
        <w:div w:id="824660391">
          <w:marLeft w:val="0"/>
          <w:marRight w:val="0"/>
          <w:marTop w:val="0"/>
          <w:marBottom w:val="0"/>
          <w:divBdr>
            <w:top w:val="none" w:sz="0" w:space="0" w:color="auto"/>
            <w:left w:val="none" w:sz="0" w:space="0" w:color="auto"/>
            <w:bottom w:val="none" w:sz="0" w:space="0" w:color="auto"/>
            <w:right w:val="none" w:sz="0" w:space="0" w:color="auto"/>
          </w:divBdr>
        </w:div>
        <w:div w:id="204953077">
          <w:marLeft w:val="0"/>
          <w:marRight w:val="0"/>
          <w:marTop w:val="0"/>
          <w:marBottom w:val="0"/>
          <w:divBdr>
            <w:top w:val="none" w:sz="0" w:space="0" w:color="auto"/>
            <w:left w:val="none" w:sz="0" w:space="0" w:color="auto"/>
            <w:bottom w:val="none" w:sz="0" w:space="0" w:color="auto"/>
            <w:right w:val="none" w:sz="0" w:space="0" w:color="auto"/>
          </w:divBdr>
        </w:div>
        <w:div w:id="1094352545">
          <w:marLeft w:val="0"/>
          <w:marRight w:val="0"/>
          <w:marTop w:val="0"/>
          <w:marBottom w:val="0"/>
          <w:divBdr>
            <w:top w:val="none" w:sz="0" w:space="0" w:color="auto"/>
            <w:left w:val="none" w:sz="0" w:space="0" w:color="auto"/>
            <w:bottom w:val="none" w:sz="0" w:space="0" w:color="auto"/>
            <w:right w:val="none" w:sz="0" w:space="0" w:color="auto"/>
          </w:divBdr>
        </w:div>
        <w:div w:id="256983376">
          <w:marLeft w:val="0"/>
          <w:marRight w:val="0"/>
          <w:marTop w:val="0"/>
          <w:marBottom w:val="0"/>
          <w:divBdr>
            <w:top w:val="none" w:sz="0" w:space="0" w:color="auto"/>
            <w:left w:val="none" w:sz="0" w:space="0" w:color="auto"/>
            <w:bottom w:val="none" w:sz="0" w:space="0" w:color="auto"/>
            <w:right w:val="none" w:sz="0" w:space="0" w:color="auto"/>
          </w:divBdr>
        </w:div>
        <w:div w:id="691566119">
          <w:marLeft w:val="0"/>
          <w:marRight w:val="0"/>
          <w:marTop w:val="0"/>
          <w:marBottom w:val="0"/>
          <w:divBdr>
            <w:top w:val="none" w:sz="0" w:space="0" w:color="auto"/>
            <w:left w:val="none" w:sz="0" w:space="0" w:color="auto"/>
            <w:bottom w:val="none" w:sz="0" w:space="0" w:color="auto"/>
            <w:right w:val="none" w:sz="0" w:space="0" w:color="auto"/>
          </w:divBdr>
        </w:div>
        <w:div w:id="1745224017">
          <w:marLeft w:val="0"/>
          <w:marRight w:val="0"/>
          <w:marTop w:val="0"/>
          <w:marBottom w:val="0"/>
          <w:divBdr>
            <w:top w:val="none" w:sz="0" w:space="0" w:color="auto"/>
            <w:left w:val="none" w:sz="0" w:space="0" w:color="auto"/>
            <w:bottom w:val="none" w:sz="0" w:space="0" w:color="auto"/>
            <w:right w:val="none" w:sz="0" w:space="0" w:color="auto"/>
          </w:divBdr>
        </w:div>
        <w:div w:id="206066352">
          <w:marLeft w:val="0"/>
          <w:marRight w:val="0"/>
          <w:marTop w:val="0"/>
          <w:marBottom w:val="0"/>
          <w:divBdr>
            <w:top w:val="none" w:sz="0" w:space="0" w:color="auto"/>
            <w:left w:val="none" w:sz="0" w:space="0" w:color="auto"/>
            <w:bottom w:val="none" w:sz="0" w:space="0" w:color="auto"/>
            <w:right w:val="none" w:sz="0" w:space="0" w:color="auto"/>
          </w:divBdr>
        </w:div>
        <w:div w:id="1526215712">
          <w:marLeft w:val="0"/>
          <w:marRight w:val="0"/>
          <w:marTop w:val="0"/>
          <w:marBottom w:val="0"/>
          <w:divBdr>
            <w:top w:val="none" w:sz="0" w:space="0" w:color="auto"/>
            <w:left w:val="none" w:sz="0" w:space="0" w:color="auto"/>
            <w:bottom w:val="none" w:sz="0" w:space="0" w:color="auto"/>
            <w:right w:val="none" w:sz="0" w:space="0" w:color="auto"/>
          </w:divBdr>
        </w:div>
        <w:div w:id="1497963700">
          <w:marLeft w:val="0"/>
          <w:marRight w:val="0"/>
          <w:marTop w:val="0"/>
          <w:marBottom w:val="0"/>
          <w:divBdr>
            <w:top w:val="none" w:sz="0" w:space="0" w:color="auto"/>
            <w:left w:val="none" w:sz="0" w:space="0" w:color="auto"/>
            <w:bottom w:val="none" w:sz="0" w:space="0" w:color="auto"/>
            <w:right w:val="none" w:sz="0" w:space="0" w:color="auto"/>
          </w:divBdr>
        </w:div>
        <w:div w:id="1039278097">
          <w:marLeft w:val="0"/>
          <w:marRight w:val="0"/>
          <w:marTop w:val="0"/>
          <w:marBottom w:val="0"/>
          <w:divBdr>
            <w:top w:val="none" w:sz="0" w:space="0" w:color="auto"/>
            <w:left w:val="none" w:sz="0" w:space="0" w:color="auto"/>
            <w:bottom w:val="none" w:sz="0" w:space="0" w:color="auto"/>
            <w:right w:val="none" w:sz="0" w:space="0" w:color="auto"/>
          </w:divBdr>
        </w:div>
        <w:div w:id="834299609">
          <w:marLeft w:val="0"/>
          <w:marRight w:val="0"/>
          <w:marTop w:val="0"/>
          <w:marBottom w:val="0"/>
          <w:divBdr>
            <w:top w:val="none" w:sz="0" w:space="0" w:color="auto"/>
            <w:left w:val="none" w:sz="0" w:space="0" w:color="auto"/>
            <w:bottom w:val="none" w:sz="0" w:space="0" w:color="auto"/>
            <w:right w:val="none" w:sz="0" w:space="0" w:color="auto"/>
          </w:divBdr>
        </w:div>
        <w:div w:id="664358171">
          <w:marLeft w:val="0"/>
          <w:marRight w:val="0"/>
          <w:marTop w:val="0"/>
          <w:marBottom w:val="0"/>
          <w:divBdr>
            <w:top w:val="none" w:sz="0" w:space="0" w:color="auto"/>
            <w:left w:val="none" w:sz="0" w:space="0" w:color="auto"/>
            <w:bottom w:val="none" w:sz="0" w:space="0" w:color="auto"/>
            <w:right w:val="none" w:sz="0" w:space="0" w:color="auto"/>
          </w:divBdr>
        </w:div>
        <w:div w:id="594552986">
          <w:marLeft w:val="0"/>
          <w:marRight w:val="0"/>
          <w:marTop w:val="0"/>
          <w:marBottom w:val="0"/>
          <w:divBdr>
            <w:top w:val="none" w:sz="0" w:space="0" w:color="auto"/>
            <w:left w:val="none" w:sz="0" w:space="0" w:color="auto"/>
            <w:bottom w:val="none" w:sz="0" w:space="0" w:color="auto"/>
            <w:right w:val="none" w:sz="0" w:space="0" w:color="auto"/>
          </w:divBdr>
        </w:div>
        <w:div w:id="1069032841">
          <w:marLeft w:val="0"/>
          <w:marRight w:val="0"/>
          <w:marTop w:val="0"/>
          <w:marBottom w:val="0"/>
          <w:divBdr>
            <w:top w:val="none" w:sz="0" w:space="0" w:color="auto"/>
            <w:left w:val="none" w:sz="0" w:space="0" w:color="auto"/>
            <w:bottom w:val="none" w:sz="0" w:space="0" w:color="auto"/>
            <w:right w:val="none" w:sz="0" w:space="0" w:color="auto"/>
          </w:divBdr>
        </w:div>
        <w:div w:id="34358041">
          <w:marLeft w:val="0"/>
          <w:marRight w:val="0"/>
          <w:marTop w:val="0"/>
          <w:marBottom w:val="0"/>
          <w:divBdr>
            <w:top w:val="none" w:sz="0" w:space="0" w:color="auto"/>
            <w:left w:val="none" w:sz="0" w:space="0" w:color="auto"/>
            <w:bottom w:val="none" w:sz="0" w:space="0" w:color="auto"/>
            <w:right w:val="none" w:sz="0" w:space="0" w:color="auto"/>
          </w:divBdr>
        </w:div>
        <w:div w:id="905336731">
          <w:marLeft w:val="0"/>
          <w:marRight w:val="0"/>
          <w:marTop w:val="0"/>
          <w:marBottom w:val="0"/>
          <w:divBdr>
            <w:top w:val="none" w:sz="0" w:space="0" w:color="auto"/>
            <w:left w:val="none" w:sz="0" w:space="0" w:color="auto"/>
            <w:bottom w:val="none" w:sz="0" w:space="0" w:color="auto"/>
            <w:right w:val="none" w:sz="0" w:space="0" w:color="auto"/>
          </w:divBdr>
        </w:div>
        <w:div w:id="68550854">
          <w:marLeft w:val="0"/>
          <w:marRight w:val="0"/>
          <w:marTop w:val="0"/>
          <w:marBottom w:val="0"/>
          <w:divBdr>
            <w:top w:val="none" w:sz="0" w:space="0" w:color="auto"/>
            <w:left w:val="none" w:sz="0" w:space="0" w:color="auto"/>
            <w:bottom w:val="none" w:sz="0" w:space="0" w:color="auto"/>
            <w:right w:val="none" w:sz="0" w:space="0" w:color="auto"/>
          </w:divBdr>
        </w:div>
      </w:divsChild>
    </w:div>
    <w:div w:id="574166198">
      <w:bodyDiv w:val="1"/>
      <w:marLeft w:val="0"/>
      <w:marRight w:val="0"/>
      <w:marTop w:val="0"/>
      <w:marBottom w:val="0"/>
      <w:divBdr>
        <w:top w:val="none" w:sz="0" w:space="0" w:color="auto"/>
        <w:left w:val="none" w:sz="0" w:space="0" w:color="auto"/>
        <w:bottom w:val="none" w:sz="0" w:space="0" w:color="auto"/>
        <w:right w:val="none" w:sz="0" w:space="0" w:color="auto"/>
      </w:divBdr>
    </w:div>
    <w:div w:id="735586039">
      <w:bodyDiv w:val="1"/>
      <w:marLeft w:val="0"/>
      <w:marRight w:val="0"/>
      <w:marTop w:val="0"/>
      <w:marBottom w:val="0"/>
      <w:divBdr>
        <w:top w:val="none" w:sz="0" w:space="0" w:color="auto"/>
        <w:left w:val="none" w:sz="0" w:space="0" w:color="auto"/>
        <w:bottom w:val="none" w:sz="0" w:space="0" w:color="auto"/>
        <w:right w:val="none" w:sz="0" w:space="0" w:color="auto"/>
      </w:divBdr>
    </w:div>
    <w:div w:id="852719920">
      <w:bodyDiv w:val="1"/>
      <w:marLeft w:val="0"/>
      <w:marRight w:val="0"/>
      <w:marTop w:val="0"/>
      <w:marBottom w:val="0"/>
      <w:divBdr>
        <w:top w:val="none" w:sz="0" w:space="0" w:color="auto"/>
        <w:left w:val="none" w:sz="0" w:space="0" w:color="auto"/>
        <w:bottom w:val="none" w:sz="0" w:space="0" w:color="auto"/>
        <w:right w:val="none" w:sz="0" w:space="0" w:color="auto"/>
      </w:divBdr>
    </w:div>
    <w:div w:id="899095875">
      <w:bodyDiv w:val="1"/>
      <w:marLeft w:val="0"/>
      <w:marRight w:val="0"/>
      <w:marTop w:val="0"/>
      <w:marBottom w:val="0"/>
      <w:divBdr>
        <w:top w:val="none" w:sz="0" w:space="0" w:color="auto"/>
        <w:left w:val="none" w:sz="0" w:space="0" w:color="auto"/>
        <w:bottom w:val="none" w:sz="0" w:space="0" w:color="auto"/>
        <w:right w:val="none" w:sz="0" w:space="0" w:color="auto"/>
      </w:divBdr>
      <w:divsChild>
        <w:div w:id="1086338313">
          <w:marLeft w:val="0"/>
          <w:marRight w:val="0"/>
          <w:marTop w:val="0"/>
          <w:marBottom w:val="0"/>
          <w:divBdr>
            <w:top w:val="none" w:sz="0" w:space="0" w:color="auto"/>
            <w:left w:val="none" w:sz="0" w:space="0" w:color="auto"/>
            <w:bottom w:val="none" w:sz="0" w:space="0" w:color="auto"/>
            <w:right w:val="none" w:sz="0" w:space="0" w:color="auto"/>
          </w:divBdr>
          <w:divsChild>
            <w:div w:id="459034191">
              <w:marLeft w:val="0"/>
              <w:marRight w:val="0"/>
              <w:marTop w:val="0"/>
              <w:marBottom w:val="0"/>
              <w:divBdr>
                <w:top w:val="none" w:sz="0" w:space="0" w:color="auto"/>
                <w:left w:val="none" w:sz="0" w:space="0" w:color="auto"/>
                <w:bottom w:val="none" w:sz="0" w:space="0" w:color="auto"/>
                <w:right w:val="none" w:sz="0" w:space="0" w:color="auto"/>
              </w:divBdr>
              <w:divsChild>
                <w:div w:id="273415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41465157">
          <w:marLeft w:val="0"/>
          <w:marRight w:val="0"/>
          <w:marTop w:val="0"/>
          <w:marBottom w:val="0"/>
          <w:divBdr>
            <w:top w:val="none" w:sz="0" w:space="0" w:color="auto"/>
            <w:left w:val="none" w:sz="0" w:space="0" w:color="auto"/>
            <w:bottom w:val="none" w:sz="0" w:space="0" w:color="auto"/>
            <w:right w:val="none" w:sz="0" w:space="0" w:color="auto"/>
          </w:divBdr>
          <w:divsChild>
            <w:div w:id="1561356402">
              <w:marLeft w:val="0"/>
              <w:marRight w:val="0"/>
              <w:marTop w:val="0"/>
              <w:marBottom w:val="0"/>
              <w:divBdr>
                <w:top w:val="none" w:sz="0" w:space="0" w:color="auto"/>
                <w:left w:val="none" w:sz="0" w:space="0" w:color="auto"/>
                <w:bottom w:val="none" w:sz="0" w:space="0" w:color="auto"/>
                <w:right w:val="none" w:sz="0" w:space="0" w:color="auto"/>
              </w:divBdr>
              <w:divsChild>
                <w:div w:id="7328557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95079960">
          <w:marLeft w:val="0"/>
          <w:marRight w:val="0"/>
          <w:marTop w:val="0"/>
          <w:marBottom w:val="0"/>
          <w:divBdr>
            <w:top w:val="none" w:sz="0" w:space="0" w:color="auto"/>
            <w:left w:val="none" w:sz="0" w:space="0" w:color="auto"/>
            <w:bottom w:val="none" w:sz="0" w:space="0" w:color="auto"/>
            <w:right w:val="none" w:sz="0" w:space="0" w:color="auto"/>
          </w:divBdr>
          <w:divsChild>
            <w:div w:id="1978757897">
              <w:marLeft w:val="0"/>
              <w:marRight w:val="0"/>
              <w:marTop w:val="0"/>
              <w:marBottom w:val="0"/>
              <w:divBdr>
                <w:top w:val="none" w:sz="0" w:space="0" w:color="auto"/>
                <w:left w:val="none" w:sz="0" w:space="0" w:color="auto"/>
                <w:bottom w:val="none" w:sz="0" w:space="0" w:color="auto"/>
                <w:right w:val="none" w:sz="0" w:space="0" w:color="auto"/>
              </w:divBdr>
              <w:divsChild>
                <w:div w:id="199406680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62581384">
          <w:marLeft w:val="0"/>
          <w:marRight w:val="0"/>
          <w:marTop w:val="0"/>
          <w:marBottom w:val="0"/>
          <w:divBdr>
            <w:top w:val="none" w:sz="0" w:space="0" w:color="auto"/>
            <w:left w:val="none" w:sz="0" w:space="0" w:color="auto"/>
            <w:bottom w:val="none" w:sz="0" w:space="0" w:color="auto"/>
            <w:right w:val="none" w:sz="0" w:space="0" w:color="auto"/>
          </w:divBdr>
          <w:divsChild>
            <w:div w:id="1602372907">
              <w:marLeft w:val="0"/>
              <w:marRight w:val="0"/>
              <w:marTop w:val="0"/>
              <w:marBottom w:val="0"/>
              <w:divBdr>
                <w:top w:val="none" w:sz="0" w:space="0" w:color="auto"/>
                <w:left w:val="none" w:sz="0" w:space="0" w:color="auto"/>
                <w:bottom w:val="none" w:sz="0" w:space="0" w:color="auto"/>
                <w:right w:val="none" w:sz="0" w:space="0" w:color="auto"/>
              </w:divBdr>
              <w:divsChild>
                <w:div w:id="7999594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13992251">
          <w:marLeft w:val="0"/>
          <w:marRight w:val="0"/>
          <w:marTop w:val="0"/>
          <w:marBottom w:val="0"/>
          <w:divBdr>
            <w:top w:val="none" w:sz="0" w:space="0" w:color="auto"/>
            <w:left w:val="none" w:sz="0" w:space="0" w:color="auto"/>
            <w:bottom w:val="none" w:sz="0" w:space="0" w:color="auto"/>
            <w:right w:val="none" w:sz="0" w:space="0" w:color="auto"/>
          </w:divBdr>
          <w:divsChild>
            <w:div w:id="1852837382">
              <w:marLeft w:val="0"/>
              <w:marRight w:val="0"/>
              <w:marTop w:val="0"/>
              <w:marBottom w:val="0"/>
              <w:divBdr>
                <w:top w:val="none" w:sz="0" w:space="0" w:color="auto"/>
                <w:left w:val="none" w:sz="0" w:space="0" w:color="auto"/>
                <w:bottom w:val="none" w:sz="0" w:space="0" w:color="auto"/>
                <w:right w:val="none" w:sz="0" w:space="0" w:color="auto"/>
              </w:divBdr>
              <w:divsChild>
                <w:div w:id="228154381">
                  <w:marLeft w:val="-420"/>
                  <w:marRight w:val="0"/>
                  <w:marTop w:val="0"/>
                  <w:marBottom w:val="0"/>
                  <w:divBdr>
                    <w:top w:val="none" w:sz="0" w:space="0" w:color="auto"/>
                    <w:left w:val="none" w:sz="0" w:space="0" w:color="auto"/>
                    <w:bottom w:val="none" w:sz="0" w:space="0" w:color="auto"/>
                    <w:right w:val="none" w:sz="0" w:space="0" w:color="auto"/>
                  </w:divBdr>
                  <w:divsChild>
                    <w:div w:id="1042250511">
                      <w:marLeft w:val="0"/>
                      <w:marRight w:val="0"/>
                      <w:marTop w:val="0"/>
                      <w:marBottom w:val="0"/>
                      <w:divBdr>
                        <w:top w:val="none" w:sz="0" w:space="0" w:color="auto"/>
                        <w:left w:val="none" w:sz="0" w:space="0" w:color="auto"/>
                        <w:bottom w:val="none" w:sz="0" w:space="0" w:color="auto"/>
                        <w:right w:val="none" w:sz="0" w:space="0" w:color="auto"/>
                      </w:divBdr>
                      <w:divsChild>
                        <w:div w:id="1233393380">
                          <w:marLeft w:val="0"/>
                          <w:marRight w:val="0"/>
                          <w:marTop w:val="0"/>
                          <w:marBottom w:val="0"/>
                          <w:divBdr>
                            <w:top w:val="none" w:sz="0" w:space="0" w:color="auto"/>
                            <w:left w:val="none" w:sz="0" w:space="0" w:color="auto"/>
                            <w:bottom w:val="none" w:sz="0" w:space="0" w:color="auto"/>
                            <w:right w:val="none" w:sz="0" w:space="0" w:color="auto"/>
                          </w:divBdr>
                          <w:divsChild>
                            <w:div w:id="1717437124">
                              <w:marLeft w:val="0"/>
                              <w:marRight w:val="0"/>
                              <w:marTop w:val="0"/>
                              <w:marBottom w:val="0"/>
                              <w:divBdr>
                                <w:top w:val="none" w:sz="0" w:space="0" w:color="auto"/>
                                <w:left w:val="none" w:sz="0" w:space="0" w:color="auto"/>
                                <w:bottom w:val="none" w:sz="0" w:space="0" w:color="auto"/>
                                <w:right w:val="none" w:sz="0" w:space="0" w:color="auto"/>
                              </w:divBdr>
                            </w:div>
                            <w:div w:id="4416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5109">
                  <w:marLeft w:val="-420"/>
                  <w:marRight w:val="0"/>
                  <w:marTop w:val="0"/>
                  <w:marBottom w:val="0"/>
                  <w:divBdr>
                    <w:top w:val="none" w:sz="0" w:space="0" w:color="auto"/>
                    <w:left w:val="none" w:sz="0" w:space="0" w:color="auto"/>
                    <w:bottom w:val="none" w:sz="0" w:space="0" w:color="auto"/>
                    <w:right w:val="none" w:sz="0" w:space="0" w:color="auto"/>
                  </w:divBdr>
                  <w:divsChild>
                    <w:div w:id="1640303293">
                      <w:marLeft w:val="0"/>
                      <w:marRight w:val="0"/>
                      <w:marTop w:val="0"/>
                      <w:marBottom w:val="0"/>
                      <w:divBdr>
                        <w:top w:val="none" w:sz="0" w:space="0" w:color="auto"/>
                        <w:left w:val="none" w:sz="0" w:space="0" w:color="auto"/>
                        <w:bottom w:val="none" w:sz="0" w:space="0" w:color="auto"/>
                        <w:right w:val="none" w:sz="0" w:space="0" w:color="auto"/>
                      </w:divBdr>
                      <w:divsChild>
                        <w:div w:id="1291284497">
                          <w:marLeft w:val="0"/>
                          <w:marRight w:val="0"/>
                          <w:marTop w:val="0"/>
                          <w:marBottom w:val="0"/>
                          <w:divBdr>
                            <w:top w:val="none" w:sz="0" w:space="0" w:color="auto"/>
                            <w:left w:val="none" w:sz="0" w:space="0" w:color="auto"/>
                            <w:bottom w:val="none" w:sz="0" w:space="0" w:color="auto"/>
                            <w:right w:val="none" w:sz="0" w:space="0" w:color="auto"/>
                          </w:divBdr>
                          <w:divsChild>
                            <w:div w:id="124347843">
                              <w:marLeft w:val="0"/>
                              <w:marRight w:val="0"/>
                              <w:marTop w:val="0"/>
                              <w:marBottom w:val="0"/>
                              <w:divBdr>
                                <w:top w:val="none" w:sz="0" w:space="0" w:color="auto"/>
                                <w:left w:val="none" w:sz="0" w:space="0" w:color="auto"/>
                                <w:bottom w:val="none" w:sz="0" w:space="0" w:color="auto"/>
                                <w:right w:val="none" w:sz="0" w:space="0" w:color="auto"/>
                              </w:divBdr>
                            </w:div>
                            <w:div w:id="48601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753103">
                  <w:marLeft w:val="-420"/>
                  <w:marRight w:val="0"/>
                  <w:marTop w:val="0"/>
                  <w:marBottom w:val="0"/>
                  <w:divBdr>
                    <w:top w:val="none" w:sz="0" w:space="0" w:color="auto"/>
                    <w:left w:val="none" w:sz="0" w:space="0" w:color="auto"/>
                    <w:bottom w:val="none" w:sz="0" w:space="0" w:color="auto"/>
                    <w:right w:val="none" w:sz="0" w:space="0" w:color="auto"/>
                  </w:divBdr>
                  <w:divsChild>
                    <w:div w:id="526677980">
                      <w:marLeft w:val="0"/>
                      <w:marRight w:val="0"/>
                      <w:marTop w:val="0"/>
                      <w:marBottom w:val="0"/>
                      <w:divBdr>
                        <w:top w:val="none" w:sz="0" w:space="0" w:color="auto"/>
                        <w:left w:val="none" w:sz="0" w:space="0" w:color="auto"/>
                        <w:bottom w:val="none" w:sz="0" w:space="0" w:color="auto"/>
                        <w:right w:val="none" w:sz="0" w:space="0" w:color="auto"/>
                      </w:divBdr>
                      <w:divsChild>
                        <w:div w:id="286863244">
                          <w:marLeft w:val="0"/>
                          <w:marRight w:val="0"/>
                          <w:marTop w:val="0"/>
                          <w:marBottom w:val="0"/>
                          <w:divBdr>
                            <w:top w:val="none" w:sz="0" w:space="0" w:color="auto"/>
                            <w:left w:val="none" w:sz="0" w:space="0" w:color="auto"/>
                            <w:bottom w:val="none" w:sz="0" w:space="0" w:color="auto"/>
                            <w:right w:val="none" w:sz="0" w:space="0" w:color="auto"/>
                          </w:divBdr>
                          <w:divsChild>
                            <w:div w:id="1699162059">
                              <w:marLeft w:val="0"/>
                              <w:marRight w:val="0"/>
                              <w:marTop w:val="0"/>
                              <w:marBottom w:val="0"/>
                              <w:divBdr>
                                <w:top w:val="none" w:sz="0" w:space="0" w:color="auto"/>
                                <w:left w:val="none" w:sz="0" w:space="0" w:color="auto"/>
                                <w:bottom w:val="none" w:sz="0" w:space="0" w:color="auto"/>
                                <w:right w:val="none" w:sz="0" w:space="0" w:color="auto"/>
                              </w:divBdr>
                            </w:div>
                            <w:div w:id="85669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606734">
          <w:marLeft w:val="0"/>
          <w:marRight w:val="0"/>
          <w:marTop w:val="0"/>
          <w:marBottom w:val="0"/>
          <w:divBdr>
            <w:top w:val="none" w:sz="0" w:space="0" w:color="auto"/>
            <w:left w:val="none" w:sz="0" w:space="0" w:color="auto"/>
            <w:bottom w:val="none" w:sz="0" w:space="0" w:color="auto"/>
            <w:right w:val="none" w:sz="0" w:space="0" w:color="auto"/>
          </w:divBdr>
          <w:divsChild>
            <w:div w:id="1617374131">
              <w:marLeft w:val="0"/>
              <w:marRight w:val="0"/>
              <w:marTop w:val="0"/>
              <w:marBottom w:val="0"/>
              <w:divBdr>
                <w:top w:val="none" w:sz="0" w:space="0" w:color="auto"/>
                <w:left w:val="none" w:sz="0" w:space="0" w:color="auto"/>
                <w:bottom w:val="none" w:sz="0" w:space="0" w:color="auto"/>
                <w:right w:val="none" w:sz="0" w:space="0" w:color="auto"/>
              </w:divBdr>
              <w:divsChild>
                <w:div w:id="1671399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39198079">
          <w:marLeft w:val="0"/>
          <w:marRight w:val="0"/>
          <w:marTop w:val="0"/>
          <w:marBottom w:val="0"/>
          <w:divBdr>
            <w:top w:val="none" w:sz="0" w:space="0" w:color="auto"/>
            <w:left w:val="none" w:sz="0" w:space="0" w:color="auto"/>
            <w:bottom w:val="none" w:sz="0" w:space="0" w:color="auto"/>
            <w:right w:val="none" w:sz="0" w:space="0" w:color="auto"/>
          </w:divBdr>
          <w:divsChild>
            <w:div w:id="1269771015">
              <w:marLeft w:val="0"/>
              <w:marRight w:val="0"/>
              <w:marTop w:val="0"/>
              <w:marBottom w:val="0"/>
              <w:divBdr>
                <w:top w:val="none" w:sz="0" w:space="0" w:color="auto"/>
                <w:left w:val="none" w:sz="0" w:space="0" w:color="auto"/>
                <w:bottom w:val="none" w:sz="0" w:space="0" w:color="auto"/>
                <w:right w:val="none" w:sz="0" w:space="0" w:color="auto"/>
              </w:divBdr>
              <w:divsChild>
                <w:div w:id="414858832">
                  <w:marLeft w:val="-420"/>
                  <w:marRight w:val="0"/>
                  <w:marTop w:val="0"/>
                  <w:marBottom w:val="0"/>
                  <w:divBdr>
                    <w:top w:val="none" w:sz="0" w:space="0" w:color="auto"/>
                    <w:left w:val="none" w:sz="0" w:space="0" w:color="auto"/>
                    <w:bottom w:val="none" w:sz="0" w:space="0" w:color="auto"/>
                    <w:right w:val="none" w:sz="0" w:space="0" w:color="auto"/>
                  </w:divBdr>
                  <w:divsChild>
                    <w:div w:id="362563029">
                      <w:marLeft w:val="0"/>
                      <w:marRight w:val="0"/>
                      <w:marTop w:val="0"/>
                      <w:marBottom w:val="0"/>
                      <w:divBdr>
                        <w:top w:val="none" w:sz="0" w:space="0" w:color="auto"/>
                        <w:left w:val="none" w:sz="0" w:space="0" w:color="auto"/>
                        <w:bottom w:val="none" w:sz="0" w:space="0" w:color="auto"/>
                        <w:right w:val="none" w:sz="0" w:space="0" w:color="auto"/>
                      </w:divBdr>
                      <w:divsChild>
                        <w:div w:id="824323789">
                          <w:marLeft w:val="0"/>
                          <w:marRight w:val="0"/>
                          <w:marTop w:val="0"/>
                          <w:marBottom w:val="0"/>
                          <w:divBdr>
                            <w:top w:val="none" w:sz="0" w:space="0" w:color="auto"/>
                            <w:left w:val="none" w:sz="0" w:space="0" w:color="auto"/>
                            <w:bottom w:val="none" w:sz="0" w:space="0" w:color="auto"/>
                            <w:right w:val="none" w:sz="0" w:space="0" w:color="auto"/>
                          </w:divBdr>
                          <w:divsChild>
                            <w:div w:id="90396456">
                              <w:marLeft w:val="0"/>
                              <w:marRight w:val="0"/>
                              <w:marTop w:val="0"/>
                              <w:marBottom w:val="0"/>
                              <w:divBdr>
                                <w:top w:val="none" w:sz="0" w:space="0" w:color="auto"/>
                                <w:left w:val="none" w:sz="0" w:space="0" w:color="auto"/>
                                <w:bottom w:val="none" w:sz="0" w:space="0" w:color="auto"/>
                                <w:right w:val="none" w:sz="0" w:space="0" w:color="auto"/>
                              </w:divBdr>
                            </w:div>
                            <w:div w:id="109813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76">
                  <w:marLeft w:val="-420"/>
                  <w:marRight w:val="0"/>
                  <w:marTop w:val="0"/>
                  <w:marBottom w:val="0"/>
                  <w:divBdr>
                    <w:top w:val="none" w:sz="0" w:space="0" w:color="auto"/>
                    <w:left w:val="none" w:sz="0" w:space="0" w:color="auto"/>
                    <w:bottom w:val="none" w:sz="0" w:space="0" w:color="auto"/>
                    <w:right w:val="none" w:sz="0" w:space="0" w:color="auto"/>
                  </w:divBdr>
                  <w:divsChild>
                    <w:div w:id="1173031745">
                      <w:marLeft w:val="0"/>
                      <w:marRight w:val="0"/>
                      <w:marTop w:val="0"/>
                      <w:marBottom w:val="0"/>
                      <w:divBdr>
                        <w:top w:val="none" w:sz="0" w:space="0" w:color="auto"/>
                        <w:left w:val="none" w:sz="0" w:space="0" w:color="auto"/>
                        <w:bottom w:val="none" w:sz="0" w:space="0" w:color="auto"/>
                        <w:right w:val="none" w:sz="0" w:space="0" w:color="auto"/>
                      </w:divBdr>
                      <w:divsChild>
                        <w:div w:id="249317419">
                          <w:marLeft w:val="0"/>
                          <w:marRight w:val="0"/>
                          <w:marTop w:val="0"/>
                          <w:marBottom w:val="0"/>
                          <w:divBdr>
                            <w:top w:val="none" w:sz="0" w:space="0" w:color="auto"/>
                            <w:left w:val="none" w:sz="0" w:space="0" w:color="auto"/>
                            <w:bottom w:val="none" w:sz="0" w:space="0" w:color="auto"/>
                            <w:right w:val="none" w:sz="0" w:space="0" w:color="auto"/>
                          </w:divBdr>
                          <w:divsChild>
                            <w:div w:id="702367440">
                              <w:marLeft w:val="0"/>
                              <w:marRight w:val="0"/>
                              <w:marTop w:val="0"/>
                              <w:marBottom w:val="0"/>
                              <w:divBdr>
                                <w:top w:val="none" w:sz="0" w:space="0" w:color="auto"/>
                                <w:left w:val="none" w:sz="0" w:space="0" w:color="auto"/>
                                <w:bottom w:val="none" w:sz="0" w:space="0" w:color="auto"/>
                                <w:right w:val="none" w:sz="0" w:space="0" w:color="auto"/>
                              </w:divBdr>
                            </w:div>
                            <w:div w:id="8813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75232">
                  <w:marLeft w:val="-420"/>
                  <w:marRight w:val="0"/>
                  <w:marTop w:val="0"/>
                  <w:marBottom w:val="0"/>
                  <w:divBdr>
                    <w:top w:val="none" w:sz="0" w:space="0" w:color="auto"/>
                    <w:left w:val="none" w:sz="0" w:space="0" w:color="auto"/>
                    <w:bottom w:val="none" w:sz="0" w:space="0" w:color="auto"/>
                    <w:right w:val="none" w:sz="0" w:space="0" w:color="auto"/>
                  </w:divBdr>
                  <w:divsChild>
                    <w:div w:id="1390111478">
                      <w:marLeft w:val="0"/>
                      <w:marRight w:val="0"/>
                      <w:marTop w:val="0"/>
                      <w:marBottom w:val="0"/>
                      <w:divBdr>
                        <w:top w:val="none" w:sz="0" w:space="0" w:color="auto"/>
                        <w:left w:val="none" w:sz="0" w:space="0" w:color="auto"/>
                        <w:bottom w:val="none" w:sz="0" w:space="0" w:color="auto"/>
                        <w:right w:val="none" w:sz="0" w:space="0" w:color="auto"/>
                      </w:divBdr>
                      <w:divsChild>
                        <w:div w:id="843859922">
                          <w:marLeft w:val="0"/>
                          <w:marRight w:val="0"/>
                          <w:marTop w:val="0"/>
                          <w:marBottom w:val="0"/>
                          <w:divBdr>
                            <w:top w:val="none" w:sz="0" w:space="0" w:color="auto"/>
                            <w:left w:val="none" w:sz="0" w:space="0" w:color="auto"/>
                            <w:bottom w:val="none" w:sz="0" w:space="0" w:color="auto"/>
                            <w:right w:val="none" w:sz="0" w:space="0" w:color="auto"/>
                          </w:divBdr>
                          <w:divsChild>
                            <w:div w:id="786969264">
                              <w:marLeft w:val="0"/>
                              <w:marRight w:val="0"/>
                              <w:marTop w:val="0"/>
                              <w:marBottom w:val="0"/>
                              <w:divBdr>
                                <w:top w:val="none" w:sz="0" w:space="0" w:color="auto"/>
                                <w:left w:val="none" w:sz="0" w:space="0" w:color="auto"/>
                                <w:bottom w:val="none" w:sz="0" w:space="0" w:color="auto"/>
                                <w:right w:val="none" w:sz="0" w:space="0" w:color="auto"/>
                              </w:divBdr>
                            </w:div>
                            <w:div w:id="3377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665244">
          <w:marLeft w:val="0"/>
          <w:marRight w:val="0"/>
          <w:marTop w:val="0"/>
          <w:marBottom w:val="0"/>
          <w:divBdr>
            <w:top w:val="none" w:sz="0" w:space="0" w:color="auto"/>
            <w:left w:val="none" w:sz="0" w:space="0" w:color="auto"/>
            <w:bottom w:val="none" w:sz="0" w:space="0" w:color="auto"/>
            <w:right w:val="none" w:sz="0" w:space="0" w:color="auto"/>
          </w:divBdr>
          <w:divsChild>
            <w:div w:id="444081057">
              <w:marLeft w:val="0"/>
              <w:marRight w:val="0"/>
              <w:marTop w:val="0"/>
              <w:marBottom w:val="0"/>
              <w:divBdr>
                <w:top w:val="none" w:sz="0" w:space="0" w:color="auto"/>
                <w:left w:val="none" w:sz="0" w:space="0" w:color="auto"/>
                <w:bottom w:val="none" w:sz="0" w:space="0" w:color="auto"/>
                <w:right w:val="none" w:sz="0" w:space="0" w:color="auto"/>
              </w:divBdr>
              <w:divsChild>
                <w:div w:id="205961956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938369101">
      <w:bodyDiv w:val="1"/>
      <w:marLeft w:val="0"/>
      <w:marRight w:val="0"/>
      <w:marTop w:val="0"/>
      <w:marBottom w:val="0"/>
      <w:divBdr>
        <w:top w:val="none" w:sz="0" w:space="0" w:color="auto"/>
        <w:left w:val="none" w:sz="0" w:space="0" w:color="auto"/>
        <w:bottom w:val="none" w:sz="0" w:space="0" w:color="auto"/>
        <w:right w:val="none" w:sz="0" w:space="0" w:color="auto"/>
      </w:divBdr>
    </w:div>
    <w:div w:id="938945342">
      <w:bodyDiv w:val="1"/>
      <w:marLeft w:val="0"/>
      <w:marRight w:val="0"/>
      <w:marTop w:val="0"/>
      <w:marBottom w:val="0"/>
      <w:divBdr>
        <w:top w:val="none" w:sz="0" w:space="0" w:color="auto"/>
        <w:left w:val="none" w:sz="0" w:space="0" w:color="auto"/>
        <w:bottom w:val="none" w:sz="0" w:space="0" w:color="auto"/>
        <w:right w:val="none" w:sz="0" w:space="0" w:color="auto"/>
      </w:divBdr>
    </w:div>
    <w:div w:id="983895352">
      <w:bodyDiv w:val="1"/>
      <w:marLeft w:val="0"/>
      <w:marRight w:val="0"/>
      <w:marTop w:val="0"/>
      <w:marBottom w:val="0"/>
      <w:divBdr>
        <w:top w:val="none" w:sz="0" w:space="0" w:color="auto"/>
        <w:left w:val="none" w:sz="0" w:space="0" w:color="auto"/>
        <w:bottom w:val="none" w:sz="0" w:space="0" w:color="auto"/>
        <w:right w:val="none" w:sz="0" w:space="0" w:color="auto"/>
      </w:divBdr>
    </w:div>
    <w:div w:id="1014263371">
      <w:bodyDiv w:val="1"/>
      <w:marLeft w:val="0"/>
      <w:marRight w:val="0"/>
      <w:marTop w:val="0"/>
      <w:marBottom w:val="0"/>
      <w:divBdr>
        <w:top w:val="none" w:sz="0" w:space="0" w:color="auto"/>
        <w:left w:val="none" w:sz="0" w:space="0" w:color="auto"/>
        <w:bottom w:val="none" w:sz="0" w:space="0" w:color="auto"/>
        <w:right w:val="none" w:sz="0" w:space="0" w:color="auto"/>
      </w:divBdr>
    </w:div>
    <w:div w:id="1067845383">
      <w:bodyDiv w:val="1"/>
      <w:marLeft w:val="0"/>
      <w:marRight w:val="0"/>
      <w:marTop w:val="0"/>
      <w:marBottom w:val="0"/>
      <w:divBdr>
        <w:top w:val="none" w:sz="0" w:space="0" w:color="auto"/>
        <w:left w:val="none" w:sz="0" w:space="0" w:color="auto"/>
        <w:bottom w:val="none" w:sz="0" w:space="0" w:color="auto"/>
        <w:right w:val="none" w:sz="0" w:space="0" w:color="auto"/>
      </w:divBdr>
    </w:div>
    <w:div w:id="1074354119">
      <w:bodyDiv w:val="1"/>
      <w:marLeft w:val="0"/>
      <w:marRight w:val="0"/>
      <w:marTop w:val="0"/>
      <w:marBottom w:val="0"/>
      <w:divBdr>
        <w:top w:val="none" w:sz="0" w:space="0" w:color="auto"/>
        <w:left w:val="none" w:sz="0" w:space="0" w:color="auto"/>
        <w:bottom w:val="none" w:sz="0" w:space="0" w:color="auto"/>
        <w:right w:val="none" w:sz="0" w:space="0" w:color="auto"/>
      </w:divBdr>
    </w:div>
    <w:div w:id="1150711630">
      <w:bodyDiv w:val="1"/>
      <w:marLeft w:val="0"/>
      <w:marRight w:val="0"/>
      <w:marTop w:val="0"/>
      <w:marBottom w:val="0"/>
      <w:divBdr>
        <w:top w:val="none" w:sz="0" w:space="0" w:color="auto"/>
        <w:left w:val="none" w:sz="0" w:space="0" w:color="auto"/>
        <w:bottom w:val="none" w:sz="0" w:space="0" w:color="auto"/>
        <w:right w:val="none" w:sz="0" w:space="0" w:color="auto"/>
      </w:divBdr>
    </w:div>
    <w:div w:id="1209532542">
      <w:bodyDiv w:val="1"/>
      <w:marLeft w:val="0"/>
      <w:marRight w:val="0"/>
      <w:marTop w:val="0"/>
      <w:marBottom w:val="0"/>
      <w:divBdr>
        <w:top w:val="none" w:sz="0" w:space="0" w:color="auto"/>
        <w:left w:val="none" w:sz="0" w:space="0" w:color="auto"/>
        <w:bottom w:val="none" w:sz="0" w:space="0" w:color="auto"/>
        <w:right w:val="none" w:sz="0" w:space="0" w:color="auto"/>
      </w:divBdr>
      <w:divsChild>
        <w:div w:id="1096826282">
          <w:marLeft w:val="0"/>
          <w:marRight w:val="0"/>
          <w:marTop w:val="0"/>
          <w:marBottom w:val="0"/>
          <w:divBdr>
            <w:top w:val="none" w:sz="0" w:space="0" w:color="auto"/>
            <w:left w:val="none" w:sz="0" w:space="0" w:color="auto"/>
            <w:bottom w:val="none" w:sz="0" w:space="0" w:color="auto"/>
            <w:right w:val="none" w:sz="0" w:space="0" w:color="auto"/>
          </w:divBdr>
        </w:div>
        <w:div w:id="714549040">
          <w:marLeft w:val="0"/>
          <w:marRight w:val="0"/>
          <w:marTop w:val="0"/>
          <w:marBottom w:val="0"/>
          <w:divBdr>
            <w:top w:val="none" w:sz="0" w:space="0" w:color="auto"/>
            <w:left w:val="none" w:sz="0" w:space="0" w:color="auto"/>
            <w:bottom w:val="none" w:sz="0" w:space="0" w:color="auto"/>
            <w:right w:val="none" w:sz="0" w:space="0" w:color="auto"/>
          </w:divBdr>
        </w:div>
        <w:div w:id="1781028314">
          <w:marLeft w:val="0"/>
          <w:marRight w:val="0"/>
          <w:marTop w:val="0"/>
          <w:marBottom w:val="0"/>
          <w:divBdr>
            <w:top w:val="none" w:sz="0" w:space="0" w:color="auto"/>
            <w:left w:val="none" w:sz="0" w:space="0" w:color="auto"/>
            <w:bottom w:val="none" w:sz="0" w:space="0" w:color="auto"/>
            <w:right w:val="none" w:sz="0" w:space="0" w:color="auto"/>
          </w:divBdr>
        </w:div>
        <w:div w:id="1020862318">
          <w:marLeft w:val="0"/>
          <w:marRight w:val="0"/>
          <w:marTop w:val="0"/>
          <w:marBottom w:val="0"/>
          <w:divBdr>
            <w:top w:val="none" w:sz="0" w:space="0" w:color="auto"/>
            <w:left w:val="none" w:sz="0" w:space="0" w:color="auto"/>
            <w:bottom w:val="none" w:sz="0" w:space="0" w:color="auto"/>
            <w:right w:val="none" w:sz="0" w:space="0" w:color="auto"/>
          </w:divBdr>
        </w:div>
        <w:div w:id="1535581224">
          <w:marLeft w:val="0"/>
          <w:marRight w:val="0"/>
          <w:marTop w:val="0"/>
          <w:marBottom w:val="0"/>
          <w:divBdr>
            <w:top w:val="none" w:sz="0" w:space="0" w:color="auto"/>
            <w:left w:val="none" w:sz="0" w:space="0" w:color="auto"/>
            <w:bottom w:val="none" w:sz="0" w:space="0" w:color="auto"/>
            <w:right w:val="none" w:sz="0" w:space="0" w:color="auto"/>
          </w:divBdr>
        </w:div>
        <w:div w:id="973876793">
          <w:marLeft w:val="0"/>
          <w:marRight w:val="0"/>
          <w:marTop w:val="0"/>
          <w:marBottom w:val="0"/>
          <w:divBdr>
            <w:top w:val="none" w:sz="0" w:space="0" w:color="auto"/>
            <w:left w:val="none" w:sz="0" w:space="0" w:color="auto"/>
            <w:bottom w:val="none" w:sz="0" w:space="0" w:color="auto"/>
            <w:right w:val="none" w:sz="0" w:space="0" w:color="auto"/>
          </w:divBdr>
        </w:div>
        <w:div w:id="1604343251">
          <w:marLeft w:val="0"/>
          <w:marRight w:val="0"/>
          <w:marTop w:val="0"/>
          <w:marBottom w:val="0"/>
          <w:divBdr>
            <w:top w:val="none" w:sz="0" w:space="0" w:color="auto"/>
            <w:left w:val="none" w:sz="0" w:space="0" w:color="auto"/>
            <w:bottom w:val="none" w:sz="0" w:space="0" w:color="auto"/>
            <w:right w:val="none" w:sz="0" w:space="0" w:color="auto"/>
          </w:divBdr>
        </w:div>
        <w:div w:id="353964405">
          <w:marLeft w:val="0"/>
          <w:marRight w:val="0"/>
          <w:marTop w:val="0"/>
          <w:marBottom w:val="0"/>
          <w:divBdr>
            <w:top w:val="none" w:sz="0" w:space="0" w:color="auto"/>
            <w:left w:val="none" w:sz="0" w:space="0" w:color="auto"/>
            <w:bottom w:val="none" w:sz="0" w:space="0" w:color="auto"/>
            <w:right w:val="none" w:sz="0" w:space="0" w:color="auto"/>
          </w:divBdr>
        </w:div>
        <w:div w:id="1294673253">
          <w:marLeft w:val="0"/>
          <w:marRight w:val="0"/>
          <w:marTop w:val="0"/>
          <w:marBottom w:val="0"/>
          <w:divBdr>
            <w:top w:val="none" w:sz="0" w:space="0" w:color="auto"/>
            <w:left w:val="none" w:sz="0" w:space="0" w:color="auto"/>
            <w:bottom w:val="none" w:sz="0" w:space="0" w:color="auto"/>
            <w:right w:val="none" w:sz="0" w:space="0" w:color="auto"/>
          </w:divBdr>
        </w:div>
        <w:div w:id="702827861">
          <w:marLeft w:val="0"/>
          <w:marRight w:val="0"/>
          <w:marTop w:val="0"/>
          <w:marBottom w:val="0"/>
          <w:divBdr>
            <w:top w:val="none" w:sz="0" w:space="0" w:color="auto"/>
            <w:left w:val="none" w:sz="0" w:space="0" w:color="auto"/>
            <w:bottom w:val="none" w:sz="0" w:space="0" w:color="auto"/>
            <w:right w:val="none" w:sz="0" w:space="0" w:color="auto"/>
          </w:divBdr>
        </w:div>
        <w:div w:id="1196195603">
          <w:marLeft w:val="0"/>
          <w:marRight w:val="0"/>
          <w:marTop w:val="0"/>
          <w:marBottom w:val="0"/>
          <w:divBdr>
            <w:top w:val="none" w:sz="0" w:space="0" w:color="auto"/>
            <w:left w:val="none" w:sz="0" w:space="0" w:color="auto"/>
            <w:bottom w:val="none" w:sz="0" w:space="0" w:color="auto"/>
            <w:right w:val="none" w:sz="0" w:space="0" w:color="auto"/>
          </w:divBdr>
        </w:div>
        <w:div w:id="555118202">
          <w:marLeft w:val="0"/>
          <w:marRight w:val="0"/>
          <w:marTop w:val="0"/>
          <w:marBottom w:val="0"/>
          <w:divBdr>
            <w:top w:val="none" w:sz="0" w:space="0" w:color="auto"/>
            <w:left w:val="none" w:sz="0" w:space="0" w:color="auto"/>
            <w:bottom w:val="none" w:sz="0" w:space="0" w:color="auto"/>
            <w:right w:val="none" w:sz="0" w:space="0" w:color="auto"/>
          </w:divBdr>
        </w:div>
        <w:div w:id="1764380456">
          <w:marLeft w:val="0"/>
          <w:marRight w:val="0"/>
          <w:marTop w:val="0"/>
          <w:marBottom w:val="0"/>
          <w:divBdr>
            <w:top w:val="none" w:sz="0" w:space="0" w:color="auto"/>
            <w:left w:val="none" w:sz="0" w:space="0" w:color="auto"/>
            <w:bottom w:val="none" w:sz="0" w:space="0" w:color="auto"/>
            <w:right w:val="none" w:sz="0" w:space="0" w:color="auto"/>
          </w:divBdr>
        </w:div>
        <w:div w:id="1276330676">
          <w:marLeft w:val="0"/>
          <w:marRight w:val="0"/>
          <w:marTop w:val="0"/>
          <w:marBottom w:val="0"/>
          <w:divBdr>
            <w:top w:val="none" w:sz="0" w:space="0" w:color="auto"/>
            <w:left w:val="none" w:sz="0" w:space="0" w:color="auto"/>
            <w:bottom w:val="none" w:sz="0" w:space="0" w:color="auto"/>
            <w:right w:val="none" w:sz="0" w:space="0" w:color="auto"/>
          </w:divBdr>
        </w:div>
        <w:div w:id="135421095">
          <w:marLeft w:val="0"/>
          <w:marRight w:val="0"/>
          <w:marTop w:val="0"/>
          <w:marBottom w:val="0"/>
          <w:divBdr>
            <w:top w:val="none" w:sz="0" w:space="0" w:color="auto"/>
            <w:left w:val="none" w:sz="0" w:space="0" w:color="auto"/>
            <w:bottom w:val="none" w:sz="0" w:space="0" w:color="auto"/>
            <w:right w:val="none" w:sz="0" w:space="0" w:color="auto"/>
          </w:divBdr>
        </w:div>
        <w:div w:id="119962751">
          <w:marLeft w:val="0"/>
          <w:marRight w:val="0"/>
          <w:marTop w:val="0"/>
          <w:marBottom w:val="0"/>
          <w:divBdr>
            <w:top w:val="none" w:sz="0" w:space="0" w:color="auto"/>
            <w:left w:val="none" w:sz="0" w:space="0" w:color="auto"/>
            <w:bottom w:val="none" w:sz="0" w:space="0" w:color="auto"/>
            <w:right w:val="none" w:sz="0" w:space="0" w:color="auto"/>
          </w:divBdr>
        </w:div>
        <w:div w:id="1250775033">
          <w:marLeft w:val="0"/>
          <w:marRight w:val="0"/>
          <w:marTop w:val="0"/>
          <w:marBottom w:val="0"/>
          <w:divBdr>
            <w:top w:val="none" w:sz="0" w:space="0" w:color="auto"/>
            <w:left w:val="none" w:sz="0" w:space="0" w:color="auto"/>
            <w:bottom w:val="none" w:sz="0" w:space="0" w:color="auto"/>
            <w:right w:val="none" w:sz="0" w:space="0" w:color="auto"/>
          </w:divBdr>
        </w:div>
        <w:div w:id="611327588">
          <w:marLeft w:val="0"/>
          <w:marRight w:val="0"/>
          <w:marTop w:val="0"/>
          <w:marBottom w:val="0"/>
          <w:divBdr>
            <w:top w:val="none" w:sz="0" w:space="0" w:color="auto"/>
            <w:left w:val="none" w:sz="0" w:space="0" w:color="auto"/>
            <w:bottom w:val="none" w:sz="0" w:space="0" w:color="auto"/>
            <w:right w:val="none" w:sz="0" w:space="0" w:color="auto"/>
          </w:divBdr>
        </w:div>
        <w:div w:id="2063553407">
          <w:marLeft w:val="0"/>
          <w:marRight w:val="0"/>
          <w:marTop w:val="0"/>
          <w:marBottom w:val="0"/>
          <w:divBdr>
            <w:top w:val="none" w:sz="0" w:space="0" w:color="auto"/>
            <w:left w:val="none" w:sz="0" w:space="0" w:color="auto"/>
            <w:bottom w:val="none" w:sz="0" w:space="0" w:color="auto"/>
            <w:right w:val="none" w:sz="0" w:space="0" w:color="auto"/>
          </w:divBdr>
        </w:div>
        <w:div w:id="1369524239">
          <w:marLeft w:val="0"/>
          <w:marRight w:val="0"/>
          <w:marTop w:val="0"/>
          <w:marBottom w:val="0"/>
          <w:divBdr>
            <w:top w:val="none" w:sz="0" w:space="0" w:color="auto"/>
            <w:left w:val="none" w:sz="0" w:space="0" w:color="auto"/>
            <w:bottom w:val="none" w:sz="0" w:space="0" w:color="auto"/>
            <w:right w:val="none" w:sz="0" w:space="0" w:color="auto"/>
          </w:divBdr>
        </w:div>
        <w:div w:id="1979410684">
          <w:marLeft w:val="0"/>
          <w:marRight w:val="0"/>
          <w:marTop w:val="0"/>
          <w:marBottom w:val="0"/>
          <w:divBdr>
            <w:top w:val="none" w:sz="0" w:space="0" w:color="auto"/>
            <w:left w:val="none" w:sz="0" w:space="0" w:color="auto"/>
            <w:bottom w:val="none" w:sz="0" w:space="0" w:color="auto"/>
            <w:right w:val="none" w:sz="0" w:space="0" w:color="auto"/>
          </w:divBdr>
        </w:div>
        <w:div w:id="988289018">
          <w:marLeft w:val="0"/>
          <w:marRight w:val="0"/>
          <w:marTop w:val="0"/>
          <w:marBottom w:val="0"/>
          <w:divBdr>
            <w:top w:val="none" w:sz="0" w:space="0" w:color="auto"/>
            <w:left w:val="none" w:sz="0" w:space="0" w:color="auto"/>
            <w:bottom w:val="none" w:sz="0" w:space="0" w:color="auto"/>
            <w:right w:val="none" w:sz="0" w:space="0" w:color="auto"/>
          </w:divBdr>
        </w:div>
        <w:div w:id="1456214006">
          <w:marLeft w:val="0"/>
          <w:marRight w:val="0"/>
          <w:marTop w:val="0"/>
          <w:marBottom w:val="0"/>
          <w:divBdr>
            <w:top w:val="none" w:sz="0" w:space="0" w:color="auto"/>
            <w:left w:val="none" w:sz="0" w:space="0" w:color="auto"/>
            <w:bottom w:val="none" w:sz="0" w:space="0" w:color="auto"/>
            <w:right w:val="none" w:sz="0" w:space="0" w:color="auto"/>
          </w:divBdr>
        </w:div>
        <w:div w:id="1355964427">
          <w:marLeft w:val="0"/>
          <w:marRight w:val="0"/>
          <w:marTop w:val="0"/>
          <w:marBottom w:val="0"/>
          <w:divBdr>
            <w:top w:val="none" w:sz="0" w:space="0" w:color="auto"/>
            <w:left w:val="none" w:sz="0" w:space="0" w:color="auto"/>
            <w:bottom w:val="none" w:sz="0" w:space="0" w:color="auto"/>
            <w:right w:val="none" w:sz="0" w:space="0" w:color="auto"/>
          </w:divBdr>
        </w:div>
        <w:div w:id="994526335">
          <w:marLeft w:val="0"/>
          <w:marRight w:val="0"/>
          <w:marTop w:val="0"/>
          <w:marBottom w:val="0"/>
          <w:divBdr>
            <w:top w:val="none" w:sz="0" w:space="0" w:color="auto"/>
            <w:left w:val="none" w:sz="0" w:space="0" w:color="auto"/>
            <w:bottom w:val="none" w:sz="0" w:space="0" w:color="auto"/>
            <w:right w:val="none" w:sz="0" w:space="0" w:color="auto"/>
          </w:divBdr>
        </w:div>
        <w:div w:id="1324504091">
          <w:marLeft w:val="0"/>
          <w:marRight w:val="0"/>
          <w:marTop w:val="0"/>
          <w:marBottom w:val="0"/>
          <w:divBdr>
            <w:top w:val="none" w:sz="0" w:space="0" w:color="auto"/>
            <w:left w:val="none" w:sz="0" w:space="0" w:color="auto"/>
            <w:bottom w:val="none" w:sz="0" w:space="0" w:color="auto"/>
            <w:right w:val="none" w:sz="0" w:space="0" w:color="auto"/>
          </w:divBdr>
        </w:div>
        <w:div w:id="758908132">
          <w:marLeft w:val="0"/>
          <w:marRight w:val="0"/>
          <w:marTop w:val="0"/>
          <w:marBottom w:val="0"/>
          <w:divBdr>
            <w:top w:val="none" w:sz="0" w:space="0" w:color="auto"/>
            <w:left w:val="none" w:sz="0" w:space="0" w:color="auto"/>
            <w:bottom w:val="none" w:sz="0" w:space="0" w:color="auto"/>
            <w:right w:val="none" w:sz="0" w:space="0" w:color="auto"/>
          </w:divBdr>
        </w:div>
        <w:div w:id="392504504">
          <w:marLeft w:val="0"/>
          <w:marRight w:val="0"/>
          <w:marTop w:val="0"/>
          <w:marBottom w:val="0"/>
          <w:divBdr>
            <w:top w:val="none" w:sz="0" w:space="0" w:color="auto"/>
            <w:left w:val="none" w:sz="0" w:space="0" w:color="auto"/>
            <w:bottom w:val="none" w:sz="0" w:space="0" w:color="auto"/>
            <w:right w:val="none" w:sz="0" w:space="0" w:color="auto"/>
          </w:divBdr>
        </w:div>
        <w:div w:id="887179000">
          <w:marLeft w:val="0"/>
          <w:marRight w:val="0"/>
          <w:marTop w:val="0"/>
          <w:marBottom w:val="0"/>
          <w:divBdr>
            <w:top w:val="none" w:sz="0" w:space="0" w:color="auto"/>
            <w:left w:val="none" w:sz="0" w:space="0" w:color="auto"/>
            <w:bottom w:val="none" w:sz="0" w:space="0" w:color="auto"/>
            <w:right w:val="none" w:sz="0" w:space="0" w:color="auto"/>
          </w:divBdr>
        </w:div>
        <w:div w:id="955409213">
          <w:marLeft w:val="0"/>
          <w:marRight w:val="0"/>
          <w:marTop w:val="0"/>
          <w:marBottom w:val="0"/>
          <w:divBdr>
            <w:top w:val="none" w:sz="0" w:space="0" w:color="auto"/>
            <w:left w:val="none" w:sz="0" w:space="0" w:color="auto"/>
            <w:bottom w:val="none" w:sz="0" w:space="0" w:color="auto"/>
            <w:right w:val="none" w:sz="0" w:space="0" w:color="auto"/>
          </w:divBdr>
        </w:div>
        <w:div w:id="1242790140">
          <w:marLeft w:val="0"/>
          <w:marRight w:val="0"/>
          <w:marTop w:val="0"/>
          <w:marBottom w:val="0"/>
          <w:divBdr>
            <w:top w:val="none" w:sz="0" w:space="0" w:color="auto"/>
            <w:left w:val="none" w:sz="0" w:space="0" w:color="auto"/>
            <w:bottom w:val="none" w:sz="0" w:space="0" w:color="auto"/>
            <w:right w:val="none" w:sz="0" w:space="0" w:color="auto"/>
          </w:divBdr>
        </w:div>
        <w:div w:id="2054453488">
          <w:marLeft w:val="0"/>
          <w:marRight w:val="0"/>
          <w:marTop w:val="0"/>
          <w:marBottom w:val="0"/>
          <w:divBdr>
            <w:top w:val="none" w:sz="0" w:space="0" w:color="auto"/>
            <w:left w:val="none" w:sz="0" w:space="0" w:color="auto"/>
            <w:bottom w:val="none" w:sz="0" w:space="0" w:color="auto"/>
            <w:right w:val="none" w:sz="0" w:space="0" w:color="auto"/>
          </w:divBdr>
        </w:div>
        <w:div w:id="1144658995">
          <w:marLeft w:val="0"/>
          <w:marRight w:val="0"/>
          <w:marTop w:val="0"/>
          <w:marBottom w:val="0"/>
          <w:divBdr>
            <w:top w:val="none" w:sz="0" w:space="0" w:color="auto"/>
            <w:left w:val="none" w:sz="0" w:space="0" w:color="auto"/>
            <w:bottom w:val="none" w:sz="0" w:space="0" w:color="auto"/>
            <w:right w:val="none" w:sz="0" w:space="0" w:color="auto"/>
          </w:divBdr>
        </w:div>
        <w:div w:id="1678075993">
          <w:marLeft w:val="0"/>
          <w:marRight w:val="0"/>
          <w:marTop w:val="0"/>
          <w:marBottom w:val="0"/>
          <w:divBdr>
            <w:top w:val="none" w:sz="0" w:space="0" w:color="auto"/>
            <w:left w:val="none" w:sz="0" w:space="0" w:color="auto"/>
            <w:bottom w:val="none" w:sz="0" w:space="0" w:color="auto"/>
            <w:right w:val="none" w:sz="0" w:space="0" w:color="auto"/>
          </w:divBdr>
        </w:div>
        <w:div w:id="1253978609">
          <w:marLeft w:val="0"/>
          <w:marRight w:val="0"/>
          <w:marTop w:val="0"/>
          <w:marBottom w:val="0"/>
          <w:divBdr>
            <w:top w:val="none" w:sz="0" w:space="0" w:color="auto"/>
            <w:left w:val="none" w:sz="0" w:space="0" w:color="auto"/>
            <w:bottom w:val="none" w:sz="0" w:space="0" w:color="auto"/>
            <w:right w:val="none" w:sz="0" w:space="0" w:color="auto"/>
          </w:divBdr>
        </w:div>
        <w:div w:id="75443355">
          <w:marLeft w:val="0"/>
          <w:marRight w:val="0"/>
          <w:marTop w:val="0"/>
          <w:marBottom w:val="0"/>
          <w:divBdr>
            <w:top w:val="none" w:sz="0" w:space="0" w:color="auto"/>
            <w:left w:val="none" w:sz="0" w:space="0" w:color="auto"/>
            <w:bottom w:val="none" w:sz="0" w:space="0" w:color="auto"/>
            <w:right w:val="none" w:sz="0" w:space="0" w:color="auto"/>
          </w:divBdr>
        </w:div>
        <w:div w:id="1513564915">
          <w:marLeft w:val="0"/>
          <w:marRight w:val="0"/>
          <w:marTop w:val="0"/>
          <w:marBottom w:val="0"/>
          <w:divBdr>
            <w:top w:val="none" w:sz="0" w:space="0" w:color="auto"/>
            <w:left w:val="none" w:sz="0" w:space="0" w:color="auto"/>
            <w:bottom w:val="none" w:sz="0" w:space="0" w:color="auto"/>
            <w:right w:val="none" w:sz="0" w:space="0" w:color="auto"/>
          </w:divBdr>
        </w:div>
        <w:div w:id="1338536410">
          <w:marLeft w:val="0"/>
          <w:marRight w:val="0"/>
          <w:marTop w:val="0"/>
          <w:marBottom w:val="0"/>
          <w:divBdr>
            <w:top w:val="none" w:sz="0" w:space="0" w:color="auto"/>
            <w:left w:val="none" w:sz="0" w:space="0" w:color="auto"/>
            <w:bottom w:val="none" w:sz="0" w:space="0" w:color="auto"/>
            <w:right w:val="none" w:sz="0" w:space="0" w:color="auto"/>
          </w:divBdr>
        </w:div>
        <w:div w:id="1552885721">
          <w:marLeft w:val="0"/>
          <w:marRight w:val="0"/>
          <w:marTop w:val="0"/>
          <w:marBottom w:val="0"/>
          <w:divBdr>
            <w:top w:val="none" w:sz="0" w:space="0" w:color="auto"/>
            <w:left w:val="none" w:sz="0" w:space="0" w:color="auto"/>
            <w:bottom w:val="none" w:sz="0" w:space="0" w:color="auto"/>
            <w:right w:val="none" w:sz="0" w:space="0" w:color="auto"/>
          </w:divBdr>
        </w:div>
      </w:divsChild>
    </w:div>
    <w:div w:id="1214343364">
      <w:bodyDiv w:val="1"/>
      <w:marLeft w:val="0"/>
      <w:marRight w:val="0"/>
      <w:marTop w:val="0"/>
      <w:marBottom w:val="0"/>
      <w:divBdr>
        <w:top w:val="none" w:sz="0" w:space="0" w:color="auto"/>
        <w:left w:val="none" w:sz="0" w:space="0" w:color="auto"/>
        <w:bottom w:val="none" w:sz="0" w:space="0" w:color="auto"/>
        <w:right w:val="none" w:sz="0" w:space="0" w:color="auto"/>
      </w:divBdr>
    </w:div>
    <w:div w:id="1315453031">
      <w:bodyDiv w:val="1"/>
      <w:marLeft w:val="0"/>
      <w:marRight w:val="0"/>
      <w:marTop w:val="0"/>
      <w:marBottom w:val="0"/>
      <w:divBdr>
        <w:top w:val="none" w:sz="0" w:space="0" w:color="auto"/>
        <w:left w:val="none" w:sz="0" w:space="0" w:color="auto"/>
        <w:bottom w:val="none" w:sz="0" w:space="0" w:color="auto"/>
        <w:right w:val="none" w:sz="0" w:space="0" w:color="auto"/>
      </w:divBdr>
    </w:div>
    <w:div w:id="1321731790">
      <w:bodyDiv w:val="1"/>
      <w:marLeft w:val="0"/>
      <w:marRight w:val="0"/>
      <w:marTop w:val="0"/>
      <w:marBottom w:val="0"/>
      <w:divBdr>
        <w:top w:val="none" w:sz="0" w:space="0" w:color="auto"/>
        <w:left w:val="none" w:sz="0" w:space="0" w:color="auto"/>
        <w:bottom w:val="none" w:sz="0" w:space="0" w:color="auto"/>
        <w:right w:val="none" w:sz="0" w:space="0" w:color="auto"/>
      </w:divBdr>
    </w:div>
    <w:div w:id="1330406609">
      <w:bodyDiv w:val="1"/>
      <w:marLeft w:val="0"/>
      <w:marRight w:val="0"/>
      <w:marTop w:val="0"/>
      <w:marBottom w:val="0"/>
      <w:divBdr>
        <w:top w:val="none" w:sz="0" w:space="0" w:color="auto"/>
        <w:left w:val="none" w:sz="0" w:space="0" w:color="auto"/>
        <w:bottom w:val="none" w:sz="0" w:space="0" w:color="auto"/>
        <w:right w:val="none" w:sz="0" w:space="0" w:color="auto"/>
      </w:divBdr>
    </w:div>
    <w:div w:id="1469740357">
      <w:bodyDiv w:val="1"/>
      <w:marLeft w:val="0"/>
      <w:marRight w:val="0"/>
      <w:marTop w:val="0"/>
      <w:marBottom w:val="0"/>
      <w:divBdr>
        <w:top w:val="none" w:sz="0" w:space="0" w:color="auto"/>
        <w:left w:val="none" w:sz="0" w:space="0" w:color="auto"/>
        <w:bottom w:val="none" w:sz="0" w:space="0" w:color="auto"/>
        <w:right w:val="none" w:sz="0" w:space="0" w:color="auto"/>
      </w:divBdr>
      <w:divsChild>
        <w:div w:id="2105296285">
          <w:marLeft w:val="0"/>
          <w:marRight w:val="0"/>
          <w:marTop w:val="0"/>
          <w:marBottom w:val="0"/>
          <w:divBdr>
            <w:top w:val="none" w:sz="0" w:space="0" w:color="auto"/>
            <w:left w:val="none" w:sz="0" w:space="0" w:color="auto"/>
            <w:bottom w:val="none" w:sz="0" w:space="0" w:color="auto"/>
            <w:right w:val="none" w:sz="0" w:space="0" w:color="auto"/>
          </w:divBdr>
        </w:div>
        <w:div w:id="604970329">
          <w:marLeft w:val="0"/>
          <w:marRight w:val="0"/>
          <w:marTop w:val="0"/>
          <w:marBottom w:val="0"/>
          <w:divBdr>
            <w:top w:val="none" w:sz="0" w:space="0" w:color="auto"/>
            <w:left w:val="none" w:sz="0" w:space="0" w:color="auto"/>
            <w:bottom w:val="none" w:sz="0" w:space="0" w:color="auto"/>
            <w:right w:val="none" w:sz="0" w:space="0" w:color="auto"/>
          </w:divBdr>
        </w:div>
        <w:div w:id="1994748381">
          <w:marLeft w:val="0"/>
          <w:marRight w:val="0"/>
          <w:marTop w:val="0"/>
          <w:marBottom w:val="0"/>
          <w:divBdr>
            <w:top w:val="none" w:sz="0" w:space="0" w:color="auto"/>
            <w:left w:val="none" w:sz="0" w:space="0" w:color="auto"/>
            <w:bottom w:val="none" w:sz="0" w:space="0" w:color="auto"/>
            <w:right w:val="none" w:sz="0" w:space="0" w:color="auto"/>
          </w:divBdr>
        </w:div>
        <w:div w:id="1433624479">
          <w:marLeft w:val="0"/>
          <w:marRight w:val="0"/>
          <w:marTop w:val="0"/>
          <w:marBottom w:val="0"/>
          <w:divBdr>
            <w:top w:val="none" w:sz="0" w:space="0" w:color="auto"/>
            <w:left w:val="none" w:sz="0" w:space="0" w:color="auto"/>
            <w:bottom w:val="none" w:sz="0" w:space="0" w:color="auto"/>
            <w:right w:val="none" w:sz="0" w:space="0" w:color="auto"/>
          </w:divBdr>
        </w:div>
        <w:div w:id="1875268389">
          <w:marLeft w:val="0"/>
          <w:marRight w:val="0"/>
          <w:marTop w:val="0"/>
          <w:marBottom w:val="0"/>
          <w:divBdr>
            <w:top w:val="none" w:sz="0" w:space="0" w:color="auto"/>
            <w:left w:val="none" w:sz="0" w:space="0" w:color="auto"/>
            <w:bottom w:val="none" w:sz="0" w:space="0" w:color="auto"/>
            <w:right w:val="none" w:sz="0" w:space="0" w:color="auto"/>
          </w:divBdr>
        </w:div>
        <w:div w:id="1387297593">
          <w:marLeft w:val="0"/>
          <w:marRight w:val="0"/>
          <w:marTop w:val="0"/>
          <w:marBottom w:val="0"/>
          <w:divBdr>
            <w:top w:val="none" w:sz="0" w:space="0" w:color="auto"/>
            <w:left w:val="none" w:sz="0" w:space="0" w:color="auto"/>
            <w:bottom w:val="none" w:sz="0" w:space="0" w:color="auto"/>
            <w:right w:val="none" w:sz="0" w:space="0" w:color="auto"/>
          </w:divBdr>
        </w:div>
        <w:div w:id="1646549520">
          <w:marLeft w:val="0"/>
          <w:marRight w:val="0"/>
          <w:marTop w:val="0"/>
          <w:marBottom w:val="0"/>
          <w:divBdr>
            <w:top w:val="none" w:sz="0" w:space="0" w:color="auto"/>
            <w:left w:val="none" w:sz="0" w:space="0" w:color="auto"/>
            <w:bottom w:val="none" w:sz="0" w:space="0" w:color="auto"/>
            <w:right w:val="none" w:sz="0" w:space="0" w:color="auto"/>
          </w:divBdr>
        </w:div>
        <w:div w:id="838353802">
          <w:marLeft w:val="0"/>
          <w:marRight w:val="0"/>
          <w:marTop w:val="0"/>
          <w:marBottom w:val="0"/>
          <w:divBdr>
            <w:top w:val="none" w:sz="0" w:space="0" w:color="auto"/>
            <w:left w:val="none" w:sz="0" w:space="0" w:color="auto"/>
            <w:bottom w:val="none" w:sz="0" w:space="0" w:color="auto"/>
            <w:right w:val="none" w:sz="0" w:space="0" w:color="auto"/>
          </w:divBdr>
        </w:div>
        <w:div w:id="712730152">
          <w:marLeft w:val="0"/>
          <w:marRight w:val="0"/>
          <w:marTop w:val="0"/>
          <w:marBottom w:val="0"/>
          <w:divBdr>
            <w:top w:val="none" w:sz="0" w:space="0" w:color="auto"/>
            <w:left w:val="none" w:sz="0" w:space="0" w:color="auto"/>
            <w:bottom w:val="none" w:sz="0" w:space="0" w:color="auto"/>
            <w:right w:val="none" w:sz="0" w:space="0" w:color="auto"/>
          </w:divBdr>
        </w:div>
        <w:div w:id="712651471">
          <w:marLeft w:val="0"/>
          <w:marRight w:val="0"/>
          <w:marTop w:val="0"/>
          <w:marBottom w:val="0"/>
          <w:divBdr>
            <w:top w:val="none" w:sz="0" w:space="0" w:color="auto"/>
            <w:left w:val="none" w:sz="0" w:space="0" w:color="auto"/>
            <w:bottom w:val="none" w:sz="0" w:space="0" w:color="auto"/>
            <w:right w:val="none" w:sz="0" w:space="0" w:color="auto"/>
          </w:divBdr>
        </w:div>
        <w:div w:id="1355573518">
          <w:marLeft w:val="0"/>
          <w:marRight w:val="0"/>
          <w:marTop w:val="0"/>
          <w:marBottom w:val="0"/>
          <w:divBdr>
            <w:top w:val="none" w:sz="0" w:space="0" w:color="auto"/>
            <w:left w:val="none" w:sz="0" w:space="0" w:color="auto"/>
            <w:bottom w:val="none" w:sz="0" w:space="0" w:color="auto"/>
            <w:right w:val="none" w:sz="0" w:space="0" w:color="auto"/>
          </w:divBdr>
        </w:div>
        <w:div w:id="1974749186">
          <w:marLeft w:val="0"/>
          <w:marRight w:val="0"/>
          <w:marTop w:val="0"/>
          <w:marBottom w:val="0"/>
          <w:divBdr>
            <w:top w:val="none" w:sz="0" w:space="0" w:color="auto"/>
            <w:left w:val="none" w:sz="0" w:space="0" w:color="auto"/>
            <w:bottom w:val="none" w:sz="0" w:space="0" w:color="auto"/>
            <w:right w:val="none" w:sz="0" w:space="0" w:color="auto"/>
          </w:divBdr>
        </w:div>
        <w:div w:id="109669975">
          <w:marLeft w:val="0"/>
          <w:marRight w:val="0"/>
          <w:marTop w:val="0"/>
          <w:marBottom w:val="0"/>
          <w:divBdr>
            <w:top w:val="none" w:sz="0" w:space="0" w:color="auto"/>
            <w:left w:val="none" w:sz="0" w:space="0" w:color="auto"/>
            <w:bottom w:val="none" w:sz="0" w:space="0" w:color="auto"/>
            <w:right w:val="none" w:sz="0" w:space="0" w:color="auto"/>
          </w:divBdr>
        </w:div>
        <w:div w:id="601453260">
          <w:marLeft w:val="0"/>
          <w:marRight w:val="0"/>
          <w:marTop w:val="0"/>
          <w:marBottom w:val="0"/>
          <w:divBdr>
            <w:top w:val="none" w:sz="0" w:space="0" w:color="auto"/>
            <w:left w:val="none" w:sz="0" w:space="0" w:color="auto"/>
            <w:bottom w:val="none" w:sz="0" w:space="0" w:color="auto"/>
            <w:right w:val="none" w:sz="0" w:space="0" w:color="auto"/>
          </w:divBdr>
        </w:div>
        <w:div w:id="446629623">
          <w:marLeft w:val="0"/>
          <w:marRight w:val="0"/>
          <w:marTop w:val="0"/>
          <w:marBottom w:val="0"/>
          <w:divBdr>
            <w:top w:val="none" w:sz="0" w:space="0" w:color="auto"/>
            <w:left w:val="none" w:sz="0" w:space="0" w:color="auto"/>
            <w:bottom w:val="none" w:sz="0" w:space="0" w:color="auto"/>
            <w:right w:val="none" w:sz="0" w:space="0" w:color="auto"/>
          </w:divBdr>
        </w:div>
        <w:div w:id="1153063896">
          <w:marLeft w:val="0"/>
          <w:marRight w:val="0"/>
          <w:marTop w:val="0"/>
          <w:marBottom w:val="0"/>
          <w:divBdr>
            <w:top w:val="none" w:sz="0" w:space="0" w:color="auto"/>
            <w:left w:val="none" w:sz="0" w:space="0" w:color="auto"/>
            <w:bottom w:val="none" w:sz="0" w:space="0" w:color="auto"/>
            <w:right w:val="none" w:sz="0" w:space="0" w:color="auto"/>
          </w:divBdr>
        </w:div>
        <w:div w:id="275252987">
          <w:marLeft w:val="0"/>
          <w:marRight w:val="0"/>
          <w:marTop w:val="0"/>
          <w:marBottom w:val="0"/>
          <w:divBdr>
            <w:top w:val="none" w:sz="0" w:space="0" w:color="auto"/>
            <w:left w:val="none" w:sz="0" w:space="0" w:color="auto"/>
            <w:bottom w:val="none" w:sz="0" w:space="0" w:color="auto"/>
            <w:right w:val="none" w:sz="0" w:space="0" w:color="auto"/>
          </w:divBdr>
        </w:div>
        <w:div w:id="1667978582">
          <w:marLeft w:val="0"/>
          <w:marRight w:val="0"/>
          <w:marTop w:val="0"/>
          <w:marBottom w:val="0"/>
          <w:divBdr>
            <w:top w:val="none" w:sz="0" w:space="0" w:color="auto"/>
            <w:left w:val="none" w:sz="0" w:space="0" w:color="auto"/>
            <w:bottom w:val="none" w:sz="0" w:space="0" w:color="auto"/>
            <w:right w:val="none" w:sz="0" w:space="0" w:color="auto"/>
          </w:divBdr>
        </w:div>
        <w:div w:id="1954167845">
          <w:marLeft w:val="0"/>
          <w:marRight w:val="0"/>
          <w:marTop w:val="0"/>
          <w:marBottom w:val="0"/>
          <w:divBdr>
            <w:top w:val="none" w:sz="0" w:space="0" w:color="auto"/>
            <w:left w:val="none" w:sz="0" w:space="0" w:color="auto"/>
            <w:bottom w:val="none" w:sz="0" w:space="0" w:color="auto"/>
            <w:right w:val="none" w:sz="0" w:space="0" w:color="auto"/>
          </w:divBdr>
        </w:div>
        <w:div w:id="1947152929">
          <w:marLeft w:val="0"/>
          <w:marRight w:val="0"/>
          <w:marTop w:val="0"/>
          <w:marBottom w:val="0"/>
          <w:divBdr>
            <w:top w:val="none" w:sz="0" w:space="0" w:color="auto"/>
            <w:left w:val="none" w:sz="0" w:space="0" w:color="auto"/>
            <w:bottom w:val="none" w:sz="0" w:space="0" w:color="auto"/>
            <w:right w:val="none" w:sz="0" w:space="0" w:color="auto"/>
          </w:divBdr>
        </w:div>
        <w:div w:id="708380618">
          <w:marLeft w:val="0"/>
          <w:marRight w:val="0"/>
          <w:marTop w:val="0"/>
          <w:marBottom w:val="0"/>
          <w:divBdr>
            <w:top w:val="none" w:sz="0" w:space="0" w:color="auto"/>
            <w:left w:val="none" w:sz="0" w:space="0" w:color="auto"/>
            <w:bottom w:val="none" w:sz="0" w:space="0" w:color="auto"/>
            <w:right w:val="none" w:sz="0" w:space="0" w:color="auto"/>
          </w:divBdr>
        </w:div>
        <w:div w:id="1263345255">
          <w:marLeft w:val="0"/>
          <w:marRight w:val="0"/>
          <w:marTop w:val="0"/>
          <w:marBottom w:val="0"/>
          <w:divBdr>
            <w:top w:val="none" w:sz="0" w:space="0" w:color="auto"/>
            <w:left w:val="none" w:sz="0" w:space="0" w:color="auto"/>
            <w:bottom w:val="none" w:sz="0" w:space="0" w:color="auto"/>
            <w:right w:val="none" w:sz="0" w:space="0" w:color="auto"/>
          </w:divBdr>
        </w:div>
        <w:div w:id="1741291598">
          <w:marLeft w:val="0"/>
          <w:marRight w:val="0"/>
          <w:marTop w:val="0"/>
          <w:marBottom w:val="0"/>
          <w:divBdr>
            <w:top w:val="none" w:sz="0" w:space="0" w:color="auto"/>
            <w:left w:val="none" w:sz="0" w:space="0" w:color="auto"/>
            <w:bottom w:val="none" w:sz="0" w:space="0" w:color="auto"/>
            <w:right w:val="none" w:sz="0" w:space="0" w:color="auto"/>
          </w:divBdr>
        </w:div>
        <w:div w:id="1197691373">
          <w:marLeft w:val="0"/>
          <w:marRight w:val="0"/>
          <w:marTop w:val="0"/>
          <w:marBottom w:val="0"/>
          <w:divBdr>
            <w:top w:val="none" w:sz="0" w:space="0" w:color="auto"/>
            <w:left w:val="none" w:sz="0" w:space="0" w:color="auto"/>
            <w:bottom w:val="none" w:sz="0" w:space="0" w:color="auto"/>
            <w:right w:val="none" w:sz="0" w:space="0" w:color="auto"/>
          </w:divBdr>
        </w:div>
        <w:div w:id="394476320">
          <w:marLeft w:val="0"/>
          <w:marRight w:val="0"/>
          <w:marTop w:val="0"/>
          <w:marBottom w:val="0"/>
          <w:divBdr>
            <w:top w:val="none" w:sz="0" w:space="0" w:color="auto"/>
            <w:left w:val="none" w:sz="0" w:space="0" w:color="auto"/>
            <w:bottom w:val="none" w:sz="0" w:space="0" w:color="auto"/>
            <w:right w:val="none" w:sz="0" w:space="0" w:color="auto"/>
          </w:divBdr>
        </w:div>
        <w:div w:id="1499151997">
          <w:marLeft w:val="0"/>
          <w:marRight w:val="0"/>
          <w:marTop w:val="0"/>
          <w:marBottom w:val="0"/>
          <w:divBdr>
            <w:top w:val="none" w:sz="0" w:space="0" w:color="auto"/>
            <w:left w:val="none" w:sz="0" w:space="0" w:color="auto"/>
            <w:bottom w:val="none" w:sz="0" w:space="0" w:color="auto"/>
            <w:right w:val="none" w:sz="0" w:space="0" w:color="auto"/>
          </w:divBdr>
        </w:div>
        <w:div w:id="1244677819">
          <w:marLeft w:val="0"/>
          <w:marRight w:val="0"/>
          <w:marTop w:val="0"/>
          <w:marBottom w:val="0"/>
          <w:divBdr>
            <w:top w:val="none" w:sz="0" w:space="0" w:color="auto"/>
            <w:left w:val="none" w:sz="0" w:space="0" w:color="auto"/>
            <w:bottom w:val="none" w:sz="0" w:space="0" w:color="auto"/>
            <w:right w:val="none" w:sz="0" w:space="0" w:color="auto"/>
          </w:divBdr>
        </w:div>
        <w:div w:id="398288909">
          <w:marLeft w:val="0"/>
          <w:marRight w:val="0"/>
          <w:marTop w:val="0"/>
          <w:marBottom w:val="0"/>
          <w:divBdr>
            <w:top w:val="none" w:sz="0" w:space="0" w:color="auto"/>
            <w:left w:val="none" w:sz="0" w:space="0" w:color="auto"/>
            <w:bottom w:val="none" w:sz="0" w:space="0" w:color="auto"/>
            <w:right w:val="none" w:sz="0" w:space="0" w:color="auto"/>
          </w:divBdr>
        </w:div>
        <w:div w:id="1759055120">
          <w:marLeft w:val="0"/>
          <w:marRight w:val="0"/>
          <w:marTop w:val="0"/>
          <w:marBottom w:val="0"/>
          <w:divBdr>
            <w:top w:val="none" w:sz="0" w:space="0" w:color="auto"/>
            <w:left w:val="none" w:sz="0" w:space="0" w:color="auto"/>
            <w:bottom w:val="none" w:sz="0" w:space="0" w:color="auto"/>
            <w:right w:val="none" w:sz="0" w:space="0" w:color="auto"/>
          </w:divBdr>
        </w:div>
        <w:div w:id="909585385">
          <w:marLeft w:val="0"/>
          <w:marRight w:val="0"/>
          <w:marTop w:val="0"/>
          <w:marBottom w:val="0"/>
          <w:divBdr>
            <w:top w:val="none" w:sz="0" w:space="0" w:color="auto"/>
            <w:left w:val="none" w:sz="0" w:space="0" w:color="auto"/>
            <w:bottom w:val="none" w:sz="0" w:space="0" w:color="auto"/>
            <w:right w:val="none" w:sz="0" w:space="0" w:color="auto"/>
          </w:divBdr>
        </w:div>
        <w:div w:id="656423706">
          <w:marLeft w:val="0"/>
          <w:marRight w:val="0"/>
          <w:marTop w:val="0"/>
          <w:marBottom w:val="0"/>
          <w:divBdr>
            <w:top w:val="none" w:sz="0" w:space="0" w:color="auto"/>
            <w:left w:val="none" w:sz="0" w:space="0" w:color="auto"/>
            <w:bottom w:val="none" w:sz="0" w:space="0" w:color="auto"/>
            <w:right w:val="none" w:sz="0" w:space="0" w:color="auto"/>
          </w:divBdr>
        </w:div>
        <w:div w:id="1664622840">
          <w:marLeft w:val="0"/>
          <w:marRight w:val="0"/>
          <w:marTop w:val="0"/>
          <w:marBottom w:val="0"/>
          <w:divBdr>
            <w:top w:val="none" w:sz="0" w:space="0" w:color="auto"/>
            <w:left w:val="none" w:sz="0" w:space="0" w:color="auto"/>
            <w:bottom w:val="none" w:sz="0" w:space="0" w:color="auto"/>
            <w:right w:val="none" w:sz="0" w:space="0" w:color="auto"/>
          </w:divBdr>
        </w:div>
        <w:div w:id="1536428417">
          <w:marLeft w:val="0"/>
          <w:marRight w:val="0"/>
          <w:marTop w:val="0"/>
          <w:marBottom w:val="0"/>
          <w:divBdr>
            <w:top w:val="none" w:sz="0" w:space="0" w:color="auto"/>
            <w:left w:val="none" w:sz="0" w:space="0" w:color="auto"/>
            <w:bottom w:val="none" w:sz="0" w:space="0" w:color="auto"/>
            <w:right w:val="none" w:sz="0" w:space="0" w:color="auto"/>
          </w:divBdr>
        </w:div>
        <w:div w:id="462965954">
          <w:marLeft w:val="0"/>
          <w:marRight w:val="0"/>
          <w:marTop w:val="0"/>
          <w:marBottom w:val="0"/>
          <w:divBdr>
            <w:top w:val="none" w:sz="0" w:space="0" w:color="auto"/>
            <w:left w:val="none" w:sz="0" w:space="0" w:color="auto"/>
            <w:bottom w:val="none" w:sz="0" w:space="0" w:color="auto"/>
            <w:right w:val="none" w:sz="0" w:space="0" w:color="auto"/>
          </w:divBdr>
        </w:div>
        <w:div w:id="1251428486">
          <w:marLeft w:val="0"/>
          <w:marRight w:val="0"/>
          <w:marTop w:val="0"/>
          <w:marBottom w:val="0"/>
          <w:divBdr>
            <w:top w:val="none" w:sz="0" w:space="0" w:color="auto"/>
            <w:left w:val="none" w:sz="0" w:space="0" w:color="auto"/>
            <w:bottom w:val="none" w:sz="0" w:space="0" w:color="auto"/>
            <w:right w:val="none" w:sz="0" w:space="0" w:color="auto"/>
          </w:divBdr>
        </w:div>
        <w:div w:id="1294746420">
          <w:marLeft w:val="0"/>
          <w:marRight w:val="0"/>
          <w:marTop w:val="0"/>
          <w:marBottom w:val="0"/>
          <w:divBdr>
            <w:top w:val="none" w:sz="0" w:space="0" w:color="auto"/>
            <w:left w:val="none" w:sz="0" w:space="0" w:color="auto"/>
            <w:bottom w:val="none" w:sz="0" w:space="0" w:color="auto"/>
            <w:right w:val="none" w:sz="0" w:space="0" w:color="auto"/>
          </w:divBdr>
        </w:div>
        <w:div w:id="1141968045">
          <w:marLeft w:val="0"/>
          <w:marRight w:val="0"/>
          <w:marTop w:val="0"/>
          <w:marBottom w:val="0"/>
          <w:divBdr>
            <w:top w:val="none" w:sz="0" w:space="0" w:color="auto"/>
            <w:left w:val="none" w:sz="0" w:space="0" w:color="auto"/>
            <w:bottom w:val="none" w:sz="0" w:space="0" w:color="auto"/>
            <w:right w:val="none" w:sz="0" w:space="0" w:color="auto"/>
          </w:divBdr>
        </w:div>
        <w:div w:id="1143547256">
          <w:marLeft w:val="0"/>
          <w:marRight w:val="0"/>
          <w:marTop w:val="0"/>
          <w:marBottom w:val="0"/>
          <w:divBdr>
            <w:top w:val="none" w:sz="0" w:space="0" w:color="auto"/>
            <w:left w:val="none" w:sz="0" w:space="0" w:color="auto"/>
            <w:bottom w:val="none" w:sz="0" w:space="0" w:color="auto"/>
            <w:right w:val="none" w:sz="0" w:space="0" w:color="auto"/>
          </w:divBdr>
        </w:div>
        <w:div w:id="29645431">
          <w:marLeft w:val="0"/>
          <w:marRight w:val="0"/>
          <w:marTop w:val="0"/>
          <w:marBottom w:val="0"/>
          <w:divBdr>
            <w:top w:val="none" w:sz="0" w:space="0" w:color="auto"/>
            <w:left w:val="none" w:sz="0" w:space="0" w:color="auto"/>
            <w:bottom w:val="none" w:sz="0" w:space="0" w:color="auto"/>
            <w:right w:val="none" w:sz="0" w:space="0" w:color="auto"/>
          </w:divBdr>
        </w:div>
        <w:div w:id="955675861">
          <w:marLeft w:val="0"/>
          <w:marRight w:val="0"/>
          <w:marTop w:val="0"/>
          <w:marBottom w:val="0"/>
          <w:divBdr>
            <w:top w:val="none" w:sz="0" w:space="0" w:color="auto"/>
            <w:left w:val="none" w:sz="0" w:space="0" w:color="auto"/>
            <w:bottom w:val="none" w:sz="0" w:space="0" w:color="auto"/>
            <w:right w:val="none" w:sz="0" w:space="0" w:color="auto"/>
          </w:divBdr>
        </w:div>
        <w:div w:id="831261629">
          <w:marLeft w:val="0"/>
          <w:marRight w:val="0"/>
          <w:marTop w:val="0"/>
          <w:marBottom w:val="0"/>
          <w:divBdr>
            <w:top w:val="none" w:sz="0" w:space="0" w:color="auto"/>
            <w:left w:val="none" w:sz="0" w:space="0" w:color="auto"/>
            <w:bottom w:val="none" w:sz="0" w:space="0" w:color="auto"/>
            <w:right w:val="none" w:sz="0" w:space="0" w:color="auto"/>
          </w:divBdr>
        </w:div>
        <w:div w:id="1269194908">
          <w:marLeft w:val="0"/>
          <w:marRight w:val="0"/>
          <w:marTop w:val="0"/>
          <w:marBottom w:val="0"/>
          <w:divBdr>
            <w:top w:val="none" w:sz="0" w:space="0" w:color="auto"/>
            <w:left w:val="none" w:sz="0" w:space="0" w:color="auto"/>
            <w:bottom w:val="none" w:sz="0" w:space="0" w:color="auto"/>
            <w:right w:val="none" w:sz="0" w:space="0" w:color="auto"/>
          </w:divBdr>
        </w:div>
        <w:div w:id="1758358569">
          <w:marLeft w:val="0"/>
          <w:marRight w:val="0"/>
          <w:marTop w:val="0"/>
          <w:marBottom w:val="0"/>
          <w:divBdr>
            <w:top w:val="none" w:sz="0" w:space="0" w:color="auto"/>
            <w:left w:val="none" w:sz="0" w:space="0" w:color="auto"/>
            <w:bottom w:val="none" w:sz="0" w:space="0" w:color="auto"/>
            <w:right w:val="none" w:sz="0" w:space="0" w:color="auto"/>
          </w:divBdr>
        </w:div>
        <w:div w:id="400182482">
          <w:marLeft w:val="0"/>
          <w:marRight w:val="0"/>
          <w:marTop w:val="0"/>
          <w:marBottom w:val="0"/>
          <w:divBdr>
            <w:top w:val="none" w:sz="0" w:space="0" w:color="auto"/>
            <w:left w:val="none" w:sz="0" w:space="0" w:color="auto"/>
            <w:bottom w:val="none" w:sz="0" w:space="0" w:color="auto"/>
            <w:right w:val="none" w:sz="0" w:space="0" w:color="auto"/>
          </w:divBdr>
        </w:div>
        <w:div w:id="966350712">
          <w:marLeft w:val="0"/>
          <w:marRight w:val="0"/>
          <w:marTop w:val="0"/>
          <w:marBottom w:val="0"/>
          <w:divBdr>
            <w:top w:val="none" w:sz="0" w:space="0" w:color="auto"/>
            <w:left w:val="none" w:sz="0" w:space="0" w:color="auto"/>
            <w:bottom w:val="none" w:sz="0" w:space="0" w:color="auto"/>
            <w:right w:val="none" w:sz="0" w:space="0" w:color="auto"/>
          </w:divBdr>
        </w:div>
        <w:div w:id="1226598463">
          <w:marLeft w:val="0"/>
          <w:marRight w:val="0"/>
          <w:marTop w:val="0"/>
          <w:marBottom w:val="0"/>
          <w:divBdr>
            <w:top w:val="none" w:sz="0" w:space="0" w:color="auto"/>
            <w:left w:val="none" w:sz="0" w:space="0" w:color="auto"/>
            <w:bottom w:val="none" w:sz="0" w:space="0" w:color="auto"/>
            <w:right w:val="none" w:sz="0" w:space="0" w:color="auto"/>
          </w:divBdr>
        </w:div>
        <w:div w:id="1371610220">
          <w:marLeft w:val="0"/>
          <w:marRight w:val="0"/>
          <w:marTop w:val="0"/>
          <w:marBottom w:val="0"/>
          <w:divBdr>
            <w:top w:val="none" w:sz="0" w:space="0" w:color="auto"/>
            <w:left w:val="none" w:sz="0" w:space="0" w:color="auto"/>
            <w:bottom w:val="none" w:sz="0" w:space="0" w:color="auto"/>
            <w:right w:val="none" w:sz="0" w:space="0" w:color="auto"/>
          </w:divBdr>
        </w:div>
        <w:div w:id="1828741386">
          <w:marLeft w:val="0"/>
          <w:marRight w:val="0"/>
          <w:marTop w:val="0"/>
          <w:marBottom w:val="0"/>
          <w:divBdr>
            <w:top w:val="none" w:sz="0" w:space="0" w:color="auto"/>
            <w:left w:val="none" w:sz="0" w:space="0" w:color="auto"/>
            <w:bottom w:val="none" w:sz="0" w:space="0" w:color="auto"/>
            <w:right w:val="none" w:sz="0" w:space="0" w:color="auto"/>
          </w:divBdr>
        </w:div>
        <w:div w:id="1570575279">
          <w:marLeft w:val="0"/>
          <w:marRight w:val="0"/>
          <w:marTop w:val="0"/>
          <w:marBottom w:val="0"/>
          <w:divBdr>
            <w:top w:val="none" w:sz="0" w:space="0" w:color="auto"/>
            <w:left w:val="none" w:sz="0" w:space="0" w:color="auto"/>
            <w:bottom w:val="none" w:sz="0" w:space="0" w:color="auto"/>
            <w:right w:val="none" w:sz="0" w:space="0" w:color="auto"/>
          </w:divBdr>
        </w:div>
        <w:div w:id="501896178">
          <w:marLeft w:val="0"/>
          <w:marRight w:val="0"/>
          <w:marTop w:val="0"/>
          <w:marBottom w:val="0"/>
          <w:divBdr>
            <w:top w:val="none" w:sz="0" w:space="0" w:color="auto"/>
            <w:left w:val="none" w:sz="0" w:space="0" w:color="auto"/>
            <w:bottom w:val="none" w:sz="0" w:space="0" w:color="auto"/>
            <w:right w:val="none" w:sz="0" w:space="0" w:color="auto"/>
          </w:divBdr>
        </w:div>
        <w:div w:id="353382352">
          <w:marLeft w:val="0"/>
          <w:marRight w:val="0"/>
          <w:marTop w:val="0"/>
          <w:marBottom w:val="0"/>
          <w:divBdr>
            <w:top w:val="none" w:sz="0" w:space="0" w:color="auto"/>
            <w:left w:val="none" w:sz="0" w:space="0" w:color="auto"/>
            <w:bottom w:val="none" w:sz="0" w:space="0" w:color="auto"/>
            <w:right w:val="none" w:sz="0" w:space="0" w:color="auto"/>
          </w:divBdr>
        </w:div>
        <w:div w:id="1511994105">
          <w:marLeft w:val="0"/>
          <w:marRight w:val="0"/>
          <w:marTop w:val="0"/>
          <w:marBottom w:val="0"/>
          <w:divBdr>
            <w:top w:val="none" w:sz="0" w:space="0" w:color="auto"/>
            <w:left w:val="none" w:sz="0" w:space="0" w:color="auto"/>
            <w:bottom w:val="none" w:sz="0" w:space="0" w:color="auto"/>
            <w:right w:val="none" w:sz="0" w:space="0" w:color="auto"/>
          </w:divBdr>
        </w:div>
        <w:div w:id="408694293">
          <w:marLeft w:val="0"/>
          <w:marRight w:val="0"/>
          <w:marTop w:val="0"/>
          <w:marBottom w:val="0"/>
          <w:divBdr>
            <w:top w:val="none" w:sz="0" w:space="0" w:color="auto"/>
            <w:left w:val="none" w:sz="0" w:space="0" w:color="auto"/>
            <w:bottom w:val="none" w:sz="0" w:space="0" w:color="auto"/>
            <w:right w:val="none" w:sz="0" w:space="0" w:color="auto"/>
          </w:divBdr>
        </w:div>
        <w:div w:id="65032482">
          <w:marLeft w:val="0"/>
          <w:marRight w:val="0"/>
          <w:marTop w:val="0"/>
          <w:marBottom w:val="0"/>
          <w:divBdr>
            <w:top w:val="none" w:sz="0" w:space="0" w:color="auto"/>
            <w:left w:val="none" w:sz="0" w:space="0" w:color="auto"/>
            <w:bottom w:val="none" w:sz="0" w:space="0" w:color="auto"/>
            <w:right w:val="none" w:sz="0" w:space="0" w:color="auto"/>
          </w:divBdr>
        </w:div>
        <w:div w:id="436826155">
          <w:marLeft w:val="0"/>
          <w:marRight w:val="0"/>
          <w:marTop w:val="0"/>
          <w:marBottom w:val="0"/>
          <w:divBdr>
            <w:top w:val="none" w:sz="0" w:space="0" w:color="auto"/>
            <w:left w:val="none" w:sz="0" w:space="0" w:color="auto"/>
            <w:bottom w:val="none" w:sz="0" w:space="0" w:color="auto"/>
            <w:right w:val="none" w:sz="0" w:space="0" w:color="auto"/>
          </w:divBdr>
        </w:div>
        <w:div w:id="1366754881">
          <w:marLeft w:val="0"/>
          <w:marRight w:val="0"/>
          <w:marTop w:val="0"/>
          <w:marBottom w:val="0"/>
          <w:divBdr>
            <w:top w:val="none" w:sz="0" w:space="0" w:color="auto"/>
            <w:left w:val="none" w:sz="0" w:space="0" w:color="auto"/>
            <w:bottom w:val="none" w:sz="0" w:space="0" w:color="auto"/>
            <w:right w:val="none" w:sz="0" w:space="0" w:color="auto"/>
          </w:divBdr>
        </w:div>
        <w:div w:id="141821069">
          <w:marLeft w:val="0"/>
          <w:marRight w:val="0"/>
          <w:marTop w:val="0"/>
          <w:marBottom w:val="0"/>
          <w:divBdr>
            <w:top w:val="none" w:sz="0" w:space="0" w:color="auto"/>
            <w:left w:val="none" w:sz="0" w:space="0" w:color="auto"/>
            <w:bottom w:val="none" w:sz="0" w:space="0" w:color="auto"/>
            <w:right w:val="none" w:sz="0" w:space="0" w:color="auto"/>
          </w:divBdr>
        </w:div>
        <w:div w:id="533888794">
          <w:marLeft w:val="0"/>
          <w:marRight w:val="0"/>
          <w:marTop w:val="0"/>
          <w:marBottom w:val="0"/>
          <w:divBdr>
            <w:top w:val="none" w:sz="0" w:space="0" w:color="auto"/>
            <w:left w:val="none" w:sz="0" w:space="0" w:color="auto"/>
            <w:bottom w:val="none" w:sz="0" w:space="0" w:color="auto"/>
            <w:right w:val="none" w:sz="0" w:space="0" w:color="auto"/>
          </w:divBdr>
        </w:div>
        <w:div w:id="786123890">
          <w:marLeft w:val="0"/>
          <w:marRight w:val="0"/>
          <w:marTop w:val="0"/>
          <w:marBottom w:val="0"/>
          <w:divBdr>
            <w:top w:val="none" w:sz="0" w:space="0" w:color="auto"/>
            <w:left w:val="none" w:sz="0" w:space="0" w:color="auto"/>
            <w:bottom w:val="none" w:sz="0" w:space="0" w:color="auto"/>
            <w:right w:val="none" w:sz="0" w:space="0" w:color="auto"/>
          </w:divBdr>
        </w:div>
        <w:div w:id="1225719897">
          <w:marLeft w:val="0"/>
          <w:marRight w:val="0"/>
          <w:marTop w:val="0"/>
          <w:marBottom w:val="0"/>
          <w:divBdr>
            <w:top w:val="none" w:sz="0" w:space="0" w:color="auto"/>
            <w:left w:val="none" w:sz="0" w:space="0" w:color="auto"/>
            <w:bottom w:val="none" w:sz="0" w:space="0" w:color="auto"/>
            <w:right w:val="none" w:sz="0" w:space="0" w:color="auto"/>
          </w:divBdr>
        </w:div>
      </w:divsChild>
    </w:div>
    <w:div w:id="1500466739">
      <w:bodyDiv w:val="1"/>
      <w:marLeft w:val="0"/>
      <w:marRight w:val="0"/>
      <w:marTop w:val="0"/>
      <w:marBottom w:val="0"/>
      <w:divBdr>
        <w:top w:val="none" w:sz="0" w:space="0" w:color="auto"/>
        <w:left w:val="none" w:sz="0" w:space="0" w:color="auto"/>
        <w:bottom w:val="none" w:sz="0" w:space="0" w:color="auto"/>
        <w:right w:val="none" w:sz="0" w:space="0" w:color="auto"/>
      </w:divBdr>
    </w:div>
    <w:div w:id="1524787800">
      <w:bodyDiv w:val="1"/>
      <w:marLeft w:val="0"/>
      <w:marRight w:val="0"/>
      <w:marTop w:val="0"/>
      <w:marBottom w:val="0"/>
      <w:divBdr>
        <w:top w:val="none" w:sz="0" w:space="0" w:color="auto"/>
        <w:left w:val="none" w:sz="0" w:space="0" w:color="auto"/>
        <w:bottom w:val="none" w:sz="0" w:space="0" w:color="auto"/>
        <w:right w:val="none" w:sz="0" w:space="0" w:color="auto"/>
      </w:divBdr>
    </w:div>
    <w:div w:id="1582132049">
      <w:bodyDiv w:val="1"/>
      <w:marLeft w:val="0"/>
      <w:marRight w:val="0"/>
      <w:marTop w:val="0"/>
      <w:marBottom w:val="0"/>
      <w:divBdr>
        <w:top w:val="none" w:sz="0" w:space="0" w:color="auto"/>
        <w:left w:val="none" w:sz="0" w:space="0" w:color="auto"/>
        <w:bottom w:val="none" w:sz="0" w:space="0" w:color="auto"/>
        <w:right w:val="none" w:sz="0" w:space="0" w:color="auto"/>
      </w:divBdr>
    </w:div>
    <w:div w:id="1635482292">
      <w:bodyDiv w:val="1"/>
      <w:marLeft w:val="0"/>
      <w:marRight w:val="0"/>
      <w:marTop w:val="0"/>
      <w:marBottom w:val="0"/>
      <w:divBdr>
        <w:top w:val="none" w:sz="0" w:space="0" w:color="auto"/>
        <w:left w:val="none" w:sz="0" w:space="0" w:color="auto"/>
        <w:bottom w:val="none" w:sz="0" w:space="0" w:color="auto"/>
        <w:right w:val="none" w:sz="0" w:space="0" w:color="auto"/>
      </w:divBdr>
      <w:divsChild>
        <w:div w:id="1180854709">
          <w:marLeft w:val="0"/>
          <w:marRight w:val="0"/>
          <w:marTop w:val="0"/>
          <w:marBottom w:val="0"/>
          <w:divBdr>
            <w:top w:val="none" w:sz="0" w:space="0" w:color="auto"/>
            <w:left w:val="none" w:sz="0" w:space="0" w:color="auto"/>
            <w:bottom w:val="none" w:sz="0" w:space="0" w:color="auto"/>
            <w:right w:val="none" w:sz="0" w:space="0" w:color="auto"/>
          </w:divBdr>
          <w:divsChild>
            <w:div w:id="1962417533">
              <w:marLeft w:val="0"/>
              <w:marRight w:val="0"/>
              <w:marTop w:val="0"/>
              <w:marBottom w:val="300"/>
              <w:divBdr>
                <w:top w:val="none" w:sz="0" w:space="0" w:color="auto"/>
                <w:left w:val="none" w:sz="0" w:space="0" w:color="auto"/>
                <w:bottom w:val="none" w:sz="0" w:space="0" w:color="auto"/>
                <w:right w:val="none" w:sz="0" w:space="0" w:color="auto"/>
              </w:divBdr>
            </w:div>
          </w:divsChild>
        </w:div>
        <w:div w:id="967323405">
          <w:marLeft w:val="0"/>
          <w:marRight w:val="0"/>
          <w:marTop w:val="0"/>
          <w:marBottom w:val="0"/>
          <w:divBdr>
            <w:top w:val="none" w:sz="0" w:space="0" w:color="auto"/>
            <w:left w:val="none" w:sz="0" w:space="0" w:color="auto"/>
            <w:bottom w:val="none" w:sz="0" w:space="0" w:color="auto"/>
            <w:right w:val="none" w:sz="0" w:space="0" w:color="auto"/>
          </w:divBdr>
          <w:divsChild>
            <w:div w:id="1797604832">
              <w:marLeft w:val="0"/>
              <w:marRight w:val="0"/>
              <w:marTop w:val="150"/>
              <w:marBottom w:val="300"/>
              <w:divBdr>
                <w:top w:val="none" w:sz="0" w:space="0" w:color="auto"/>
                <w:left w:val="none" w:sz="0" w:space="0" w:color="auto"/>
                <w:bottom w:val="none" w:sz="0" w:space="0" w:color="auto"/>
                <w:right w:val="none" w:sz="0" w:space="0" w:color="auto"/>
              </w:divBdr>
            </w:div>
          </w:divsChild>
        </w:div>
        <w:div w:id="874385711">
          <w:marLeft w:val="0"/>
          <w:marRight w:val="0"/>
          <w:marTop w:val="0"/>
          <w:marBottom w:val="0"/>
          <w:divBdr>
            <w:top w:val="none" w:sz="0" w:space="0" w:color="auto"/>
            <w:left w:val="none" w:sz="0" w:space="0" w:color="auto"/>
            <w:bottom w:val="none" w:sz="0" w:space="0" w:color="auto"/>
            <w:right w:val="none" w:sz="0" w:space="0" w:color="auto"/>
          </w:divBdr>
          <w:divsChild>
            <w:div w:id="196046994">
              <w:marLeft w:val="0"/>
              <w:marRight w:val="0"/>
              <w:marTop w:val="300"/>
              <w:marBottom w:val="150"/>
              <w:divBdr>
                <w:top w:val="none" w:sz="0" w:space="0" w:color="auto"/>
                <w:left w:val="none" w:sz="0" w:space="0" w:color="auto"/>
                <w:bottom w:val="none" w:sz="0" w:space="0" w:color="auto"/>
                <w:right w:val="none" w:sz="0" w:space="0" w:color="auto"/>
              </w:divBdr>
            </w:div>
          </w:divsChild>
        </w:div>
        <w:div w:id="1876766352">
          <w:marLeft w:val="0"/>
          <w:marRight w:val="0"/>
          <w:marTop w:val="0"/>
          <w:marBottom w:val="0"/>
          <w:divBdr>
            <w:top w:val="none" w:sz="0" w:space="0" w:color="auto"/>
            <w:left w:val="none" w:sz="0" w:space="0" w:color="auto"/>
            <w:bottom w:val="none" w:sz="0" w:space="0" w:color="auto"/>
            <w:right w:val="none" w:sz="0" w:space="0" w:color="auto"/>
          </w:divBdr>
          <w:divsChild>
            <w:div w:id="1502042007">
              <w:marLeft w:val="-420"/>
              <w:marRight w:val="0"/>
              <w:marTop w:val="0"/>
              <w:marBottom w:val="0"/>
              <w:divBdr>
                <w:top w:val="none" w:sz="0" w:space="0" w:color="auto"/>
                <w:left w:val="none" w:sz="0" w:space="0" w:color="auto"/>
                <w:bottom w:val="none" w:sz="0" w:space="0" w:color="auto"/>
                <w:right w:val="none" w:sz="0" w:space="0" w:color="auto"/>
              </w:divBdr>
              <w:divsChild>
                <w:div w:id="621493758">
                  <w:marLeft w:val="0"/>
                  <w:marRight w:val="0"/>
                  <w:marTop w:val="0"/>
                  <w:marBottom w:val="0"/>
                  <w:divBdr>
                    <w:top w:val="none" w:sz="0" w:space="0" w:color="auto"/>
                    <w:left w:val="none" w:sz="0" w:space="0" w:color="auto"/>
                    <w:bottom w:val="none" w:sz="0" w:space="0" w:color="auto"/>
                    <w:right w:val="none" w:sz="0" w:space="0" w:color="auto"/>
                  </w:divBdr>
                  <w:divsChild>
                    <w:div w:id="1252549790">
                      <w:marLeft w:val="0"/>
                      <w:marRight w:val="0"/>
                      <w:marTop w:val="0"/>
                      <w:marBottom w:val="0"/>
                      <w:divBdr>
                        <w:top w:val="none" w:sz="0" w:space="0" w:color="auto"/>
                        <w:left w:val="none" w:sz="0" w:space="0" w:color="auto"/>
                        <w:bottom w:val="none" w:sz="0" w:space="0" w:color="auto"/>
                        <w:right w:val="none" w:sz="0" w:space="0" w:color="auto"/>
                      </w:divBdr>
                      <w:divsChild>
                        <w:div w:id="1582063009">
                          <w:marLeft w:val="0"/>
                          <w:marRight w:val="0"/>
                          <w:marTop w:val="0"/>
                          <w:marBottom w:val="0"/>
                          <w:divBdr>
                            <w:top w:val="none" w:sz="0" w:space="0" w:color="auto"/>
                            <w:left w:val="none" w:sz="0" w:space="0" w:color="auto"/>
                            <w:bottom w:val="none" w:sz="0" w:space="0" w:color="auto"/>
                            <w:right w:val="none" w:sz="0" w:space="0" w:color="auto"/>
                          </w:divBdr>
                        </w:div>
                        <w:div w:id="209192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45630">
              <w:marLeft w:val="-420"/>
              <w:marRight w:val="0"/>
              <w:marTop w:val="0"/>
              <w:marBottom w:val="0"/>
              <w:divBdr>
                <w:top w:val="none" w:sz="0" w:space="0" w:color="auto"/>
                <w:left w:val="none" w:sz="0" w:space="0" w:color="auto"/>
                <w:bottom w:val="none" w:sz="0" w:space="0" w:color="auto"/>
                <w:right w:val="none" w:sz="0" w:space="0" w:color="auto"/>
              </w:divBdr>
              <w:divsChild>
                <w:div w:id="126433451">
                  <w:marLeft w:val="0"/>
                  <w:marRight w:val="0"/>
                  <w:marTop w:val="0"/>
                  <w:marBottom w:val="0"/>
                  <w:divBdr>
                    <w:top w:val="none" w:sz="0" w:space="0" w:color="auto"/>
                    <w:left w:val="none" w:sz="0" w:space="0" w:color="auto"/>
                    <w:bottom w:val="none" w:sz="0" w:space="0" w:color="auto"/>
                    <w:right w:val="none" w:sz="0" w:space="0" w:color="auto"/>
                  </w:divBdr>
                  <w:divsChild>
                    <w:div w:id="1066496342">
                      <w:marLeft w:val="0"/>
                      <w:marRight w:val="0"/>
                      <w:marTop w:val="0"/>
                      <w:marBottom w:val="0"/>
                      <w:divBdr>
                        <w:top w:val="none" w:sz="0" w:space="0" w:color="auto"/>
                        <w:left w:val="none" w:sz="0" w:space="0" w:color="auto"/>
                        <w:bottom w:val="none" w:sz="0" w:space="0" w:color="auto"/>
                        <w:right w:val="none" w:sz="0" w:space="0" w:color="auto"/>
                      </w:divBdr>
                      <w:divsChild>
                        <w:div w:id="1834565806">
                          <w:marLeft w:val="0"/>
                          <w:marRight w:val="0"/>
                          <w:marTop w:val="0"/>
                          <w:marBottom w:val="0"/>
                          <w:divBdr>
                            <w:top w:val="none" w:sz="0" w:space="0" w:color="auto"/>
                            <w:left w:val="none" w:sz="0" w:space="0" w:color="auto"/>
                            <w:bottom w:val="none" w:sz="0" w:space="0" w:color="auto"/>
                            <w:right w:val="none" w:sz="0" w:space="0" w:color="auto"/>
                          </w:divBdr>
                        </w:div>
                        <w:div w:id="189932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852261">
              <w:marLeft w:val="0"/>
              <w:marRight w:val="0"/>
              <w:marTop w:val="0"/>
              <w:marBottom w:val="0"/>
              <w:divBdr>
                <w:top w:val="none" w:sz="0" w:space="0" w:color="auto"/>
                <w:left w:val="none" w:sz="0" w:space="0" w:color="auto"/>
                <w:bottom w:val="none" w:sz="0" w:space="0" w:color="auto"/>
                <w:right w:val="none" w:sz="0" w:space="0" w:color="auto"/>
              </w:divBdr>
              <w:divsChild>
                <w:div w:id="1141389077">
                  <w:marLeft w:val="-420"/>
                  <w:marRight w:val="0"/>
                  <w:marTop w:val="0"/>
                  <w:marBottom w:val="0"/>
                  <w:divBdr>
                    <w:top w:val="none" w:sz="0" w:space="0" w:color="auto"/>
                    <w:left w:val="none" w:sz="0" w:space="0" w:color="auto"/>
                    <w:bottom w:val="none" w:sz="0" w:space="0" w:color="auto"/>
                    <w:right w:val="none" w:sz="0" w:space="0" w:color="auto"/>
                  </w:divBdr>
                  <w:divsChild>
                    <w:div w:id="1013653324">
                      <w:marLeft w:val="0"/>
                      <w:marRight w:val="0"/>
                      <w:marTop w:val="0"/>
                      <w:marBottom w:val="0"/>
                      <w:divBdr>
                        <w:top w:val="none" w:sz="0" w:space="0" w:color="auto"/>
                        <w:left w:val="none" w:sz="0" w:space="0" w:color="auto"/>
                        <w:bottom w:val="none" w:sz="0" w:space="0" w:color="auto"/>
                        <w:right w:val="none" w:sz="0" w:space="0" w:color="auto"/>
                      </w:divBdr>
                      <w:divsChild>
                        <w:div w:id="169684606">
                          <w:marLeft w:val="0"/>
                          <w:marRight w:val="0"/>
                          <w:marTop w:val="0"/>
                          <w:marBottom w:val="0"/>
                          <w:divBdr>
                            <w:top w:val="none" w:sz="0" w:space="0" w:color="auto"/>
                            <w:left w:val="none" w:sz="0" w:space="0" w:color="auto"/>
                            <w:bottom w:val="none" w:sz="0" w:space="0" w:color="auto"/>
                            <w:right w:val="none" w:sz="0" w:space="0" w:color="auto"/>
                          </w:divBdr>
                          <w:divsChild>
                            <w:div w:id="1252275474">
                              <w:marLeft w:val="0"/>
                              <w:marRight w:val="0"/>
                              <w:marTop w:val="0"/>
                              <w:marBottom w:val="0"/>
                              <w:divBdr>
                                <w:top w:val="none" w:sz="0" w:space="0" w:color="auto"/>
                                <w:left w:val="none" w:sz="0" w:space="0" w:color="auto"/>
                                <w:bottom w:val="none" w:sz="0" w:space="0" w:color="auto"/>
                                <w:right w:val="none" w:sz="0" w:space="0" w:color="auto"/>
                              </w:divBdr>
                            </w:div>
                            <w:div w:id="2353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740919">
          <w:marLeft w:val="0"/>
          <w:marRight w:val="0"/>
          <w:marTop w:val="0"/>
          <w:marBottom w:val="0"/>
          <w:divBdr>
            <w:top w:val="none" w:sz="0" w:space="0" w:color="auto"/>
            <w:left w:val="none" w:sz="0" w:space="0" w:color="auto"/>
            <w:bottom w:val="none" w:sz="0" w:space="0" w:color="auto"/>
            <w:right w:val="none" w:sz="0" w:space="0" w:color="auto"/>
          </w:divBdr>
          <w:divsChild>
            <w:div w:id="1157920834">
              <w:marLeft w:val="0"/>
              <w:marRight w:val="0"/>
              <w:marTop w:val="0"/>
              <w:marBottom w:val="0"/>
              <w:divBdr>
                <w:top w:val="none" w:sz="0" w:space="0" w:color="auto"/>
                <w:left w:val="none" w:sz="0" w:space="0" w:color="auto"/>
                <w:bottom w:val="none" w:sz="0" w:space="0" w:color="auto"/>
                <w:right w:val="none" w:sz="0" w:space="0" w:color="auto"/>
              </w:divBdr>
              <w:divsChild>
                <w:div w:id="14274597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704155">
          <w:marLeft w:val="0"/>
          <w:marRight w:val="0"/>
          <w:marTop w:val="0"/>
          <w:marBottom w:val="0"/>
          <w:divBdr>
            <w:top w:val="none" w:sz="0" w:space="0" w:color="auto"/>
            <w:left w:val="none" w:sz="0" w:space="0" w:color="auto"/>
            <w:bottom w:val="none" w:sz="0" w:space="0" w:color="auto"/>
            <w:right w:val="none" w:sz="0" w:space="0" w:color="auto"/>
          </w:divBdr>
          <w:divsChild>
            <w:div w:id="236329846">
              <w:marLeft w:val="0"/>
              <w:marRight w:val="0"/>
              <w:marTop w:val="0"/>
              <w:marBottom w:val="0"/>
              <w:divBdr>
                <w:top w:val="none" w:sz="0" w:space="0" w:color="auto"/>
                <w:left w:val="none" w:sz="0" w:space="0" w:color="auto"/>
                <w:bottom w:val="none" w:sz="0" w:space="0" w:color="auto"/>
                <w:right w:val="none" w:sz="0" w:space="0" w:color="auto"/>
              </w:divBdr>
              <w:divsChild>
                <w:div w:id="1556896248">
                  <w:marLeft w:val="0"/>
                  <w:marRight w:val="0"/>
                  <w:marTop w:val="0"/>
                  <w:marBottom w:val="0"/>
                  <w:divBdr>
                    <w:top w:val="none" w:sz="0" w:space="0" w:color="auto"/>
                    <w:left w:val="none" w:sz="0" w:space="0" w:color="auto"/>
                    <w:bottom w:val="none" w:sz="0" w:space="0" w:color="auto"/>
                    <w:right w:val="none" w:sz="0" w:space="0" w:color="auto"/>
                  </w:divBdr>
                  <w:divsChild>
                    <w:div w:id="870607034">
                      <w:marLeft w:val="-420"/>
                      <w:marRight w:val="0"/>
                      <w:marTop w:val="0"/>
                      <w:marBottom w:val="0"/>
                      <w:divBdr>
                        <w:top w:val="none" w:sz="0" w:space="0" w:color="auto"/>
                        <w:left w:val="none" w:sz="0" w:space="0" w:color="auto"/>
                        <w:bottom w:val="none" w:sz="0" w:space="0" w:color="auto"/>
                        <w:right w:val="none" w:sz="0" w:space="0" w:color="auto"/>
                      </w:divBdr>
                      <w:divsChild>
                        <w:div w:id="671955389">
                          <w:marLeft w:val="0"/>
                          <w:marRight w:val="0"/>
                          <w:marTop w:val="0"/>
                          <w:marBottom w:val="0"/>
                          <w:divBdr>
                            <w:top w:val="none" w:sz="0" w:space="0" w:color="auto"/>
                            <w:left w:val="none" w:sz="0" w:space="0" w:color="auto"/>
                            <w:bottom w:val="none" w:sz="0" w:space="0" w:color="auto"/>
                            <w:right w:val="none" w:sz="0" w:space="0" w:color="auto"/>
                          </w:divBdr>
                          <w:divsChild>
                            <w:div w:id="45031160">
                              <w:marLeft w:val="0"/>
                              <w:marRight w:val="0"/>
                              <w:marTop w:val="0"/>
                              <w:marBottom w:val="0"/>
                              <w:divBdr>
                                <w:top w:val="none" w:sz="0" w:space="0" w:color="auto"/>
                                <w:left w:val="none" w:sz="0" w:space="0" w:color="auto"/>
                                <w:bottom w:val="none" w:sz="0" w:space="0" w:color="auto"/>
                                <w:right w:val="none" w:sz="0" w:space="0" w:color="auto"/>
                              </w:divBdr>
                              <w:divsChild>
                                <w:div w:id="230193198">
                                  <w:marLeft w:val="0"/>
                                  <w:marRight w:val="0"/>
                                  <w:marTop w:val="0"/>
                                  <w:marBottom w:val="0"/>
                                  <w:divBdr>
                                    <w:top w:val="none" w:sz="0" w:space="0" w:color="auto"/>
                                    <w:left w:val="none" w:sz="0" w:space="0" w:color="auto"/>
                                    <w:bottom w:val="none" w:sz="0" w:space="0" w:color="auto"/>
                                    <w:right w:val="none" w:sz="0" w:space="0" w:color="auto"/>
                                  </w:divBdr>
                                </w:div>
                                <w:div w:id="6122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1561">
                  <w:marLeft w:val="0"/>
                  <w:marRight w:val="0"/>
                  <w:marTop w:val="0"/>
                  <w:marBottom w:val="0"/>
                  <w:divBdr>
                    <w:top w:val="none" w:sz="0" w:space="0" w:color="auto"/>
                    <w:left w:val="none" w:sz="0" w:space="0" w:color="auto"/>
                    <w:bottom w:val="none" w:sz="0" w:space="0" w:color="auto"/>
                    <w:right w:val="none" w:sz="0" w:space="0" w:color="auto"/>
                  </w:divBdr>
                  <w:divsChild>
                    <w:div w:id="1262300293">
                      <w:marLeft w:val="-420"/>
                      <w:marRight w:val="0"/>
                      <w:marTop w:val="0"/>
                      <w:marBottom w:val="0"/>
                      <w:divBdr>
                        <w:top w:val="none" w:sz="0" w:space="0" w:color="auto"/>
                        <w:left w:val="none" w:sz="0" w:space="0" w:color="auto"/>
                        <w:bottom w:val="none" w:sz="0" w:space="0" w:color="auto"/>
                        <w:right w:val="none" w:sz="0" w:space="0" w:color="auto"/>
                      </w:divBdr>
                      <w:divsChild>
                        <w:div w:id="13655756">
                          <w:marLeft w:val="0"/>
                          <w:marRight w:val="0"/>
                          <w:marTop w:val="0"/>
                          <w:marBottom w:val="0"/>
                          <w:divBdr>
                            <w:top w:val="none" w:sz="0" w:space="0" w:color="auto"/>
                            <w:left w:val="none" w:sz="0" w:space="0" w:color="auto"/>
                            <w:bottom w:val="none" w:sz="0" w:space="0" w:color="auto"/>
                            <w:right w:val="none" w:sz="0" w:space="0" w:color="auto"/>
                          </w:divBdr>
                          <w:divsChild>
                            <w:div w:id="1072507920">
                              <w:marLeft w:val="0"/>
                              <w:marRight w:val="0"/>
                              <w:marTop w:val="0"/>
                              <w:marBottom w:val="0"/>
                              <w:divBdr>
                                <w:top w:val="none" w:sz="0" w:space="0" w:color="auto"/>
                                <w:left w:val="none" w:sz="0" w:space="0" w:color="auto"/>
                                <w:bottom w:val="none" w:sz="0" w:space="0" w:color="auto"/>
                                <w:right w:val="none" w:sz="0" w:space="0" w:color="auto"/>
                              </w:divBdr>
                              <w:divsChild>
                                <w:div w:id="311522912">
                                  <w:marLeft w:val="0"/>
                                  <w:marRight w:val="0"/>
                                  <w:marTop w:val="0"/>
                                  <w:marBottom w:val="0"/>
                                  <w:divBdr>
                                    <w:top w:val="none" w:sz="0" w:space="0" w:color="auto"/>
                                    <w:left w:val="none" w:sz="0" w:space="0" w:color="auto"/>
                                    <w:bottom w:val="none" w:sz="0" w:space="0" w:color="auto"/>
                                    <w:right w:val="none" w:sz="0" w:space="0" w:color="auto"/>
                                  </w:divBdr>
                                </w:div>
                                <w:div w:id="204081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333975">
                  <w:marLeft w:val="0"/>
                  <w:marRight w:val="0"/>
                  <w:marTop w:val="0"/>
                  <w:marBottom w:val="0"/>
                  <w:divBdr>
                    <w:top w:val="none" w:sz="0" w:space="0" w:color="auto"/>
                    <w:left w:val="none" w:sz="0" w:space="0" w:color="auto"/>
                    <w:bottom w:val="none" w:sz="0" w:space="0" w:color="auto"/>
                    <w:right w:val="none" w:sz="0" w:space="0" w:color="auto"/>
                  </w:divBdr>
                  <w:divsChild>
                    <w:div w:id="1472015046">
                      <w:marLeft w:val="-420"/>
                      <w:marRight w:val="0"/>
                      <w:marTop w:val="0"/>
                      <w:marBottom w:val="0"/>
                      <w:divBdr>
                        <w:top w:val="none" w:sz="0" w:space="0" w:color="auto"/>
                        <w:left w:val="none" w:sz="0" w:space="0" w:color="auto"/>
                        <w:bottom w:val="none" w:sz="0" w:space="0" w:color="auto"/>
                        <w:right w:val="none" w:sz="0" w:space="0" w:color="auto"/>
                      </w:divBdr>
                      <w:divsChild>
                        <w:div w:id="33508877">
                          <w:marLeft w:val="0"/>
                          <w:marRight w:val="0"/>
                          <w:marTop w:val="0"/>
                          <w:marBottom w:val="0"/>
                          <w:divBdr>
                            <w:top w:val="none" w:sz="0" w:space="0" w:color="auto"/>
                            <w:left w:val="none" w:sz="0" w:space="0" w:color="auto"/>
                            <w:bottom w:val="none" w:sz="0" w:space="0" w:color="auto"/>
                            <w:right w:val="none" w:sz="0" w:space="0" w:color="auto"/>
                          </w:divBdr>
                          <w:divsChild>
                            <w:div w:id="1640574332">
                              <w:marLeft w:val="0"/>
                              <w:marRight w:val="0"/>
                              <w:marTop w:val="0"/>
                              <w:marBottom w:val="0"/>
                              <w:divBdr>
                                <w:top w:val="none" w:sz="0" w:space="0" w:color="auto"/>
                                <w:left w:val="none" w:sz="0" w:space="0" w:color="auto"/>
                                <w:bottom w:val="none" w:sz="0" w:space="0" w:color="auto"/>
                                <w:right w:val="none" w:sz="0" w:space="0" w:color="auto"/>
                              </w:divBdr>
                              <w:divsChild>
                                <w:div w:id="1265189044">
                                  <w:marLeft w:val="0"/>
                                  <w:marRight w:val="0"/>
                                  <w:marTop w:val="0"/>
                                  <w:marBottom w:val="0"/>
                                  <w:divBdr>
                                    <w:top w:val="none" w:sz="0" w:space="0" w:color="auto"/>
                                    <w:left w:val="none" w:sz="0" w:space="0" w:color="auto"/>
                                    <w:bottom w:val="none" w:sz="0" w:space="0" w:color="auto"/>
                                    <w:right w:val="none" w:sz="0" w:space="0" w:color="auto"/>
                                  </w:divBdr>
                                </w:div>
                                <w:div w:id="10999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660692">
          <w:marLeft w:val="0"/>
          <w:marRight w:val="0"/>
          <w:marTop w:val="0"/>
          <w:marBottom w:val="0"/>
          <w:divBdr>
            <w:top w:val="none" w:sz="0" w:space="0" w:color="auto"/>
            <w:left w:val="none" w:sz="0" w:space="0" w:color="auto"/>
            <w:bottom w:val="none" w:sz="0" w:space="0" w:color="auto"/>
            <w:right w:val="none" w:sz="0" w:space="0" w:color="auto"/>
          </w:divBdr>
          <w:divsChild>
            <w:div w:id="388964566">
              <w:marLeft w:val="0"/>
              <w:marRight w:val="0"/>
              <w:marTop w:val="0"/>
              <w:marBottom w:val="0"/>
              <w:divBdr>
                <w:top w:val="none" w:sz="0" w:space="0" w:color="auto"/>
                <w:left w:val="none" w:sz="0" w:space="0" w:color="auto"/>
                <w:bottom w:val="none" w:sz="0" w:space="0" w:color="auto"/>
                <w:right w:val="none" w:sz="0" w:space="0" w:color="auto"/>
              </w:divBdr>
              <w:divsChild>
                <w:div w:id="19355518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62364183">
          <w:marLeft w:val="0"/>
          <w:marRight w:val="0"/>
          <w:marTop w:val="0"/>
          <w:marBottom w:val="0"/>
          <w:divBdr>
            <w:top w:val="none" w:sz="0" w:space="0" w:color="auto"/>
            <w:left w:val="none" w:sz="0" w:space="0" w:color="auto"/>
            <w:bottom w:val="none" w:sz="0" w:space="0" w:color="auto"/>
            <w:right w:val="none" w:sz="0" w:space="0" w:color="auto"/>
          </w:divBdr>
          <w:divsChild>
            <w:div w:id="935207215">
              <w:marLeft w:val="0"/>
              <w:marRight w:val="0"/>
              <w:marTop w:val="0"/>
              <w:marBottom w:val="0"/>
              <w:divBdr>
                <w:top w:val="none" w:sz="0" w:space="0" w:color="auto"/>
                <w:left w:val="none" w:sz="0" w:space="0" w:color="auto"/>
                <w:bottom w:val="none" w:sz="0" w:space="0" w:color="auto"/>
                <w:right w:val="none" w:sz="0" w:space="0" w:color="auto"/>
              </w:divBdr>
              <w:divsChild>
                <w:div w:id="1304850915">
                  <w:marLeft w:val="0"/>
                  <w:marRight w:val="0"/>
                  <w:marTop w:val="0"/>
                  <w:marBottom w:val="0"/>
                  <w:divBdr>
                    <w:top w:val="none" w:sz="0" w:space="0" w:color="auto"/>
                    <w:left w:val="none" w:sz="0" w:space="0" w:color="auto"/>
                    <w:bottom w:val="none" w:sz="0" w:space="0" w:color="auto"/>
                    <w:right w:val="none" w:sz="0" w:space="0" w:color="auto"/>
                  </w:divBdr>
                  <w:divsChild>
                    <w:div w:id="18705197">
                      <w:marLeft w:val="-420"/>
                      <w:marRight w:val="0"/>
                      <w:marTop w:val="0"/>
                      <w:marBottom w:val="0"/>
                      <w:divBdr>
                        <w:top w:val="none" w:sz="0" w:space="0" w:color="auto"/>
                        <w:left w:val="none" w:sz="0" w:space="0" w:color="auto"/>
                        <w:bottom w:val="none" w:sz="0" w:space="0" w:color="auto"/>
                        <w:right w:val="none" w:sz="0" w:space="0" w:color="auto"/>
                      </w:divBdr>
                      <w:divsChild>
                        <w:div w:id="673646989">
                          <w:marLeft w:val="0"/>
                          <w:marRight w:val="0"/>
                          <w:marTop w:val="0"/>
                          <w:marBottom w:val="0"/>
                          <w:divBdr>
                            <w:top w:val="none" w:sz="0" w:space="0" w:color="auto"/>
                            <w:left w:val="none" w:sz="0" w:space="0" w:color="auto"/>
                            <w:bottom w:val="none" w:sz="0" w:space="0" w:color="auto"/>
                            <w:right w:val="none" w:sz="0" w:space="0" w:color="auto"/>
                          </w:divBdr>
                          <w:divsChild>
                            <w:div w:id="783186827">
                              <w:marLeft w:val="0"/>
                              <w:marRight w:val="0"/>
                              <w:marTop w:val="0"/>
                              <w:marBottom w:val="0"/>
                              <w:divBdr>
                                <w:top w:val="none" w:sz="0" w:space="0" w:color="auto"/>
                                <w:left w:val="none" w:sz="0" w:space="0" w:color="auto"/>
                                <w:bottom w:val="none" w:sz="0" w:space="0" w:color="auto"/>
                                <w:right w:val="none" w:sz="0" w:space="0" w:color="auto"/>
                              </w:divBdr>
                              <w:divsChild>
                                <w:div w:id="688025888">
                                  <w:marLeft w:val="0"/>
                                  <w:marRight w:val="0"/>
                                  <w:marTop w:val="0"/>
                                  <w:marBottom w:val="0"/>
                                  <w:divBdr>
                                    <w:top w:val="none" w:sz="0" w:space="0" w:color="auto"/>
                                    <w:left w:val="none" w:sz="0" w:space="0" w:color="auto"/>
                                    <w:bottom w:val="none" w:sz="0" w:space="0" w:color="auto"/>
                                    <w:right w:val="none" w:sz="0" w:space="0" w:color="auto"/>
                                  </w:divBdr>
                                </w:div>
                                <w:div w:id="21167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428345">
                  <w:marLeft w:val="0"/>
                  <w:marRight w:val="0"/>
                  <w:marTop w:val="0"/>
                  <w:marBottom w:val="0"/>
                  <w:divBdr>
                    <w:top w:val="none" w:sz="0" w:space="0" w:color="auto"/>
                    <w:left w:val="none" w:sz="0" w:space="0" w:color="auto"/>
                    <w:bottom w:val="none" w:sz="0" w:space="0" w:color="auto"/>
                    <w:right w:val="none" w:sz="0" w:space="0" w:color="auto"/>
                  </w:divBdr>
                  <w:divsChild>
                    <w:div w:id="5249662">
                      <w:marLeft w:val="-420"/>
                      <w:marRight w:val="0"/>
                      <w:marTop w:val="0"/>
                      <w:marBottom w:val="0"/>
                      <w:divBdr>
                        <w:top w:val="none" w:sz="0" w:space="0" w:color="auto"/>
                        <w:left w:val="none" w:sz="0" w:space="0" w:color="auto"/>
                        <w:bottom w:val="none" w:sz="0" w:space="0" w:color="auto"/>
                        <w:right w:val="none" w:sz="0" w:space="0" w:color="auto"/>
                      </w:divBdr>
                      <w:divsChild>
                        <w:div w:id="1815219881">
                          <w:marLeft w:val="0"/>
                          <w:marRight w:val="0"/>
                          <w:marTop w:val="0"/>
                          <w:marBottom w:val="0"/>
                          <w:divBdr>
                            <w:top w:val="none" w:sz="0" w:space="0" w:color="auto"/>
                            <w:left w:val="none" w:sz="0" w:space="0" w:color="auto"/>
                            <w:bottom w:val="none" w:sz="0" w:space="0" w:color="auto"/>
                            <w:right w:val="none" w:sz="0" w:space="0" w:color="auto"/>
                          </w:divBdr>
                          <w:divsChild>
                            <w:div w:id="1060444374">
                              <w:marLeft w:val="0"/>
                              <w:marRight w:val="0"/>
                              <w:marTop w:val="0"/>
                              <w:marBottom w:val="0"/>
                              <w:divBdr>
                                <w:top w:val="none" w:sz="0" w:space="0" w:color="auto"/>
                                <w:left w:val="none" w:sz="0" w:space="0" w:color="auto"/>
                                <w:bottom w:val="none" w:sz="0" w:space="0" w:color="auto"/>
                                <w:right w:val="none" w:sz="0" w:space="0" w:color="auto"/>
                              </w:divBdr>
                              <w:divsChild>
                                <w:div w:id="676881817">
                                  <w:marLeft w:val="0"/>
                                  <w:marRight w:val="0"/>
                                  <w:marTop w:val="0"/>
                                  <w:marBottom w:val="0"/>
                                  <w:divBdr>
                                    <w:top w:val="none" w:sz="0" w:space="0" w:color="auto"/>
                                    <w:left w:val="none" w:sz="0" w:space="0" w:color="auto"/>
                                    <w:bottom w:val="none" w:sz="0" w:space="0" w:color="auto"/>
                                    <w:right w:val="none" w:sz="0" w:space="0" w:color="auto"/>
                                  </w:divBdr>
                                </w:div>
                                <w:div w:id="14595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883811">
                  <w:marLeft w:val="0"/>
                  <w:marRight w:val="0"/>
                  <w:marTop w:val="0"/>
                  <w:marBottom w:val="0"/>
                  <w:divBdr>
                    <w:top w:val="none" w:sz="0" w:space="0" w:color="auto"/>
                    <w:left w:val="none" w:sz="0" w:space="0" w:color="auto"/>
                    <w:bottom w:val="none" w:sz="0" w:space="0" w:color="auto"/>
                    <w:right w:val="none" w:sz="0" w:space="0" w:color="auto"/>
                  </w:divBdr>
                  <w:divsChild>
                    <w:div w:id="825050416">
                      <w:marLeft w:val="-420"/>
                      <w:marRight w:val="0"/>
                      <w:marTop w:val="0"/>
                      <w:marBottom w:val="0"/>
                      <w:divBdr>
                        <w:top w:val="none" w:sz="0" w:space="0" w:color="auto"/>
                        <w:left w:val="none" w:sz="0" w:space="0" w:color="auto"/>
                        <w:bottom w:val="none" w:sz="0" w:space="0" w:color="auto"/>
                        <w:right w:val="none" w:sz="0" w:space="0" w:color="auto"/>
                      </w:divBdr>
                      <w:divsChild>
                        <w:div w:id="1907910508">
                          <w:marLeft w:val="0"/>
                          <w:marRight w:val="0"/>
                          <w:marTop w:val="0"/>
                          <w:marBottom w:val="0"/>
                          <w:divBdr>
                            <w:top w:val="none" w:sz="0" w:space="0" w:color="auto"/>
                            <w:left w:val="none" w:sz="0" w:space="0" w:color="auto"/>
                            <w:bottom w:val="none" w:sz="0" w:space="0" w:color="auto"/>
                            <w:right w:val="none" w:sz="0" w:space="0" w:color="auto"/>
                          </w:divBdr>
                          <w:divsChild>
                            <w:div w:id="1840268406">
                              <w:marLeft w:val="0"/>
                              <w:marRight w:val="0"/>
                              <w:marTop w:val="0"/>
                              <w:marBottom w:val="0"/>
                              <w:divBdr>
                                <w:top w:val="none" w:sz="0" w:space="0" w:color="auto"/>
                                <w:left w:val="none" w:sz="0" w:space="0" w:color="auto"/>
                                <w:bottom w:val="none" w:sz="0" w:space="0" w:color="auto"/>
                                <w:right w:val="none" w:sz="0" w:space="0" w:color="auto"/>
                              </w:divBdr>
                              <w:divsChild>
                                <w:div w:id="125516707">
                                  <w:marLeft w:val="0"/>
                                  <w:marRight w:val="0"/>
                                  <w:marTop w:val="0"/>
                                  <w:marBottom w:val="0"/>
                                  <w:divBdr>
                                    <w:top w:val="none" w:sz="0" w:space="0" w:color="auto"/>
                                    <w:left w:val="none" w:sz="0" w:space="0" w:color="auto"/>
                                    <w:bottom w:val="none" w:sz="0" w:space="0" w:color="auto"/>
                                    <w:right w:val="none" w:sz="0" w:space="0" w:color="auto"/>
                                  </w:divBdr>
                                </w:div>
                                <w:div w:id="5119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867887">
                  <w:marLeft w:val="0"/>
                  <w:marRight w:val="0"/>
                  <w:marTop w:val="0"/>
                  <w:marBottom w:val="0"/>
                  <w:divBdr>
                    <w:top w:val="none" w:sz="0" w:space="0" w:color="auto"/>
                    <w:left w:val="none" w:sz="0" w:space="0" w:color="auto"/>
                    <w:bottom w:val="none" w:sz="0" w:space="0" w:color="auto"/>
                    <w:right w:val="none" w:sz="0" w:space="0" w:color="auto"/>
                  </w:divBdr>
                  <w:divsChild>
                    <w:div w:id="1641298807">
                      <w:marLeft w:val="-420"/>
                      <w:marRight w:val="0"/>
                      <w:marTop w:val="0"/>
                      <w:marBottom w:val="0"/>
                      <w:divBdr>
                        <w:top w:val="none" w:sz="0" w:space="0" w:color="auto"/>
                        <w:left w:val="none" w:sz="0" w:space="0" w:color="auto"/>
                        <w:bottom w:val="none" w:sz="0" w:space="0" w:color="auto"/>
                        <w:right w:val="none" w:sz="0" w:space="0" w:color="auto"/>
                      </w:divBdr>
                      <w:divsChild>
                        <w:div w:id="447969081">
                          <w:marLeft w:val="0"/>
                          <w:marRight w:val="0"/>
                          <w:marTop w:val="0"/>
                          <w:marBottom w:val="0"/>
                          <w:divBdr>
                            <w:top w:val="none" w:sz="0" w:space="0" w:color="auto"/>
                            <w:left w:val="none" w:sz="0" w:space="0" w:color="auto"/>
                            <w:bottom w:val="none" w:sz="0" w:space="0" w:color="auto"/>
                            <w:right w:val="none" w:sz="0" w:space="0" w:color="auto"/>
                          </w:divBdr>
                          <w:divsChild>
                            <w:div w:id="97526233">
                              <w:marLeft w:val="0"/>
                              <w:marRight w:val="0"/>
                              <w:marTop w:val="0"/>
                              <w:marBottom w:val="0"/>
                              <w:divBdr>
                                <w:top w:val="none" w:sz="0" w:space="0" w:color="auto"/>
                                <w:left w:val="none" w:sz="0" w:space="0" w:color="auto"/>
                                <w:bottom w:val="none" w:sz="0" w:space="0" w:color="auto"/>
                                <w:right w:val="none" w:sz="0" w:space="0" w:color="auto"/>
                              </w:divBdr>
                              <w:divsChild>
                                <w:div w:id="793402615">
                                  <w:marLeft w:val="0"/>
                                  <w:marRight w:val="0"/>
                                  <w:marTop w:val="0"/>
                                  <w:marBottom w:val="0"/>
                                  <w:divBdr>
                                    <w:top w:val="none" w:sz="0" w:space="0" w:color="auto"/>
                                    <w:left w:val="none" w:sz="0" w:space="0" w:color="auto"/>
                                    <w:bottom w:val="none" w:sz="0" w:space="0" w:color="auto"/>
                                    <w:right w:val="none" w:sz="0" w:space="0" w:color="auto"/>
                                  </w:divBdr>
                                </w:div>
                                <w:div w:id="136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400360">
          <w:marLeft w:val="0"/>
          <w:marRight w:val="0"/>
          <w:marTop w:val="0"/>
          <w:marBottom w:val="0"/>
          <w:divBdr>
            <w:top w:val="none" w:sz="0" w:space="0" w:color="auto"/>
            <w:left w:val="none" w:sz="0" w:space="0" w:color="auto"/>
            <w:bottom w:val="none" w:sz="0" w:space="0" w:color="auto"/>
            <w:right w:val="none" w:sz="0" w:space="0" w:color="auto"/>
          </w:divBdr>
          <w:divsChild>
            <w:div w:id="2021198247">
              <w:marLeft w:val="0"/>
              <w:marRight w:val="0"/>
              <w:marTop w:val="0"/>
              <w:marBottom w:val="0"/>
              <w:divBdr>
                <w:top w:val="none" w:sz="0" w:space="0" w:color="auto"/>
                <w:left w:val="none" w:sz="0" w:space="0" w:color="auto"/>
                <w:bottom w:val="none" w:sz="0" w:space="0" w:color="auto"/>
                <w:right w:val="none" w:sz="0" w:space="0" w:color="auto"/>
              </w:divBdr>
              <w:divsChild>
                <w:div w:id="5808747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0075859">
          <w:marLeft w:val="0"/>
          <w:marRight w:val="0"/>
          <w:marTop w:val="0"/>
          <w:marBottom w:val="0"/>
          <w:divBdr>
            <w:top w:val="none" w:sz="0" w:space="0" w:color="auto"/>
            <w:left w:val="none" w:sz="0" w:space="0" w:color="auto"/>
            <w:bottom w:val="none" w:sz="0" w:space="0" w:color="auto"/>
            <w:right w:val="none" w:sz="0" w:space="0" w:color="auto"/>
          </w:divBdr>
          <w:divsChild>
            <w:div w:id="249701540">
              <w:marLeft w:val="0"/>
              <w:marRight w:val="0"/>
              <w:marTop w:val="0"/>
              <w:marBottom w:val="0"/>
              <w:divBdr>
                <w:top w:val="none" w:sz="0" w:space="0" w:color="auto"/>
                <w:left w:val="none" w:sz="0" w:space="0" w:color="auto"/>
                <w:bottom w:val="none" w:sz="0" w:space="0" w:color="auto"/>
                <w:right w:val="none" w:sz="0" w:space="0" w:color="auto"/>
              </w:divBdr>
              <w:divsChild>
                <w:div w:id="1445536666">
                  <w:marLeft w:val="0"/>
                  <w:marRight w:val="0"/>
                  <w:marTop w:val="0"/>
                  <w:marBottom w:val="0"/>
                  <w:divBdr>
                    <w:top w:val="none" w:sz="0" w:space="0" w:color="auto"/>
                    <w:left w:val="none" w:sz="0" w:space="0" w:color="auto"/>
                    <w:bottom w:val="none" w:sz="0" w:space="0" w:color="auto"/>
                    <w:right w:val="none" w:sz="0" w:space="0" w:color="auto"/>
                  </w:divBdr>
                </w:div>
                <w:div w:id="1581406574">
                  <w:marLeft w:val="0"/>
                  <w:marRight w:val="0"/>
                  <w:marTop w:val="0"/>
                  <w:marBottom w:val="0"/>
                  <w:divBdr>
                    <w:top w:val="none" w:sz="0" w:space="0" w:color="auto"/>
                    <w:left w:val="none" w:sz="0" w:space="0" w:color="auto"/>
                    <w:bottom w:val="none" w:sz="0" w:space="0" w:color="auto"/>
                    <w:right w:val="none" w:sz="0" w:space="0" w:color="auto"/>
                  </w:divBdr>
                </w:div>
                <w:div w:id="18616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3188">
          <w:marLeft w:val="0"/>
          <w:marRight w:val="0"/>
          <w:marTop w:val="0"/>
          <w:marBottom w:val="0"/>
          <w:divBdr>
            <w:top w:val="none" w:sz="0" w:space="0" w:color="auto"/>
            <w:left w:val="none" w:sz="0" w:space="0" w:color="auto"/>
            <w:bottom w:val="none" w:sz="0" w:space="0" w:color="auto"/>
            <w:right w:val="none" w:sz="0" w:space="0" w:color="auto"/>
          </w:divBdr>
          <w:divsChild>
            <w:div w:id="1349137208">
              <w:marLeft w:val="0"/>
              <w:marRight w:val="0"/>
              <w:marTop w:val="0"/>
              <w:marBottom w:val="0"/>
              <w:divBdr>
                <w:top w:val="none" w:sz="0" w:space="0" w:color="auto"/>
                <w:left w:val="none" w:sz="0" w:space="0" w:color="auto"/>
                <w:bottom w:val="none" w:sz="0" w:space="0" w:color="auto"/>
                <w:right w:val="none" w:sz="0" w:space="0" w:color="auto"/>
              </w:divBdr>
              <w:divsChild>
                <w:div w:id="80165917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64041464">
      <w:bodyDiv w:val="1"/>
      <w:marLeft w:val="0"/>
      <w:marRight w:val="0"/>
      <w:marTop w:val="0"/>
      <w:marBottom w:val="0"/>
      <w:divBdr>
        <w:top w:val="none" w:sz="0" w:space="0" w:color="auto"/>
        <w:left w:val="none" w:sz="0" w:space="0" w:color="auto"/>
        <w:bottom w:val="none" w:sz="0" w:space="0" w:color="auto"/>
        <w:right w:val="none" w:sz="0" w:space="0" w:color="auto"/>
      </w:divBdr>
      <w:divsChild>
        <w:div w:id="2070152588">
          <w:marLeft w:val="0"/>
          <w:marRight w:val="0"/>
          <w:marTop w:val="0"/>
          <w:marBottom w:val="0"/>
          <w:divBdr>
            <w:top w:val="none" w:sz="0" w:space="0" w:color="auto"/>
            <w:left w:val="none" w:sz="0" w:space="0" w:color="auto"/>
            <w:bottom w:val="none" w:sz="0" w:space="0" w:color="auto"/>
            <w:right w:val="none" w:sz="0" w:space="0" w:color="auto"/>
          </w:divBdr>
          <w:divsChild>
            <w:div w:id="186260018">
              <w:marLeft w:val="0"/>
              <w:marRight w:val="0"/>
              <w:marTop w:val="0"/>
              <w:marBottom w:val="0"/>
              <w:divBdr>
                <w:top w:val="none" w:sz="0" w:space="0" w:color="auto"/>
                <w:left w:val="none" w:sz="0" w:space="0" w:color="auto"/>
                <w:bottom w:val="none" w:sz="0" w:space="0" w:color="auto"/>
                <w:right w:val="none" w:sz="0" w:space="0" w:color="auto"/>
              </w:divBdr>
              <w:divsChild>
                <w:div w:id="1716739059">
                  <w:marLeft w:val="0"/>
                  <w:marRight w:val="0"/>
                  <w:marTop w:val="0"/>
                  <w:marBottom w:val="0"/>
                  <w:divBdr>
                    <w:top w:val="none" w:sz="0" w:space="0" w:color="auto"/>
                    <w:left w:val="none" w:sz="0" w:space="0" w:color="auto"/>
                    <w:bottom w:val="none" w:sz="0" w:space="0" w:color="auto"/>
                    <w:right w:val="none" w:sz="0" w:space="0" w:color="auto"/>
                  </w:divBdr>
                  <w:divsChild>
                    <w:div w:id="1412703013">
                      <w:marLeft w:val="0"/>
                      <w:marRight w:val="0"/>
                      <w:marTop w:val="0"/>
                      <w:marBottom w:val="0"/>
                      <w:divBdr>
                        <w:top w:val="none" w:sz="0" w:space="0" w:color="auto"/>
                        <w:left w:val="none" w:sz="0" w:space="0" w:color="auto"/>
                        <w:bottom w:val="none" w:sz="0" w:space="0" w:color="auto"/>
                        <w:right w:val="none" w:sz="0" w:space="0" w:color="auto"/>
                      </w:divBdr>
                      <w:divsChild>
                        <w:div w:id="164787067">
                          <w:marLeft w:val="0"/>
                          <w:marRight w:val="0"/>
                          <w:marTop w:val="0"/>
                          <w:marBottom w:val="0"/>
                          <w:divBdr>
                            <w:top w:val="none" w:sz="0" w:space="0" w:color="auto"/>
                            <w:left w:val="none" w:sz="0" w:space="0" w:color="auto"/>
                            <w:bottom w:val="none" w:sz="0" w:space="0" w:color="auto"/>
                            <w:right w:val="none" w:sz="0" w:space="0" w:color="auto"/>
                          </w:divBdr>
                          <w:divsChild>
                            <w:div w:id="798186840">
                              <w:marLeft w:val="0"/>
                              <w:marRight w:val="0"/>
                              <w:marTop w:val="0"/>
                              <w:marBottom w:val="0"/>
                              <w:divBdr>
                                <w:top w:val="none" w:sz="0" w:space="0" w:color="auto"/>
                                <w:left w:val="none" w:sz="0" w:space="0" w:color="auto"/>
                                <w:bottom w:val="none" w:sz="0" w:space="0" w:color="auto"/>
                                <w:right w:val="none" w:sz="0" w:space="0" w:color="auto"/>
                              </w:divBdr>
                              <w:divsChild>
                                <w:div w:id="1861121317">
                                  <w:marLeft w:val="0"/>
                                  <w:marRight w:val="0"/>
                                  <w:marTop w:val="0"/>
                                  <w:marBottom w:val="0"/>
                                  <w:divBdr>
                                    <w:top w:val="none" w:sz="0" w:space="0" w:color="auto"/>
                                    <w:left w:val="none" w:sz="0" w:space="0" w:color="auto"/>
                                    <w:bottom w:val="none" w:sz="0" w:space="0" w:color="auto"/>
                                    <w:right w:val="none" w:sz="0" w:space="0" w:color="auto"/>
                                  </w:divBdr>
                                  <w:divsChild>
                                    <w:div w:id="147425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006085">
      <w:bodyDiv w:val="1"/>
      <w:marLeft w:val="0"/>
      <w:marRight w:val="0"/>
      <w:marTop w:val="0"/>
      <w:marBottom w:val="0"/>
      <w:divBdr>
        <w:top w:val="none" w:sz="0" w:space="0" w:color="auto"/>
        <w:left w:val="none" w:sz="0" w:space="0" w:color="auto"/>
        <w:bottom w:val="none" w:sz="0" w:space="0" w:color="auto"/>
        <w:right w:val="none" w:sz="0" w:space="0" w:color="auto"/>
      </w:divBdr>
    </w:div>
    <w:div w:id="1711110211">
      <w:bodyDiv w:val="1"/>
      <w:marLeft w:val="0"/>
      <w:marRight w:val="0"/>
      <w:marTop w:val="0"/>
      <w:marBottom w:val="0"/>
      <w:divBdr>
        <w:top w:val="none" w:sz="0" w:space="0" w:color="auto"/>
        <w:left w:val="none" w:sz="0" w:space="0" w:color="auto"/>
        <w:bottom w:val="none" w:sz="0" w:space="0" w:color="auto"/>
        <w:right w:val="none" w:sz="0" w:space="0" w:color="auto"/>
      </w:divBdr>
    </w:div>
    <w:div w:id="1729956207">
      <w:bodyDiv w:val="1"/>
      <w:marLeft w:val="0"/>
      <w:marRight w:val="0"/>
      <w:marTop w:val="0"/>
      <w:marBottom w:val="0"/>
      <w:divBdr>
        <w:top w:val="none" w:sz="0" w:space="0" w:color="auto"/>
        <w:left w:val="none" w:sz="0" w:space="0" w:color="auto"/>
        <w:bottom w:val="none" w:sz="0" w:space="0" w:color="auto"/>
        <w:right w:val="none" w:sz="0" w:space="0" w:color="auto"/>
      </w:divBdr>
    </w:div>
    <w:div w:id="1808863141">
      <w:bodyDiv w:val="1"/>
      <w:marLeft w:val="0"/>
      <w:marRight w:val="0"/>
      <w:marTop w:val="0"/>
      <w:marBottom w:val="0"/>
      <w:divBdr>
        <w:top w:val="none" w:sz="0" w:space="0" w:color="auto"/>
        <w:left w:val="none" w:sz="0" w:space="0" w:color="auto"/>
        <w:bottom w:val="none" w:sz="0" w:space="0" w:color="auto"/>
        <w:right w:val="none" w:sz="0" w:space="0" w:color="auto"/>
      </w:divBdr>
      <w:divsChild>
        <w:div w:id="129134582">
          <w:marLeft w:val="0"/>
          <w:marRight w:val="0"/>
          <w:marTop w:val="0"/>
          <w:marBottom w:val="0"/>
          <w:divBdr>
            <w:top w:val="none" w:sz="0" w:space="0" w:color="auto"/>
            <w:left w:val="none" w:sz="0" w:space="0" w:color="auto"/>
            <w:bottom w:val="none" w:sz="0" w:space="0" w:color="auto"/>
            <w:right w:val="none" w:sz="0" w:space="0" w:color="auto"/>
          </w:divBdr>
        </w:div>
        <w:div w:id="1807355557">
          <w:marLeft w:val="0"/>
          <w:marRight w:val="0"/>
          <w:marTop w:val="0"/>
          <w:marBottom w:val="0"/>
          <w:divBdr>
            <w:top w:val="none" w:sz="0" w:space="0" w:color="auto"/>
            <w:left w:val="none" w:sz="0" w:space="0" w:color="auto"/>
            <w:bottom w:val="none" w:sz="0" w:space="0" w:color="auto"/>
            <w:right w:val="none" w:sz="0" w:space="0" w:color="auto"/>
          </w:divBdr>
        </w:div>
        <w:div w:id="1727415577">
          <w:marLeft w:val="0"/>
          <w:marRight w:val="0"/>
          <w:marTop w:val="0"/>
          <w:marBottom w:val="0"/>
          <w:divBdr>
            <w:top w:val="none" w:sz="0" w:space="0" w:color="auto"/>
            <w:left w:val="none" w:sz="0" w:space="0" w:color="auto"/>
            <w:bottom w:val="none" w:sz="0" w:space="0" w:color="auto"/>
            <w:right w:val="none" w:sz="0" w:space="0" w:color="auto"/>
          </w:divBdr>
        </w:div>
        <w:div w:id="1810240374">
          <w:marLeft w:val="0"/>
          <w:marRight w:val="0"/>
          <w:marTop w:val="0"/>
          <w:marBottom w:val="0"/>
          <w:divBdr>
            <w:top w:val="none" w:sz="0" w:space="0" w:color="auto"/>
            <w:left w:val="none" w:sz="0" w:space="0" w:color="auto"/>
            <w:bottom w:val="none" w:sz="0" w:space="0" w:color="auto"/>
            <w:right w:val="none" w:sz="0" w:space="0" w:color="auto"/>
          </w:divBdr>
        </w:div>
        <w:div w:id="527642569">
          <w:marLeft w:val="0"/>
          <w:marRight w:val="0"/>
          <w:marTop w:val="0"/>
          <w:marBottom w:val="0"/>
          <w:divBdr>
            <w:top w:val="none" w:sz="0" w:space="0" w:color="auto"/>
            <w:left w:val="none" w:sz="0" w:space="0" w:color="auto"/>
            <w:bottom w:val="none" w:sz="0" w:space="0" w:color="auto"/>
            <w:right w:val="none" w:sz="0" w:space="0" w:color="auto"/>
          </w:divBdr>
        </w:div>
        <w:div w:id="1148864876">
          <w:marLeft w:val="0"/>
          <w:marRight w:val="0"/>
          <w:marTop w:val="0"/>
          <w:marBottom w:val="0"/>
          <w:divBdr>
            <w:top w:val="none" w:sz="0" w:space="0" w:color="auto"/>
            <w:left w:val="none" w:sz="0" w:space="0" w:color="auto"/>
            <w:bottom w:val="none" w:sz="0" w:space="0" w:color="auto"/>
            <w:right w:val="none" w:sz="0" w:space="0" w:color="auto"/>
          </w:divBdr>
        </w:div>
        <w:div w:id="1201935030">
          <w:marLeft w:val="0"/>
          <w:marRight w:val="0"/>
          <w:marTop w:val="0"/>
          <w:marBottom w:val="0"/>
          <w:divBdr>
            <w:top w:val="none" w:sz="0" w:space="0" w:color="auto"/>
            <w:left w:val="none" w:sz="0" w:space="0" w:color="auto"/>
            <w:bottom w:val="none" w:sz="0" w:space="0" w:color="auto"/>
            <w:right w:val="none" w:sz="0" w:space="0" w:color="auto"/>
          </w:divBdr>
        </w:div>
        <w:div w:id="1319960722">
          <w:marLeft w:val="0"/>
          <w:marRight w:val="0"/>
          <w:marTop w:val="0"/>
          <w:marBottom w:val="0"/>
          <w:divBdr>
            <w:top w:val="none" w:sz="0" w:space="0" w:color="auto"/>
            <w:left w:val="none" w:sz="0" w:space="0" w:color="auto"/>
            <w:bottom w:val="none" w:sz="0" w:space="0" w:color="auto"/>
            <w:right w:val="none" w:sz="0" w:space="0" w:color="auto"/>
          </w:divBdr>
        </w:div>
        <w:div w:id="1575240971">
          <w:marLeft w:val="0"/>
          <w:marRight w:val="0"/>
          <w:marTop w:val="0"/>
          <w:marBottom w:val="0"/>
          <w:divBdr>
            <w:top w:val="none" w:sz="0" w:space="0" w:color="auto"/>
            <w:left w:val="none" w:sz="0" w:space="0" w:color="auto"/>
            <w:bottom w:val="none" w:sz="0" w:space="0" w:color="auto"/>
            <w:right w:val="none" w:sz="0" w:space="0" w:color="auto"/>
          </w:divBdr>
        </w:div>
        <w:div w:id="1598949701">
          <w:marLeft w:val="0"/>
          <w:marRight w:val="0"/>
          <w:marTop w:val="0"/>
          <w:marBottom w:val="0"/>
          <w:divBdr>
            <w:top w:val="none" w:sz="0" w:space="0" w:color="auto"/>
            <w:left w:val="none" w:sz="0" w:space="0" w:color="auto"/>
            <w:bottom w:val="none" w:sz="0" w:space="0" w:color="auto"/>
            <w:right w:val="none" w:sz="0" w:space="0" w:color="auto"/>
          </w:divBdr>
        </w:div>
        <w:div w:id="963658528">
          <w:marLeft w:val="0"/>
          <w:marRight w:val="0"/>
          <w:marTop w:val="0"/>
          <w:marBottom w:val="0"/>
          <w:divBdr>
            <w:top w:val="none" w:sz="0" w:space="0" w:color="auto"/>
            <w:left w:val="none" w:sz="0" w:space="0" w:color="auto"/>
            <w:bottom w:val="none" w:sz="0" w:space="0" w:color="auto"/>
            <w:right w:val="none" w:sz="0" w:space="0" w:color="auto"/>
          </w:divBdr>
        </w:div>
        <w:div w:id="1253244952">
          <w:marLeft w:val="0"/>
          <w:marRight w:val="0"/>
          <w:marTop w:val="0"/>
          <w:marBottom w:val="0"/>
          <w:divBdr>
            <w:top w:val="none" w:sz="0" w:space="0" w:color="auto"/>
            <w:left w:val="none" w:sz="0" w:space="0" w:color="auto"/>
            <w:bottom w:val="none" w:sz="0" w:space="0" w:color="auto"/>
            <w:right w:val="none" w:sz="0" w:space="0" w:color="auto"/>
          </w:divBdr>
        </w:div>
        <w:div w:id="617032615">
          <w:marLeft w:val="0"/>
          <w:marRight w:val="0"/>
          <w:marTop w:val="0"/>
          <w:marBottom w:val="0"/>
          <w:divBdr>
            <w:top w:val="none" w:sz="0" w:space="0" w:color="auto"/>
            <w:left w:val="none" w:sz="0" w:space="0" w:color="auto"/>
            <w:bottom w:val="none" w:sz="0" w:space="0" w:color="auto"/>
            <w:right w:val="none" w:sz="0" w:space="0" w:color="auto"/>
          </w:divBdr>
        </w:div>
        <w:div w:id="734666787">
          <w:marLeft w:val="0"/>
          <w:marRight w:val="0"/>
          <w:marTop w:val="0"/>
          <w:marBottom w:val="0"/>
          <w:divBdr>
            <w:top w:val="none" w:sz="0" w:space="0" w:color="auto"/>
            <w:left w:val="none" w:sz="0" w:space="0" w:color="auto"/>
            <w:bottom w:val="none" w:sz="0" w:space="0" w:color="auto"/>
            <w:right w:val="none" w:sz="0" w:space="0" w:color="auto"/>
          </w:divBdr>
        </w:div>
        <w:div w:id="1656373108">
          <w:marLeft w:val="0"/>
          <w:marRight w:val="0"/>
          <w:marTop w:val="0"/>
          <w:marBottom w:val="0"/>
          <w:divBdr>
            <w:top w:val="none" w:sz="0" w:space="0" w:color="auto"/>
            <w:left w:val="none" w:sz="0" w:space="0" w:color="auto"/>
            <w:bottom w:val="none" w:sz="0" w:space="0" w:color="auto"/>
            <w:right w:val="none" w:sz="0" w:space="0" w:color="auto"/>
          </w:divBdr>
        </w:div>
        <w:div w:id="1440829958">
          <w:marLeft w:val="0"/>
          <w:marRight w:val="0"/>
          <w:marTop w:val="0"/>
          <w:marBottom w:val="0"/>
          <w:divBdr>
            <w:top w:val="none" w:sz="0" w:space="0" w:color="auto"/>
            <w:left w:val="none" w:sz="0" w:space="0" w:color="auto"/>
            <w:bottom w:val="none" w:sz="0" w:space="0" w:color="auto"/>
            <w:right w:val="none" w:sz="0" w:space="0" w:color="auto"/>
          </w:divBdr>
        </w:div>
        <w:div w:id="1104613390">
          <w:marLeft w:val="0"/>
          <w:marRight w:val="0"/>
          <w:marTop w:val="0"/>
          <w:marBottom w:val="0"/>
          <w:divBdr>
            <w:top w:val="none" w:sz="0" w:space="0" w:color="auto"/>
            <w:left w:val="none" w:sz="0" w:space="0" w:color="auto"/>
            <w:bottom w:val="none" w:sz="0" w:space="0" w:color="auto"/>
            <w:right w:val="none" w:sz="0" w:space="0" w:color="auto"/>
          </w:divBdr>
        </w:div>
        <w:div w:id="130831307">
          <w:marLeft w:val="0"/>
          <w:marRight w:val="0"/>
          <w:marTop w:val="0"/>
          <w:marBottom w:val="0"/>
          <w:divBdr>
            <w:top w:val="none" w:sz="0" w:space="0" w:color="auto"/>
            <w:left w:val="none" w:sz="0" w:space="0" w:color="auto"/>
            <w:bottom w:val="none" w:sz="0" w:space="0" w:color="auto"/>
            <w:right w:val="none" w:sz="0" w:space="0" w:color="auto"/>
          </w:divBdr>
        </w:div>
        <w:div w:id="1081751982">
          <w:marLeft w:val="0"/>
          <w:marRight w:val="0"/>
          <w:marTop w:val="0"/>
          <w:marBottom w:val="0"/>
          <w:divBdr>
            <w:top w:val="none" w:sz="0" w:space="0" w:color="auto"/>
            <w:left w:val="none" w:sz="0" w:space="0" w:color="auto"/>
            <w:bottom w:val="none" w:sz="0" w:space="0" w:color="auto"/>
            <w:right w:val="none" w:sz="0" w:space="0" w:color="auto"/>
          </w:divBdr>
        </w:div>
        <w:div w:id="1681085262">
          <w:marLeft w:val="0"/>
          <w:marRight w:val="0"/>
          <w:marTop w:val="0"/>
          <w:marBottom w:val="0"/>
          <w:divBdr>
            <w:top w:val="none" w:sz="0" w:space="0" w:color="auto"/>
            <w:left w:val="none" w:sz="0" w:space="0" w:color="auto"/>
            <w:bottom w:val="none" w:sz="0" w:space="0" w:color="auto"/>
            <w:right w:val="none" w:sz="0" w:space="0" w:color="auto"/>
          </w:divBdr>
        </w:div>
        <w:div w:id="17388508">
          <w:marLeft w:val="0"/>
          <w:marRight w:val="0"/>
          <w:marTop w:val="0"/>
          <w:marBottom w:val="0"/>
          <w:divBdr>
            <w:top w:val="none" w:sz="0" w:space="0" w:color="auto"/>
            <w:left w:val="none" w:sz="0" w:space="0" w:color="auto"/>
            <w:bottom w:val="none" w:sz="0" w:space="0" w:color="auto"/>
            <w:right w:val="none" w:sz="0" w:space="0" w:color="auto"/>
          </w:divBdr>
        </w:div>
        <w:div w:id="1385180548">
          <w:marLeft w:val="0"/>
          <w:marRight w:val="0"/>
          <w:marTop w:val="0"/>
          <w:marBottom w:val="0"/>
          <w:divBdr>
            <w:top w:val="none" w:sz="0" w:space="0" w:color="auto"/>
            <w:left w:val="none" w:sz="0" w:space="0" w:color="auto"/>
            <w:bottom w:val="none" w:sz="0" w:space="0" w:color="auto"/>
            <w:right w:val="none" w:sz="0" w:space="0" w:color="auto"/>
          </w:divBdr>
        </w:div>
        <w:div w:id="714355071">
          <w:marLeft w:val="0"/>
          <w:marRight w:val="0"/>
          <w:marTop w:val="0"/>
          <w:marBottom w:val="0"/>
          <w:divBdr>
            <w:top w:val="none" w:sz="0" w:space="0" w:color="auto"/>
            <w:left w:val="none" w:sz="0" w:space="0" w:color="auto"/>
            <w:bottom w:val="none" w:sz="0" w:space="0" w:color="auto"/>
            <w:right w:val="none" w:sz="0" w:space="0" w:color="auto"/>
          </w:divBdr>
        </w:div>
        <w:div w:id="1906380843">
          <w:marLeft w:val="0"/>
          <w:marRight w:val="0"/>
          <w:marTop w:val="0"/>
          <w:marBottom w:val="0"/>
          <w:divBdr>
            <w:top w:val="none" w:sz="0" w:space="0" w:color="auto"/>
            <w:left w:val="none" w:sz="0" w:space="0" w:color="auto"/>
            <w:bottom w:val="none" w:sz="0" w:space="0" w:color="auto"/>
            <w:right w:val="none" w:sz="0" w:space="0" w:color="auto"/>
          </w:divBdr>
        </w:div>
        <w:div w:id="1392539062">
          <w:marLeft w:val="0"/>
          <w:marRight w:val="0"/>
          <w:marTop w:val="0"/>
          <w:marBottom w:val="0"/>
          <w:divBdr>
            <w:top w:val="none" w:sz="0" w:space="0" w:color="auto"/>
            <w:left w:val="none" w:sz="0" w:space="0" w:color="auto"/>
            <w:bottom w:val="none" w:sz="0" w:space="0" w:color="auto"/>
            <w:right w:val="none" w:sz="0" w:space="0" w:color="auto"/>
          </w:divBdr>
        </w:div>
        <w:div w:id="48458711">
          <w:marLeft w:val="0"/>
          <w:marRight w:val="0"/>
          <w:marTop w:val="0"/>
          <w:marBottom w:val="0"/>
          <w:divBdr>
            <w:top w:val="none" w:sz="0" w:space="0" w:color="auto"/>
            <w:left w:val="none" w:sz="0" w:space="0" w:color="auto"/>
            <w:bottom w:val="none" w:sz="0" w:space="0" w:color="auto"/>
            <w:right w:val="none" w:sz="0" w:space="0" w:color="auto"/>
          </w:divBdr>
        </w:div>
        <w:div w:id="1228806104">
          <w:marLeft w:val="0"/>
          <w:marRight w:val="0"/>
          <w:marTop w:val="0"/>
          <w:marBottom w:val="0"/>
          <w:divBdr>
            <w:top w:val="none" w:sz="0" w:space="0" w:color="auto"/>
            <w:left w:val="none" w:sz="0" w:space="0" w:color="auto"/>
            <w:bottom w:val="none" w:sz="0" w:space="0" w:color="auto"/>
            <w:right w:val="none" w:sz="0" w:space="0" w:color="auto"/>
          </w:divBdr>
        </w:div>
        <w:div w:id="1359425495">
          <w:marLeft w:val="0"/>
          <w:marRight w:val="0"/>
          <w:marTop w:val="0"/>
          <w:marBottom w:val="0"/>
          <w:divBdr>
            <w:top w:val="none" w:sz="0" w:space="0" w:color="auto"/>
            <w:left w:val="none" w:sz="0" w:space="0" w:color="auto"/>
            <w:bottom w:val="none" w:sz="0" w:space="0" w:color="auto"/>
            <w:right w:val="none" w:sz="0" w:space="0" w:color="auto"/>
          </w:divBdr>
        </w:div>
        <w:div w:id="1425490482">
          <w:marLeft w:val="0"/>
          <w:marRight w:val="0"/>
          <w:marTop w:val="0"/>
          <w:marBottom w:val="0"/>
          <w:divBdr>
            <w:top w:val="none" w:sz="0" w:space="0" w:color="auto"/>
            <w:left w:val="none" w:sz="0" w:space="0" w:color="auto"/>
            <w:bottom w:val="none" w:sz="0" w:space="0" w:color="auto"/>
            <w:right w:val="none" w:sz="0" w:space="0" w:color="auto"/>
          </w:divBdr>
        </w:div>
        <w:div w:id="438109727">
          <w:marLeft w:val="0"/>
          <w:marRight w:val="0"/>
          <w:marTop w:val="0"/>
          <w:marBottom w:val="0"/>
          <w:divBdr>
            <w:top w:val="none" w:sz="0" w:space="0" w:color="auto"/>
            <w:left w:val="none" w:sz="0" w:space="0" w:color="auto"/>
            <w:bottom w:val="none" w:sz="0" w:space="0" w:color="auto"/>
            <w:right w:val="none" w:sz="0" w:space="0" w:color="auto"/>
          </w:divBdr>
        </w:div>
        <w:div w:id="1635984575">
          <w:marLeft w:val="0"/>
          <w:marRight w:val="0"/>
          <w:marTop w:val="0"/>
          <w:marBottom w:val="0"/>
          <w:divBdr>
            <w:top w:val="none" w:sz="0" w:space="0" w:color="auto"/>
            <w:left w:val="none" w:sz="0" w:space="0" w:color="auto"/>
            <w:bottom w:val="none" w:sz="0" w:space="0" w:color="auto"/>
            <w:right w:val="none" w:sz="0" w:space="0" w:color="auto"/>
          </w:divBdr>
        </w:div>
        <w:div w:id="1402874320">
          <w:marLeft w:val="0"/>
          <w:marRight w:val="0"/>
          <w:marTop w:val="0"/>
          <w:marBottom w:val="0"/>
          <w:divBdr>
            <w:top w:val="none" w:sz="0" w:space="0" w:color="auto"/>
            <w:left w:val="none" w:sz="0" w:space="0" w:color="auto"/>
            <w:bottom w:val="none" w:sz="0" w:space="0" w:color="auto"/>
            <w:right w:val="none" w:sz="0" w:space="0" w:color="auto"/>
          </w:divBdr>
        </w:div>
        <w:div w:id="372775264">
          <w:marLeft w:val="0"/>
          <w:marRight w:val="0"/>
          <w:marTop w:val="0"/>
          <w:marBottom w:val="0"/>
          <w:divBdr>
            <w:top w:val="none" w:sz="0" w:space="0" w:color="auto"/>
            <w:left w:val="none" w:sz="0" w:space="0" w:color="auto"/>
            <w:bottom w:val="none" w:sz="0" w:space="0" w:color="auto"/>
            <w:right w:val="none" w:sz="0" w:space="0" w:color="auto"/>
          </w:divBdr>
        </w:div>
        <w:div w:id="2146653416">
          <w:marLeft w:val="0"/>
          <w:marRight w:val="0"/>
          <w:marTop w:val="0"/>
          <w:marBottom w:val="0"/>
          <w:divBdr>
            <w:top w:val="none" w:sz="0" w:space="0" w:color="auto"/>
            <w:left w:val="none" w:sz="0" w:space="0" w:color="auto"/>
            <w:bottom w:val="none" w:sz="0" w:space="0" w:color="auto"/>
            <w:right w:val="none" w:sz="0" w:space="0" w:color="auto"/>
          </w:divBdr>
        </w:div>
        <w:div w:id="1742094864">
          <w:marLeft w:val="0"/>
          <w:marRight w:val="0"/>
          <w:marTop w:val="0"/>
          <w:marBottom w:val="0"/>
          <w:divBdr>
            <w:top w:val="none" w:sz="0" w:space="0" w:color="auto"/>
            <w:left w:val="none" w:sz="0" w:space="0" w:color="auto"/>
            <w:bottom w:val="none" w:sz="0" w:space="0" w:color="auto"/>
            <w:right w:val="none" w:sz="0" w:space="0" w:color="auto"/>
          </w:divBdr>
        </w:div>
        <w:div w:id="1989479890">
          <w:marLeft w:val="0"/>
          <w:marRight w:val="0"/>
          <w:marTop w:val="0"/>
          <w:marBottom w:val="0"/>
          <w:divBdr>
            <w:top w:val="none" w:sz="0" w:space="0" w:color="auto"/>
            <w:left w:val="none" w:sz="0" w:space="0" w:color="auto"/>
            <w:bottom w:val="none" w:sz="0" w:space="0" w:color="auto"/>
            <w:right w:val="none" w:sz="0" w:space="0" w:color="auto"/>
          </w:divBdr>
        </w:div>
        <w:div w:id="891766740">
          <w:marLeft w:val="0"/>
          <w:marRight w:val="0"/>
          <w:marTop w:val="0"/>
          <w:marBottom w:val="0"/>
          <w:divBdr>
            <w:top w:val="none" w:sz="0" w:space="0" w:color="auto"/>
            <w:left w:val="none" w:sz="0" w:space="0" w:color="auto"/>
            <w:bottom w:val="none" w:sz="0" w:space="0" w:color="auto"/>
            <w:right w:val="none" w:sz="0" w:space="0" w:color="auto"/>
          </w:divBdr>
        </w:div>
        <w:div w:id="554467061">
          <w:marLeft w:val="0"/>
          <w:marRight w:val="0"/>
          <w:marTop w:val="0"/>
          <w:marBottom w:val="0"/>
          <w:divBdr>
            <w:top w:val="none" w:sz="0" w:space="0" w:color="auto"/>
            <w:left w:val="none" w:sz="0" w:space="0" w:color="auto"/>
            <w:bottom w:val="none" w:sz="0" w:space="0" w:color="auto"/>
            <w:right w:val="none" w:sz="0" w:space="0" w:color="auto"/>
          </w:divBdr>
        </w:div>
        <w:div w:id="948243963">
          <w:marLeft w:val="0"/>
          <w:marRight w:val="0"/>
          <w:marTop w:val="0"/>
          <w:marBottom w:val="0"/>
          <w:divBdr>
            <w:top w:val="none" w:sz="0" w:space="0" w:color="auto"/>
            <w:left w:val="none" w:sz="0" w:space="0" w:color="auto"/>
            <w:bottom w:val="none" w:sz="0" w:space="0" w:color="auto"/>
            <w:right w:val="none" w:sz="0" w:space="0" w:color="auto"/>
          </w:divBdr>
        </w:div>
      </w:divsChild>
    </w:div>
    <w:div w:id="1881286853">
      <w:bodyDiv w:val="1"/>
      <w:marLeft w:val="0"/>
      <w:marRight w:val="0"/>
      <w:marTop w:val="0"/>
      <w:marBottom w:val="0"/>
      <w:divBdr>
        <w:top w:val="none" w:sz="0" w:space="0" w:color="auto"/>
        <w:left w:val="none" w:sz="0" w:space="0" w:color="auto"/>
        <w:bottom w:val="none" w:sz="0" w:space="0" w:color="auto"/>
        <w:right w:val="none" w:sz="0" w:space="0" w:color="auto"/>
      </w:divBdr>
    </w:div>
    <w:div w:id="1896037997">
      <w:bodyDiv w:val="1"/>
      <w:marLeft w:val="0"/>
      <w:marRight w:val="0"/>
      <w:marTop w:val="0"/>
      <w:marBottom w:val="0"/>
      <w:divBdr>
        <w:top w:val="none" w:sz="0" w:space="0" w:color="auto"/>
        <w:left w:val="none" w:sz="0" w:space="0" w:color="auto"/>
        <w:bottom w:val="none" w:sz="0" w:space="0" w:color="auto"/>
        <w:right w:val="none" w:sz="0" w:space="0" w:color="auto"/>
      </w:divBdr>
      <w:divsChild>
        <w:div w:id="247354237">
          <w:marLeft w:val="0"/>
          <w:marRight w:val="0"/>
          <w:marTop w:val="0"/>
          <w:marBottom w:val="0"/>
          <w:divBdr>
            <w:top w:val="none" w:sz="0" w:space="0" w:color="auto"/>
            <w:left w:val="none" w:sz="0" w:space="0" w:color="auto"/>
            <w:bottom w:val="none" w:sz="0" w:space="0" w:color="auto"/>
            <w:right w:val="none" w:sz="0" w:space="0" w:color="auto"/>
          </w:divBdr>
          <w:divsChild>
            <w:div w:id="2087802601">
              <w:marLeft w:val="0"/>
              <w:marRight w:val="0"/>
              <w:marTop w:val="0"/>
              <w:marBottom w:val="0"/>
              <w:divBdr>
                <w:top w:val="none" w:sz="0" w:space="0" w:color="auto"/>
                <w:left w:val="none" w:sz="0" w:space="0" w:color="auto"/>
                <w:bottom w:val="none" w:sz="0" w:space="0" w:color="auto"/>
                <w:right w:val="none" w:sz="0" w:space="0" w:color="auto"/>
              </w:divBdr>
              <w:divsChild>
                <w:div w:id="1786121950">
                  <w:marLeft w:val="0"/>
                  <w:marRight w:val="0"/>
                  <w:marTop w:val="0"/>
                  <w:marBottom w:val="0"/>
                  <w:divBdr>
                    <w:top w:val="none" w:sz="0" w:space="0" w:color="auto"/>
                    <w:left w:val="none" w:sz="0" w:space="0" w:color="auto"/>
                    <w:bottom w:val="none" w:sz="0" w:space="0" w:color="auto"/>
                    <w:right w:val="none" w:sz="0" w:space="0" w:color="auto"/>
                  </w:divBdr>
                </w:div>
                <w:div w:id="1575630642">
                  <w:marLeft w:val="0"/>
                  <w:marRight w:val="0"/>
                  <w:marTop w:val="0"/>
                  <w:marBottom w:val="0"/>
                  <w:divBdr>
                    <w:top w:val="none" w:sz="0" w:space="0" w:color="auto"/>
                    <w:left w:val="none" w:sz="0" w:space="0" w:color="auto"/>
                    <w:bottom w:val="none" w:sz="0" w:space="0" w:color="auto"/>
                    <w:right w:val="none" w:sz="0" w:space="0" w:color="auto"/>
                  </w:divBdr>
                </w:div>
                <w:div w:id="482476266">
                  <w:marLeft w:val="0"/>
                  <w:marRight w:val="0"/>
                  <w:marTop w:val="0"/>
                  <w:marBottom w:val="0"/>
                  <w:divBdr>
                    <w:top w:val="none" w:sz="0" w:space="0" w:color="auto"/>
                    <w:left w:val="none" w:sz="0" w:space="0" w:color="auto"/>
                    <w:bottom w:val="none" w:sz="0" w:space="0" w:color="auto"/>
                    <w:right w:val="none" w:sz="0" w:space="0" w:color="auto"/>
                  </w:divBdr>
                </w:div>
                <w:div w:id="635572894">
                  <w:marLeft w:val="0"/>
                  <w:marRight w:val="0"/>
                  <w:marTop w:val="0"/>
                  <w:marBottom w:val="0"/>
                  <w:divBdr>
                    <w:top w:val="none" w:sz="0" w:space="0" w:color="auto"/>
                    <w:left w:val="none" w:sz="0" w:space="0" w:color="auto"/>
                    <w:bottom w:val="none" w:sz="0" w:space="0" w:color="auto"/>
                    <w:right w:val="none" w:sz="0" w:space="0" w:color="auto"/>
                  </w:divBdr>
                </w:div>
                <w:div w:id="1441756361">
                  <w:marLeft w:val="0"/>
                  <w:marRight w:val="0"/>
                  <w:marTop w:val="0"/>
                  <w:marBottom w:val="0"/>
                  <w:divBdr>
                    <w:top w:val="none" w:sz="0" w:space="0" w:color="auto"/>
                    <w:left w:val="none" w:sz="0" w:space="0" w:color="auto"/>
                    <w:bottom w:val="none" w:sz="0" w:space="0" w:color="auto"/>
                    <w:right w:val="none" w:sz="0" w:space="0" w:color="auto"/>
                  </w:divBdr>
                </w:div>
              </w:divsChild>
            </w:div>
            <w:div w:id="2822005">
              <w:marLeft w:val="0"/>
              <w:marRight w:val="0"/>
              <w:marTop w:val="0"/>
              <w:marBottom w:val="0"/>
              <w:divBdr>
                <w:top w:val="none" w:sz="0" w:space="0" w:color="auto"/>
                <w:left w:val="none" w:sz="0" w:space="0" w:color="auto"/>
                <w:bottom w:val="none" w:sz="0" w:space="0" w:color="auto"/>
                <w:right w:val="none" w:sz="0" w:space="0" w:color="auto"/>
              </w:divBdr>
              <w:divsChild>
                <w:div w:id="1233656565">
                  <w:marLeft w:val="0"/>
                  <w:marRight w:val="0"/>
                  <w:marTop w:val="0"/>
                  <w:marBottom w:val="0"/>
                  <w:divBdr>
                    <w:top w:val="none" w:sz="0" w:space="0" w:color="auto"/>
                    <w:left w:val="none" w:sz="0" w:space="0" w:color="auto"/>
                    <w:bottom w:val="none" w:sz="0" w:space="0" w:color="auto"/>
                    <w:right w:val="none" w:sz="0" w:space="0" w:color="auto"/>
                  </w:divBdr>
                  <w:divsChild>
                    <w:div w:id="1442260613">
                      <w:marLeft w:val="0"/>
                      <w:marRight w:val="0"/>
                      <w:marTop w:val="0"/>
                      <w:marBottom w:val="0"/>
                      <w:divBdr>
                        <w:top w:val="none" w:sz="0" w:space="0" w:color="auto"/>
                        <w:left w:val="none" w:sz="0" w:space="0" w:color="auto"/>
                        <w:bottom w:val="none" w:sz="0" w:space="0" w:color="auto"/>
                        <w:right w:val="none" w:sz="0" w:space="0" w:color="auto"/>
                      </w:divBdr>
                      <w:divsChild>
                        <w:div w:id="1621768075">
                          <w:marLeft w:val="0"/>
                          <w:marRight w:val="0"/>
                          <w:marTop w:val="0"/>
                          <w:marBottom w:val="0"/>
                          <w:divBdr>
                            <w:top w:val="none" w:sz="0" w:space="0" w:color="auto"/>
                            <w:left w:val="none" w:sz="0" w:space="0" w:color="auto"/>
                            <w:bottom w:val="none" w:sz="0" w:space="0" w:color="auto"/>
                            <w:right w:val="none" w:sz="0" w:space="0" w:color="auto"/>
                          </w:divBdr>
                          <w:divsChild>
                            <w:div w:id="137234301">
                              <w:marLeft w:val="0"/>
                              <w:marRight w:val="0"/>
                              <w:marTop w:val="0"/>
                              <w:marBottom w:val="0"/>
                              <w:divBdr>
                                <w:top w:val="none" w:sz="0" w:space="0" w:color="auto"/>
                                <w:left w:val="none" w:sz="0" w:space="0" w:color="auto"/>
                                <w:bottom w:val="none" w:sz="0" w:space="0" w:color="auto"/>
                                <w:right w:val="none" w:sz="0" w:space="0" w:color="auto"/>
                              </w:divBdr>
                              <w:divsChild>
                                <w:div w:id="716247882">
                                  <w:marLeft w:val="0"/>
                                  <w:marRight w:val="0"/>
                                  <w:marTop w:val="0"/>
                                  <w:marBottom w:val="0"/>
                                  <w:divBdr>
                                    <w:top w:val="none" w:sz="0" w:space="0" w:color="auto"/>
                                    <w:left w:val="none" w:sz="0" w:space="0" w:color="auto"/>
                                    <w:bottom w:val="none" w:sz="0" w:space="0" w:color="auto"/>
                                    <w:right w:val="none" w:sz="0" w:space="0" w:color="auto"/>
                                  </w:divBdr>
                                  <w:divsChild>
                                    <w:div w:id="1588418427">
                                      <w:marLeft w:val="0"/>
                                      <w:marRight w:val="0"/>
                                      <w:marTop w:val="0"/>
                                      <w:marBottom w:val="0"/>
                                      <w:divBdr>
                                        <w:top w:val="none" w:sz="0" w:space="0" w:color="auto"/>
                                        <w:left w:val="none" w:sz="0" w:space="0" w:color="auto"/>
                                        <w:bottom w:val="none" w:sz="0" w:space="0" w:color="auto"/>
                                        <w:right w:val="none" w:sz="0" w:space="0" w:color="auto"/>
                                      </w:divBdr>
                                      <w:divsChild>
                                        <w:div w:id="1354110301">
                                          <w:marLeft w:val="0"/>
                                          <w:marRight w:val="0"/>
                                          <w:marTop w:val="0"/>
                                          <w:marBottom w:val="0"/>
                                          <w:divBdr>
                                            <w:top w:val="none" w:sz="0" w:space="0" w:color="auto"/>
                                            <w:left w:val="none" w:sz="0" w:space="0" w:color="auto"/>
                                            <w:bottom w:val="none" w:sz="0" w:space="0" w:color="auto"/>
                                            <w:right w:val="none" w:sz="0" w:space="0" w:color="auto"/>
                                          </w:divBdr>
                                        </w:div>
                                        <w:div w:id="8264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48310">
                  <w:marLeft w:val="0"/>
                  <w:marRight w:val="0"/>
                  <w:marTop w:val="0"/>
                  <w:marBottom w:val="0"/>
                  <w:divBdr>
                    <w:top w:val="none" w:sz="0" w:space="0" w:color="auto"/>
                    <w:left w:val="none" w:sz="0" w:space="0" w:color="auto"/>
                    <w:bottom w:val="none" w:sz="0" w:space="0" w:color="auto"/>
                    <w:right w:val="none" w:sz="0" w:space="0" w:color="auto"/>
                  </w:divBdr>
                  <w:divsChild>
                    <w:div w:id="129790908">
                      <w:marLeft w:val="0"/>
                      <w:marRight w:val="0"/>
                      <w:marTop w:val="0"/>
                      <w:marBottom w:val="0"/>
                      <w:divBdr>
                        <w:top w:val="none" w:sz="0" w:space="0" w:color="auto"/>
                        <w:left w:val="none" w:sz="0" w:space="0" w:color="auto"/>
                        <w:bottom w:val="none" w:sz="0" w:space="0" w:color="auto"/>
                        <w:right w:val="none" w:sz="0" w:space="0" w:color="auto"/>
                      </w:divBdr>
                      <w:divsChild>
                        <w:div w:id="126464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465163">
      <w:bodyDiv w:val="1"/>
      <w:marLeft w:val="0"/>
      <w:marRight w:val="0"/>
      <w:marTop w:val="0"/>
      <w:marBottom w:val="0"/>
      <w:divBdr>
        <w:top w:val="none" w:sz="0" w:space="0" w:color="auto"/>
        <w:left w:val="none" w:sz="0" w:space="0" w:color="auto"/>
        <w:bottom w:val="none" w:sz="0" w:space="0" w:color="auto"/>
        <w:right w:val="none" w:sz="0" w:space="0" w:color="auto"/>
      </w:divBdr>
      <w:divsChild>
        <w:div w:id="1405836223">
          <w:marLeft w:val="0"/>
          <w:marRight w:val="0"/>
          <w:marTop w:val="0"/>
          <w:marBottom w:val="0"/>
          <w:divBdr>
            <w:top w:val="none" w:sz="0" w:space="0" w:color="auto"/>
            <w:left w:val="none" w:sz="0" w:space="0" w:color="auto"/>
            <w:bottom w:val="none" w:sz="0" w:space="0" w:color="auto"/>
            <w:right w:val="none" w:sz="0" w:space="0" w:color="auto"/>
          </w:divBdr>
        </w:div>
        <w:div w:id="1273051126">
          <w:marLeft w:val="0"/>
          <w:marRight w:val="0"/>
          <w:marTop w:val="0"/>
          <w:marBottom w:val="0"/>
          <w:divBdr>
            <w:top w:val="none" w:sz="0" w:space="0" w:color="auto"/>
            <w:left w:val="none" w:sz="0" w:space="0" w:color="auto"/>
            <w:bottom w:val="none" w:sz="0" w:space="0" w:color="auto"/>
            <w:right w:val="none" w:sz="0" w:space="0" w:color="auto"/>
          </w:divBdr>
        </w:div>
        <w:div w:id="1710102974">
          <w:marLeft w:val="0"/>
          <w:marRight w:val="0"/>
          <w:marTop w:val="0"/>
          <w:marBottom w:val="0"/>
          <w:divBdr>
            <w:top w:val="none" w:sz="0" w:space="0" w:color="auto"/>
            <w:left w:val="none" w:sz="0" w:space="0" w:color="auto"/>
            <w:bottom w:val="none" w:sz="0" w:space="0" w:color="auto"/>
            <w:right w:val="none" w:sz="0" w:space="0" w:color="auto"/>
          </w:divBdr>
        </w:div>
        <w:div w:id="778985473">
          <w:marLeft w:val="0"/>
          <w:marRight w:val="0"/>
          <w:marTop w:val="0"/>
          <w:marBottom w:val="0"/>
          <w:divBdr>
            <w:top w:val="none" w:sz="0" w:space="0" w:color="auto"/>
            <w:left w:val="none" w:sz="0" w:space="0" w:color="auto"/>
            <w:bottom w:val="none" w:sz="0" w:space="0" w:color="auto"/>
            <w:right w:val="none" w:sz="0" w:space="0" w:color="auto"/>
          </w:divBdr>
        </w:div>
        <w:div w:id="830098488">
          <w:marLeft w:val="0"/>
          <w:marRight w:val="0"/>
          <w:marTop w:val="0"/>
          <w:marBottom w:val="0"/>
          <w:divBdr>
            <w:top w:val="none" w:sz="0" w:space="0" w:color="auto"/>
            <w:left w:val="none" w:sz="0" w:space="0" w:color="auto"/>
            <w:bottom w:val="none" w:sz="0" w:space="0" w:color="auto"/>
            <w:right w:val="none" w:sz="0" w:space="0" w:color="auto"/>
          </w:divBdr>
        </w:div>
        <w:div w:id="341977303">
          <w:marLeft w:val="0"/>
          <w:marRight w:val="0"/>
          <w:marTop w:val="0"/>
          <w:marBottom w:val="0"/>
          <w:divBdr>
            <w:top w:val="none" w:sz="0" w:space="0" w:color="auto"/>
            <w:left w:val="none" w:sz="0" w:space="0" w:color="auto"/>
            <w:bottom w:val="none" w:sz="0" w:space="0" w:color="auto"/>
            <w:right w:val="none" w:sz="0" w:space="0" w:color="auto"/>
          </w:divBdr>
        </w:div>
        <w:div w:id="1591236872">
          <w:marLeft w:val="0"/>
          <w:marRight w:val="0"/>
          <w:marTop w:val="0"/>
          <w:marBottom w:val="0"/>
          <w:divBdr>
            <w:top w:val="none" w:sz="0" w:space="0" w:color="auto"/>
            <w:left w:val="none" w:sz="0" w:space="0" w:color="auto"/>
            <w:bottom w:val="none" w:sz="0" w:space="0" w:color="auto"/>
            <w:right w:val="none" w:sz="0" w:space="0" w:color="auto"/>
          </w:divBdr>
        </w:div>
        <w:div w:id="545143385">
          <w:marLeft w:val="0"/>
          <w:marRight w:val="0"/>
          <w:marTop w:val="0"/>
          <w:marBottom w:val="0"/>
          <w:divBdr>
            <w:top w:val="none" w:sz="0" w:space="0" w:color="auto"/>
            <w:left w:val="none" w:sz="0" w:space="0" w:color="auto"/>
            <w:bottom w:val="none" w:sz="0" w:space="0" w:color="auto"/>
            <w:right w:val="none" w:sz="0" w:space="0" w:color="auto"/>
          </w:divBdr>
        </w:div>
        <w:div w:id="306204503">
          <w:marLeft w:val="0"/>
          <w:marRight w:val="0"/>
          <w:marTop w:val="0"/>
          <w:marBottom w:val="0"/>
          <w:divBdr>
            <w:top w:val="none" w:sz="0" w:space="0" w:color="auto"/>
            <w:left w:val="none" w:sz="0" w:space="0" w:color="auto"/>
            <w:bottom w:val="none" w:sz="0" w:space="0" w:color="auto"/>
            <w:right w:val="none" w:sz="0" w:space="0" w:color="auto"/>
          </w:divBdr>
        </w:div>
        <w:div w:id="1707481253">
          <w:marLeft w:val="0"/>
          <w:marRight w:val="0"/>
          <w:marTop w:val="0"/>
          <w:marBottom w:val="0"/>
          <w:divBdr>
            <w:top w:val="none" w:sz="0" w:space="0" w:color="auto"/>
            <w:left w:val="none" w:sz="0" w:space="0" w:color="auto"/>
            <w:bottom w:val="none" w:sz="0" w:space="0" w:color="auto"/>
            <w:right w:val="none" w:sz="0" w:space="0" w:color="auto"/>
          </w:divBdr>
        </w:div>
        <w:div w:id="151214251">
          <w:marLeft w:val="0"/>
          <w:marRight w:val="0"/>
          <w:marTop w:val="0"/>
          <w:marBottom w:val="0"/>
          <w:divBdr>
            <w:top w:val="none" w:sz="0" w:space="0" w:color="auto"/>
            <w:left w:val="none" w:sz="0" w:space="0" w:color="auto"/>
            <w:bottom w:val="none" w:sz="0" w:space="0" w:color="auto"/>
            <w:right w:val="none" w:sz="0" w:space="0" w:color="auto"/>
          </w:divBdr>
        </w:div>
        <w:div w:id="1118069374">
          <w:marLeft w:val="0"/>
          <w:marRight w:val="0"/>
          <w:marTop w:val="0"/>
          <w:marBottom w:val="0"/>
          <w:divBdr>
            <w:top w:val="none" w:sz="0" w:space="0" w:color="auto"/>
            <w:left w:val="none" w:sz="0" w:space="0" w:color="auto"/>
            <w:bottom w:val="none" w:sz="0" w:space="0" w:color="auto"/>
            <w:right w:val="none" w:sz="0" w:space="0" w:color="auto"/>
          </w:divBdr>
        </w:div>
        <w:div w:id="426735330">
          <w:marLeft w:val="0"/>
          <w:marRight w:val="0"/>
          <w:marTop w:val="0"/>
          <w:marBottom w:val="0"/>
          <w:divBdr>
            <w:top w:val="none" w:sz="0" w:space="0" w:color="auto"/>
            <w:left w:val="none" w:sz="0" w:space="0" w:color="auto"/>
            <w:bottom w:val="none" w:sz="0" w:space="0" w:color="auto"/>
            <w:right w:val="none" w:sz="0" w:space="0" w:color="auto"/>
          </w:divBdr>
        </w:div>
        <w:div w:id="1948271986">
          <w:marLeft w:val="0"/>
          <w:marRight w:val="0"/>
          <w:marTop w:val="0"/>
          <w:marBottom w:val="0"/>
          <w:divBdr>
            <w:top w:val="none" w:sz="0" w:space="0" w:color="auto"/>
            <w:left w:val="none" w:sz="0" w:space="0" w:color="auto"/>
            <w:bottom w:val="none" w:sz="0" w:space="0" w:color="auto"/>
            <w:right w:val="none" w:sz="0" w:space="0" w:color="auto"/>
          </w:divBdr>
        </w:div>
        <w:div w:id="944970204">
          <w:marLeft w:val="0"/>
          <w:marRight w:val="0"/>
          <w:marTop w:val="0"/>
          <w:marBottom w:val="0"/>
          <w:divBdr>
            <w:top w:val="none" w:sz="0" w:space="0" w:color="auto"/>
            <w:left w:val="none" w:sz="0" w:space="0" w:color="auto"/>
            <w:bottom w:val="none" w:sz="0" w:space="0" w:color="auto"/>
            <w:right w:val="none" w:sz="0" w:space="0" w:color="auto"/>
          </w:divBdr>
        </w:div>
        <w:div w:id="337850648">
          <w:marLeft w:val="0"/>
          <w:marRight w:val="0"/>
          <w:marTop w:val="0"/>
          <w:marBottom w:val="0"/>
          <w:divBdr>
            <w:top w:val="none" w:sz="0" w:space="0" w:color="auto"/>
            <w:left w:val="none" w:sz="0" w:space="0" w:color="auto"/>
            <w:bottom w:val="none" w:sz="0" w:space="0" w:color="auto"/>
            <w:right w:val="none" w:sz="0" w:space="0" w:color="auto"/>
          </w:divBdr>
        </w:div>
        <w:div w:id="1901355854">
          <w:marLeft w:val="0"/>
          <w:marRight w:val="0"/>
          <w:marTop w:val="0"/>
          <w:marBottom w:val="0"/>
          <w:divBdr>
            <w:top w:val="none" w:sz="0" w:space="0" w:color="auto"/>
            <w:left w:val="none" w:sz="0" w:space="0" w:color="auto"/>
            <w:bottom w:val="none" w:sz="0" w:space="0" w:color="auto"/>
            <w:right w:val="none" w:sz="0" w:space="0" w:color="auto"/>
          </w:divBdr>
        </w:div>
        <w:div w:id="997609102">
          <w:marLeft w:val="0"/>
          <w:marRight w:val="0"/>
          <w:marTop w:val="0"/>
          <w:marBottom w:val="0"/>
          <w:divBdr>
            <w:top w:val="none" w:sz="0" w:space="0" w:color="auto"/>
            <w:left w:val="none" w:sz="0" w:space="0" w:color="auto"/>
            <w:bottom w:val="none" w:sz="0" w:space="0" w:color="auto"/>
            <w:right w:val="none" w:sz="0" w:space="0" w:color="auto"/>
          </w:divBdr>
        </w:div>
        <w:div w:id="1161966044">
          <w:marLeft w:val="0"/>
          <w:marRight w:val="0"/>
          <w:marTop w:val="0"/>
          <w:marBottom w:val="0"/>
          <w:divBdr>
            <w:top w:val="none" w:sz="0" w:space="0" w:color="auto"/>
            <w:left w:val="none" w:sz="0" w:space="0" w:color="auto"/>
            <w:bottom w:val="none" w:sz="0" w:space="0" w:color="auto"/>
            <w:right w:val="none" w:sz="0" w:space="0" w:color="auto"/>
          </w:divBdr>
        </w:div>
        <w:div w:id="1384792834">
          <w:marLeft w:val="0"/>
          <w:marRight w:val="0"/>
          <w:marTop w:val="0"/>
          <w:marBottom w:val="0"/>
          <w:divBdr>
            <w:top w:val="none" w:sz="0" w:space="0" w:color="auto"/>
            <w:left w:val="none" w:sz="0" w:space="0" w:color="auto"/>
            <w:bottom w:val="none" w:sz="0" w:space="0" w:color="auto"/>
            <w:right w:val="none" w:sz="0" w:space="0" w:color="auto"/>
          </w:divBdr>
        </w:div>
        <w:div w:id="1155603945">
          <w:marLeft w:val="0"/>
          <w:marRight w:val="0"/>
          <w:marTop w:val="0"/>
          <w:marBottom w:val="0"/>
          <w:divBdr>
            <w:top w:val="none" w:sz="0" w:space="0" w:color="auto"/>
            <w:left w:val="none" w:sz="0" w:space="0" w:color="auto"/>
            <w:bottom w:val="none" w:sz="0" w:space="0" w:color="auto"/>
            <w:right w:val="none" w:sz="0" w:space="0" w:color="auto"/>
          </w:divBdr>
        </w:div>
        <w:div w:id="1955088068">
          <w:marLeft w:val="0"/>
          <w:marRight w:val="0"/>
          <w:marTop w:val="0"/>
          <w:marBottom w:val="0"/>
          <w:divBdr>
            <w:top w:val="none" w:sz="0" w:space="0" w:color="auto"/>
            <w:left w:val="none" w:sz="0" w:space="0" w:color="auto"/>
            <w:bottom w:val="none" w:sz="0" w:space="0" w:color="auto"/>
            <w:right w:val="none" w:sz="0" w:space="0" w:color="auto"/>
          </w:divBdr>
        </w:div>
        <w:div w:id="1817187861">
          <w:marLeft w:val="0"/>
          <w:marRight w:val="0"/>
          <w:marTop w:val="0"/>
          <w:marBottom w:val="0"/>
          <w:divBdr>
            <w:top w:val="none" w:sz="0" w:space="0" w:color="auto"/>
            <w:left w:val="none" w:sz="0" w:space="0" w:color="auto"/>
            <w:bottom w:val="none" w:sz="0" w:space="0" w:color="auto"/>
            <w:right w:val="none" w:sz="0" w:space="0" w:color="auto"/>
          </w:divBdr>
        </w:div>
        <w:div w:id="624119383">
          <w:marLeft w:val="0"/>
          <w:marRight w:val="0"/>
          <w:marTop w:val="0"/>
          <w:marBottom w:val="0"/>
          <w:divBdr>
            <w:top w:val="none" w:sz="0" w:space="0" w:color="auto"/>
            <w:left w:val="none" w:sz="0" w:space="0" w:color="auto"/>
            <w:bottom w:val="none" w:sz="0" w:space="0" w:color="auto"/>
            <w:right w:val="none" w:sz="0" w:space="0" w:color="auto"/>
          </w:divBdr>
        </w:div>
        <w:div w:id="194315748">
          <w:marLeft w:val="0"/>
          <w:marRight w:val="0"/>
          <w:marTop w:val="0"/>
          <w:marBottom w:val="0"/>
          <w:divBdr>
            <w:top w:val="none" w:sz="0" w:space="0" w:color="auto"/>
            <w:left w:val="none" w:sz="0" w:space="0" w:color="auto"/>
            <w:bottom w:val="none" w:sz="0" w:space="0" w:color="auto"/>
            <w:right w:val="none" w:sz="0" w:space="0" w:color="auto"/>
          </w:divBdr>
        </w:div>
        <w:div w:id="1925335607">
          <w:marLeft w:val="0"/>
          <w:marRight w:val="0"/>
          <w:marTop w:val="0"/>
          <w:marBottom w:val="0"/>
          <w:divBdr>
            <w:top w:val="none" w:sz="0" w:space="0" w:color="auto"/>
            <w:left w:val="none" w:sz="0" w:space="0" w:color="auto"/>
            <w:bottom w:val="none" w:sz="0" w:space="0" w:color="auto"/>
            <w:right w:val="none" w:sz="0" w:space="0" w:color="auto"/>
          </w:divBdr>
        </w:div>
        <w:div w:id="740130487">
          <w:marLeft w:val="0"/>
          <w:marRight w:val="0"/>
          <w:marTop w:val="0"/>
          <w:marBottom w:val="0"/>
          <w:divBdr>
            <w:top w:val="none" w:sz="0" w:space="0" w:color="auto"/>
            <w:left w:val="none" w:sz="0" w:space="0" w:color="auto"/>
            <w:bottom w:val="none" w:sz="0" w:space="0" w:color="auto"/>
            <w:right w:val="none" w:sz="0" w:space="0" w:color="auto"/>
          </w:divBdr>
        </w:div>
        <w:div w:id="1306082581">
          <w:marLeft w:val="0"/>
          <w:marRight w:val="0"/>
          <w:marTop w:val="0"/>
          <w:marBottom w:val="0"/>
          <w:divBdr>
            <w:top w:val="none" w:sz="0" w:space="0" w:color="auto"/>
            <w:left w:val="none" w:sz="0" w:space="0" w:color="auto"/>
            <w:bottom w:val="none" w:sz="0" w:space="0" w:color="auto"/>
            <w:right w:val="none" w:sz="0" w:space="0" w:color="auto"/>
          </w:divBdr>
        </w:div>
        <w:div w:id="2048949927">
          <w:marLeft w:val="0"/>
          <w:marRight w:val="0"/>
          <w:marTop w:val="0"/>
          <w:marBottom w:val="0"/>
          <w:divBdr>
            <w:top w:val="none" w:sz="0" w:space="0" w:color="auto"/>
            <w:left w:val="none" w:sz="0" w:space="0" w:color="auto"/>
            <w:bottom w:val="none" w:sz="0" w:space="0" w:color="auto"/>
            <w:right w:val="none" w:sz="0" w:space="0" w:color="auto"/>
          </w:divBdr>
        </w:div>
        <w:div w:id="1997024556">
          <w:marLeft w:val="0"/>
          <w:marRight w:val="0"/>
          <w:marTop w:val="0"/>
          <w:marBottom w:val="0"/>
          <w:divBdr>
            <w:top w:val="none" w:sz="0" w:space="0" w:color="auto"/>
            <w:left w:val="none" w:sz="0" w:space="0" w:color="auto"/>
            <w:bottom w:val="none" w:sz="0" w:space="0" w:color="auto"/>
            <w:right w:val="none" w:sz="0" w:space="0" w:color="auto"/>
          </w:divBdr>
        </w:div>
        <w:div w:id="254822860">
          <w:marLeft w:val="0"/>
          <w:marRight w:val="0"/>
          <w:marTop w:val="0"/>
          <w:marBottom w:val="0"/>
          <w:divBdr>
            <w:top w:val="none" w:sz="0" w:space="0" w:color="auto"/>
            <w:left w:val="none" w:sz="0" w:space="0" w:color="auto"/>
            <w:bottom w:val="none" w:sz="0" w:space="0" w:color="auto"/>
            <w:right w:val="none" w:sz="0" w:space="0" w:color="auto"/>
          </w:divBdr>
        </w:div>
        <w:div w:id="1015808830">
          <w:marLeft w:val="0"/>
          <w:marRight w:val="0"/>
          <w:marTop w:val="0"/>
          <w:marBottom w:val="0"/>
          <w:divBdr>
            <w:top w:val="none" w:sz="0" w:space="0" w:color="auto"/>
            <w:left w:val="none" w:sz="0" w:space="0" w:color="auto"/>
            <w:bottom w:val="none" w:sz="0" w:space="0" w:color="auto"/>
            <w:right w:val="none" w:sz="0" w:space="0" w:color="auto"/>
          </w:divBdr>
        </w:div>
        <w:div w:id="1730686009">
          <w:marLeft w:val="0"/>
          <w:marRight w:val="0"/>
          <w:marTop w:val="0"/>
          <w:marBottom w:val="0"/>
          <w:divBdr>
            <w:top w:val="none" w:sz="0" w:space="0" w:color="auto"/>
            <w:left w:val="none" w:sz="0" w:space="0" w:color="auto"/>
            <w:bottom w:val="none" w:sz="0" w:space="0" w:color="auto"/>
            <w:right w:val="none" w:sz="0" w:space="0" w:color="auto"/>
          </w:divBdr>
        </w:div>
        <w:div w:id="541746395">
          <w:marLeft w:val="0"/>
          <w:marRight w:val="0"/>
          <w:marTop w:val="0"/>
          <w:marBottom w:val="0"/>
          <w:divBdr>
            <w:top w:val="none" w:sz="0" w:space="0" w:color="auto"/>
            <w:left w:val="none" w:sz="0" w:space="0" w:color="auto"/>
            <w:bottom w:val="none" w:sz="0" w:space="0" w:color="auto"/>
            <w:right w:val="none" w:sz="0" w:space="0" w:color="auto"/>
          </w:divBdr>
        </w:div>
        <w:div w:id="1476988019">
          <w:marLeft w:val="0"/>
          <w:marRight w:val="0"/>
          <w:marTop w:val="0"/>
          <w:marBottom w:val="0"/>
          <w:divBdr>
            <w:top w:val="none" w:sz="0" w:space="0" w:color="auto"/>
            <w:left w:val="none" w:sz="0" w:space="0" w:color="auto"/>
            <w:bottom w:val="none" w:sz="0" w:space="0" w:color="auto"/>
            <w:right w:val="none" w:sz="0" w:space="0" w:color="auto"/>
          </w:divBdr>
        </w:div>
        <w:div w:id="851725489">
          <w:marLeft w:val="0"/>
          <w:marRight w:val="0"/>
          <w:marTop w:val="0"/>
          <w:marBottom w:val="0"/>
          <w:divBdr>
            <w:top w:val="none" w:sz="0" w:space="0" w:color="auto"/>
            <w:left w:val="none" w:sz="0" w:space="0" w:color="auto"/>
            <w:bottom w:val="none" w:sz="0" w:space="0" w:color="auto"/>
            <w:right w:val="none" w:sz="0" w:space="0" w:color="auto"/>
          </w:divBdr>
        </w:div>
        <w:div w:id="890578771">
          <w:marLeft w:val="0"/>
          <w:marRight w:val="0"/>
          <w:marTop w:val="0"/>
          <w:marBottom w:val="0"/>
          <w:divBdr>
            <w:top w:val="none" w:sz="0" w:space="0" w:color="auto"/>
            <w:left w:val="none" w:sz="0" w:space="0" w:color="auto"/>
            <w:bottom w:val="none" w:sz="0" w:space="0" w:color="auto"/>
            <w:right w:val="none" w:sz="0" w:space="0" w:color="auto"/>
          </w:divBdr>
        </w:div>
        <w:div w:id="894118906">
          <w:marLeft w:val="0"/>
          <w:marRight w:val="0"/>
          <w:marTop w:val="0"/>
          <w:marBottom w:val="0"/>
          <w:divBdr>
            <w:top w:val="none" w:sz="0" w:space="0" w:color="auto"/>
            <w:left w:val="none" w:sz="0" w:space="0" w:color="auto"/>
            <w:bottom w:val="none" w:sz="0" w:space="0" w:color="auto"/>
            <w:right w:val="none" w:sz="0" w:space="0" w:color="auto"/>
          </w:divBdr>
        </w:div>
        <w:div w:id="693968753">
          <w:marLeft w:val="0"/>
          <w:marRight w:val="0"/>
          <w:marTop w:val="0"/>
          <w:marBottom w:val="0"/>
          <w:divBdr>
            <w:top w:val="none" w:sz="0" w:space="0" w:color="auto"/>
            <w:left w:val="none" w:sz="0" w:space="0" w:color="auto"/>
            <w:bottom w:val="none" w:sz="0" w:space="0" w:color="auto"/>
            <w:right w:val="none" w:sz="0" w:space="0" w:color="auto"/>
          </w:divBdr>
        </w:div>
        <w:div w:id="945423984">
          <w:marLeft w:val="0"/>
          <w:marRight w:val="0"/>
          <w:marTop w:val="0"/>
          <w:marBottom w:val="0"/>
          <w:divBdr>
            <w:top w:val="none" w:sz="0" w:space="0" w:color="auto"/>
            <w:left w:val="none" w:sz="0" w:space="0" w:color="auto"/>
            <w:bottom w:val="none" w:sz="0" w:space="0" w:color="auto"/>
            <w:right w:val="none" w:sz="0" w:space="0" w:color="auto"/>
          </w:divBdr>
        </w:div>
        <w:div w:id="2093700572">
          <w:marLeft w:val="0"/>
          <w:marRight w:val="0"/>
          <w:marTop w:val="0"/>
          <w:marBottom w:val="0"/>
          <w:divBdr>
            <w:top w:val="none" w:sz="0" w:space="0" w:color="auto"/>
            <w:left w:val="none" w:sz="0" w:space="0" w:color="auto"/>
            <w:bottom w:val="none" w:sz="0" w:space="0" w:color="auto"/>
            <w:right w:val="none" w:sz="0" w:space="0" w:color="auto"/>
          </w:divBdr>
        </w:div>
        <w:div w:id="124852461">
          <w:marLeft w:val="0"/>
          <w:marRight w:val="0"/>
          <w:marTop w:val="0"/>
          <w:marBottom w:val="0"/>
          <w:divBdr>
            <w:top w:val="none" w:sz="0" w:space="0" w:color="auto"/>
            <w:left w:val="none" w:sz="0" w:space="0" w:color="auto"/>
            <w:bottom w:val="none" w:sz="0" w:space="0" w:color="auto"/>
            <w:right w:val="none" w:sz="0" w:space="0" w:color="auto"/>
          </w:divBdr>
        </w:div>
        <w:div w:id="1352730188">
          <w:marLeft w:val="0"/>
          <w:marRight w:val="0"/>
          <w:marTop w:val="0"/>
          <w:marBottom w:val="0"/>
          <w:divBdr>
            <w:top w:val="none" w:sz="0" w:space="0" w:color="auto"/>
            <w:left w:val="none" w:sz="0" w:space="0" w:color="auto"/>
            <w:bottom w:val="none" w:sz="0" w:space="0" w:color="auto"/>
            <w:right w:val="none" w:sz="0" w:space="0" w:color="auto"/>
          </w:divBdr>
        </w:div>
        <w:div w:id="205800815">
          <w:marLeft w:val="0"/>
          <w:marRight w:val="0"/>
          <w:marTop w:val="0"/>
          <w:marBottom w:val="0"/>
          <w:divBdr>
            <w:top w:val="none" w:sz="0" w:space="0" w:color="auto"/>
            <w:left w:val="none" w:sz="0" w:space="0" w:color="auto"/>
            <w:bottom w:val="none" w:sz="0" w:space="0" w:color="auto"/>
            <w:right w:val="none" w:sz="0" w:space="0" w:color="auto"/>
          </w:divBdr>
        </w:div>
        <w:div w:id="1447889435">
          <w:marLeft w:val="0"/>
          <w:marRight w:val="0"/>
          <w:marTop w:val="0"/>
          <w:marBottom w:val="0"/>
          <w:divBdr>
            <w:top w:val="none" w:sz="0" w:space="0" w:color="auto"/>
            <w:left w:val="none" w:sz="0" w:space="0" w:color="auto"/>
            <w:bottom w:val="none" w:sz="0" w:space="0" w:color="auto"/>
            <w:right w:val="none" w:sz="0" w:space="0" w:color="auto"/>
          </w:divBdr>
        </w:div>
        <w:div w:id="1100103368">
          <w:marLeft w:val="0"/>
          <w:marRight w:val="0"/>
          <w:marTop w:val="0"/>
          <w:marBottom w:val="0"/>
          <w:divBdr>
            <w:top w:val="none" w:sz="0" w:space="0" w:color="auto"/>
            <w:left w:val="none" w:sz="0" w:space="0" w:color="auto"/>
            <w:bottom w:val="none" w:sz="0" w:space="0" w:color="auto"/>
            <w:right w:val="none" w:sz="0" w:space="0" w:color="auto"/>
          </w:divBdr>
        </w:div>
        <w:div w:id="672151398">
          <w:marLeft w:val="0"/>
          <w:marRight w:val="0"/>
          <w:marTop w:val="0"/>
          <w:marBottom w:val="0"/>
          <w:divBdr>
            <w:top w:val="none" w:sz="0" w:space="0" w:color="auto"/>
            <w:left w:val="none" w:sz="0" w:space="0" w:color="auto"/>
            <w:bottom w:val="none" w:sz="0" w:space="0" w:color="auto"/>
            <w:right w:val="none" w:sz="0" w:space="0" w:color="auto"/>
          </w:divBdr>
        </w:div>
        <w:div w:id="1586838205">
          <w:marLeft w:val="0"/>
          <w:marRight w:val="0"/>
          <w:marTop w:val="0"/>
          <w:marBottom w:val="0"/>
          <w:divBdr>
            <w:top w:val="none" w:sz="0" w:space="0" w:color="auto"/>
            <w:left w:val="none" w:sz="0" w:space="0" w:color="auto"/>
            <w:bottom w:val="none" w:sz="0" w:space="0" w:color="auto"/>
            <w:right w:val="none" w:sz="0" w:space="0" w:color="auto"/>
          </w:divBdr>
        </w:div>
        <w:div w:id="288896559">
          <w:marLeft w:val="0"/>
          <w:marRight w:val="0"/>
          <w:marTop w:val="0"/>
          <w:marBottom w:val="0"/>
          <w:divBdr>
            <w:top w:val="none" w:sz="0" w:space="0" w:color="auto"/>
            <w:left w:val="none" w:sz="0" w:space="0" w:color="auto"/>
            <w:bottom w:val="none" w:sz="0" w:space="0" w:color="auto"/>
            <w:right w:val="none" w:sz="0" w:space="0" w:color="auto"/>
          </w:divBdr>
        </w:div>
        <w:div w:id="1311136305">
          <w:marLeft w:val="0"/>
          <w:marRight w:val="0"/>
          <w:marTop w:val="0"/>
          <w:marBottom w:val="0"/>
          <w:divBdr>
            <w:top w:val="none" w:sz="0" w:space="0" w:color="auto"/>
            <w:left w:val="none" w:sz="0" w:space="0" w:color="auto"/>
            <w:bottom w:val="none" w:sz="0" w:space="0" w:color="auto"/>
            <w:right w:val="none" w:sz="0" w:space="0" w:color="auto"/>
          </w:divBdr>
        </w:div>
        <w:div w:id="598486839">
          <w:marLeft w:val="0"/>
          <w:marRight w:val="0"/>
          <w:marTop w:val="0"/>
          <w:marBottom w:val="0"/>
          <w:divBdr>
            <w:top w:val="none" w:sz="0" w:space="0" w:color="auto"/>
            <w:left w:val="none" w:sz="0" w:space="0" w:color="auto"/>
            <w:bottom w:val="none" w:sz="0" w:space="0" w:color="auto"/>
            <w:right w:val="none" w:sz="0" w:space="0" w:color="auto"/>
          </w:divBdr>
        </w:div>
        <w:div w:id="2033215617">
          <w:marLeft w:val="0"/>
          <w:marRight w:val="0"/>
          <w:marTop w:val="0"/>
          <w:marBottom w:val="0"/>
          <w:divBdr>
            <w:top w:val="none" w:sz="0" w:space="0" w:color="auto"/>
            <w:left w:val="none" w:sz="0" w:space="0" w:color="auto"/>
            <w:bottom w:val="none" w:sz="0" w:space="0" w:color="auto"/>
            <w:right w:val="none" w:sz="0" w:space="0" w:color="auto"/>
          </w:divBdr>
        </w:div>
        <w:div w:id="909273599">
          <w:marLeft w:val="0"/>
          <w:marRight w:val="0"/>
          <w:marTop w:val="0"/>
          <w:marBottom w:val="0"/>
          <w:divBdr>
            <w:top w:val="none" w:sz="0" w:space="0" w:color="auto"/>
            <w:left w:val="none" w:sz="0" w:space="0" w:color="auto"/>
            <w:bottom w:val="none" w:sz="0" w:space="0" w:color="auto"/>
            <w:right w:val="none" w:sz="0" w:space="0" w:color="auto"/>
          </w:divBdr>
        </w:div>
        <w:div w:id="336738063">
          <w:marLeft w:val="0"/>
          <w:marRight w:val="0"/>
          <w:marTop w:val="0"/>
          <w:marBottom w:val="0"/>
          <w:divBdr>
            <w:top w:val="none" w:sz="0" w:space="0" w:color="auto"/>
            <w:left w:val="none" w:sz="0" w:space="0" w:color="auto"/>
            <w:bottom w:val="none" w:sz="0" w:space="0" w:color="auto"/>
            <w:right w:val="none" w:sz="0" w:space="0" w:color="auto"/>
          </w:divBdr>
        </w:div>
        <w:div w:id="1267344028">
          <w:marLeft w:val="0"/>
          <w:marRight w:val="0"/>
          <w:marTop w:val="0"/>
          <w:marBottom w:val="0"/>
          <w:divBdr>
            <w:top w:val="none" w:sz="0" w:space="0" w:color="auto"/>
            <w:left w:val="none" w:sz="0" w:space="0" w:color="auto"/>
            <w:bottom w:val="none" w:sz="0" w:space="0" w:color="auto"/>
            <w:right w:val="none" w:sz="0" w:space="0" w:color="auto"/>
          </w:divBdr>
        </w:div>
        <w:div w:id="1574581794">
          <w:marLeft w:val="0"/>
          <w:marRight w:val="0"/>
          <w:marTop w:val="0"/>
          <w:marBottom w:val="0"/>
          <w:divBdr>
            <w:top w:val="none" w:sz="0" w:space="0" w:color="auto"/>
            <w:left w:val="none" w:sz="0" w:space="0" w:color="auto"/>
            <w:bottom w:val="none" w:sz="0" w:space="0" w:color="auto"/>
            <w:right w:val="none" w:sz="0" w:space="0" w:color="auto"/>
          </w:divBdr>
        </w:div>
        <w:div w:id="1569657237">
          <w:marLeft w:val="0"/>
          <w:marRight w:val="0"/>
          <w:marTop w:val="0"/>
          <w:marBottom w:val="0"/>
          <w:divBdr>
            <w:top w:val="none" w:sz="0" w:space="0" w:color="auto"/>
            <w:left w:val="none" w:sz="0" w:space="0" w:color="auto"/>
            <w:bottom w:val="none" w:sz="0" w:space="0" w:color="auto"/>
            <w:right w:val="none" w:sz="0" w:space="0" w:color="auto"/>
          </w:divBdr>
        </w:div>
        <w:div w:id="121963260">
          <w:marLeft w:val="0"/>
          <w:marRight w:val="0"/>
          <w:marTop w:val="0"/>
          <w:marBottom w:val="0"/>
          <w:divBdr>
            <w:top w:val="none" w:sz="0" w:space="0" w:color="auto"/>
            <w:left w:val="none" w:sz="0" w:space="0" w:color="auto"/>
            <w:bottom w:val="none" w:sz="0" w:space="0" w:color="auto"/>
            <w:right w:val="none" w:sz="0" w:space="0" w:color="auto"/>
          </w:divBdr>
        </w:div>
        <w:div w:id="2142962617">
          <w:marLeft w:val="0"/>
          <w:marRight w:val="0"/>
          <w:marTop w:val="0"/>
          <w:marBottom w:val="0"/>
          <w:divBdr>
            <w:top w:val="none" w:sz="0" w:space="0" w:color="auto"/>
            <w:left w:val="none" w:sz="0" w:space="0" w:color="auto"/>
            <w:bottom w:val="none" w:sz="0" w:space="0" w:color="auto"/>
            <w:right w:val="none" w:sz="0" w:space="0" w:color="auto"/>
          </w:divBdr>
        </w:div>
        <w:div w:id="1755348727">
          <w:marLeft w:val="0"/>
          <w:marRight w:val="0"/>
          <w:marTop w:val="0"/>
          <w:marBottom w:val="0"/>
          <w:divBdr>
            <w:top w:val="none" w:sz="0" w:space="0" w:color="auto"/>
            <w:left w:val="none" w:sz="0" w:space="0" w:color="auto"/>
            <w:bottom w:val="none" w:sz="0" w:space="0" w:color="auto"/>
            <w:right w:val="none" w:sz="0" w:space="0" w:color="auto"/>
          </w:divBdr>
        </w:div>
        <w:div w:id="1796017469">
          <w:marLeft w:val="0"/>
          <w:marRight w:val="0"/>
          <w:marTop w:val="0"/>
          <w:marBottom w:val="0"/>
          <w:divBdr>
            <w:top w:val="none" w:sz="0" w:space="0" w:color="auto"/>
            <w:left w:val="none" w:sz="0" w:space="0" w:color="auto"/>
            <w:bottom w:val="none" w:sz="0" w:space="0" w:color="auto"/>
            <w:right w:val="none" w:sz="0" w:space="0" w:color="auto"/>
          </w:divBdr>
        </w:div>
        <w:div w:id="1650011130">
          <w:marLeft w:val="0"/>
          <w:marRight w:val="0"/>
          <w:marTop w:val="0"/>
          <w:marBottom w:val="0"/>
          <w:divBdr>
            <w:top w:val="none" w:sz="0" w:space="0" w:color="auto"/>
            <w:left w:val="none" w:sz="0" w:space="0" w:color="auto"/>
            <w:bottom w:val="none" w:sz="0" w:space="0" w:color="auto"/>
            <w:right w:val="none" w:sz="0" w:space="0" w:color="auto"/>
          </w:divBdr>
        </w:div>
        <w:div w:id="847062347">
          <w:marLeft w:val="0"/>
          <w:marRight w:val="0"/>
          <w:marTop w:val="0"/>
          <w:marBottom w:val="0"/>
          <w:divBdr>
            <w:top w:val="none" w:sz="0" w:space="0" w:color="auto"/>
            <w:left w:val="none" w:sz="0" w:space="0" w:color="auto"/>
            <w:bottom w:val="none" w:sz="0" w:space="0" w:color="auto"/>
            <w:right w:val="none" w:sz="0" w:space="0" w:color="auto"/>
          </w:divBdr>
        </w:div>
        <w:div w:id="1000424735">
          <w:marLeft w:val="0"/>
          <w:marRight w:val="0"/>
          <w:marTop w:val="0"/>
          <w:marBottom w:val="0"/>
          <w:divBdr>
            <w:top w:val="none" w:sz="0" w:space="0" w:color="auto"/>
            <w:left w:val="none" w:sz="0" w:space="0" w:color="auto"/>
            <w:bottom w:val="none" w:sz="0" w:space="0" w:color="auto"/>
            <w:right w:val="none" w:sz="0" w:space="0" w:color="auto"/>
          </w:divBdr>
        </w:div>
        <w:div w:id="1154687863">
          <w:marLeft w:val="0"/>
          <w:marRight w:val="0"/>
          <w:marTop w:val="0"/>
          <w:marBottom w:val="0"/>
          <w:divBdr>
            <w:top w:val="none" w:sz="0" w:space="0" w:color="auto"/>
            <w:left w:val="none" w:sz="0" w:space="0" w:color="auto"/>
            <w:bottom w:val="none" w:sz="0" w:space="0" w:color="auto"/>
            <w:right w:val="none" w:sz="0" w:space="0" w:color="auto"/>
          </w:divBdr>
        </w:div>
        <w:div w:id="627517812">
          <w:marLeft w:val="0"/>
          <w:marRight w:val="0"/>
          <w:marTop w:val="0"/>
          <w:marBottom w:val="0"/>
          <w:divBdr>
            <w:top w:val="none" w:sz="0" w:space="0" w:color="auto"/>
            <w:left w:val="none" w:sz="0" w:space="0" w:color="auto"/>
            <w:bottom w:val="none" w:sz="0" w:space="0" w:color="auto"/>
            <w:right w:val="none" w:sz="0" w:space="0" w:color="auto"/>
          </w:divBdr>
        </w:div>
        <w:div w:id="1806770849">
          <w:marLeft w:val="0"/>
          <w:marRight w:val="0"/>
          <w:marTop w:val="0"/>
          <w:marBottom w:val="0"/>
          <w:divBdr>
            <w:top w:val="none" w:sz="0" w:space="0" w:color="auto"/>
            <w:left w:val="none" w:sz="0" w:space="0" w:color="auto"/>
            <w:bottom w:val="none" w:sz="0" w:space="0" w:color="auto"/>
            <w:right w:val="none" w:sz="0" w:space="0" w:color="auto"/>
          </w:divBdr>
        </w:div>
        <w:div w:id="168371592">
          <w:marLeft w:val="0"/>
          <w:marRight w:val="0"/>
          <w:marTop w:val="0"/>
          <w:marBottom w:val="0"/>
          <w:divBdr>
            <w:top w:val="none" w:sz="0" w:space="0" w:color="auto"/>
            <w:left w:val="none" w:sz="0" w:space="0" w:color="auto"/>
            <w:bottom w:val="none" w:sz="0" w:space="0" w:color="auto"/>
            <w:right w:val="none" w:sz="0" w:space="0" w:color="auto"/>
          </w:divBdr>
        </w:div>
        <w:div w:id="1826507574">
          <w:marLeft w:val="0"/>
          <w:marRight w:val="0"/>
          <w:marTop w:val="0"/>
          <w:marBottom w:val="0"/>
          <w:divBdr>
            <w:top w:val="none" w:sz="0" w:space="0" w:color="auto"/>
            <w:left w:val="none" w:sz="0" w:space="0" w:color="auto"/>
            <w:bottom w:val="none" w:sz="0" w:space="0" w:color="auto"/>
            <w:right w:val="none" w:sz="0" w:space="0" w:color="auto"/>
          </w:divBdr>
        </w:div>
        <w:div w:id="1810853858">
          <w:marLeft w:val="0"/>
          <w:marRight w:val="0"/>
          <w:marTop w:val="0"/>
          <w:marBottom w:val="0"/>
          <w:divBdr>
            <w:top w:val="none" w:sz="0" w:space="0" w:color="auto"/>
            <w:left w:val="none" w:sz="0" w:space="0" w:color="auto"/>
            <w:bottom w:val="none" w:sz="0" w:space="0" w:color="auto"/>
            <w:right w:val="none" w:sz="0" w:space="0" w:color="auto"/>
          </w:divBdr>
        </w:div>
        <w:div w:id="1412045853">
          <w:marLeft w:val="0"/>
          <w:marRight w:val="0"/>
          <w:marTop w:val="0"/>
          <w:marBottom w:val="0"/>
          <w:divBdr>
            <w:top w:val="none" w:sz="0" w:space="0" w:color="auto"/>
            <w:left w:val="none" w:sz="0" w:space="0" w:color="auto"/>
            <w:bottom w:val="none" w:sz="0" w:space="0" w:color="auto"/>
            <w:right w:val="none" w:sz="0" w:space="0" w:color="auto"/>
          </w:divBdr>
        </w:div>
        <w:div w:id="115492154">
          <w:marLeft w:val="0"/>
          <w:marRight w:val="0"/>
          <w:marTop w:val="0"/>
          <w:marBottom w:val="0"/>
          <w:divBdr>
            <w:top w:val="none" w:sz="0" w:space="0" w:color="auto"/>
            <w:left w:val="none" w:sz="0" w:space="0" w:color="auto"/>
            <w:bottom w:val="none" w:sz="0" w:space="0" w:color="auto"/>
            <w:right w:val="none" w:sz="0" w:space="0" w:color="auto"/>
          </w:divBdr>
        </w:div>
        <w:div w:id="1291475464">
          <w:marLeft w:val="0"/>
          <w:marRight w:val="0"/>
          <w:marTop w:val="0"/>
          <w:marBottom w:val="0"/>
          <w:divBdr>
            <w:top w:val="none" w:sz="0" w:space="0" w:color="auto"/>
            <w:left w:val="none" w:sz="0" w:space="0" w:color="auto"/>
            <w:bottom w:val="none" w:sz="0" w:space="0" w:color="auto"/>
            <w:right w:val="none" w:sz="0" w:space="0" w:color="auto"/>
          </w:divBdr>
        </w:div>
        <w:div w:id="24866086">
          <w:marLeft w:val="0"/>
          <w:marRight w:val="0"/>
          <w:marTop w:val="0"/>
          <w:marBottom w:val="0"/>
          <w:divBdr>
            <w:top w:val="none" w:sz="0" w:space="0" w:color="auto"/>
            <w:left w:val="none" w:sz="0" w:space="0" w:color="auto"/>
            <w:bottom w:val="none" w:sz="0" w:space="0" w:color="auto"/>
            <w:right w:val="none" w:sz="0" w:space="0" w:color="auto"/>
          </w:divBdr>
        </w:div>
        <w:div w:id="83309695">
          <w:marLeft w:val="0"/>
          <w:marRight w:val="0"/>
          <w:marTop w:val="0"/>
          <w:marBottom w:val="0"/>
          <w:divBdr>
            <w:top w:val="none" w:sz="0" w:space="0" w:color="auto"/>
            <w:left w:val="none" w:sz="0" w:space="0" w:color="auto"/>
            <w:bottom w:val="none" w:sz="0" w:space="0" w:color="auto"/>
            <w:right w:val="none" w:sz="0" w:space="0" w:color="auto"/>
          </w:divBdr>
        </w:div>
        <w:div w:id="2068141124">
          <w:marLeft w:val="0"/>
          <w:marRight w:val="0"/>
          <w:marTop w:val="0"/>
          <w:marBottom w:val="0"/>
          <w:divBdr>
            <w:top w:val="none" w:sz="0" w:space="0" w:color="auto"/>
            <w:left w:val="none" w:sz="0" w:space="0" w:color="auto"/>
            <w:bottom w:val="none" w:sz="0" w:space="0" w:color="auto"/>
            <w:right w:val="none" w:sz="0" w:space="0" w:color="auto"/>
          </w:divBdr>
        </w:div>
        <w:div w:id="1465657656">
          <w:marLeft w:val="0"/>
          <w:marRight w:val="0"/>
          <w:marTop w:val="0"/>
          <w:marBottom w:val="0"/>
          <w:divBdr>
            <w:top w:val="none" w:sz="0" w:space="0" w:color="auto"/>
            <w:left w:val="none" w:sz="0" w:space="0" w:color="auto"/>
            <w:bottom w:val="none" w:sz="0" w:space="0" w:color="auto"/>
            <w:right w:val="none" w:sz="0" w:space="0" w:color="auto"/>
          </w:divBdr>
        </w:div>
        <w:div w:id="1505246379">
          <w:marLeft w:val="0"/>
          <w:marRight w:val="0"/>
          <w:marTop w:val="0"/>
          <w:marBottom w:val="0"/>
          <w:divBdr>
            <w:top w:val="none" w:sz="0" w:space="0" w:color="auto"/>
            <w:left w:val="none" w:sz="0" w:space="0" w:color="auto"/>
            <w:bottom w:val="none" w:sz="0" w:space="0" w:color="auto"/>
            <w:right w:val="none" w:sz="0" w:space="0" w:color="auto"/>
          </w:divBdr>
        </w:div>
        <w:div w:id="383406132">
          <w:marLeft w:val="0"/>
          <w:marRight w:val="0"/>
          <w:marTop w:val="0"/>
          <w:marBottom w:val="0"/>
          <w:divBdr>
            <w:top w:val="none" w:sz="0" w:space="0" w:color="auto"/>
            <w:left w:val="none" w:sz="0" w:space="0" w:color="auto"/>
            <w:bottom w:val="none" w:sz="0" w:space="0" w:color="auto"/>
            <w:right w:val="none" w:sz="0" w:space="0" w:color="auto"/>
          </w:divBdr>
        </w:div>
      </w:divsChild>
    </w:div>
    <w:div w:id="1958027020">
      <w:bodyDiv w:val="1"/>
      <w:marLeft w:val="0"/>
      <w:marRight w:val="0"/>
      <w:marTop w:val="0"/>
      <w:marBottom w:val="0"/>
      <w:divBdr>
        <w:top w:val="none" w:sz="0" w:space="0" w:color="auto"/>
        <w:left w:val="none" w:sz="0" w:space="0" w:color="auto"/>
        <w:bottom w:val="none" w:sz="0" w:space="0" w:color="auto"/>
        <w:right w:val="none" w:sz="0" w:space="0" w:color="auto"/>
      </w:divBdr>
    </w:div>
    <w:div w:id="2029257723">
      <w:bodyDiv w:val="1"/>
      <w:marLeft w:val="0"/>
      <w:marRight w:val="0"/>
      <w:marTop w:val="0"/>
      <w:marBottom w:val="0"/>
      <w:divBdr>
        <w:top w:val="none" w:sz="0" w:space="0" w:color="auto"/>
        <w:left w:val="none" w:sz="0" w:space="0" w:color="auto"/>
        <w:bottom w:val="none" w:sz="0" w:space="0" w:color="auto"/>
        <w:right w:val="none" w:sz="0" w:space="0" w:color="auto"/>
      </w:divBdr>
      <w:divsChild>
        <w:div w:id="809714112">
          <w:marLeft w:val="0"/>
          <w:marRight w:val="0"/>
          <w:marTop w:val="0"/>
          <w:marBottom w:val="0"/>
          <w:divBdr>
            <w:top w:val="none" w:sz="0" w:space="0" w:color="auto"/>
            <w:left w:val="none" w:sz="0" w:space="0" w:color="auto"/>
            <w:bottom w:val="none" w:sz="0" w:space="0" w:color="auto"/>
            <w:right w:val="none" w:sz="0" w:space="0" w:color="auto"/>
          </w:divBdr>
          <w:divsChild>
            <w:div w:id="193618120">
              <w:marLeft w:val="0"/>
              <w:marRight w:val="0"/>
              <w:marTop w:val="0"/>
              <w:marBottom w:val="0"/>
              <w:divBdr>
                <w:top w:val="none" w:sz="0" w:space="0" w:color="auto"/>
                <w:left w:val="none" w:sz="0" w:space="0" w:color="auto"/>
                <w:bottom w:val="none" w:sz="0" w:space="0" w:color="auto"/>
                <w:right w:val="none" w:sz="0" w:space="0" w:color="auto"/>
              </w:divBdr>
              <w:divsChild>
                <w:div w:id="1121341877">
                  <w:marLeft w:val="0"/>
                  <w:marRight w:val="0"/>
                  <w:marTop w:val="0"/>
                  <w:marBottom w:val="0"/>
                  <w:divBdr>
                    <w:top w:val="none" w:sz="0" w:space="0" w:color="auto"/>
                    <w:left w:val="none" w:sz="0" w:space="0" w:color="auto"/>
                    <w:bottom w:val="none" w:sz="0" w:space="0" w:color="auto"/>
                    <w:right w:val="none" w:sz="0" w:space="0" w:color="auto"/>
                  </w:divBdr>
                </w:div>
                <w:div w:id="769355294">
                  <w:marLeft w:val="0"/>
                  <w:marRight w:val="0"/>
                  <w:marTop w:val="0"/>
                  <w:marBottom w:val="0"/>
                  <w:divBdr>
                    <w:top w:val="none" w:sz="0" w:space="0" w:color="auto"/>
                    <w:left w:val="none" w:sz="0" w:space="0" w:color="auto"/>
                    <w:bottom w:val="none" w:sz="0" w:space="0" w:color="auto"/>
                    <w:right w:val="none" w:sz="0" w:space="0" w:color="auto"/>
                  </w:divBdr>
                </w:div>
                <w:div w:id="491915342">
                  <w:marLeft w:val="0"/>
                  <w:marRight w:val="0"/>
                  <w:marTop w:val="0"/>
                  <w:marBottom w:val="0"/>
                  <w:divBdr>
                    <w:top w:val="none" w:sz="0" w:space="0" w:color="auto"/>
                    <w:left w:val="none" w:sz="0" w:space="0" w:color="auto"/>
                    <w:bottom w:val="none" w:sz="0" w:space="0" w:color="auto"/>
                    <w:right w:val="none" w:sz="0" w:space="0" w:color="auto"/>
                  </w:divBdr>
                </w:div>
                <w:div w:id="357120500">
                  <w:marLeft w:val="0"/>
                  <w:marRight w:val="0"/>
                  <w:marTop w:val="0"/>
                  <w:marBottom w:val="0"/>
                  <w:divBdr>
                    <w:top w:val="none" w:sz="0" w:space="0" w:color="auto"/>
                    <w:left w:val="none" w:sz="0" w:space="0" w:color="auto"/>
                    <w:bottom w:val="none" w:sz="0" w:space="0" w:color="auto"/>
                    <w:right w:val="none" w:sz="0" w:space="0" w:color="auto"/>
                  </w:divBdr>
                </w:div>
                <w:div w:id="1722358900">
                  <w:marLeft w:val="0"/>
                  <w:marRight w:val="0"/>
                  <w:marTop w:val="0"/>
                  <w:marBottom w:val="0"/>
                  <w:divBdr>
                    <w:top w:val="none" w:sz="0" w:space="0" w:color="auto"/>
                    <w:left w:val="none" w:sz="0" w:space="0" w:color="auto"/>
                    <w:bottom w:val="none" w:sz="0" w:space="0" w:color="auto"/>
                    <w:right w:val="none" w:sz="0" w:space="0" w:color="auto"/>
                  </w:divBdr>
                </w:div>
              </w:divsChild>
            </w:div>
            <w:div w:id="1388332909">
              <w:marLeft w:val="0"/>
              <w:marRight w:val="0"/>
              <w:marTop w:val="0"/>
              <w:marBottom w:val="0"/>
              <w:divBdr>
                <w:top w:val="none" w:sz="0" w:space="0" w:color="auto"/>
                <w:left w:val="none" w:sz="0" w:space="0" w:color="auto"/>
                <w:bottom w:val="none" w:sz="0" w:space="0" w:color="auto"/>
                <w:right w:val="none" w:sz="0" w:space="0" w:color="auto"/>
              </w:divBdr>
              <w:divsChild>
                <w:div w:id="564072897">
                  <w:marLeft w:val="0"/>
                  <w:marRight w:val="0"/>
                  <w:marTop w:val="0"/>
                  <w:marBottom w:val="0"/>
                  <w:divBdr>
                    <w:top w:val="none" w:sz="0" w:space="0" w:color="auto"/>
                    <w:left w:val="none" w:sz="0" w:space="0" w:color="auto"/>
                    <w:bottom w:val="none" w:sz="0" w:space="0" w:color="auto"/>
                    <w:right w:val="none" w:sz="0" w:space="0" w:color="auto"/>
                  </w:divBdr>
                  <w:divsChild>
                    <w:div w:id="1497066087">
                      <w:marLeft w:val="0"/>
                      <w:marRight w:val="0"/>
                      <w:marTop w:val="0"/>
                      <w:marBottom w:val="0"/>
                      <w:divBdr>
                        <w:top w:val="none" w:sz="0" w:space="0" w:color="auto"/>
                        <w:left w:val="none" w:sz="0" w:space="0" w:color="auto"/>
                        <w:bottom w:val="none" w:sz="0" w:space="0" w:color="auto"/>
                        <w:right w:val="none" w:sz="0" w:space="0" w:color="auto"/>
                      </w:divBdr>
                      <w:divsChild>
                        <w:div w:id="526405920">
                          <w:marLeft w:val="0"/>
                          <w:marRight w:val="0"/>
                          <w:marTop w:val="0"/>
                          <w:marBottom w:val="0"/>
                          <w:divBdr>
                            <w:top w:val="none" w:sz="0" w:space="0" w:color="auto"/>
                            <w:left w:val="none" w:sz="0" w:space="0" w:color="auto"/>
                            <w:bottom w:val="none" w:sz="0" w:space="0" w:color="auto"/>
                            <w:right w:val="none" w:sz="0" w:space="0" w:color="auto"/>
                          </w:divBdr>
                          <w:divsChild>
                            <w:div w:id="1678650729">
                              <w:marLeft w:val="0"/>
                              <w:marRight w:val="0"/>
                              <w:marTop w:val="0"/>
                              <w:marBottom w:val="0"/>
                              <w:divBdr>
                                <w:top w:val="none" w:sz="0" w:space="0" w:color="auto"/>
                                <w:left w:val="none" w:sz="0" w:space="0" w:color="auto"/>
                                <w:bottom w:val="none" w:sz="0" w:space="0" w:color="auto"/>
                                <w:right w:val="none" w:sz="0" w:space="0" w:color="auto"/>
                              </w:divBdr>
                              <w:divsChild>
                                <w:div w:id="1880388705">
                                  <w:marLeft w:val="0"/>
                                  <w:marRight w:val="0"/>
                                  <w:marTop w:val="0"/>
                                  <w:marBottom w:val="0"/>
                                  <w:divBdr>
                                    <w:top w:val="none" w:sz="0" w:space="0" w:color="auto"/>
                                    <w:left w:val="none" w:sz="0" w:space="0" w:color="auto"/>
                                    <w:bottom w:val="none" w:sz="0" w:space="0" w:color="auto"/>
                                    <w:right w:val="none" w:sz="0" w:space="0" w:color="auto"/>
                                  </w:divBdr>
                                  <w:divsChild>
                                    <w:div w:id="2114738435">
                                      <w:marLeft w:val="0"/>
                                      <w:marRight w:val="0"/>
                                      <w:marTop w:val="0"/>
                                      <w:marBottom w:val="0"/>
                                      <w:divBdr>
                                        <w:top w:val="none" w:sz="0" w:space="0" w:color="auto"/>
                                        <w:left w:val="none" w:sz="0" w:space="0" w:color="auto"/>
                                        <w:bottom w:val="none" w:sz="0" w:space="0" w:color="auto"/>
                                        <w:right w:val="none" w:sz="0" w:space="0" w:color="auto"/>
                                      </w:divBdr>
                                      <w:divsChild>
                                        <w:div w:id="217058189">
                                          <w:marLeft w:val="0"/>
                                          <w:marRight w:val="0"/>
                                          <w:marTop w:val="0"/>
                                          <w:marBottom w:val="0"/>
                                          <w:divBdr>
                                            <w:top w:val="none" w:sz="0" w:space="0" w:color="auto"/>
                                            <w:left w:val="none" w:sz="0" w:space="0" w:color="auto"/>
                                            <w:bottom w:val="none" w:sz="0" w:space="0" w:color="auto"/>
                                            <w:right w:val="none" w:sz="0" w:space="0" w:color="auto"/>
                                          </w:divBdr>
                                        </w:div>
                                        <w:div w:id="94870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448076">
                  <w:marLeft w:val="0"/>
                  <w:marRight w:val="0"/>
                  <w:marTop w:val="0"/>
                  <w:marBottom w:val="0"/>
                  <w:divBdr>
                    <w:top w:val="none" w:sz="0" w:space="0" w:color="auto"/>
                    <w:left w:val="none" w:sz="0" w:space="0" w:color="auto"/>
                    <w:bottom w:val="none" w:sz="0" w:space="0" w:color="auto"/>
                    <w:right w:val="none" w:sz="0" w:space="0" w:color="auto"/>
                  </w:divBdr>
                  <w:divsChild>
                    <w:div w:id="1371880715">
                      <w:marLeft w:val="0"/>
                      <w:marRight w:val="0"/>
                      <w:marTop w:val="0"/>
                      <w:marBottom w:val="0"/>
                      <w:divBdr>
                        <w:top w:val="none" w:sz="0" w:space="0" w:color="auto"/>
                        <w:left w:val="none" w:sz="0" w:space="0" w:color="auto"/>
                        <w:bottom w:val="none" w:sz="0" w:space="0" w:color="auto"/>
                        <w:right w:val="none" w:sz="0" w:space="0" w:color="auto"/>
                      </w:divBdr>
                      <w:divsChild>
                        <w:div w:id="40292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885204">
      <w:bodyDiv w:val="1"/>
      <w:marLeft w:val="0"/>
      <w:marRight w:val="0"/>
      <w:marTop w:val="0"/>
      <w:marBottom w:val="0"/>
      <w:divBdr>
        <w:top w:val="none" w:sz="0" w:space="0" w:color="auto"/>
        <w:left w:val="none" w:sz="0" w:space="0" w:color="auto"/>
        <w:bottom w:val="none" w:sz="0" w:space="0" w:color="auto"/>
        <w:right w:val="none" w:sz="0" w:space="0" w:color="auto"/>
      </w:divBdr>
    </w:div>
    <w:div w:id="2107769458">
      <w:bodyDiv w:val="1"/>
      <w:marLeft w:val="0"/>
      <w:marRight w:val="0"/>
      <w:marTop w:val="0"/>
      <w:marBottom w:val="0"/>
      <w:divBdr>
        <w:top w:val="none" w:sz="0" w:space="0" w:color="auto"/>
        <w:left w:val="none" w:sz="0" w:space="0" w:color="auto"/>
        <w:bottom w:val="none" w:sz="0" w:space="0" w:color="auto"/>
        <w:right w:val="none" w:sz="0" w:space="0" w:color="auto"/>
      </w:divBdr>
    </w:div>
    <w:div w:id="2119062049">
      <w:bodyDiv w:val="1"/>
      <w:marLeft w:val="0"/>
      <w:marRight w:val="0"/>
      <w:marTop w:val="0"/>
      <w:marBottom w:val="0"/>
      <w:divBdr>
        <w:top w:val="none" w:sz="0" w:space="0" w:color="auto"/>
        <w:left w:val="none" w:sz="0" w:space="0" w:color="auto"/>
        <w:bottom w:val="none" w:sz="0" w:space="0" w:color="auto"/>
        <w:right w:val="none" w:sz="0" w:space="0" w:color="auto"/>
      </w:divBdr>
    </w:div>
    <w:div w:id="2120368744">
      <w:bodyDiv w:val="1"/>
      <w:marLeft w:val="0"/>
      <w:marRight w:val="0"/>
      <w:marTop w:val="0"/>
      <w:marBottom w:val="0"/>
      <w:divBdr>
        <w:top w:val="none" w:sz="0" w:space="0" w:color="auto"/>
        <w:left w:val="none" w:sz="0" w:space="0" w:color="auto"/>
        <w:bottom w:val="none" w:sz="0" w:space="0" w:color="auto"/>
        <w:right w:val="none" w:sz="0" w:space="0" w:color="auto"/>
      </w:divBdr>
      <w:divsChild>
        <w:div w:id="253174919">
          <w:marLeft w:val="0"/>
          <w:marRight w:val="0"/>
          <w:marTop w:val="0"/>
          <w:marBottom w:val="0"/>
          <w:divBdr>
            <w:top w:val="none" w:sz="0" w:space="0" w:color="auto"/>
            <w:left w:val="none" w:sz="0" w:space="0" w:color="auto"/>
            <w:bottom w:val="none" w:sz="0" w:space="0" w:color="auto"/>
            <w:right w:val="none" w:sz="0" w:space="0" w:color="auto"/>
          </w:divBdr>
          <w:divsChild>
            <w:div w:id="932668635">
              <w:marLeft w:val="0"/>
              <w:marRight w:val="0"/>
              <w:marTop w:val="0"/>
              <w:marBottom w:val="0"/>
              <w:divBdr>
                <w:top w:val="none" w:sz="0" w:space="0" w:color="auto"/>
                <w:left w:val="none" w:sz="0" w:space="0" w:color="auto"/>
                <w:bottom w:val="none" w:sz="0" w:space="0" w:color="auto"/>
                <w:right w:val="none" w:sz="0" w:space="0" w:color="auto"/>
              </w:divBdr>
            </w:div>
            <w:div w:id="1287155139">
              <w:marLeft w:val="0"/>
              <w:marRight w:val="0"/>
              <w:marTop w:val="0"/>
              <w:marBottom w:val="0"/>
              <w:divBdr>
                <w:top w:val="none" w:sz="0" w:space="0" w:color="auto"/>
                <w:left w:val="none" w:sz="0" w:space="0" w:color="auto"/>
                <w:bottom w:val="none" w:sz="0" w:space="0" w:color="auto"/>
                <w:right w:val="none" w:sz="0" w:space="0" w:color="auto"/>
              </w:divBdr>
            </w:div>
            <w:div w:id="186914959">
              <w:marLeft w:val="0"/>
              <w:marRight w:val="0"/>
              <w:marTop w:val="0"/>
              <w:marBottom w:val="0"/>
              <w:divBdr>
                <w:top w:val="none" w:sz="0" w:space="0" w:color="auto"/>
                <w:left w:val="none" w:sz="0" w:space="0" w:color="auto"/>
                <w:bottom w:val="none" w:sz="0" w:space="0" w:color="auto"/>
                <w:right w:val="none" w:sz="0" w:space="0" w:color="auto"/>
              </w:divBdr>
            </w:div>
            <w:div w:id="760108308">
              <w:marLeft w:val="0"/>
              <w:marRight w:val="0"/>
              <w:marTop w:val="0"/>
              <w:marBottom w:val="0"/>
              <w:divBdr>
                <w:top w:val="none" w:sz="0" w:space="0" w:color="auto"/>
                <w:left w:val="none" w:sz="0" w:space="0" w:color="auto"/>
                <w:bottom w:val="none" w:sz="0" w:space="0" w:color="auto"/>
                <w:right w:val="none" w:sz="0" w:space="0" w:color="auto"/>
              </w:divBdr>
            </w:div>
          </w:divsChild>
        </w:div>
        <w:div w:id="2143111797">
          <w:marLeft w:val="0"/>
          <w:marRight w:val="0"/>
          <w:marTop w:val="0"/>
          <w:marBottom w:val="0"/>
          <w:divBdr>
            <w:top w:val="none" w:sz="0" w:space="0" w:color="auto"/>
            <w:left w:val="none" w:sz="0" w:space="0" w:color="auto"/>
            <w:bottom w:val="none" w:sz="0" w:space="0" w:color="auto"/>
            <w:right w:val="none" w:sz="0" w:space="0" w:color="auto"/>
          </w:divBdr>
          <w:divsChild>
            <w:div w:id="402146402">
              <w:marLeft w:val="0"/>
              <w:marRight w:val="0"/>
              <w:marTop w:val="0"/>
              <w:marBottom w:val="0"/>
              <w:divBdr>
                <w:top w:val="none" w:sz="0" w:space="0" w:color="auto"/>
                <w:left w:val="none" w:sz="0" w:space="0" w:color="auto"/>
                <w:bottom w:val="none" w:sz="0" w:space="0" w:color="auto"/>
                <w:right w:val="none" w:sz="0" w:space="0" w:color="auto"/>
              </w:divBdr>
              <w:divsChild>
                <w:div w:id="59599853">
                  <w:marLeft w:val="0"/>
                  <w:marRight w:val="0"/>
                  <w:marTop w:val="0"/>
                  <w:marBottom w:val="0"/>
                  <w:divBdr>
                    <w:top w:val="none" w:sz="0" w:space="0" w:color="auto"/>
                    <w:left w:val="none" w:sz="0" w:space="0" w:color="auto"/>
                    <w:bottom w:val="none" w:sz="0" w:space="0" w:color="auto"/>
                    <w:right w:val="none" w:sz="0" w:space="0" w:color="auto"/>
                  </w:divBdr>
                  <w:divsChild>
                    <w:div w:id="476655953">
                      <w:marLeft w:val="0"/>
                      <w:marRight w:val="0"/>
                      <w:marTop w:val="0"/>
                      <w:marBottom w:val="0"/>
                      <w:divBdr>
                        <w:top w:val="none" w:sz="0" w:space="0" w:color="auto"/>
                        <w:left w:val="none" w:sz="0" w:space="0" w:color="auto"/>
                        <w:bottom w:val="none" w:sz="0" w:space="0" w:color="auto"/>
                        <w:right w:val="none" w:sz="0" w:space="0" w:color="auto"/>
                      </w:divBdr>
                      <w:divsChild>
                        <w:div w:id="11942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712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wikipedia.org/wiki/%CE%A7%CF%81%CF%89%CE%BC%CF%8C%CF%83%CF%89%CE%BC%CE%B1" TargetMode="External"/><Relationship Id="rId13" Type="http://schemas.openxmlformats.org/officeDocument/2006/relationships/image" Target="media/image2.png"/><Relationship Id="rId18" Type="http://schemas.openxmlformats.org/officeDocument/2006/relationships/hyperlink" Target="https://doi.org/10.1126/science.abj6987"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el.wikipedia.org/wiki/DNA" TargetMode="External"/><Relationship Id="rId12" Type="http://schemas.openxmlformats.org/officeDocument/2006/relationships/hyperlink" Target="https://el.wikipedia.org/wiki/DNA" TargetMode="External"/><Relationship Id="rId17" Type="http://schemas.openxmlformats.org/officeDocument/2006/relationships/hyperlink" Target="https://doi.org/10.1126/science.abk3112" TargetMode="External"/><Relationship Id="rId2" Type="http://schemas.openxmlformats.org/officeDocument/2006/relationships/numbering" Target="numbering.xml"/><Relationship Id="rId16" Type="http://schemas.openxmlformats.org/officeDocument/2006/relationships/hyperlink" Target="https://arxiv.org/abs/2010.1005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el.wikipedia.org/wiki/%CE%A0%CF%81%CF%89%CF%84%CE%B5%CE%90%CE%BD%CE%B7"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el.wikipedia.org/wiki/%CE%9C%CE%B5%CF%83%CE%BF%CE%BC%CE%B5%CF%81%CE%AD%CF%82" TargetMode="External"/><Relationship Id="rId19" Type="http://schemas.openxmlformats.org/officeDocument/2006/relationships/hyperlink" Target="https://arxiv.org/abs/2206.00668" TargetMode="External"/><Relationship Id="rId4" Type="http://schemas.openxmlformats.org/officeDocument/2006/relationships/settings" Target="settings.xml"/><Relationship Id="rId9" Type="http://schemas.openxmlformats.org/officeDocument/2006/relationships/hyperlink" Target="https://el.wikipedia.org/wiki/%CE%9A%CF%8D%CF%84%CF%84%CE%B1%CF%81%CE%BF"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1CECD-902C-4180-A39B-D615A4492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24</Pages>
  <Words>5815</Words>
  <Characters>33146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ΔΑΛΑΣ ΦΙΛΙΠΠΟΣ ΜΕΡΚΟΥΡΙΟΣ</dc:creator>
  <cp:keywords/>
  <dc:description/>
  <cp:lastModifiedBy>ΔΑΛΑΣ ΦΙΛΙΠΠΟΣ ΜΕΡΚΟΥΡΙΟΣ</cp:lastModifiedBy>
  <cp:revision>40</cp:revision>
  <cp:lastPrinted>2025-06-21T19:24:00Z</cp:lastPrinted>
  <dcterms:created xsi:type="dcterms:W3CDTF">2025-06-17T11:13:00Z</dcterms:created>
  <dcterms:modified xsi:type="dcterms:W3CDTF">2025-06-22T16:11:00Z</dcterms:modified>
</cp:coreProperties>
</file>