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EC305" w14:textId="77777777" w:rsidR="00810694" w:rsidRPr="00706954" w:rsidRDefault="00810694" w:rsidP="00810694">
      <w:pPr>
        <w:spacing w:before="85"/>
        <w:ind w:right="-2"/>
        <w:jc w:val="center"/>
        <w:rPr>
          <w:rFonts w:cstheme="minorHAnsi"/>
          <w:b/>
          <w:sz w:val="36"/>
        </w:rPr>
      </w:pPr>
      <w:r w:rsidRPr="00706954">
        <w:rPr>
          <w:rFonts w:cstheme="minorHAnsi"/>
          <w:b/>
          <w:sz w:val="36"/>
        </w:rPr>
        <w:t>ŽILINSKÁ</w:t>
      </w:r>
      <w:r w:rsidRPr="00706954">
        <w:rPr>
          <w:rFonts w:cstheme="minorHAnsi"/>
          <w:b/>
          <w:spacing w:val="-5"/>
          <w:sz w:val="36"/>
        </w:rPr>
        <w:t xml:space="preserve"> </w:t>
      </w:r>
      <w:r w:rsidRPr="00706954">
        <w:rPr>
          <w:rFonts w:cstheme="minorHAnsi"/>
          <w:b/>
          <w:sz w:val="36"/>
        </w:rPr>
        <w:t>UNIVERZITA</w:t>
      </w:r>
      <w:r w:rsidRPr="00706954">
        <w:rPr>
          <w:rFonts w:cstheme="minorHAnsi"/>
          <w:b/>
          <w:spacing w:val="-5"/>
          <w:sz w:val="36"/>
        </w:rPr>
        <w:t xml:space="preserve"> </w:t>
      </w:r>
      <w:r w:rsidRPr="00706954">
        <w:rPr>
          <w:rFonts w:cstheme="minorHAnsi"/>
          <w:b/>
          <w:sz w:val="36"/>
        </w:rPr>
        <w:t>V</w:t>
      </w:r>
      <w:r w:rsidRPr="00706954">
        <w:rPr>
          <w:rFonts w:cstheme="minorHAnsi"/>
          <w:b/>
          <w:spacing w:val="-2"/>
          <w:sz w:val="36"/>
        </w:rPr>
        <w:t xml:space="preserve"> </w:t>
      </w:r>
      <w:r w:rsidRPr="00706954">
        <w:rPr>
          <w:rFonts w:cstheme="minorHAnsi"/>
          <w:b/>
          <w:sz w:val="36"/>
        </w:rPr>
        <w:t>ŽILINE</w:t>
      </w:r>
    </w:p>
    <w:p w14:paraId="400C736E" w14:textId="77777777" w:rsidR="00810694" w:rsidRPr="00706954" w:rsidRDefault="00810694" w:rsidP="00810694">
      <w:pPr>
        <w:spacing w:before="324"/>
        <w:ind w:right="-2"/>
        <w:jc w:val="center"/>
        <w:rPr>
          <w:rFonts w:cstheme="minorHAnsi"/>
          <w:sz w:val="32"/>
        </w:rPr>
      </w:pPr>
      <w:r w:rsidRPr="00706954">
        <w:rPr>
          <w:rFonts w:cstheme="minorHAnsi"/>
          <w:sz w:val="32"/>
        </w:rPr>
        <w:t>FAKULTA</w:t>
      </w:r>
      <w:r w:rsidRPr="00706954">
        <w:rPr>
          <w:rFonts w:cstheme="minorHAnsi"/>
          <w:spacing w:val="-3"/>
          <w:sz w:val="32"/>
        </w:rPr>
        <w:t xml:space="preserve"> </w:t>
      </w:r>
      <w:r w:rsidRPr="00706954">
        <w:rPr>
          <w:rFonts w:cstheme="minorHAnsi"/>
          <w:sz w:val="32"/>
        </w:rPr>
        <w:t>RIADENIA</w:t>
      </w:r>
      <w:r w:rsidRPr="00706954">
        <w:rPr>
          <w:rFonts w:cstheme="minorHAnsi"/>
          <w:spacing w:val="-2"/>
          <w:sz w:val="32"/>
        </w:rPr>
        <w:t xml:space="preserve"> </w:t>
      </w:r>
      <w:r w:rsidRPr="00706954">
        <w:rPr>
          <w:rFonts w:cstheme="minorHAnsi"/>
          <w:sz w:val="32"/>
        </w:rPr>
        <w:t>A</w:t>
      </w:r>
      <w:r w:rsidRPr="00706954">
        <w:rPr>
          <w:rFonts w:cstheme="minorHAnsi"/>
          <w:spacing w:val="-3"/>
          <w:sz w:val="32"/>
        </w:rPr>
        <w:t xml:space="preserve"> </w:t>
      </w:r>
      <w:r w:rsidRPr="00706954">
        <w:rPr>
          <w:rFonts w:cstheme="minorHAnsi"/>
          <w:sz w:val="32"/>
        </w:rPr>
        <w:t>INFORMATIKY</w:t>
      </w:r>
    </w:p>
    <w:p w14:paraId="38B509EB" w14:textId="77777777" w:rsidR="00810694" w:rsidRPr="00706954" w:rsidRDefault="00810694" w:rsidP="00810694">
      <w:pPr>
        <w:pStyle w:val="Zkladntext"/>
        <w:ind w:left="0"/>
        <w:rPr>
          <w:rFonts w:asciiTheme="minorHAnsi" w:hAnsiTheme="minorHAnsi" w:cstheme="minorHAnsi"/>
          <w:sz w:val="34"/>
        </w:rPr>
      </w:pPr>
    </w:p>
    <w:p w14:paraId="144A56BD" w14:textId="77777777" w:rsidR="00810694" w:rsidRPr="00706954" w:rsidRDefault="00810694" w:rsidP="00810694">
      <w:pPr>
        <w:pStyle w:val="Zkladntext"/>
        <w:ind w:left="0"/>
        <w:rPr>
          <w:rFonts w:asciiTheme="minorHAnsi" w:hAnsiTheme="minorHAnsi" w:cstheme="minorHAnsi"/>
          <w:sz w:val="34"/>
        </w:rPr>
      </w:pPr>
    </w:p>
    <w:p w14:paraId="02EE4663" w14:textId="77777777" w:rsidR="00810694" w:rsidRPr="00706954" w:rsidRDefault="00810694" w:rsidP="00810694">
      <w:pPr>
        <w:pStyle w:val="Zkladntext"/>
        <w:ind w:left="0"/>
        <w:rPr>
          <w:rFonts w:asciiTheme="minorHAnsi" w:hAnsiTheme="minorHAnsi" w:cstheme="minorHAnsi"/>
          <w:sz w:val="34"/>
        </w:rPr>
      </w:pPr>
    </w:p>
    <w:p w14:paraId="0A0F0083" w14:textId="77777777" w:rsidR="00810694" w:rsidRPr="00706954" w:rsidRDefault="00810694" w:rsidP="00810694">
      <w:pPr>
        <w:pStyle w:val="Zkladntext"/>
        <w:ind w:left="0"/>
        <w:rPr>
          <w:rFonts w:asciiTheme="minorHAnsi" w:hAnsiTheme="minorHAnsi" w:cstheme="minorHAnsi"/>
          <w:sz w:val="34"/>
        </w:rPr>
      </w:pPr>
    </w:p>
    <w:p w14:paraId="7C934C13" w14:textId="77777777" w:rsidR="00810694" w:rsidRPr="00706954" w:rsidRDefault="00810694" w:rsidP="00810694">
      <w:pPr>
        <w:pStyle w:val="Zkladntext"/>
        <w:ind w:left="0"/>
        <w:rPr>
          <w:rFonts w:asciiTheme="minorHAnsi" w:hAnsiTheme="minorHAnsi" w:cstheme="minorHAnsi"/>
          <w:sz w:val="34"/>
        </w:rPr>
      </w:pPr>
    </w:p>
    <w:p w14:paraId="39DA655C" w14:textId="77777777" w:rsidR="00810694" w:rsidRPr="00706954" w:rsidRDefault="00810694" w:rsidP="00810694">
      <w:pPr>
        <w:pStyle w:val="Zkladntext"/>
        <w:ind w:left="0"/>
        <w:rPr>
          <w:rFonts w:asciiTheme="minorHAnsi" w:hAnsiTheme="minorHAnsi" w:cstheme="minorHAnsi"/>
          <w:sz w:val="34"/>
        </w:rPr>
      </w:pPr>
    </w:p>
    <w:p w14:paraId="0A6F5DB5" w14:textId="0750FFCB" w:rsidR="00810694" w:rsidRPr="00706954" w:rsidRDefault="00810694" w:rsidP="00810694">
      <w:pPr>
        <w:tabs>
          <w:tab w:val="left" w:pos="6096"/>
        </w:tabs>
        <w:spacing w:before="395"/>
        <w:ind w:right="-2"/>
        <w:jc w:val="center"/>
        <w:rPr>
          <w:rFonts w:cstheme="minorHAnsi"/>
          <w:b/>
          <w:bCs/>
          <w:sz w:val="44"/>
          <w:szCs w:val="40"/>
        </w:rPr>
      </w:pPr>
      <w:r w:rsidRPr="00706954">
        <w:rPr>
          <w:rFonts w:cstheme="minorHAnsi"/>
          <w:b/>
          <w:bCs/>
          <w:sz w:val="44"/>
          <w:szCs w:val="40"/>
        </w:rPr>
        <w:t>Semestrálna práca S</w:t>
      </w:r>
      <w:r w:rsidR="00DD6F5E">
        <w:rPr>
          <w:rFonts w:cstheme="minorHAnsi"/>
          <w:b/>
          <w:bCs/>
          <w:sz w:val="44"/>
          <w:szCs w:val="40"/>
        </w:rPr>
        <w:t>2</w:t>
      </w:r>
    </w:p>
    <w:p w14:paraId="6D6A8FB7" w14:textId="3AFE12BF" w:rsidR="00810694" w:rsidRPr="00706954" w:rsidRDefault="00810694" w:rsidP="00810694">
      <w:pPr>
        <w:tabs>
          <w:tab w:val="left" w:pos="6096"/>
        </w:tabs>
        <w:spacing w:before="395"/>
        <w:ind w:right="-2"/>
        <w:jc w:val="center"/>
        <w:rPr>
          <w:rFonts w:cstheme="minorHAnsi"/>
          <w:sz w:val="32"/>
        </w:rPr>
      </w:pPr>
      <w:r w:rsidRPr="00706954">
        <w:rPr>
          <w:rFonts w:cstheme="minorHAnsi"/>
          <w:sz w:val="32"/>
        </w:rPr>
        <w:t>Diskrétna simulácia</w:t>
      </w:r>
    </w:p>
    <w:p w14:paraId="2C184AB4" w14:textId="77777777" w:rsidR="00810694" w:rsidRPr="00706954" w:rsidRDefault="00810694" w:rsidP="00810694">
      <w:pPr>
        <w:tabs>
          <w:tab w:val="left" w:pos="6096"/>
        </w:tabs>
        <w:spacing w:before="395"/>
        <w:ind w:right="-2"/>
        <w:jc w:val="center"/>
        <w:rPr>
          <w:rFonts w:cstheme="minorHAnsi"/>
          <w:sz w:val="34"/>
        </w:rPr>
      </w:pPr>
    </w:p>
    <w:p w14:paraId="3AF6B288" w14:textId="77777777" w:rsidR="00810694" w:rsidRPr="00706954" w:rsidRDefault="00810694" w:rsidP="00810694">
      <w:pPr>
        <w:tabs>
          <w:tab w:val="left" w:pos="6663"/>
        </w:tabs>
        <w:rPr>
          <w:rFonts w:cstheme="minorHAnsi"/>
          <w:b/>
        </w:rPr>
      </w:pPr>
    </w:p>
    <w:p w14:paraId="252BEEC3" w14:textId="77777777" w:rsidR="00810694" w:rsidRPr="00706954" w:rsidRDefault="00810694" w:rsidP="00810694">
      <w:pPr>
        <w:tabs>
          <w:tab w:val="left" w:pos="6663"/>
        </w:tabs>
        <w:rPr>
          <w:rFonts w:cstheme="minorHAnsi"/>
          <w:b/>
        </w:rPr>
      </w:pPr>
    </w:p>
    <w:p w14:paraId="21738323" w14:textId="77777777" w:rsidR="00810694" w:rsidRPr="00706954" w:rsidRDefault="00810694" w:rsidP="00810694">
      <w:pPr>
        <w:tabs>
          <w:tab w:val="left" w:pos="6663"/>
        </w:tabs>
        <w:rPr>
          <w:rFonts w:cstheme="minorHAnsi"/>
          <w:b/>
        </w:rPr>
      </w:pPr>
    </w:p>
    <w:p w14:paraId="677A9673" w14:textId="77777777" w:rsidR="00810694" w:rsidRPr="00706954" w:rsidRDefault="00810694" w:rsidP="00810694">
      <w:pPr>
        <w:tabs>
          <w:tab w:val="left" w:pos="6663"/>
        </w:tabs>
        <w:rPr>
          <w:rFonts w:cstheme="minorHAnsi"/>
          <w:b/>
        </w:rPr>
      </w:pPr>
    </w:p>
    <w:p w14:paraId="64EAB794" w14:textId="77777777" w:rsidR="00810694" w:rsidRPr="00706954" w:rsidRDefault="00810694" w:rsidP="00810694">
      <w:pPr>
        <w:tabs>
          <w:tab w:val="left" w:pos="6663"/>
        </w:tabs>
        <w:rPr>
          <w:rFonts w:cstheme="minorHAnsi"/>
          <w:b/>
        </w:rPr>
      </w:pPr>
    </w:p>
    <w:p w14:paraId="1B91A7FF" w14:textId="77777777" w:rsidR="00810694" w:rsidRPr="00706954" w:rsidRDefault="00810694" w:rsidP="00810694">
      <w:pPr>
        <w:tabs>
          <w:tab w:val="left" w:pos="6663"/>
        </w:tabs>
        <w:rPr>
          <w:rFonts w:cstheme="minorHAnsi"/>
          <w:b/>
        </w:rPr>
      </w:pPr>
    </w:p>
    <w:p w14:paraId="3DE6A573" w14:textId="77777777" w:rsidR="00810694" w:rsidRPr="00706954" w:rsidRDefault="00810694" w:rsidP="00810694">
      <w:pPr>
        <w:tabs>
          <w:tab w:val="left" w:pos="6663"/>
        </w:tabs>
        <w:rPr>
          <w:rFonts w:cstheme="minorHAnsi"/>
          <w:b/>
        </w:rPr>
      </w:pPr>
    </w:p>
    <w:p w14:paraId="5465EF03" w14:textId="77777777" w:rsidR="00810694" w:rsidRPr="00706954" w:rsidRDefault="00810694" w:rsidP="00810694">
      <w:pPr>
        <w:tabs>
          <w:tab w:val="left" w:pos="6663"/>
        </w:tabs>
        <w:rPr>
          <w:rFonts w:cstheme="minorHAnsi"/>
          <w:b/>
        </w:rPr>
      </w:pPr>
    </w:p>
    <w:p w14:paraId="658F35CE" w14:textId="77777777" w:rsidR="00810694" w:rsidRPr="00706954" w:rsidRDefault="00810694" w:rsidP="00810694">
      <w:pPr>
        <w:tabs>
          <w:tab w:val="left" w:pos="6663"/>
        </w:tabs>
        <w:rPr>
          <w:rFonts w:cstheme="minorHAnsi"/>
          <w:b/>
        </w:rPr>
      </w:pPr>
    </w:p>
    <w:p w14:paraId="4210195F" w14:textId="77777777" w:rsidR="00810694" w:rsidRPr="00706954" w:rsidRDefault="00810694" w:rsidP="00810694">
      <w:pPr>
        <w:tabs>
          <w:tab w:val="left" w:pos="6663"/>
        </w:tabs>
        <w:rPr>
          <w:rFonts w:cstheme="minorHAnsi"/>
          <w:b/>
        </w:rPr>
      </w:pPr>
    </w:p>
    <w:p w14:paraId="7EAA1CD0" w14:textId="77777777" w:rsidR="00810694" w:rsidRPr="00706954" w:rsidRDefault="00810694" w:rsidP="00810694">
      <w:pPr>
        <w:tabs>
          <w:tab w:val="left" w:pos="6663"/>
        </w:tabs>
        <w:rPr>
          <w:rFonts w:cstheme="minorHAnsi"/>
          <w:b/>
        </w:rPr>
      </w:pPr>
    </w:p>
    <w:p w14:paraId="5F204674" w14:textId="77777777" w:rsidR="00810694" w:rsidRPr="00706954" w:rsidRDefault="00810694" w:rsidP="00810694">
      <w:pPr>
        <w:tabs>
          <w:tab w:val="left" w:pos="6663"/>
        </w:tabs>
        <w:rPr>
          <w:rFonts w:cstheme="minorHAnsi"/>
          <w:b/>
        </w:rPr>
      </w:pPr>
    </w:p>
    <w:p w14:paraId="70C2ECFD" w14:textId="539710B1" w:rsidR="005148FA" w:rsidRPr="00706954" w:rsidRDefault="00810694" w:rsidP="00810694">
      <w:pPr>
        <w:tabs>
          <w:tab w:val="left" w:pos="7230"/>
        </w:tabs>
        <w:rPr>
          <w:rFonts w:cstheme="minorHAnsi"/>
          <w:b/>
        </w:rPr>
      </w:pPr>
      <w:r w:rsidRPr="00706954">
        <w:rPr>
          <w:rFonts w:cstheme="minorHAnsi"/>
          <w:b/>
        </w:rPr>
        <w:t>ŽILINA</w:t>
      </w:r>
      <w:r w:rsidRPr="00706954">
        <w:rPr>
          <w:rFonts w:cstheme="minorHAnsi"/>
          <w:b/>
          <w:spacing w:val="-2"/>
        </w:rPr>
        <w:t xml:space="preserve"> </w:t>
      </w:r>
      <w:r w:rsidRPr="00706954">
        <w:rPr>
          <w:rFonts w:cstheme="minorHAnsi"/>
          <w:b/>
        </w:rPr>
        <w:t>2023</w:t>
      </w:r>
      <w:r w:rsidRPr="00706954">
        <w:rPr>
          <w:rFonts w:cstheme="minorHAnsi"/>
          <w:b/>
        </w:rPr>
        <w:tab/>
        <w:t>FILIP SUDORA</w:t>
      </w:r>
    </w:p>
    <w:p w14:paraId="656833F6" w14:textId="699E4027" w:rsidR="00CA4B70" w:rsidRPr="00706954" w:rsidRDefault="00CA4B70" w:rsidP="00810694">
      <w:pPr>
        <w:tabs>
          <w:tab w:val="left" w:pos="7230"/>
        </w:tabs>
        <w:rPr>
          <w:rFonts w:cstheme="minorHAnsi"/>
          <w:b/>
        </w:rPr>
      </w:pPr>
    </w:p>
    <w:p w14:paraId="14A8B1DD" w14:textId="1C20921A" w:rsidR="002C06D4" w:rsidRDefault="002C06D4" w:rsidP="00F12B9D">
      <w:pPr>
        <w:pStyle w:val="Nadpis1"/>
      </w:pPr>
      <w:r>
        <w:lastRenderedPageBreak/>
        <w:t>UML diagram</w:t>
      </w:r>
      <w:r w:rsidR="00060467">
        <w:t>y</w:t>
      </w:r>
      <w:r>
        <w:t xml:space="preserve"> tried</w:t>
      </w:r>
    </w:p>
    <w:p w14:paraId="795E44A4" w14:textId="0067CB16" w:rsidR="002C06D4" w:rsidRDefault="002C06D4" w:rsidP="002C06D4">
      <w:pPr>
        <w:pStyle w:val="Nadpis2"/>
      </w:pPr>
      <w:r>
        <w:t>Triedy zabezpečujúce chod simulácie</w:t>
      </w:r>
    </w:p>
    <w:p w14:paraId="08CA70D3" w14:textId="51249576" w:rsidR="002C06D4" w:rsidRDefault="002C06D4" w:rsidP="002C06D4">
      <w:pPr>
        <w:jc w:val="center"/>
      </w:pPr>
      <w:r>
        <w:rPr>
          <w:noProof/>
        </w:rPr>
        <w:drawing>
          <wp:inline distT="0" distB="0" distL="0" distR="0" wp14:anchorId="1C4E4DF4" wp14:editId="59F9073D">
            <wp:extent cx="3102607" cy="3337560"/>
            <wp:effectExtent l="0" t="0" r="3175" b="0"/>
            <wp:docPr id="1160640851"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640851" name="Obrázok 116064085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13464" cy="3349239"/>
                    </a:xfrm>
                    <a:prstGeom prst="rect">
                      <a:avLst/>
                    </a:prstGeom>
                  </pic:spPr>
                </pic:pic>
              </a:graphicData>
            </a:graphic>
          </wp:inline>
        </w:drawing>
      </w:r>
    </w:p>
    <w:p w14:paraId="0386BD0B" w14:textId="3B78CC42" w:rsidR="004F22A5" w:rsidRDefault="004F22A5" w:rsidP="004F22A5">
      <w:pPr>
        <w:pStyle w:val="Odsekzoznamu"/>
        <w:numPr>
          <w:ilvl w:val="0"/>
          <w:numId w:val="6"/>
        </w:numPr>
        <w:jc w:val="both"/>
      </w:pPr>
      <w:proofErr w:type="spellStart"/>
      <w:r>
        <w:t>Sim_Core</w:t>
      </w:r>
      <w:proofErr w:type="spellEnd"/>
      <w:r>
        <w:t xml:space="preserve"> – všeobecné simulačné jadro, zodpovedné predovšetkým za</w:t>
      </w:r>
      <w:r w:rsidR="00256B2C">
        <w:t xml:space="preserve"> korektné</w:t>
      </w:r>
      <w:r>
        <w:t xml:space="preserve"> vykonanie zadaného počtu replikácií</w:t>
      </w:r>
    </w:p>
    <w:p w14:paraId="62D2923E" w14:textId="23A13618" w:rsidR="004F22A5" w:rsidRDefault="004F22A5" w:rsidP="004F22A5">
      <w:pPr>
        <w:pStyle w:val="Odsekzoznamu"/>
        <w:numPr>
          <w:ilvl w:val="0"/>
          <w:numId w:val="6"/>
        </w:numPr>
        <w:jc w:val="both"/>
      </w:pPr>
      <w:proofErr w:type="spellStart"/>
      <w:r>
        <w:t>Event_Core</w:t>
      </w:r>
      <w:proofErr w:type="spellEnd"/>
      <w:r>
        <w:t xml:space="preserve"> – </w:t>
      </w:r>
      <w:proofErr w:type="spellStart"/>
      <w:r>
        <w:t>udalostne</w:t>
      </w:r>
      <w:proofErr w:type="spellEnd"/>
      <w:r>
        <w:t xml:space="preserve"> orientované simulačné jadro, </w:t>
      </w:r>
      <w:r w:rsidR="00293EEE">
        <w:t>ukladá a vykonáva udalosti na časovej osi</w:t>
      </w:r>
    </w:p>
    <w:p w14:paraId="7DEAE77F" w14:textId="45DA71D8" w:rsidR="004F22A5" w:rsidRDefault="004F22A5" w:rsidP="004F22A5">
      <w:pPr>
        <w:pStyle w:val="Odsekzoznamu"/>
        <w:numPr>
          <w:ilvl w:val="0"/>
          <w:numId w:val="6"/>
        </w:numPr>
        <w:jc w:val="both"/>
      </w:pPr>
      <w:r>
        <w:t>STK</w:t>
      </w:r>
      <w:r w:rsidR="00293EEE">
        <w:t xml:space="preserve"> – zoskupuje premenné a metódy potrebné pre vykonávanie udalostí</w:t>
      </w:r>
      <w:r w:rsidR="00256B2C">
        <w:t xml:space="preserve"> modelu STK</w:t>
      </w:r>
    </w:p>
    <w:p w14:paraId="6DEC4630" w14:textId="53D8F67E" w:rsidR="002C06D4" w:rsidRPr="002C06D4" w:rsidRDefault="004F22A5" w:rsidP="004F22A5">
      <w:pPr>
        <w:pStyle w:val="Odsekzoznamu"/>
        <w:numPr>
          <w:ilvl w:val="0"/>
          <w:numId w:val="6"/>
        </w:numPr>
        <w:jc w:val="both"/>
      </w:pPr>
      <w:proofErr w:type="spellStart"/>
      <w:r>
        <w:t>SimulationMode</w:t>
      </w:r>
      <w:proofErr w:type="spellEnd"/>
      <w:r w:rsidR="00293EEE">
        <w:t xml:space="preserve"> – </w:t>
      </w:r>
      <w:proofErr w:type="spellStart"/>
      <w:r w:rsidR="00293EEE">
        <w:t>enum</w:t>
      </w:r>
      <w:proofErr w:type="spellEnd"/>
      <w:r w:rsidR="00293EEE">
        <w:t xml:space="preserve"> pre aktuálny simulačný mód aplikácie</w:t>
      </w:r>
    </w:p>
    <w:p w14:paraId="26966D17" w14:textId="4868008D" w:rsidR="002C06D4" w:rsidRDefault="002C06D4" w:rsidP="002C06D4">
      <w:pPr>
        <w:pStyle w:val="Nadpis2"/>
      </w:pPr>
      <w:r>
        <w:t>Triedy reprezentujúce udalosti v simulácii</w:t>
      </w:r>
    </w:p>
    <w:p w14:paraId="6590EF53" w14:textId="38313AEF" w:rsidR="002C06D4" w:rsidRDefault="002C06D4" w:rsidP="002C06D4">
      <w:pPr>
        <w:jc w:val="center"/>
      </w:pPr>
      <w:r>
        <w:rPr>
          <w:noProof/>
        </w:rPr>
        <w:drawing>
          <wp:inline distT="0" distB="0" distL="0" distR="0" wp14:anchorId="5EDD32C2" wp14:editId="2FD5FF6C">
            <wp:extent cx="4014066" cy="2621280"/>
            <wp:effectExtent l="0" t="0" r="5715" b="7620"/>
            <wp:docPr id="1182532239" name="Obrázok 2" descr="Obrázok, na ktorom je text, snímka obrazovky, zásten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32239" name="Obrázok 2" descr="Obrázok, na ktorom je text, snímka obrazovky, zástena&#10;&#10;Automaticky generovaný popis"/>
                    <pic:cNvPicPr/>
                  </pic:nvPicPr>
                  <pic:blipFill rotWithShape="1">
                    <a:blip r:embed="rId8" cstate="print">
                      <a:extLst>
                        <a:ext uri="{28A0092B-C50C-407E-A947-70E740481C1C}">
                          <a14:useLocalDpi xmlns:a14="http://schemas.microsoft.com/office/drawing/2010/main" val="0"/>
                        </a:ext>
                      </a:extLst>
                    </a:blip>
                    <a:srcRect r="10317"/>
                    <a:stretch/>
                  </pic:blipFill>
                  <pic:spPr bwMode="auto">
                    <a:xfrm>
                      <a:off x="0" y="0"/>
                      <a:ext cx="4022696" cy="2626916"/>
                    </a:xfrm>
                    <a:prstGeom prst="rect">
                      <a:avLst/>
                    </a:prstGeom>
                    <a:ln>
                      <a:noFill/>
                    </a:ln>
                    <a:extLst>
                      <a:ext uri="{53640926-AAD7-44D8-BBD7-CCE9431645EC}">
                        <a14:shadowObscured xmlns:a14="http://schemas.microsoft.com/office/drawing/2010/main"/>
                      </a:ext>
                    </a:extLst>
                  </pic:spPr>
                </pic:pic>
              </a:graphicData>
            </a:graphic>
          </wp:inline>
        </w:drawing>
      </w:r>
    </w:p>
    <w:p w14:paraId="53AEBA57" w14:textId="251A8FE1" w:rsidR="004F22A5" w:rsidRDefault="004F22A5" w:rsidP="004F22A5">
      <w:pPr>
        <w:pStyle w:val="Odsekzoznamu"/>
        <w:numPr>
          <w:ilvl w:val="0"/>
          <w:numId w:val="7"/>
        </w:numPr>
        <w:jc w:val="both"/>
      </w:pPr>
      <w:proofErr w:type="spellStart"/>
      <w:r>
        <w:t>Event_Base</w:t>
      </w:r>
      <w:proofErr w:type="spellEnd"/>
      <w:r w:rsidR="00293EEE">
        <w:t xml:space="preserve"> – všeobecná udalosť, ktorá sa vyskytuje v </w:t>
      </w:r>
      <w:proofErr w:type="spellStart"/>
      <w:r w:rsidR="00293EEE">
        <w:t>udalostne</w:t>
      </w:r>
      <w:proofErr w:type="spellEnd"/>
      <w:r w:rsidR="00293EEE">
        <w:t xml:space="preserve"> orientovanej simulácii</w:t>
      </w:r>
    </w:p>
    <w:p w14:paraId="3C189D61" w14:textId="346B872C" w:rsidR="004F22A5" w:rsidRDefault="004F22A5" w:rsidP="004F22A5">
      <w:pPr>
        <w:pStyle w:val="Odsekzoznamu"/>
        <w:numPr>
          <w:ilvl w:val="0"/>
          <w:numId w:val="7"/>
        </w:numPr>
        <w:jc w:val="both"/>
      </w:pPr>
      <w:proofErr w:type="spellStart"/>
      <w:r>
        <w:t>System_Event</w:t>
      </w:r>
      <w:proofErr w:type="spellEnd"/>
      <w:r w:rsidR="00293EEE">
        <w:t xml:space="preserve"> – udalosť zabezpečujúca plynulosť časovej osi na používateľskom rozhraní</w:t>
      </w:r>
    </w:p>
    <w:p w14:paraId="56BA14C6" w14:textId="79359F34" w:rsidR="004F22A5" w:rsidRDefault="004F22A5" w:rsidP="004F22A5">
      <w:pPr>
        <w:pStyle w:val="Odsekzoznamu"/>
        <w:numPr>
          <w:ilvl w:val="0"/>
          <w:numId w:val="7"/>
        </w:numPr>
        <w:jc w:val="both"/>
      </w:pPr>
      <w:proofErr w:type="spellStart"/>
      <w:r>
        <w:t>Event_STK</w:t>
      </w:r>
      <w:proofErr w:type="spellEnd"/>
      <w:r w:rsidR="00293EEE">
        <w:t xml:space="preserve"> – rozširuje všeobecnú udalosť o zaznamenávanie si zákazníka</w:t>
      </w:r>
    </w:p>
    <w:p w14:paraId="36A52BD5" w14:textId="1CA0DACB" w:rsidR="004F22A5" w:rsidRDefault="004F22A5" w:rsidP="004F22A5">
      <w:pPr>
        <w:pStyle w:val="Odsekzoznamu"/>
        <w:numPr>
          <w:ilvl w:val="0"/>
          <w:numId w:val="7"/>
        </w:numPr>
        <w:jc w:val="both"/>
      </w:pPr>
      <w:r>
        <w:t>Udalosti vyskytujúce sa v simulačnom modeli</w:t>
      </w:r>
      <w:r w:rsidR="00293EEE">
        <w:t>:</w:t>
      </w:r>
    </w:p>
    <w:p w14:paraId="6796E6B9" w14:textId="7239192C" w:rsidR="004F22A5" w:rsidRDefault="004F22A5" w:rsidP="004F22A5">
      <w:pPr>
        <w:pStyle w:val="Odsekzoznamu"/>
        <w:numPr>
          <w:ilvl w:val="1"/>
          <w:numId w:val="7"/>
        </w:numPr>
        <w:jc w:val="both"/>
      </w:pPr>
      <w:proofErr w:type="spellStart"/>
      <w:r>
        <w:t>Customer_End_Payment_Event</w:t>
      </w:r>
      <w:proofErr w:type="spellEnd"/>
      <w:r w:rsidR="0030268A">
        <w:t xml:space="preserve"> – </w:t>
      </w:r>
      <w:r w:rsidR="00654D6B">
        <w:t>reprezentuje udalosť „</w:t>
      </w:r>
      <w:r w:rsidR="00325A83">
        <w:t>K</w:t>
      </w:r>
      <w:r w:rsidR="0030268A">
        <w:t>oniec platby zákazníka</w:t>
      </w:r>
      <w:r w:rsidR="00654D6B">
        <w:t>“</w:t>
      </w:r>
    </w:p>
    <w:p w14:paraId="6C3809EB" w14:textId="558AAD83" w:rsidR="004F22A5" w:rsidRDefault="004F22A5" w:rsidP="004F22A5">
      <w:pPr>
        <w:pStyle w:val="Odsekzoznamu"/>
        <w:numPr>
          <w:ilvl w:val="1"/>
          <w:numId w:val="7"/>
        </w:numPr>
        <w:jc w:val="both"/>
      </w:pPr>
      <w:proofErr w:type="spellStart"/>
      <w:r>
        <w:t>Customer_Arrival_Event</w:t>
      </w:r>
      <w:proofErr w:type="spellEnd"/>
      <w:r w:rsidR="0030268A">
        <w:t xml:space="preserve"> – </w:t>
      </w:r>
      <w:r w:rsidR="00654D6B">
        <w:t>reprezentuje udalosť „</w:t>
      </w:r>
      <w:r w:rsidR="00325A83">
        <w:t>P</w:t>
      </w:r>
      <w:r w:rsidR="0030268A">
        <w:t>ríchod zákazníka do systému</w:t>
      </w:r>
      <w:r w:rsidR="00654D6B">
        <w:t>“</w:t>
      </w:r>
    </w:p>
    <w:p w14:paraId="795B6DF0" w14:textId="6A058C41" w:rsidR="004F22A5" w:rsidRDefault="004F22A5" w:rsidP="004F22A5">
      <w:pPr>
        <w:pStyle w:val="Odsekzoznamu"/>
        <w:numPr>
          <w:ilvl w:val="1"/>
          <w:numId w:val="7"/>
        </w:numPr>
        <w:jc w:val="both"/>
      </w:pPr>
      <w:proofErr w:type="spellStart"/>
      <w:r>
        <w:t>Car_Arrival_Workshop_Event</w:t>
      </w:r>
      <w:proofErr w:type="spellEnd"/>
      <w:r w:rsidR="0030268A">
        <w:t xml:space="preserve"> – </w:t>
      </w:r>
      <w:r w:rsidR="00654D6B">
        <w:t>reprezentuje udalosť „</w:t>
      </w:r>
      <w:r w:rsidR="00325A83">
        <w:t>P</w:t>
      </w:r>
      <w:r w:rsidR="0030268A">
        <w:t>ríchod auta pred dielňu</w:t>
      </w:r>
      <w:r w:rsidR="00654D6B">
        <w:t>“</w:t>
      </w:r>
    </w:p>
    <w:p w14:paraId="340B9C58" w14:textId="4B664EAC" w:rsidR="004F22A5" w:rsidRDefault="004F22A5" w:rsidP="004F22A5">
      <w:pPr>
        <w:pStyle w:val="Odsekzoznamu"/>
        <w:numPr>
          <w:ilvl w:val="1"/>
          <w:numId w:val="7"/>
        </w:numPr>
        <w:jc w:val="both"/>
      </w:pPr>
      <w:proofErr w:type="spellStart"/>
      <w:r>
        <w:t>Start_Check_Event</w:t>
      </w:r>
      <w:proofErr w:type="spellEnd"/>
      <w:r w:rsidR="0030268A">
        <w:t xml:space="preserve"> – </w:t>
      </w:r>
      <w:r w:rsidR="00654D6B">
        <w:t>reprezentuje udalosť „</w:t>
      </w:r>
      <w:r w:rsidR="00325A83">
        <w:t>Z</w:t>
      </w:r>
      <w:r w:rsidR="0030268A">
        <w:t>ačiatok kontroly vozidla</w:t>
      </w:r>
      <w:r w:rsidR="00654D6B">
        <w:t>“</w:t>
      </w:r>
    </w:p>
    <w:p w14:paraId="1FE34F3A" w14:textId="21DE9369" w:rsidR="004F22A5" w:rsidRDefault="004F22A5" w:rsidP="004F22A5">
      <w:pPr>
        <w:pStyle w:val="Odsekzoznamu"/>
        <w:numPr>
          <w:ilvl w:val="1"/>
          <w:numId w:val="7"/>
        </w:numPr>
        <w:jc w:val="both"/>
      </w:pPr>
      <w:proofErr w:type="spellStart"/>
      <w:r>
        <w:t>Processing_Customer_Event</w:t>
      </w:r>
      <w:proofErr w:type="spellEnd"/>
      <w:r w:rsidR="0030268A">
        <w:t xml:space="preserve"> – </w:t>
      </w:r>
      <w:r w:rsidR="00654D6B">
        <w:t>reprezentuje udalosť  „</w:t>
      </w:r>
      <w:r w:rsidR="00325A83">
        <w:t>S</w:t>
      </w:r>
      <w:r w:rsidR="0030268A">
        <w:t>pracovanie požiadavky zákazníka</w:t>
      </w:r>
      <w:r w:rsidR="00654D6B">
        <w:t>“</w:t>
      </w:r>
    </w:p>
    <w:p w14:paraId="4D037CB8" w14:textId="481DF6B0" w:rsidR="004F22A5" w:rsidRDefault="004F22A5" w:rsidP="004F22A5">
      <w:pPr>
        <w:pStyle w:val="Odsekzoznamu"/>
        <w:numPr>
          <w:ilvl w:val="1"/>
          <w:numId w:val="7"/>
        </w:numPr>
        <w:jc w:val="both"/>
      </w:pPr>
      <w:proofErr w:type="spellStart"/>
      <w:r>
        <w:t>End_check_Event</w:t>
      </w:r>
      <w:proofErr w:type="spellEnd"/>
      <w:r w:rsidR="0030268A">
        <w:t xml:space="preserve"> –</w:t>
      </w:r>
      <w:r w:rsidR="00654D6B">
        <w:t xml:space="preserve"> reprezentuje udalosť</w:t>
      </w:r>
      <w:r w:rsidR="0030268A">
        <w:t xml:space="preserve"> </w:t>
      </w:r>
      <w:r w:rsidR="00654D6B">
        <w:t>„</w:t>
      </w:r>
      <w:r w:rsidR="00325A83">
        <w:t>K</w:t>
      </w:r>
      <w:r w:rsidR="0030268A">
        <w:t>oniec kontroly vozidla</w:t>
      </w:r>
      <w:r w:rsidR="00654D6B">
        <w:t>“</w:t>
      </w:r>
    </w:p>
    <w:p w14:paraId="5C2B6261" w14:textId="0D39952F" w:rsidR="004F22A5" w:rsidRPr="002C06D4" w:rsidRDefault="004F22A5" w:rsidP="004F22A5">
      <w:pPr>
        <w:pStyle w:val="Odsekzoznamu"/>
        <w:numPr>
          <w:ilvl w:val="1"/>
          <w:numId w:val="7"/>
        </w:numPr>
        <w:jc w:val="both"/>
      </w:pPr>
      <w:proofErr w:type="spellStart"/>
      <w:r>
        <w:t>Customer_Start_Payment_Event</w:t>
      </w:r>
      <w:proofErr w:type="spellEnd"/>
      <w:r w:rsidR="0030268A">
        <w:t xml:space="preserve"> –</w:t>
      </w:r>
      <w:r w:rsidR="00654D6B">
        <w:t xml:space="preserve"> reprezentuje udalosť</w:t>
      </w:r>
      <w:r w:rsidR="0030268A">
        <w:t xml:space="preserve"> </w:t>
      </w:r>
      <w:r w:rsidR="00654D6B">
        <w:t>„</w:t>
      </w:r>
      <w:proofErr w:type="spellStart"/>
      <w:r w:rsidR="0030268A">
        <w:t>ačiatok</w:t>
      </w:r>
      <w:proofErr w:type="spellEnd"/>
      <w:r w:rsidR="0030268A">
        <w:t xml:space="preserve"> platby zákazníka</w:t>
      </w:r>
      <w:r w:rsidR="00654D6B">
        <w:t>“</w:t>
      </w:r>
    </w:p>
    <w:p w14:paraId="0688960F" w14:textId="7B6447D4" w:rsidR="002C06D4" w:rsidRDefault="002C06D4" w:rsidP="002C06D4">
      <w:pPr>
        <w:pStyle w:val="Nadpis2"/>
      </w:pPr>
      <w:r>
        <w:t>Triedy reprezentujúce pracovníkov</w:t>
      </w:r>
      <w:r w:rsidR="004F22A5">
        <w:t xml:space="preserve">, </w:t>
      </w:r>
      <w:r>
        <w:t>zákazníkov</w:t>
      </w:r>
      <w:r w:rsidR="004F22A5">
        <w:t xml:space="preserve"> a vozidlá</w:t>
      </w:r>
    </w:p>
    <w:p w14:paraId="24F233BC" w14:textId="56195EBF" w:rsidR="002C06D4" w:rsidRDefault="002C06D4" w:rsidP="00654D6B">
      <w:pPr>
        <w:jc w:val="center"/>
      </w:pPr>
      <w:r>
        <w:rPr>
          <w:noProof/>
        </w:rPr>
        <w:drawing>
          <wp:inline distT="0" distB="0" distL="0" distR="0" wp14:anchorId="6AC09545" wp14:editId="0A182FAC">
            <wp:extent cx="4288847" cy="2903220"/>
            <wp:effectExtent l="0" t="0" r="0" b="0"/>
            <wp:docPr id="1936679567"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679567" name="Obrázok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6309" cy="2928579"/>
                    </a:xfrm>
                    <a:prstGeom prst="rect">
                      <a:avLst/>
                    </a:prstGeom>
                  </pic:spPr>
                </pic:pic>
              </a:graphicData>
            </a:graphic>
          </wp:inline>
        </w:drawing>
      </w:r>
    </w:p>
    <w:p w14:paraId="26549C3B" w14:textId="10291B77" w:rsidR="004F22A5" w:rsidRDefault="004F22A5" w:rsidP="004F22A5">
      <w:pPr>
        <w:pStyle w:val="Odsekzoznamu"/>
        <w:numPr>
          <w:ilvl w:val="0"/>
          <w:numId w:val="8"/>
        </w:numPr>
        <w:jc w:val="both"/>
      </w:pPr>
      <w:proofErr w:type="spellStart"/>
      <w:r>
        <w:t>Actor</w:t>
      </w:r>
      <w:proofErr w:type="spellEnd"/>
      <w:r w:rsidR="00A178CB">
        <w:t xml:space="preserve"> – všeobecný predok pracovníkov a zákazníkov</w:t>
      </w:r>
    </w:p>
    <w:p w14:paraId="065DF54C" w14:textId="48846793" w:rsidR="004F22A5" w:rsidRDefault="004F22A5" w:rsidP="004F22A5">
      <w:pPr>
        <w:pStyle w:val="Odsekzoznamu"/>
        <w:numPr>
          <w:ilvl w:val="0"/>
          <w:numId w:val="8"/>
        </w:numPr>
        <w:jc w:val="both"/>
      </w:pPr>
      <w:proofErr w:type="spellStart"/>
      <w:r>
        <w:t>Mechanic</w:t>
      </w:r>
      <w:proofErr w:type="spellEnd"/>
      <w:r w:rsidR="00A178CB">
        <w:t xml:space="preserve"> – predstavuje jedného pracovníka druhej skupiny</w:t>
      </w:r>
    </w:p>
    <w:p w14:paraId="11117553" w14:textId="37307DBB" w:rsidR="004F22A5" w:rsidRDefault="004F22A5" w:rsidP="004F22A5">
      <w:pPr>
        <w:pStyle w:val="Odsekzoznamu"/>
        <w:numPr>
          <w:ilvl w:val="0"/>
          <w:numId w:val="8"/>
        </w:numPr>
        <w:jc w:val="both"/>
      </w:pPr>
      <w:proofErr w:type="spellStart"/>
      <w:r>
        <w:t>Customer</w:t>
      </w:r>
      <w:proofErr w:type="spellEnd"/>
      <w:r w:rsidR="00A178CB">
        <w:t xml:space="preserve"> – reprezentuje obsluhovaného zákazníka</w:t>
      </w:r>
    </w:p>
    <w:p w14:paraId="22C9F8CF" w14:textId="1D34772D" w:rsidR="004F22A5" w:rsidRDefault="004F22A5" w:rsidP="004F22A5">
      <w:pPr>
        <w:pStyle w:val="Odsekzoznamu"/>
        <w:numPr>
          <w:ilvl w:val="0"/>
          <w:numId w:val="8"/>
        </w:numPr>
        <w:jc w:val="both"/>
      </w:pPr>
      <w:proofErr w:type="spellStart"/>
      <w:r>
        <w:t>Technician</w:t>
      </w:r>
      <w:proofErr w:type="spellEnd"/>
      <w:r w:rsidR="00A178CB">
        <w:t xml:space="preserve"> – predstavuje jedného pracovníka prvej skupiny</w:t>
      </w:r>
    </w:p>
    <w:p w14:paraId="7089A581" w14:textId="37138DF6" w:rsidR="004F22A5" w:rsidRPr="002C06D4" w:rsidRDefault="004F22A5" w:rsidP="004F22A5">
      <w:pPr>
        <w:pStyle w:val="Odsekzoznamu"/>
        <w:numPr>
          <w:ilvl w:val="0"/>
          <w:numId w:val="8"/>
        </w:numPr>
        <w:jc w:val="both"/>
      </w:pPr>
      <w:proofErr w:type="spellStart"/>
      <w:r>
        <w:t>Car</w:t>
      </w:r>
      <w:proofErr w:type="spellEnd"/>
      <w:r w:rsidR="00A178CB">
        <w:t xml:space="preserve"> – reprezentuje vozidlo, s ktorým prišiel zákazník do prevádzky</w:t>
      </w:r>
    </w:p>
    <w:p w14:paraId="1D60A579" w14:textId="2FCADDB8" w:rsidR="00F12B9D" w:rsidRDefault="00F12B9D" w:rsidP="00F12B9D">
      <w:pPr>
        <w:pStyle w:val="Nadpis1"/>
      </w:pPr>
      <w:r>
        <w:t>Architektúra simulačného modelu</w:t>
      </w:r>
    </w:p>
    <w:p w14:paraId="55BBA747" w14:textId="77777777" w:rsidR="00862BCD" w:rsidRPr="00862BCD" w:rsidRDefault="00862BCD" w:rsidP="00862BCD"/>
    <w:p w14:paraId="18FE83E8" w14:textId="60FEE80E" w:rsidR="007742F4" w:rsidRPr="007742F4" w:rsidRDefault="007742F4" w:rsidP="007742F4">
      <w:r>
        <w:rPr>
          <w:noProof/>
        </w:rPr>
        <w:drawing>
          <wp:inline distT="0" distB="0" distL="0" distR="0" wp14:anchorId="2E195C7F" wp14:editId="262FAB3A">
            <wp:extent cx="5760720" cy="2170430"/>
            <wp:effectExtent l="0" t="0" r="0" b="1270"/>
            <wp:docPr id="1764711531" name="Obrázok 2" descr="Obrázok, na ktorom je diagram, schematický&#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711531" name="Obrázok 2" descr="Obrázok, na ktorom je diagram, schematický&#10;&#10;Automaticky generovaný popis"/>
                    <pic:cNvPicPr/>
                  </pic:nvPicPr>
                  <pic:blipFill>
                    <a:blip r:embed="rId10">
                      <a:extLst>
                        <a:ext uri="{28A0092B-C50C-407E-A947-70E740481C1C}">
                          <a14:useLocalDpi xmlns:a14="http://schemas.microsoft.com/office/drawing/2010/main" val="0"/>
                        </a:ext>
                      </a:extLst>
                    </a:blip>
                    <a:stretch>
                      <a:fillRect/>
                    </a:stretch>
                  </pic:blipFill>
                  <pic:spPr>
                    <a:xfrm>
                      <a:off x="0" y="0"/>
                      <a:ext cx="5761960" cy="2170897"/>
                    </a:xfrm>
                    <a:prstGeom prst="rect">
                      <a:avLst/>
                    </a:prstGeom>
                  </pic:spPr>
                </pic:pic>
              </a:graphicData>
            </a:graphic>
          </wp:inline>
        </w:drawing>
      </w:r>
    </w:p>
    <w:p w14:paraId="4F7C61E2" w14:textId="1A36B66B" w:rsidR="00CB05AA" w:rsidRDefault="00CB05AA" w:rsidP="00CB05AA">
      <w:r>
        <w:t xml:space="preserve">Popis </w:t>
      </w:r>
      <w:r w:rsidR="007742F4">
        <w:t>jednotlivých</w:t>
      </w:r>
      <w:r>
        <w:t xml:space="preserve"> udalost</w:t>
      </w:r>
      <w:r w:rsidR="007742F4">
        <w:t>í:</w:t>
      </w:r>
    </w:p>
    <w:p w14:paraId="4000F805" w14:textId="5B7BA3B5" w:rsidR="007742F4" w:rsidRDefault="007742F4" w:rsidP="002630D7">
      <w:pPr>
        <w:pStyle w:val="Odsekzoznamu"/>
        <w:numPr>
          <w:ilvl w:val="0"/>
          <w:numId w:val="4"/>
        </w:numPr>
        <w:jc w:val="both"/>
      </w:pPr>
      <w:r w:rsidRPr="00862BCD">
        <w:t>Príchod zákazníka</w:t>
      </w:r>
      <w:r w:rsidR="00862BCD">
        <w:t xml:space="preserve"> – generuje príchod nového zákazníka do systému</w:t>
      </w:r>
      <w:r w:rsidR="002630D7">
        <w:t>,</w:t>
      </w:r>
    </w:p>
    <w:p w14:paraId="381F2AA3" w14:textId="31444F77" w:rsidR="007742F4" w:rsidRDefault="007742F4" w:rsidP="002630D7">
      <w:pPr>
        <w:pStyle w:val="Odsekzoznamu"/>
        <w:numPr>
          <w:ilvl w:val="0"/>
          <w:numId w:val="4"/>
        </w:numPr>
        <w:jc w:val="both"/>
      </w:pPr>
      <w:r>
        <w:t>Spracovanie požiadavky zákazníka</w:t>
      </w:r>
      <w:r w:rsidR="00862BCD">
        <w:t xml:space="preserve"> – spracováva dve možné požiadavky zákazníka, </w:t>
      </w:r>
      <w:proofErr w:type="spellStart"/>
      <w:r w:rsidR="00862BCD">
        <w:t>t.j</w:t>
      </w:r>
      <w:proofErr w:type="spellEnd"/>
      <w:r w:rsidR="00862BCD">
        <w:t>. kontrola auta a zaplatenie za kontrolu auta. Na základe typu požiadavky sa do rozdielnych udalostí (</w:t>
      </w:r>
      <w:r w:rsidR="00862BCD" w:rsidRPr="00862BCD">
        <w:rPr>
          <w:i/>
          <w:iCs/>
        </w:rPr>
        <w:t>Príchod auta pred dielňu</w:t>
      </w:r>
      <w:r w:rsidR="00862BCD">
        <w:t xml:space="preserve"> alebo </w:t>
      </w:r>
      <w:r w:rsidR="00862BCD" w:rsidRPr="00862BCD">
        <w:rPr>
          <w:i/>
          <w:iCs/>
        </w:rPr>
        <w:t>Koniec platby zákazníka</w:t>
      </w:r>
      <w:r w:rsidR="00862BCD">
        <w:t>)</w:t>
      </w:r>
      <w:r w:rsidR="002630D7">
        <w:t>,</w:t>
      </w:r>
    </w:p>
    <w:p w14:paraId="3A887163" w14:textId="24A9539C" w:rsidR="007742F4" w:rsidRDefault="007742F4" w:rsidP="002630D7">
      <w:pPr>
        <w:pStyle w:val="Odsekzoznamu"/>
        <w:numPr>
          <w:ilvl w:val="0"/>
          <w:numId w:val="4"/>
        </w:numPr>
        <w:jc w:val="both"/>
      </w:pPr>
      <w:r>
        <w:t>Príchod auta pred dielňu</w:t>
      </w:r>
      <w:r w:rsidR="00862BCD">
        <w:t xml:space="preserve"> – zabezpečuje priradenie auta pracovníkovi skupiny 2 alebo vloženie do frontu čakajúcich áut na kontrolu. Zároveň môže naplánovať pracovníkovi skupiny 1 nového zákazníka na obsluhu</w:t>
      </w:r>
      <w:r w:rsidR="002630D7">
        <w:t>,</w:t>
      </w:r>
    </w:p>
    <w:p w14:paraId="061A3DB4" w14:textId="0EF9572D" w:rsidR="007742F4" w:rsidRDefault="007742F4" w:rsidP="002630D7">
      <w:pPr>
        <w:pStyle w:val="Odsekzoznamu"/>
        <w:numPr>
          <w:ilvl w:val="0"/>
          <w:numId w:val="4"/>
        </w:numPr>
        <w:jc w:val="both"/>
      </w:pPr>
      <w:r>
        <w:t>Začiatok kontroly</w:t>
      </w:r>
      <w:r w:rsidR="00862BCD">
        <w:t xml:space="preserve"> – naplánuje koniec kontroly auta</w:t>
      </w:r>
      <w:r w:rsidR="002630D7">
        <w:t>,</w:t>
      </w:r>
    </w:p>
    <w:p w14:paraId="023B0215" w14:textId="5640B01C" w:rsidR="007742F4" w:rsidRDefault="007742F4" w:rsidP="002630D7">
      <w:pPr>
        <w:pStyle w:val="Odsekzoznamu"/>
        <w:numPr>
          <w:ilvl w:val="0"/>
          <w:numId w:val="4"/>
        </w:numPr>
        <w:jc w:val="both"/>
      </w:pPr>
      <w:r>
        <w:t>Koniec kontroly</w:t>
      </w:r>
      <w:r w:rsidR="00862BCD">
        <w:t xml:space="preserve"> – naplánuje začiatok platby zákazníka kontrolovaného auta a</w:t>
      </w:r>
      <w:r w:rsidR="002630D7">
        <w:t xml:space="preserve"> prípadne </w:t>
      </w:r>
      <w:r w:rsidR="00862BCD">
        <w:t xml:space="preserve">priradí </w:t>
      </w:r>
      <w:r w:rsidR="002630D7">
        <w:t>pracovníkovi skupiny 2 ďalšie auto čakajúce na kontrolu. Naplánuje prevoz ďalšieho auta pred dielňu ak je možné obslúžiť platiaceho zákazníka a čaká ďalší zákazník vo fronte</w:t>
      </w:r>
      <w:r w:rsidR="0098143F">
        <w:t>,</w:t>
      </w:r>
    </w:p>
    <w:p w14:paraId="7BAF3872" w14:textId="4958CD65" w:rsidR="007742F4" w:rsidRDefault="007742F4" w:rsidP="002630D7">
      <w:pPr>
        <w:pStyle w:val="Odsekzoznamu"/>
        <w:numPr>
          <w:ilvl w:val="0"/>
          <w:numId w:val="4"/>
        </w:numPr>
        <w:jc w:val="both"/>
      </w:pPr>
      <w:r>
        <w:t>Začiatok platby zákazníka</w:t>
      </w:r>
      <w:r w:rsidR="002630D7">
        <w:t xml:space="preserve"> </w:t>
      </w:r>
      <w:r w:rsidR="0098143F">
        <w:t>–</w:t>
      </w:r>
      <w:r w:rsidR="002630D7">
        <w:t xml:space="preserve"> </w:t>
      </w:r>
      <w:r w:rsidR="0098143F">
        <w:t>zistí či je možné obslúžiť zákazníka okamžite alebo či sa musí presunúť do frontu čakajúcich zákazníkov na spracovanie</w:t>
      </w:r>
      <w:r w:rsidR="00607A62">
        <w:t>,</w:t>
      </w:r>
    </w:p>
    <w:p w14:paraId="3F85DC46" w14:textId="5963163B" w:rsidR="007742F4" w:rsidRPr="00CB05AA" w:rsidRDefault="007742F4" w:rsidP="002630D7">
      <w:pPr>
        <w:pStyle w:val="Odsekzoznamu"/>
        <w:numPr>
          <w:ilvl w:val="0"/>
          <w:numId w:val="4"/>
        </w:numPr>
        <w:jc w:val="both"/>
      </w:pPr>
      <w:r>
        <w:t>Koniec platby zákazníka</w:t>
      </w:r>
      <w:r w:rsidR="0098143F">
        <w:t xml:space="preserve"> – ak je to možné (je zákazník vo fronte a buď chce zaplatiť alebo je možné previezť auto na parkovisko pred dielňu), tak naplánuje spracovanie ďalšieho zákazníka</w:t>
      </w:r>
      <w:r w:rsidR="00607A62">
        <w:t>.</w:t>
      </w:r>
    </w:p>
    <w:p w14:paraId="2742BF75" w14:textId="5BF492FB" w:rsidR="00CA4B70" w:rsidRDefault="00CB05AA" w:rsidP="003D5C6F">
      <w:pPr>
        <w:pStyle w:val="Nadpis1"/>
      </w:pPr>
      <w:r>
        <w:t>Simulačná štúdia</w:t>
      </w:r>
    </w:p>
    <w:p w14:paraId="50B79374" w14:textId="77777777" w:rsidR="00F12B9D" w:rsidRPr="00F12B9D" w:rsidRDefault="00F12B9D" w:rsidP="00F12B9D"/>
    <w:p w14:paraId="234FA95B" w14:textId="1318936F" w:rsidR="007742F4" w:rsidRDefault="003808AB" w:rsidP="003808AB">
      <w:pPr>
        <w:pStyle w:val="Nadpis2"/>
      </w:pPr>
      <w:r>
        <w:t>Tvorba simulačného modelu</w:t>
      </w:r>
    </w:p>
    <w:p w14:paraId="30DCC2A5" w14:textId="6DC5824A" w:rsidR="003808AB" w:rsidRDefault="00F12B9D" w:rsidP="00F12B9D">
      <w:pPr>
        <w:jc w:val="both"/>
      </w:pPr>
      <w:r>
        <w:t>Cieľom tvorby simulačného modelu bolo odporučiť potrebný počet pracovníkov na základe stanovených podmienok.</w:t>
      </w:r>
    </w:p>
    <w:p w14:paraId="4D244F96" w14:textId="72567BB5" w:rsidR="00EA41B4" w:rsidRDefault="00EA41B4" w:rsidP="00F12B9D">
      <w:pPr>
        <w:jc w:val="both"/>
      </w:pPr>
      <w:r>
        <w:t>Podmienky, ktoré je nutné splniť pre dostatočnú plynulosť prevádzky:</w:t>
      </w:r>
    </w:p>
    <w:p w14:paraId="7AD4BEC5" w14:textId="4F0B5C62" w:rsidR="00EA41B4" w:rsidRDefault="00EA41B4" w:rsidP="00EA41B4">
      <w:pPr>
        <w:pStyle w:val="Odsekzoznamu"/>
        <w:numPr>
          <w:ilvl w:val="0"/>
          <w:numId w:val="5"/>
        </w:numPr>
        <w:jc w:val="both"/>
      </w:pPr>
      <w:r>
        <w:t>Priemerný čas strávený zákazníkom v prevádzke musí byť nižší ako 70 minút,</w:t>
      </w:r>
    </w:p>
    <w:p w14:paraId="01E3FDFD" w14:textId="55D79A44" w:rsidR="00EA41B4" w:rsidRDefault="00EA41B4" w:rsidP="00EA41B4">
      <w:pPr>
        <w:pStyle w:val="Odsekzoznamu"/>
        <w:numPr>
          <w:ilvl w:val="0"/>
          <w:numId w:val="5"/>
        </w:numPr>
        <w:jc w:val="both"/>
      </w:pPr>
      <w:r>
        <w:t>Priemerný čas čakania v rade na odovzdanie auta pracovníkovi skupiny nesmie prekročiť 10 minút</w:t>
      </w:r>
      <w:r w:rsidR="00607A62">
        <w:t>,</w:t>
      </w:r>
    </w:p>
    <w:p w14:paraId="022270F1" w14:textId="51C17502" w:rsidR="00607A62" w:rsidRDefault="00607A62" w:rsidP="0077115A">
      <w:pPr>
        <w:pStyle w:val="Odsekzoznamu"/>
        <w:numPr>
          <w:ilvl w:val="0"/>
          <w:numId w:val="5"/>
        </w:numPr>
        <w:jc w:val="both"/>
      </w:pPr>
      <w:r>
        <w:t>Priemerný počet áut v prevádzke na konci dňa nesmie byť väčší ako 1.</w:t>
      </w:r>
    </w:p>
    <w:p w14:paraId="5FAC9B99" w14:textId="21DC29B0" w:rsidR="003808AB" w:rsidRDefault="003808AB" w:rsidP="003808AB">
      <w:pPr>
        <w:pStyle w:val="Nadpis2"/>
      </w:pPr>
      <w:r>
        <w:t>Výsledky</w:t>
      </w:r>
    </w:p>
    <w:p w14:paraId="37B1A706" w14:textId="5C29DF70" w:rsidR="003808AB" w:rsidRDefault="003808AB" w:rsidP="003808AB">
      <w:pPr>
        <w:pStyle w:val="Nadpis3"/>
      </w:pPr>
      <w:r>
        <w:t>Odporúčaný počet pracovníkov</w:t>
      </w:r>
    </w:p>
    <w:p w14:paraId="4D6DBDF4" w14:textId="401C183D" w:rsidR="005726E1" w:rsidRPr="005726E1" w:rsidRDefault="005726E1" w:rsidP="005726E1">
      <w:pPr>
        <w:jc w:val="both"/>
      </w:pPr>
      <w:r>
        <w:t xml:space="preserve">Na základe štatisticky vyhodnotených replikácii, pri počte 1 000 000 replikácií, je odporúčaný počet pracovníkov skupiny jeden 4 a pracovníkov skupiny dva 17. Sledované štatistiky podľa odporúčaného počtu pracovníkov sú </w:t>
      </w:r>
      <w:r w:rsidR="00AF51EB">
        <w:t>uvedené</w:t>
      </w:r>
      <w:r>
        <w:t xml:space="preserve"> v nasledujúcej tabuľke:</w:t>
      </w:r>
    </w:p>
    <w:tbl>
      <w:tblPr>
        <w:tblStyle w:val="Mriekatabuky"/>
        <w:tblW w:w="0" w:type="auto"/>
        <w:tblLook w:val="04A0" w:firstRow="1" w:lastRow="0" w:firstColumn="1" w:lastColumn="0" w:noHBand="0" w:noVBand="1"/>
      </w:tblPr>
      <w:tblGrid>
        <w:gridCol w:w="4673"/>
        <w:gridCol w:w="1559"/>
        <w:gridCol w:w="2830"/>
      </w:tblGrid>
      <w:tr w:rsidR="002A6C68" w14:paraId="6D57463C" w14:textId="77777777" w:rsidTr="00654D6B">
        <w:trPr>
          <w:trHeight w:val="434"/>
        </w:trPr>
        <w:tc>
          <w:tcPr>
            <w:tcW w:w="4673" w:type="dxa"/>
            <w:vAlign w:val="center"/>
          </w:tcPr>
          <w:p w14:paraId="74572A00" w14:textId="6932CAEB" w:rsidR="002A6C68" w:rsidRPr="00607A62" w:rsidRDefault="002A6C68" w:rsidP="00EA41B4">
            <w:pPr>
              <w:rPr>
                <w:b/>
                <w:bCs/>
              </w:rPr>
            </w:pPr>
            <w:r w:rsidRPr="00607A62">
              <w:rPr>
                <w:b/>
                <w:bCs/>
              </w:rPr>
              <w:t>Priemerný čas zákazníka v prevádzke</w:t>
            </w:r>
          </w:p>
        </w:tc>
        <w:tc>
          <w:tcPr>
            <w:tcW w:w="1559" w:type="dxa"/>
            <w:vAlign w:val="center"/>
          </w:tcPr>
          <w:p w14:paraId="4EF3396F" w14:textId="53B8DF34" w:rsidR="002A6C68" w:rsidRPr="00607A62" w:rsidRDefault="005726E1" w:rsidP="00EA41B4">
            <w:pPr>
              <w:rPr>
                <w:b/>
                <w:bCs/>
              </w:rPr>
            </w:pPr>
            <w:r w:rsidRPr="00607A62">
              <w:rPr>
                <w:b/>
                <w:bCs/>
              </w:rPr>
              <w:t>58</w:t>
            </w:r>
            <w:r w:rsidR="00AF51EB">
              <w:rPr>
                <w:b/>
                <w:bCs/>
              </w:rPr>
              <w:t>.</w:t>
            </w:r>
            <w:r w:rsidRPr="00607A62">
              <w:rPr>
                <w:b/>
                <w:bCs/>
              </w:rPr>
              <w:t>22</w:t>
            </w:r>
            <w:r w:rsidR="003B4D1B">
              <w:rPr>
                <w:b/>
                <w:bCs/>
              </w:rPr>
              <w:t>6</w:t>
            </w:r>
            <w:r w:rsidRPr="00607A62">
              <w:rPr>
                <w:b/>
                <w:bCs/>
              </w:rPr>
              <w:t xml:space="preserve"> minút</w:t>
            </w:r>
          </w:p>
        </w:tc>
        <w:tc>
          <w:tcPr>
            <w:tcW w:w="2830" w:type="dxa"/>
            <w:vAlign w:val="center"/>
          </w:tcPr>
          <w:p w14:paraId="5E492BFD" w14:textId="77777777" w:rsidR="005726E1" w:rsidRDefault="005726E1" w:rsidP="00EA41B4">
            <w:pPr>
              <w:rPr>
                <w:lang w:val="en-US"/>
              </w:rPr>
            </w:pPr>
            <w:r>
              <w:t>90</w:t>
            </w:r>
            <w:r>
              <w:rPr>
                <w:lang w:val="en-US"/>
              </w:rPr>
              <w:t xml:space="preserve">% interval </w:t>
            </w:r>
            <w:proofErr w:type="spellStart"/>
            <w:r>
              <w:rPr>
                <w:lang w:val="en-US"/>
              </w:rPr>
              <w:t>spoľahlivosti</w:t>
            </w:r>
            <w:proofErr w:type="spellEnd"/>
          </w:p>
          <w:p w14:paraId="63EF45D7" w14:textId="71CEBB27" w:rsidR="002A6C68" w:rsidRDefault="005726E1" w:rsidP="00EA41B4">
            <w:r w:rsidRPr="005726E1">
              <w:t>(58.21</w:t>
            </w:r>
            <w:r w:rsidR="003B4D1B">
              <w:t>56</w:t>
            </w:r>
            <w:r w:rsidRPr="005726E1">
              <w:t>; 58.23</w:t>
            </w:r>
            <w:r w:rsidR="003B4D1B">
              <w:t>598</w:t>
            </w:r>
            <w:r w:rsidRPr="005726E1">
              <w:t>) min</w:t>
            </w:r>
            <w:r>
              <w:t>út</w:t>
            </w:r>
          </w:p>
        </w:tc>
      </w:tr>
      <w:tr w:rsidR="002A6C68" w14:paraId="1AF9DCF5" w14:textId="77777777" w:rsidTr="00654D6B">
        <w:tc>
          <w:tcPr>
            <w:tcW w:w="4673" w:type="dxa"/>
            <w:vAlign w:val="center"/>
          </w:tcPr>
          <w:p w14:paraId="482E52AC" w14:textId="05D8F1F8" w:rsidR="002A6C68" w:rsidRPr="00607A62" w:rsidRDefault="002A6C68" w:rsidP="00EA41B4">
            <w:pPr>
              <w:rPr>
                <w:b/>
                <w:bCs/>
              </w:rPr>
            </w:pPr>
            <w:r w:rsidRPr="00607A62">
              <w:rPr>
                <w:b/>
                <w:bCs/>
              </w:rPr>
              <w:t>Priemerný čas čakania na odovzdanie auta</w:t>
            </w:r>
          </w:p>
        </w:tc>
        <w:tc>
          <w:tcPr>
            <w:tcW w:w="1559" w:type="dxa"/>
            <w:vAlign w:val="center"/>
          </w:tcPr>
          <w:p w14:paraId="34267976" w14:textId="3A022043" w:rsidR="002A6C68" w:rsidRPr="00607A62" w:rsidRDefault="005726E1" w:rsidP="00EA41B4">
            <w:pPr>
              <w:rPr>
                <w:b/>
                <w:bCs/>
              </w:rPr>
            </w:pPr>
            <w:r w:rsidRPr="00607A62">
              <w:rPr>
                <w:b/>
                <w:bCs/>
              </w:rPr>
              <w:t>6.95</w:t>
            </w:r>
            <w:r w:rsidR="003B4D1B">
              <w:rPr>
                <w:b/>
                <w:bCs/>
              </w:rPr>
              <w:t>6</w:t>
            </w:r>
            <w:r w:rsidRPr="00607A62">
              <w:rPr>
                <w:b/>
                <w:bCs/>
              </w:rPr>
              <w:t xml:space="preserve"> minút</w:t>
            </w:r>
          </w:p>
        </w:tc>
        <w:tc>
          <w:tcPr>
            <w:tcW w:w="2830" w:type="dxa"/>
            <w:vAlign w:val="center"/>
          </w:tcPr>
          <w:p w14:paraId="430E69B3" w14:textId="77777777" w:rsidR="002A6C68" w:rsidRDefault="002A6C68" w:rsidP="00EA41B4"/>
        </w:tc>
      </w:tr>
      <w:tr w:rsidR="002A6C68" w14:paraId="7978596B" w14:textId="77777777" w:rsidTr="00654D6B">
        <w:tc>
          <w:tcPr>
            <w:tcW w:w="4673" w:type="dxa"/>
            <w:vAlign w:val="center"/>
          </w:tcPr>
          <w:p w14:paraId="7E9E702D" w14:textId="5528AABB" w:rsidR="002A6C68" w:rsidRDefault="002A6C68" w:rsidP="00EA41B4">
            <w:r>
              <w:t>Priemerný počet čakajúcich zákazníkov na odovzdanie auta</w:t>
            </w:r>
          </w:p>
        </w:tc>
        <w:tc>
          <w:tcPr>
            <w:tcW w:w="1559" w:type="dxa"/>
            <w:vAlign w:val="center"/>
          </w:tcPr>
          <w:p w14:paraId="1F427200" w14:textId="695B0EFB" w:rsidR="002A6C68" w:rsidRDefault="005726E1" w:rsidP="00EA41B4">
            <w:r w:rsidRPr="005726E1">
              <w:t>2.</w:t>
            </w:r>
            <w:r w:rsidR="003B4D1B">
              <w:t>427</w:t>
            </w:r>
          </w:p>
        </w:tc>
        <w:tc>
          <w:tcPr>
            <w:tcW w:w="2830" w:type="dxa"/>
            <w:vAlign w:val="center"/>
          </w:tcPr>
          <w:p w14:paraId="531C2305" w14:textId="77777777" w:rsidR="002A6C68" w:rsidRDefault="002A6C68" w:rsidP="00EA41B4"/>
        </w:tc>
      </w:tr>
      <w:tr w:rsidR="002A6C68" w14:paraId="52CA97EB" w14:textId="77777777" w:rsidTr="00654D6B">
        <w:tc>
          <w:tcPr>
            <w:tcW w:w="4673" w:type="dxa"/>
            <w:vAlign w:val="center"/>
          </w:tcPr>
          <w:p w14:paraId="190B5F93" w14:textId="31050A5B" w:rsidR="002A6C68" w:rsidRDefault="002A6C68" w:rsidP="00EA41B4">
            <w:r>
              <w:t>Priemerný počet zákazníkov v prevádzke</w:t>
            </w:r>
          </w:p>
        </w:tc>
        <w:tc>
          <w:tcPr>
            <w:tcW w:w="1559" w:type="dxa"/>
            <w:vAlign w:val="center"/>
          </w:tcPr>
          <w:p w14:paraId="645E4E10" w14:textId="1E29284E" w:rsidR="002A6C68" w:rsidRDefault="005726E1" w:rsidP="00EA41B4">
            <w:r w:rsidRPr="005726E1">
              <w:t>19.67</w:t>
            </w:r>
            <w:r w:rsidR="003B4D1B">
              <w:t>6</w:t>
            </w:r>
          </w:p>
        </w:tc>
        <w:tc>
          <w:tcPr>
            <w:tcW w:w="2830" w:type="dxa"/>
            <w:vAlign w:val="center"/>
          </w:tcPr>
          <w:p w14:paraId="7E21A8A6" w14:textId="77777777" w:rsidR="002A6C68" w:rsidRDefault="005726E1" w:rsidP="00EA41B4">
            <w:r>
              <w:t>95</w:t>
            </w:r>
            <w:r>
              <w:rPr>
                <w:lang w:val="en-US"/>
              </w:rPr>
              <w:t xml:space="preserve">% interval </w:t>
            </w:r>
            <w:proofErr w:type="spellStart"/>
            <w:r>
              <w:rPr>
                <w:lang w:val="en-US"/>
              </w:rPr>
              <w:t>sp</w:t>
            </w:r>
            <w:r>
              <w:t>oľahlivosti</w:t>
            </w:r>
            <w:proofErr w:type="spellEnd"/>
          </w:p>
          <w:p w14:paraId="10E5967B" w14:textId="636C6D00" w:rsidR="005726E1" w:rsidRPr="005726E1" w:rsidRDefault="005726E1" w:rsidP="00EA41B4">
            <w:r w:rsidRPr="005726E1">
              <w:t>(19.66</w:t>
            </w:r>
            <w:r w:rsidR="003B4D1B">
              <w:t>918</w:t>
            </w:r>
            <w:r w:rsidRPr="005726E1">
              <w:t>; 19.68</w:t>
            </w:r>
            <w:r w:rsidR="003B4D1B">
              <w:t>235</w:t>
            </w:r>
            <w:r w:rsidRPr="005726E1">
              <w:t>)</w:t>
            </w:r>
          </w:p>
        </w:tc>
      </w:tr>
      <w:tr w:rsidR="002A6C68" w14:paraId="56B50494" w14:textId="77777777" w:rsidTr="00654D6B">
        <w:tc>
          <w:tcPr>
            <w:tcW w:w="4673" w:type="dxa"/>
            <w:vAlign w:val="center"/>
          </w:tcPr>
          <w:p w14:paraId="4132E4CB" w14:textId="7E6CDA42" w:rsidR="002A6C68" w:rsidRDefault="002A6C68" w:rsidP="00EA41B4">
            <w:r>
              <w:t>Priemerný počet voľných pracovníkov skupiny 1</w:t>
            </w:r>
          </w:p>
        </w:tc>
        <w:tc>
          <w:tcPr>
            <w:tcW w:w="1559" w:type="dxa"/>
            <w:vAlign w:val="center"/>
          </w:tcPr>
          <w:p w14:paraId="58801217" w14:textId="10EB5742" w:rsidR="002A6C68" w:rsidRDefault="005726E1" w:rsidP="00EA41B4">
            <w:r w:rsidRPr="005726E1">
              <w:t>0.892</w:t>
            </w:r>
          </w:p>
        </w:tc>
        <w:tc>
          <w:tcPr>
            <w:tcW w:w="2830" w:type="dxa"/>
            <w:vAlign w:val="center"/>
          </w:tcPr>
          <w:p w14:paraId="4442EE19" w14:textId="77777777" w:rsidR="002A6C68" w:rsidRDefault="002A6C68" w:rsidP="00EA41B4"/>
        </w:tc>
      </w:tr>
      <w:tr w:rsidR="002A6C68" w14:paraId="23F53852" w14:textId="77777777" w:rsidTr="00654D6B">
        <w:tc>
          <w:tcPr>
            <w:tcW w:w="4673" w:type="dxa"/>
            <w:vAlign w:val="center"/>
          </w:tcPr>
          <w:p w14:paraId="797D9740" w14:textId="64A5E0DA" w:rsidR="002A6C68" w:rsidRDefault="002A6C68" w:rsidP="00EA41B4">
            <w:r>
              <w:t>Priemerný počet voľných pracovníkov skupiny 2</w:t>
            </w:r>
          </w:p>
        </w:tc>
        <w:tc>
          <w:tcPr>
            <w:tcW w:w="1559" w:type="dxa"/>
            <w:vAlign w:val="center"/>
          </w:tcPr>
          <w:p w14:paraId="62206B42" w14:textId="431DB748" w:rsidR="002A6C68" w:rsidRDefault="005726E1" w:rsidP="00EA41B4">
            <w:r w:rsidRPr="005726E1">
              <w:t>3.42</w:t>
            </w:r>
            <w:r w:rsidR="003B4D1B">
              <w:t>1</w:t>
            </w:r>
          </w:p>
        </w:tc>
        <w:tc>
          <w:tcPr>
            <w:tcW w:w="2830" w:type="dxa"/>
            <w:vAlign w:val="center"/>
          </w:tcPr>
          <w:p w14:paraId="10BFAA4E" w14:textId="77777777" w:rsidR="002A6C68" w:rsidRDefault="002A6C68" w:rsidP="00EA41B4"/>
        </w:tc>
      </w:tr>
      <w:tr w:rsidR="002A6C68" w14:paraId="24DEA9A7" w14:textId="77777777" w:rsidTr="00654D6B">
        <w:tc>
          <w:tcPr>
            <w:tcW w:w="4673" w:type="dxa"/>
            <w:vAlign w:val="center"/>
          </w:tcPr>
          <w:p w14:paraId="117E6E4B" w14:textId="5EF95E2E" w:rsidR="002A6C68" w:rsidRPr="00607A62" w:rsidRDefault="002A6C68" w:rsidP="00EA41B4">
            <w:pPr>
              <w:rPr>
                <w:b/>
                <w:bCs/>
              </w:rPr>
            </w:pPr>
            <w:r w:rsidRPr="00607A62">
              <w:rPr>
                <w:b/>
                <w:bCs/>
              </w:rPr>
              <w:t>Priemerný počet áut v prevádzke na konci dňa</w:t>
            </w:r>
          </w:p>
        </w:tc>
        <w:tc>
          <w:tcPr>
            <w:tcW w:w="1559" w:type="dxa"/>
            <w:vAlign w:val="center"/>
          </w:tcPr>
          <w:p w14:paraId="3A59F82E" w14:textId="5F597FE9" w:rsidR="002A6C68" w:rsidRPr="00607A62" w:rsidRDefault="005726E1" w:rsidP="00EA41B4">
            <w:pPr>
              <w:rPr>
                <w:b/>
                <w:bCs/>
              </w:rPr>
            </w:pPr>
            <w:r w:rsidRPr="00607A62">
              <w:rPr>
                <w:b/>
                <w:bCs/>
              </w:rPr>
              <w:t>0.73</w:t>
            </w:r>
            <w:r w:rsidR="003B4D1B">
              <w:rPr>
                <w:b/>
                <w:bCs/>
              </w:rPr>
              <w:t>7</w:t>
            </w:r>
          </w:p>
        </w:tc>
        <w:tc>
          <w:tcPr>
            <w:tcW w:w="2830" w:type="dxa"/>
            <w:vAlign w:val="center"/>
          </w:tcPr>
          <w:p w14:paraId="2892DABF" w14:textId="77777777" w:rsidR="002A6C68" w:rsidRDefault="002A6C68" w:rsidP="00EA41B4"/>
        </w:tc>
      </w:tr>
    </w:tbl>
    <w:p w14:paraId="7A244A5B" w14:textId="77777777" w:rsidR="002A6C68" w:rsidRPr="002A6C68" w:rsidRDefault="002A6C68" w:rsidP="002A6C68"/>
    <w:p w14:paraId="26CE4934" w14:textId="7A6741C6" w:rsidR="003808AB" w:rsidRDefault="003808AB" w:rsidP="003808AB">
      <w:pPr>
        <w:pStyle w:val="Nadpis3"/>
      </w:pPr>
      <w:r>
        <w:t>Iné počty pracovníkov</w:t>
      </w:r>
    </w:p>
    <w:p w14:paraId="096CFF8D" w14:textId="15C925F9" w:rsidR="00FF6132" w:rsidRDefault="00FF6132" w:rsidP="00FF6132">
      <w:pPr>
        <w:pStyle w:val="Nadpis4"/>
      </w:pPr>
      <w:r>
        <w:t>Traja pracovníci skupiny jeden a sedemnásti pracovníci skupiny dva</w:t>
      </w:r>
    </w:p>
    <w:p w14:paraId="60C28FAE" w14:textId="74031866" w:rsidR="00492246" w:rsidRDefault="005726E1" w:rsidP="005726E1">
      <w:pPr>
        <w:jc w:val="both"/>
      </w:pPr>
      <w:r>
        <w:t xml:space="preserve">Pri nižšom počte pracovníkov skupiny </w:t>
      </w:r>
      <w:r w:rsidR="00EA41B4">
        <w:t>jeden (troch)</w:t>
      </w:r>
      <w:r>
        <w:t xml:space="preserve"> oproti odporúčanému počtu sme zaznamenali nasledujúce výsledky</w:t>
      </w:r>
      <w:r w:rsidR="00607A62">
        <w:t xml:space="preserve"> (1 000 000 replikácií)</w:t>
      </w:r>
      <w:r>
        <w:t>:</w:t>
      </w:r>
    </w:p>
    <w:tbl>
      <w:tblPr>
        <w:tblStyle w:val="Mriekatabuky"/>
        <w:tblW w:w="0" w:type="auto"/>
        <w:tblLook w:val="04A0" w:firstRow="1" w:lastRow="0" w:firstColumn="1" w:lastColumn="0" w:noHBand="0" w:noVBand="1"/>
      </w:tblPr>
      <w:tblGrid>
        <w:gridCol w:w="3020"/>
        <w:gridCol w:w="2362"/>
        <w:gridCol w:w="3680"/>
      </w:tblGrid>
      <w:tr w:rsidR="00EA41B4" w14:paraId="42B489CF" w14:textId="77777777" w:rsidTr="00EA41B4">
        <w:tc>
          <w:tcPr>
            <w:tcW w:w="3020" w:type="dxa"/>
            <w:vAlign w:val="center"/>
          </w:tcPr>
          <w:p w14:paraId="0B1B5302" w14:textId="77777777" w:rsidR="00EA41B4" w:rsidRPr="00607A62" w:rsidRDefault="00EA41B4" w:rsidP="00EA41B4">
            <w:pPr>
              <w:rPr>
                <w:b/>
                <w:bCs/>
              </w:rPr>
            </w:pPr>
            <w:r w:rsidRPr="00607A62">
              <w:rPr>
                <w:b/>
                <w:bCs/>
              </w:rPr>
              <w:t>Priemerný čas zákazníka v prevádzke</w:t>
            </w:r>
          </w:p>
        </w:tc>
        <w:tc>
          <w:tcPr>
            <w:tcW w:w="2362" w:type="dxa"/>
            <w:vAlign w:val="center"/>
          </w:tcPr>
          <w:p w14:paraId="324C3CB5" w14:textId="58ECF76C" w:rsidR="00EA41B4" w:rsidRPr="00607A62" w:rsidRDefault="00EA41B4" w:rsidP="00EA41B4">
            <w:pPr>
              <w:rPr>
                <w:b/>
                <w:bCs/>
              </w:rPr>
            </w:pPr>
            <w:r w:rsidRPr="00607A62">
              <w:rPr>
                <w:b/>
                <w:bCs/>
              </w:rPr>
              <w:t>84.5</w:t>
            </w:r>
            <w:r w:rsidR="00440BF8">
              <w:rPr>
                <w:b/>
                <w:bCs/>
              </w:rPr>
              <w:t>3</w:t>
            </w:r>
            <w:r w:rsidR="003E27B3">
              <w:rPr>
                <w:b/>
                <w:bCs/>
              </w:rPr>
              <w:t>4</w:t>
            </w:r>
            <w:r w:rsidRPr="00607A62">
              <w:rPr>
                <w:b/>
                <w:bCs/>
              </w:rPr>
              <w:t xml:space="preserve"> minút</w:t>
            </w:r>
          </w:p>
        </w:tc>
        <w:tc>
          <w:tcPr>
            <w:tcW w:w="3680" w:type="dxa"/>
            <w:vAlign w:val="center"/>
          </w:tcPr>
          <w:p w14:paraId="31C1C272" w14:textId="77777777" w:rsidR="00EA41B4" w:rsidRDefault="00EA41B4" w:rsidP="00EA41B4">
            <w:pPr>
              <w:rPr>
                <w:lang w:val="en-US"/>
              </w:rPr>
            </w:pPr>
            <w:r>
              <w:t>90</w:t>
            </w:r>
            <w:r>
              <w:rPr>
                <w:lang w:val="en-US"/>
              </w:rPr>
              <w:t xml:space="preserve">% interval </w:t>
            </w:r>
            <w:proofErr w:type="spellStart"/>
            <w:r>
              <w:rPr>
                <w:lang w:val="en-US"/>
              </w:rPr>
              <w:t>spoľahlivosti</w:t>
            </w:r>
            <w:proofErr w:type="spellEnd"/>
          </w:p>
          <w:p w14:paraId="714D6F52" w14:textId="77E29FB0" w:rsidR="00EA41B4" w:rsidRDefault="00EA41B4" w:rsidP="00EA41B4">
            <w:r w:rsidRPr="00EA41B4">
              <w:t>(84.5</w:t>
            </w:r>
            <w:r w:rsidR="00440BF8">
              <w:t>1</w:t>
            </w:r>
            <w:r w:rsidR="003E27B3">
              <w:t>182</w:t>
            </w:r>
            <w:r w:rsidRPr="00EA41B4">
              <w:t>; 84.</w:t>
            </w:r>
            <w:r w:rsidR="00440BF8">
              <w:t>5</w:t>
            </w:r>
            <w:r w:rsidR="003E27B3">
              <w:t>5646</w:t>
            </w:r>
            <w:r w:rsidRPr="00EA41B4">
              <w:t>) min</w:t>
            </w:r>
            <w:r>
              <w:t>út</w:t>
            </w:r>
          </w:p>
        </w:tc>
      </w:tr>
      <w:tr w:rsidR="00EA41B4" w14:paraId="12279DCF" w14:textId="77777777" w:rsidTr="00EA41B4">
        <w:tc>
          <w:tcPr>
            <w:tcW w:w="3020" w:type="dxa"/>
            <w:vAlign w:val="center"/>
          </w:tcPr>
          <w:p w14:paraId="2317AF21" w14:textId="77777777" w:rsidR="00EA41B4" w:rsidRPr="00607A62" w:rsidRDefault="00EA41B4" w:rsidP="00EA41B4">
            <w:pPr>
              <w:rPr>
                <w:b/>
                <w:bCs/>
              </w:rPr>
            </w:pPr>
            <w:r w:rsidRPr="00607A62">
              <w:rPr>
                <w:b/>
                <w:bCs/>
              </w:rPr>
              <w:t>Priemerný čas čakania na odovzdanie auta</w:t>
            </w:r>
          </w:p>
        </w:tc>
        <w:tc>
          <w:tcPr>
            <w:tcW w:w="2362" w:type="dxa"/>
            <w:vAlign w:val="center"/>
          </w:tcPr>
          <w:p w14:paraId="5EA6522A" w14:textId="5354C7D0" w:rsidR="00EA41B4" w:rsidRPr="00607A62" w:rsidRDefault="00EA41B4" w:rsidP="00EA41B4">
            <w:pPr>
              <w:rPr>
                <w:b/>
                <w:bCs/>
              </w:rPr>
            </w:pPr>
            <w:r w:rsidRPr="00607A62">
              <w:rPr>
                <w:b/>
                <w:bCs/>
              </w:rPr>
              <w:t>36.</w:t>
            </w:r>
            <w:r w:rsidR="00440BF8">
              <w:rPr>
                <w:b/>
                <w:bCs/>
              </w:rPr>
              <w:t>59</w:t>
            </w:r>
            <w:r w:rsidR="003E27B3">
              <w:rPr>
                <w:b/>
                <w:bCs/>
              </w:rPr>
              <w:t>1</w:t>
            </w:r>
            <w:r w:rsidRPr="00607A62">
              <w:rPr>
                <w:b/>
                <w:bCs/>
              </w:rPr>
              <w:t xml:space="preserve"> minút</w:t>
            </w:r>
          </w:p>
        </w:tc>
        <w:tc>
          <w:tcPr>
            <w:tcW w:w="3680" w:type="dxa"/>
            <w:vAlign w:val="center"/>
          </w:tcPr>
          <w:p w14:paraId="2DAAF28C" w14:textId="77777777" w:rsidR="00EA41B4" w:rsidRDefault="00EA41B4" w:rsidP="00EA41B4"/>
        </w:tc>
      </w:tr>
      <w:tr w:rsidR="00EA41B4" w14:paraId="0A8FB0D9" w14:textId="77777777" w:rsidTr="00EA41B4">
        <w:tc>
          <w:tcPr>
            <w:tcW w:w="3020" w:type="dxa"/>
            <w:vAlign w:val="center"/>
          </w:tcPr>
          <w:p w14:paraId="14DDC37A" w14:textId="77777777" w:rsidR="00EA41B4" w:rsidRDefault="00EA41B4" w:rsidP="00EA41B4">
            <w:r>
              <w:t>Priemerný počet čakajúcich zákazníkov na odovzdanie auta</w:t>
            </w:r>
          </w:p>
        </w:tc>
        <w:tc>
          <w:tcPr>
            <w:tcW w:w="2362" w:type="dxa"/>
            <w:vAlign w:val="center"/>
          </w:tcPr>
          <w:p w14:paraId="1AA0D86B" w14:textId="3282DEDE" w:rsidR="00EA41B4" w:rsidRDefault="00EA41B4" w:rsidP="00EA41B4">
            <w:r w:rsidRPr="00EA41B4">
              <w:t>12.</w:t>
            </w:r>
            <w:r w:rsidR="003E27B3">
              <w:t>644</w:t>
            </w:r>
          </w:p>
        </w:tc>
        <w:tc>
          <w:tcPr>
            <w:tcW w:w="3680" w:type="dxa"/>
            <w:vAlign w:val="center"/>
          </w:tcPr>
          <w:p w14:paraId="279B4415" w14:textId="77777777" w:rsidR="00EA41B4" w:rsidRDefault="00EA41B4" w:rsidP="00EA41B4"/>
        </w:tc>
      </w:tr>
      <w:tr w:rsidR="00EA41B4" w14:paraId="39C61560" w14:textId="77777777" w:rsidTr="00EA41B4">
        <w:tc>
          <w:tcPr>
            <w:tcW w:w="3020" w:type="dxa"/>
            <w:vAlign w:val="center"/>
          </w:tcPr>
          <w:p w14:paraId="458038CB" w14:textId="77777777" w:rsidR="00EA41B4" w:rsidRDefault="00EA41B4" w:rsidP="00EA41B4">
            <w:r>
              <w:t>Priemerný počet zákazníkov v prevádzke</w:t>
            </w:r>
          </w:p>
        </w:tc>
        <w:tc>
          <w:tcPr>
            <w:tcW w:w="2362" w:type="dxa"/>
            <w:vAlign w:val="center"/>
          </w:tcPr>
          <w:p w14:paraId="630F93EB" w14:textId="232E19B0" w:rsidR="00EA41B4" w:rsidRDefault="00EA41B4" w:rsidP="00EA41B4">
            <w:r w:rsidRPr="00EA41B4">
              <w:t>28.4</w:t>
            </w:r>
            <w:r w:rsidR="00440BF8">
              <w:t>01</w:t>
            </w:r>
          </w:p>
        </w:tc>
        <w:tc>
          <w:tcPr>
            <w:tcW w:w="3680" w:type="dxa"/>
            <w:vAlign w:val="center"/>
          </w:tcPr>
          <w:p w14:paraId="67AA85D8" w14:textId="77777777" w:rsidR="00EA41B4" w:rsidRDefault="00EA41B4" w:rsidP="00EA41B4">
            <w:r>
              <w:t>95</w:t>
            </w:r>
            <w:r>
              <w:rPr>
                <w:lang w:val="en-US"/>
              </w:rPr>
              <w:t xml:space="preserve">% interval </w:t>
            </w:r>
            <w:proofErr w:type="spellStart"/>
            <w:r>
              <w:rPr>
                <w:lang w:val="en-US"/>
              </w:rPr>
              <w:t>sp</w:t>
            </w:r>
            <w:r>
              <w:t>oľahlivosti</w:t>
            </w:r>
            <w:proofErr w:type="spellEnd"/>
          </w:p>
          <w:p w14:paraId="13DDA9C1" w14:textId="7F77D181" w:rsidR="00EA41B4" w:rsidRPr="005726E1" w:rsidRDefault="00EA41B4" w:rsidP="00EA41B4">
            <w:r w:rsidRPr="00EA41B4">
              <w:t>(28.</w:t>
            </w:r>
            <w:r w:rsidR="00440BF8">
              <w:t>388</w:t>
            </w:r>
            <w:r w:rsidR="003E27B3">
              <w:t>41</w:t>
            </w:r>
            <w:r w:rsidRPr="00EA41B4">
              <w:t>; 28.4</w:t>
            </w:r>
            <w:r w:rsidR="00440BF8">
              <w:t>1</w:t>
            </w:r>
            <w:r w:rsidR="003E27B3">
              <w:t>413</w:t>
            </w:r>
            <w:r w:rsidRPr="00EA41B4">
              <w:t>)</w:t>
            </w:r>
          </w:p>
        </w:tc>
      </w:tr>
      <w:tr w:rsidR="00EA41B4" w14:paraId="49F62180" w14:textId="77777777" w:rsidTr="00EA41B4">
        <w:tc>
          <w:tcPr>
            <w:tcW w:w="3020" w:type="dxa"/>
            <w:vAlign w:val="center"/>
          </w:tcPr>
          <w:p w14:paraId="7F2EC98E" w14:textId="77777777" w:rsidR="00EA41B4" w:rsidRDefault="00EA41B4" w:rsidP="00EA41B4">
            <w:r>
              <w:t>Priemerný počet voľných pracovníkov skupiny 1</w:t>
            </w:r>
          </w:p>
        </w:tc>
        <w:tc>
          <w:tcPr>
            <w:tcW w:w="2362" w:type="dxa"/>
            <w:vAlign w:val="center"/>
          </w:tcPr>
          <w:p w14:paraId="40F749F1" w14:textId="19686E5D" w:rsidR="00EA41B4" w:rsidRDefault="00EA41B4" w:rsidP="00EA41B4">
            <w:r w:rsidRPr="00EA41B4">
              <w:t>0.50</w:t>
            </w:r>
            <w:r w:rsidR="003E27B3">
              <w:t>5</w:t>
            </w:r>
          </w:p>
        </w:tc>
        <w:tc>
          <w:tcPr>
            <w:tcW w:w="3680" w:type="dxa"/>
            <w:vAlign w:val="center"/>
          </w:tcPr>
          <w:p w14:paraId="69DC780B" w14:textId="77777777" w:rsidR="00EA41B4" w:rsidRDefault="00EA41B4" w:rsidP="00EA41B4"/>
        </w:tc>
      </w:tr>
      <w:tr w:rsidR="00EA41B4" w14:paraId="52A17C03" w14:textId="77777777" w:rsidTr="00EA41B4">
        <w:tc>
          <w:tcPr>
            <w:tcW w:w="3020" w:type="dxa"/>
            <w:vAlign w:val="center"/>
          </w:tcPr>
          <w:p w14:paraId="02700DBC" w14:textId="77777777" w:rsidR="00EA41B4" w:rsidRDefault="00EA41B4" w:rsidP="00EA41B4">
            <w:r>
              <w:t>Priemerný počet voľných pracovníkov skupiny 2</w:t>
            </w:r>
          </w:p>
        </w:tc>
        <w:tc>
          <w:tcPr>
            <w:tcW w:w="2362" w:type="dxa"/>
            <w:vAlign w:val="center"/>
          </w:tcPr>
          <w:p w14:paraId="1FCB9DCC" w14:textId="65CD4044" w:rsidR="00EA41B4" w:rsidRDefault="00EA41B4" w:rsidP="00EA41B4">
            <w:r w:rsidRPr="00EA41B4">
              <w:t>4.75</w:t>
            </w:r>
            <w:r w:rsidR="003E27B3">
              <w:t>5</w:t>
            </w:r>
          </w:p>
        </w:tc>
        <w:tc>
          <w:tcPr>
            <w:tcW w:w="3680" w:type="dxa"/>
            <w:vAlign w:val="center"/>
          </w:tcPr>
          <w:p w14:paraId="61714CF0" w14:textId="77777777" w:rsidR="00EA41B4" w:rsidRDefault="00EA41B4" w:rsidP="00EA41B4"/>
        </w:tc>
      </w:tr>
      <w:tr w:rsidR="00EA41B4" w14:paraId="03046437" w14:textId="77777777" w:rsidTr="00EA41B4">
        <w:tc>
          <w:tcPr>
            <w:tcW w:w="3020" w:type="dxa"/>
            <w:vAlign w:val="center"/>
          </w:tcPr>
          <w:p w14:paraId="181F5D5A" w14:textId="77777777" w:rsidR="00EA41B4" w:rsidRPr="00607A62" w:rsidRDefault="00EA41B4" w:rsidP="00EA41B4">
            <w:pPr>
              <w:rPr>
                <w:b/>
                <w:bCs/>
              </w:rPr>
            </w:pPr>
            <w:r w:rsidRPr="00607A62">
              <w:rPr>
                <w:b/>
                <w:bCs/>
              </w:rPr>
              <w:t>Priemerný počet áut v prevádzke na konci dňa</w:t>
            </w:r>
          </w:p>
        </w:tc>
        <w:tc>
          <w:tcPr>
            <w:tcW w:w="2362" w:type="dxa"/>
            <w:vAlign w:val="center"/>
          </w:tcPr>
          <w:p w14:paraId="064D0C82" w14:textId="7D05B15E" w:rsidR="00EA41B4" w:rsidRPr="00607A62" w:rsidRDefault="00EA41B4" w:rsidP="00EA41B4">
            <w:pPr>
              <w:rPr>
                <w:b/>
                <w:bCs/>
              </w:rPr>
            </w:pPr>
            <w:r w:rsidRPr="00607A62">
              <w:rPr>
                <w:b/>
                <w:bCs/>
              </w:rPr>
              <w:t>12.</w:t>
            </w:r>
            <w:r w:rsidR="00440BF8">
              <w:rPr>
                <w:b/>
                <w:bCs/>
              </w:rPr>
              <w:t>3</w:t>
            </w:r>
            <w:r w:rsidR="003E27B3">
              <w:rPr>
                <w:b/>
                <w:bCs/>
              </w:rPr>
              <w:t>89</w:t>
            </w:r>
          </w:p>
        </w:tc>
        <w:tc>
          <w:tcPr>
            <w:tcW w:w="3680" w:type="dxa"/>
            <w:vAlign w:val="center"/>
          </w:tcPr>
          <w:p w14:paraId="54E57D4A" w14:textId="77777777" w:rsidR="00EA41B4" w:rsidRDefault="00EA41B4" w:rsidP="00EA41B4"/>
        </w:tc>
      </w:tr>
    </w:tbl>
    <w:p w14:paraId="3D3DE8DE" w14:textId="3FD3997A" w:rsidR="00EA41B4" w:rsidRDefault="00EA41B4" w:rsidP="005726E1">
      <w:pPr>
        <w:jc w:val="both"/>
      </w:pPr>
    </w:p>
    <w:p w14:paraId="33B3B390" w14:textId="693B989A" w:rsidR="00EA41B4" w:rsidRPr="00492246" w:rsidRDefault="00EA41B4" w:rsidP="005726E1">
      <w:pPr>
        <w:jc w:val="both"/>
      </w:pPr>
      <w:r>
        <w:t xml:space="preserve">Pri znížení počtu pracovníkov skupiny jeden sa všetky </w:t>
      </w:r>
      <w:r w:rsidR="00AF51EB">
        <w:t>stanovené</w:t>
      </w:r>
      <w:r>
        <w:t xml:space="preserve"> podmienky pre dostatočnú plynulosť </w:t>
      </w:r>
      <w:r w:rsidR="00AF51EB">
        <w:t>prevádzky</w:t>
      </w:r>
      <w:r>
        <w:t xml:space="preserve"> porušili.</w:t>
      </w:r>
    </w:p>
    <w:p w14:paraId="0D2723D4" w14:textId="3747572D" w:rsidR="00FF6132" w:rsidRPr="00FF6132" w:rsidRDefault="00FF6132" w:rsidP="00FF6132">
      <w:pPr>
        <w:pStyle w:val="Nadpis4"/>
      </w:pPr>
      <w:r>
        <w:t>Piati pracovníci skupiny jeden a sedemnásti pracovníci skupiny dva</w:t>
      </w:r>
    </w:p>
    <w:p w14:paraId="7A5F498D" w14:textId="51505C4C" w:rsidR="00607A62" w:rsidRDefault="00607A62" w:rsidP="00607A62">
      <w:pPr>
        <w:jc w:val="both"/>
      </w:pPr>
      <w:r>
        <w:t>Pri vyššom počte pracovníkov skupiny jeden (piatich) oproti odporúčanému počtu sme zaznamenali nasledujúce výsledky (1 000 000 replikácií):</w:t>
      </w:r>
    </w:p>
    <w:tbl>
      <w:tblPr>
        <w:tblStyle w:val="Mriekatabuky"/>
        <w:tblW w:w="0" w:type="auto"/>
        <w:tblLook w:val="04A0" w:firstRow="1" w:lastRow="0" w:firstColumn="1" w:lastColumn="0" w:noHBand="0" w:noVBand="1"/>
      </w:tblPr>
      <w:tblGrid>
        <w:gridCol w:w="3020"/>
        <w:gridCol w:w="2362"/>
        <w:gridCol w:w="3680"/>
      </w:tblGrid>
      <w:tr w:rsidR="00607A62" w14:paraId="56687ACE" w14:textId="77777777" w:rsidTr="00582162">
        <w:tc>
          <w:tcPr>
            <w:tcW w:w="3020" w:type="dxa"/>
            <w:vAlign w:val="center"/>
          </w:tcPr>
          <w:p w14:paraId="5C58D2E9" w14:textId="77777777" w:rsidR="00607A62" w:rsidRPr="00607A62" w:rsidRDefault="00607A62" w:rsidP="00582162">
            <w:pPr>
              <w:rPr>
                <w:b/>
                <w:bCs/>
              </w:rPr>
            </w:pPr>
            <w:r w:rsidRPr="00607A62">
              <w:rPr>
                <w:b/>
                <w:bCs/>
              </w:rPr>
              <w:t>Priemerný čas zákazníka v prevádzke</w:t>
            </w:r>
          </w:p>
        </w:tc>
        <w:tc>
          <w:tcPr>
            <w:tcW w:w="2362" w:type="dxa"/>
            <w:vAlign w:val="center"/>
          </w:tcPr>
          <w:p w14:paraId="56A02E8D" w14:textId="7AAB0AC6" w:rsidR="00607A62" w:rsidRPr="00607A62" w:rsidRDefault="00607A62" w:rsidP="00582162">
            <w:pPr>
              <w:rPr>
                <w:b/>
                <w:bCs/>
              </w:rPr>
            </w:pPr>
            <w:r w:rsidRPr="00607A62">
              <w:rPr>
                <w:b/>
                <w:bCs/>
              </w:rPr>
              <w:t>55.6</w:t>
            </w:r>
            <w:r w:rsidR="00995721">
              <w:rPr>
                <w:b/>
                <w:bCs/>
              </w:rPr>
              <w:t>70</w:t>
            </w:r>
            <w:r>
              <w:rPr>
                <w:b/>
                <w:bCs/>
              </w:rPr>
              <w:t xml:space="preserve"> </w:t>
            </w:r>
            <w:r w:rsidRPr="00607A62">
              <w:rPr>
                <w:b/>
                <w:bCs/>
              </w:rPr>
              <w:t>min</w:t>
            </w:r>
            <w:r>
              <w:rPr>
                <w:b/>
                <w:bCs/>
              </w:rPr>
              <w:t>út</w:t>
            </w:r>
          </w:p>
        </w:tc>
        <w:tc>
          <w:tcPr>
            <w:tcW w:w="3680" w:type="dxa"/>
            <w:vAlign w:val="center"/>
          </w:tcPr>
          <w:p w14:paraId="5A26C55E" w14:textId="77777777" w:rsidR="00607A62" w:rsidRDefault="00607A62" w:rsidP="00582162">
            <w:pPr>
              <w:rPr>
                <w:lang w:val="en-US"/>
              </w:rPr>
            </w:pPr>
            <w:r>
              <w:t>90</w:t>
            </w:r>
            <w:r>
              <w:rPr>
                <w:lang w:val="en-US"/>
              </w:rPr>
              <w:t xml:space="preserve">% interval </w:t>
            </w:r>
            <w:proofErr w:type="spellStart"/>
            <w:r>
              <w:rPr>
                <w:lang w:val="en-US"/>
              </w:rPr>
              <w:t>spoľahlivosti</w:t>
            </w:r>
            <w:proofErr w:type="spellEnd"/>
          </w:p>
          <w:p w14:paraId="1C6E8171" w14:textId="432DCFD7" w:rsidR="00607A62" w:rsidRDefault="00607A62" w:rsidP="00582162">
            <w:r w:rsidRPr="00607A62">
              <w:t>(55.6</w:t>
            </w:r>
            <w:r w:rsidR="00995721">
              <w:t>6157</w:t>
            </w:r>
            <w:r w:rsidRPr="00607A62">
              <w:t>; 55.6</w:t>
            </w:r>
            <w:r w:rsidR="00CB4B7A">
              <w:t>7</w:t>
            </w:r>
            <w:r w:rsidR="00995721">
              <w:t>925</w:t>
            </w:r>
            <w:r w:rsidRPr="00607A62">
              <w:t>) min</w:t>
            </w:r>
          </w:p>
        </w:tc>
      </w:tr>
      <w:tr w:rsidR="00607A62" w14:paraId="71BEC847" w14:textId="77777777" w:rsidTr="00582162">
        <w:tc>
          <w:tcPr>
            <w:tcW w:w="3020" w:type="dxa"/>
            <w:vAlign w:val="center"/>
          </w:tcPr>
          <w:p w14:paraId="013C17DE" w14:textId="77777777" w:rsidR="00607A62" w:rsidRPr="00607A62" w:rsidRDefault="00607A62" w:rsidP="00582162">
            <w:pPr>
              <w:rPr>
                <w:b/>
                <w:bCs/>
              </w:rPr>
            </w:pPr>
            <w:r w:rsidRPr="00607A62">
              <w:rPr>
                <w:b/>
                <w:bCs/>
              </w:rPr>
              <w:t>Priemerný čas čakania na odovzdanie auta</w:t>
            </w:r>
          </w:p>
        </w:tc>
        <w:tc>
          <w:tcPr>
            <w:tcW w:w="2362" w:type="dxa"/>
            <w:vAlign w:val="center"/>
          </w:tcPr>
          <w:p w14:paraId="796C49C1" w14:textId="29FA0AB2" w:rsidR="00607A62" w:rsidRPr="00607A62" w:rsidRDefault="00607A62" w:rsidP="00582162">
            <w:pPr>
              <w:rPr>
                <w:b/>
                <w:bCs/>
              </w:rPr>
            </w:pPr>
            <w:r w:rsidRPr="00607A62">
              <w:rPr>
                <w:b/>
                <w:bCs/>
              </w:rPr>
              <w:t>4.</w:t>
            </w:r>
            <w:r w:rsidR="00995721">
              <w:rPr>
                <w:b/>
                <w:bCs/>
              </w:rPr>
              <w:t>151</w:t>
            </w:r>
            <w:r>
              <w:rPr>
                <w:b/>
                <w:bCs/>
              </w:rPr>
              <w:t xml:space="preserve"> </w:t>
            </w:r>
            <w:r w:rsidRPr="00607A62">
              <w:rPr>
                <w:b/>
                <w:bCs/>
              </w:rPr>
              <w:t>min</w:t>
            </w:r>
            <w:r>
              <w:rPr>
                <w:b/>
                <w:bCs/>
              </w:rPr>
              <w:t>út</w:t>
            </w:r>
          </w:p>
        </w:tc>
        <w:tc>
          <w:tcPr>
            <w:tcW w:w="3680" w:type="dxa"/>
            <w:vAlign w:val="center"/>
          </w:tcPr>
          <w:p w14:paraId="4A567477" w14:textId="77777777" w:rsidR="00607A62" w:rsidRDefault="00607A62" w:rsidP="00582162"/>
        </w:tc>
      </w:tr>
      <w:tr w:rsidR="00607A62" w14:paraId="015E8D0B" w14:textId="77777777" w:rsidTr="00582162">
        <w:tc>
          <w:tcPr>
            <w:tcW w:w="3020" w:type="dxa"/>
            <w:vAlign w:val="center"/>
          </w:tcPr>
          <w:p w14:paraId="3F163DD6" w14:textId="77777777" w:rsidR="00607A62" w:rsidRDefault="00607A62" w:rsidP="00582162">
            <w:r>
              <w:t>Priemerný počet čakajúcich zákazníkov na odovzdanie auta</w:t>
            </w:r>
          </w:p>
        </w:tc>
        <w:tc>
          <w:tcPr>
            <w:tcW w:w="2362" w:type="dxa"/>
            <w:vAlign w:val="center"/>
          </w:tcPr>
          <w:p w14:paraId="534EFFE6" w14:textId="1219FBF2" w:rsidR="00607A62" w:rsidRDefault="00607A62" w:rsidP="00582162">
            <w:r w:rsidRPr="00607A62">
              <w:t>1.</w:t>
            </w:r>
            <w:r w:rsidR="00995721">
              <w:t>470</w:t>
            </w:r>
          </w:p>
        </w:tc>
        <w:tc>
          <w:tcPr>
            <w:tcW w:w="3680" w:type="dxa"/>
            <w:vAlign w:val="center"/>
          </w:tcPr>
          <w:p w14:paraId="18BC0D7F" w14:textId="77777777" w:rsidR="00607A62" w:rsidRDefault="00607A62" w:rsidP="00582162"/>
        </w:tc>
      </w:tr>
      <w:tr w:rsidR="00607A62" w14:paraId="7098E81B" w14:textId="77777777" w:rsidTr="00582162">
        <w:tc>
          <w:tcPr>
            <w:tcW w:w="3020" w:type="dxa"/>
            <w:vAlign w:val="center"/>
          </w:tcPr>
          <w:p w14:paraId="2355928D" w14:textId="77777777" w:rsidR="00607A62" w:rsidRDefault="00607A62" w:rsidP="00582162">
            <w:r>
              <w:t>Priemerný počet zákazníkov v prevádzke</w:t>
            </w:r>
          </w:p>
        </w:tc>
        <w:tc>
          <w:tcPr>
            <w:tcW w:w="2362" w:type="dxa"/>
            <w:vAlign w:val="center"/>
          </w:tcPr>
          <w:p w14:paraId="24E3DD81" w14:textId="6D2A3AA2" w:rsidR="00607A62" w:rsidRDefault="00607A62" w:rsidP="00582162">
            <w:r w:rsidRPr="00607A62">
              <w:t>18.88</w:t>
            </w:r>
            <w:r w:rsidR="00995721">
              <w:t>1</w:t>
            </w:r>
          </w:p>
        </w:tc>
        <w:tc>
          <w:tcPr>
            <w:tcW w:w="3680" w:type="dxa"/>
            <w:vAlign w:val="center"/>
          </w:tcPr>
          <w:p w14:paraId="54B55845" w14:textId="77777777" w:rsidR="00607A62" w:rsidRDefault="00607A62" w:rsidP="00582162">
            <w:r>
              <w:t>95</w:t>
            </w:r>
            <w:r>
              <w:rPr>
                <w:lang w:val="en-US"/>
              </w:rPr>
              <w:t xml:space="preserve">% interval </w:t>
            </w:r>
            <w:proofErr w:type="spellStart"/>
            <w:r>
              <w:rPr>
                <w:lang w:val="en-US"/>
              </w:rPr>
              <w:t>sp</w:t>
            </w:r>
            <w:r>
              <w:t>oľahlivosti</w:t>
            </w:r>
            <w:proofErr w:type="spellEnd"/>
          </w:p>
          <w:p w14:paraId="4C082C50" w14:textId="56B76342" w:rsidR="00607A62" w:rsidRPr="005726E1" w:rsidRDefault="00607A62" w:rsidP="00582162">
            <w:r w:rsidRPr="00607A62">
              <w:t>(18.87</w:t>
            </w:r>
            <w:r w:rsidR="00995721">
              <w:t>501</w:t>
            </w:r>
            <w:r w:rsidRPr="00607A62">
              <w:t>; 18.886</w:t>
            </w:r>
            <w:r w:rsidR="00995721">
              <w:t>86</w:t>
            </w:r>
            <w:r w:rsidRPr="00607A62">
              <w:t>)</w:t>
            </w:r>
          </w:p>
        </w:tc>
      </w:tr>
      <w:tr w:rsidR="00607A62" w14:paraId="4467ED9B" w14:textId="77777777" w:rsidTr="00582162">
        <w:tc>
          <w:tcPr>
            <w:tcW w:w="3020" w:type="dxa"/>
            <w:vAlign w:val="center"/>
          </w:tcPr>
          <w:p w14:paraId="350D34FE" w14:textId="77777777" w:rsidR="00607A62" w:rsidRDefault="00607A62" w:rsidP="00582162">
            <w:r>
              <w:t>Priemerný počet voľných pracovníkov skupiny 1</w:t>
            </w:r>
          </w:p>
        </w:tc>
        <w:tc>
          <w:tcPr>
            <w:tcW w:w="2362" w:type="dxa"/>
            <w:vAlign w:val="center"/>
          </w:tcPr>
          <w:p w14:paraId="56B6BE60" w14:textId="24EFEFF2" w:rsidR="00607A62" w:rsidRDefault="00607A62" w:rsidP="00582162">
            <w:r w:rsidRPr="00607A62">
              <w:t>1.87</w:t>
            </w:r>
            <w:r w:rsidR="00995721">
              <w:t>6</w:t>
            </w:r>
          </w:p>
        </w:tc>
        <w:tc>
          <w:tcPr>
            <w:tcW w:w="3680" w:type="dxa"/>
            <w:vAlign w:val="center"/>
          </w:tcPr>
          <w:p w14:paraId="3BB25B5E" w14:textId="77777777" w:rsidR="00607A62" w:rsidRDefault="00607A62" w:rsidP="00582162"/>
        </w:tc>
      </w:tr>
      <w:tr w:rsidR="00607A62" w14:paraId="653018A4" w14:textId="77777777" w:rsidTr="00582162">
        <w:tc>
          <w:tcPr>
            <w:tcW w:w="3020" w:type="dxa"/>
            <w:vAlign w:val="center"/>
          </w:tcPr>
          <w:p w14:paraId="62131F95" w14:textId="77777777" w:rsidR="00607A62" w:rsidRDefault="00607A62" w:rsidP="00582162">
            <w:r>
              <w:t>Priemerný počet voľných pracovníkov skupiny 2</w:t>
            </w:r>
          </w:p>
        </w:tc>
        <w:tc>
          <w:tcPr>
            <w:tcW w:w="2362" w:type="dxa"/>
            <w:vAlign w:val="center"/>
          </w:tcPr>
          <w:p w14:paraId="12AF93E3" w14:textId="3625C756" w:rsidR="00607A62" w:rsidRDefault="00607A62" w:rsidP="00582162">
            <w:r w:rsidRPr="00607A62">
              <w:t>3.34</w:t>
            </w:r>
            <w:r w:rsidR="00995721">
              <w:t>5</w:t>
            </w:r>
          </w:p>
        </w:tc>
        <w:tc>
          <w:tcPr>
            <w:tcW w:w="3680" w:type="dxa"/>
            <w:vAlign w:val="center"/>
          </w:tcPr>
          <w:p w14:paraId="74C92F7F" w14:textId="77777777" w:rsidR="00607A62" w:rsidRDefault="00607A62" w:rsidP="00582162"/>
        </w:tc>
      </w:tr>
      <w:tr w:rsidR="00607A62" w14:paraId="6AA8B41B" w14:textId="77777777" w:rsidTr="00582162">
        <w:tc>
          <w:tcPr>
            <w:tcW w:w="3020" w:type="dxa"/>
            <w:vAlign w:val="center"/>
          </w:tcPr>
          <w:p w14:paraId="012E2F03" w14:textId="77777777" w:rsidR="00607A62" w:rsidRPr="00607A62" w:rsidRDefault="00607A62" w:rsidP="00582162">
            <w:pPr>
              <w:rPr>
                <w:b/>
                <w:bCs/>
              </w:rPr>
            </w:pPr>
            <w:r w:rsidRPr="00607A62">
              <w:rPr>
                <w:b/>
                <w:bCs/>
              </w:rPr>
              <w:t>Priemerný počet áut v prevádzke na konci dňa</w:t>
            </w:r>
          </w:p>
        </w:tc>
        <w:tc>
          <w:tcPr>
            <w:tcW w:w="2362" w:type="dxa"/>
            <w:vAlign w:val="center"/>
          </w:tcPr>
          <w:p w14:paraId="63CE3AFD" w14:textId="7A06604E" w:rsidR="00607A62" w:rsidRPr="00607A62" w:rsidRDefault="00607A62" w:rsidP="00582162">
            <w:pPr>
              <w:rPr>
                <w:b/>
                <w:bCs/>
              </w:rPr>
            </w:pPr>
            <w:r w:rsidRPr="00607A62">
              <w:rPr>
                <w:b/>
                <w:bCs/>
              </w:rPr>
              <w:t>0.</w:t>
            </w:r>
            <w:r w:rsidR="00995721">
              <w:rPr>
                <w:b/>
                <w:bCs/>
              </w:rPr>
              <w:t>440</w:t>
            </w:r>
          </w:p>
        </w:tc>
        <w:tc>
          <w:tcPr>
            <w:tcW w:w="3680" w:type="dxa"/>
            <w:vAlign w:val="center"/>
          </w:tcPr>
          <w:p w14:paraId="79B9DEE3" w14:textId="77777777" w:rsidR="00607A62" w:rsidRDefault="00607A62" w:rsidP="00582162"/>
        </w:tc>
      </w:tr>
    </w:tbl>
    <w:p w14:paraId="11693BC8" w14:textId="4A05F33F" w:rsidR="00FF6132" w:rsidRDefault="00FF6132" w:rsidP="00FF6132"/>
    <w:p w14:paraId="6151970B" w14:textId="125F2EC9" w:rsidR="00AF51EB" w:rsidRDefault="00AF51EB" w:rsidP="00204774">
      <w:pPr>
        <w:jc w:val="both"/>
      </w:pPr>
      <w:r>
        <w:t>Oproti odporúčanému počtu pracovníkov sa priemerný čas zákazníka v prevádzke a priemerný čas čakania na odovzdanie auta znížili približne o 3 minúty. Priemerný počet áut v prevádzke na konci dňa sa znížil o 0,3.</w:t>
      </w:r>
    </w:p>
    <w:p w14:paraId="405065FD" w14:textId="0A26090A" w:rsidR="00FF6132" w:rsidRPr="00FF6132" w:rsidRDefault="00FF6132" w:rsidP="00FF6132">
      <w:pPr>
        <w:pStyle w:val="Nadpis4"/>
      </w:pPr>
      <w:r>
        <w:t>Štyria pracovníci skupiny jeden a šestnásti pracovníci skupiny dva</w:t>
      </w:r>
    </w:p>
    <w:p w14:paraId="197BE016" w14:textId="081B1E3C" w:rsidR="00FF6132" w:rsidRDefault="00607A62" w:rsidP="00607A62">
      <w:pPr>
        <w:jc w:val="both"/>
      </w:pPr>
      <w:r>
        <w:t>Pri nižšom počte pracovníkov skupiny dva (šestnástich) oproti odporúčanému počtu sme zaznamenali nasledujúce výsledky (1 000 000 replikácií):</w:t>
      </w:r>
    </w:p>
    <w:tbl>
      <w:tblPr>
        <w:tblStyle w:val="Mriekatabuky"/>
        <w:tblW w:w="0" w:type="auto"/>
        <w:tblLook w:val="04A0" w:firstRow="1" w:lastRow="0" w:firstColumn="1" w:lastColumn="0" w:noHBand="0" w:noVBand="1"/>
      </w:tblPr>
      <w:tblGrid>
        <w:gridCol w:w="3020"/>
        <w:gridCol w:w="2362"/>
        <w:gridCol w:w="3680"/>
      </w:tblGrid>
      <w:tr w:rsidR="00607A62" w14:paraId="5FF912AD" w14:textId="77777777" w:rsidTr="00582162">
        <w:tc>
          <w:tcPr>
            <w:tcW w:w="3020" w:type="dxa"/>
            <w:vAlign w:val="center"/>
          </w:tcPr>
          <w:p w14:paraId="5DB2E7FB" w14:textId="77777777" w:rsidR="00607A62" w:rsidRPr="00607A62" w:rsidRDefault="00607A62" w:rsidP="00582162">
            <w:pPr>
              <w:rPr>
                <w:b/>
                <w:bCs/>
              </w:rPr>
            </w:pPr>
            <w:r w:rsidRPr="00607A62">
              <w:rPr>
                <w:b/>
                <w:bCs/>
              </w:rPr>
              <w:t>Priemerný čas zákazníka v prevádzke</w:t>
            </w:r>
          </w:p>
        </w:tc>
        <w:tc>
          <w:tcPr>
            <w:tcW w:w="2362" w:type="dxa"/>
            <w:vAlign w:val="center"/>
          </w:tcPr>
          <w:p w14:paraId="337A7295" w14:textId="04008498" w:rsidR="00607A62" w:rsidRPr="00607A62" w:rsidRDefault="00D02646" w:rsidP="00582162">
            <w:pPr>
              <w:rPr>
                <w:b/>
                <w:bCs/>
              </w:rPr>
            </w:pPr>
            <w:r w:rsidRPr="00D02646">
              <w:rPr>
                <w:b/>
                <w:bCs/>
              </w:rPr>
              <w:t>61.46</w:t>
            </w:r>
            <w:r w:rsidR="00A65ADC">
              <w:rPr>
                <w:b/>
                <w:bCs/>
              </w:rPr>
              <w:t>2</w:t>
            </w:r>
            <w:r>
              <w:rPr>
                <w:b/>
                <w:bCs/>
              </w:rPr>
              <w:t xml:space="preserve"> </w:t>
            </w:r>
            <w:r w:rsidRPr="00D02646">
              <w:rPr>
                <w:b/>
                <w:bCs/>
              </w:rPr>
              <w:t>min</w:t>
            </w:r>
            <w:r>
              <w:rPr>
                <w:b/>
                <w:bCs/>
              </w:rPr>
              <w:t>út</w:t>
            </w:r>
          </w:p>
        </w:tc>
        <w:tc>
          <w:tcPr>
            <w:tcW w:w="3680" w:type="dxa"/>
            <w:vAlign w:val="center"/>
          </w:tcPr>
          <w:p w14:paraId="7B8A9544" w14:textId="77777777" w:rsidR="00607A62" w:rsidRDefault="00607A62" w:rsidP="00582162">
            <w:pPr>
              <w:rPr>
                <w:lang w:val="en-US"/>
              </w:rPr>
            </w:pPr>
            <w:r>
              <w:t>90</w:t>
            </w:r>
            <w:r>
              <w:rPr>
                <w:lang w:val="en-US"/>
              </w:rPr>
              <w:t xml:space="preserve">% interval </w:t>
            </w:r>
            <w:proofErr w:type="spellStart"/>
            <w:r>
              <w:rPr>
                <w:lang w:val="en-US"/>
              </w:rPr>
              <w:t>spoľahlivosti</w:t>
            </w:r>
            <w:proofErr w:type="spellEnd"/>
          </w:p>
          <w:p w14:paraId="0E8D5B6D" w14:textId="6890658A" w:rsidR="00607A62" w:rsidRDefault="00D02646" w:rsidP="00582162">
            <w:r w:rsidRPr="00D02646">
              <w:t>(61.44</w:t>
            </w:r>
            <w:r w:rsidR="00A65ADC">
              <w:t>883</w:t>
            </w:r>
            <w:r w:rsidRPr="00D02646">
              <w:t>; 61.47</w:t>
            </w:r>
            <w:r w:rsidR="00A65ADC">
              <w:t>59</w:t>
            </w:r>
            <w:r w:rsidRPr="00D02646">
              <w:t>) min</w:t>
            </w:r>
          </w:p>
        </w:tc>
      </w:tr>
      <w:tr w:rsidR="00607A62" w14:paraId="2A06E884" w14:textId="77777777" w:rsidTr="00582162">
        <w:tc>
          <w:tcPr>
            <w:tcW w:w="3020" w:type="dxa"/>
            <w:vAlign w:val="center"/>
          </w:tcPr>
          <w:p w14:paraId="714E6BE2" w14:textId="77777777" w:rsidR="00607A62" w:rsidRPr="00607A62" w:rsidRDefault="00607A62" w:rsidP="00582162">
            <w:pPr>
              <w:rPr>
                <w:b/>
                <w:bCs/>
              </w:rPr>
            </w:pPr>
            <w:r w:rsidRPr="00607A62">
              <w:rPr>
                <w:b/>
                <w:bCs/>
              </w:rPr>
              <w:t>Priemerný čas čakania na odovzdanie auta</w:t>
            </w:r>
          </w:p>
        </w:tc>
        <w:tc>
          <w:tcPr>
            <w:tcW w:w="2362" w:type="dxa"/>
            <w:vAlign w:val="center"/>
          </w:tcPr>
          <w:p w14:paraId="688DB2A9" w14:textId="5609C2CA" w:rsidR="00607A62" w:rsidRPr="00607A62" w:rsidRDefault="00D02646" w:rsidP="00582162">
            <w:pPr>
              <w:rPr>
                <w:b/>
                <w:bCs/>
              </w:rPr>
            </w:pPr>
            <w:r w:rsidRPr="00D02646">
              <w:rPr>
                <w:b/>
                <w:bCs/>
              </w:rPr>
              <w:t>9.6</w:t>
            </w:r>
            <w:r w:rsidR="00A65ADC">
              <w:rPr>
                <w:b/>
                <w:bCs/>
              </w:rPr>
              <w:t>41</w:t>
            </w:r>
            <w:r>
              <w:rPr>
                <w:b/>
                <w:bCs/>
              </w:rPr>
              <w:t xml:space="preserve"> </w:t>
            </w:r>
            <w:r w:rsidRPr="00D02646">
              <w:rPr>
                <w:b/>
                <w:bCs/>
              </w:rPr>
              <w:t>min</w:t>
            </w:r>
            <w:r>
              <w:rPr>
                <w:b/>
                <w:bCs/>
              </w:rPr>
              <w:t>út</w:t>
            </w:r>
          </w:p>
        </w:tc>
        <w:tc>
          <w:tcPr>
            <w:tcW w:w="3680" w:type="dxa"/>
            <w:vAlign w:val="center"/>
          </w:tcPr>
          <w:p w14:paraId="1F0BFD73" w14:textId="77777777" w:rsidR="00607A62" w:rsidRDefault="00607A62" w:rsidP="00582162"/>
        </w:tc>
      </w:tr>
      <w:tr w:rsidR="00607A62" w14:paraId="0FE391EA" w14:textId="77777777" w:rsidTr="00582162">
        <w:tc>
          <w:tcPr>
            <w:tcW w:w="3020" w:type="dxa"/>
            <w:vAlign w:val="center"/>
          </w:tcPr>
          <w:p w14:paraId="6612CB38" w14:textId="77777777" w:rsidR="00607A62" w:rsidRDefault="00607A62" w:rsidP="00582162">
            <w:r>
              <w:t>Priemerný počet čakajúcich zákazníkov na odovzdanie auta</w:t>
            </w:r>
          </w:p>
        </w:tc>
        <w:tc>
          <w:tcPr>
            <w:tcW w:w="2362" w:type="dxa"/>
            <w:vAlign w:val="center"/>
          </w:tcPr>
          <w:p w14:paraId="7A0B172E" w14:textId="2F5A0DEB" w:rsidR="00607A62" w:rsidRDefault="00D02646" w:rsidP="00582162">
            <w:r w:rsidRPr="00D02646">
              <w:t>3.</w:t>
            </w:r>
            <w:r w:rsidR="00A65ADC">
              <w:t>34</w:t>
            </w:r>
            <w:r w:rsidR="00E61D49">
              <w:t>1</w:t>
            </w:r>
          </w:p>
        </w:tc>
        <w:tc>
          <w:tcPr>
            <w:tcW w:w="3680" w:type="dxa"/>
            <w:vAlign w:val="center"/>
          </w:tcPr>
          <w:p w14:paraId="168538DF" w14:textId="77777777" w:rsidR="00607A62" w:rsidRDefault="00607A62" w:rsidP="00582162"/>
        </w:tc>
      </w:tr>
      <w:tr w:rsidR="00607A62" w14:paraId="661E1A7C" w14:textId="77777777" w:rsidTr="00582162">
        <w:tc>
          <w:tcPr>
            <w:tcW w:w="3020" w:type="dxa"/>
            <w:vAlign w:val="center"/>
          </w:tcPr>
          <w:p w14:paraId="28617BC0" w14:textId="77777777" w:rsidR="00607A62" w:rsidRDefault="00607A62" w:rsidP="00582162">
            <w:r>
              <w:t>Priemerný počet zákazníkov v prevádzke</w:t>
            </w:r>
          </w:p>
        </w:tc>
        <w:tc>
          <w:tcPr>
            <w:tcW w:w="2362" w:type="dxa"/>
            <w:vAlign w:val="center"/>
          </w:tcPr>
          <w:p w14:paraId="3ED54200" w14:textId="27388567" w:rsidR="00607A62" w:rsidRDefault="00D02646" w:rsidP="00582162">
            <w:r w:rsidRPr="00D02646">
              <w:t>20.68</w:t>
            </w:r>
            <w:r w:rsidR="00A65ADC">
              <w:t>7</w:t>
            </w:r>
          </w:p>
        </w:tc>
        <w:tc>
          <w:tcPr>
            <w:tcW w:w="3680" w:type="dxa"/>
            <w:vAlign w:val="center"/>
          </w:tcPr>
          <w:p w14:paraId="1651DE42" w14:textId="77777777" w:rsidR="00607A62" w:rsidRDefault="00607A62" w:rsidP="00582162">
            <w:r>
              <w:t>95</w:t>
            </w:r>
            <w:r>
              <w:rPr>
                <w:lang w:val="en-US"/>
              </w:rPr>
              <w:t xml:space="preserve">% interval </w:t>
            </w:r>
            <w:proofErr w:type="spellStart"/>
            <w:r>
              <w:rPr>
                <w:lang w:val="en-US"/>
              </w:rPr>
              <w:t>sp</w:t>
            </w:r>
            <w:r>
              <w:t>oľahlivosti</w:t>
            </w:r>
            <w:proofErr w:type="spellEnd"/>
          </w:p>
          <w:p w14:paraId="5DC83ECD" w14:textId="2718DCCE" w:rsidR="00607A62" w:rsidRPr="005726E1" w:rsidRDefault="00D02646" w:rsidP="00582162">
            <w:r w:rsidRPr="00D02646">
              <w:t>(20.6</w:t>
            </w:r>
            <w:r w:rsidR="00A65ADC">
              <w:t>7873</w:t>
            </w:r>
            <w:r w:rsidRPr="00D02646">
              <w:t>; 20.</w:t>
            </w:r>
            <w:r w:rsidR="00A65ADC">
              <w:t>69489</w:t>
            </w:r>
            <w:r w:rsidRPr="00D02646">
              <w:t>)</w:t>
            </w:r>
          </w:p>
        </w:tc>
      </w:tr>
      <w:tr w:rsidR="00607A62" w14:paraId="0CE6BDCA" w14:textId="77777777" w:rsidTr="00582162">
        <w:tc>
          <w:tcPr>
            <w:tcW w:w="3020" w:type="dxa"/>
            <w:vAlign w:val="center"/>
          </w:tcPr>
          <w:p w14:paraId="2BEAE2FC" w14:textId="77777777" w:rsidR="00607A62" w:rsidRDefault="00607A62" w:rsidP="00582162">
            <w:r>
              <w:t>Priemerný počet voľných pracovníkov skupiny 1</w:t>
            </w:r>
          </w:p>
        </w:tc>
        <w:tc>
          <w:tcPr>
            <w:tcW w:w="2362" w:type="dxa"/>
            <w:vAlign w:val="center"/>
          </w:tcPr>
          <w:p w14:paraId="6D12B283" w14:textId="49C83F75" w:rsidR="00607A62" w:rsidRDefault="00D02646" w:rsidP="00582162">
            <w:r w:rsidRPr="00D02646">
              <w:t>0.920</w:t>
            </w:r>
          </w:p>
        </w:tc>
        <w:tc>
          <w:tcPr>
            <w:tcW w:w="3680" w:type="dxa"/>
            <w:vAlign w:val="center"/>
          </w:tcPr>
          <w:p w14:paraId="01574B0C" w14:textId="77777777" w:rsidR="00607A62" w:rsidRDefault="00607A62" w:rsidP="00582162"/>
        </w:tc>
      </w:tr>
      <w:tr w:rsidR="00607A62" w14:paraId="17AAEC6D" w14:textId="77777777" w:rsidTr="00582162">
        <w:tc>
          <w:tcPr>
            <w:tcW w:w="3020" w:type="dxa"/>
            <w:vAlign w:val="center"/>
          </w:tcPr>
          <w:p w14:paraId="0B0BAB3B" w14:textId="77777777" w:rsidR="00607A62" w:rsidRDefault="00607A62" w:rsidP="00582162">
            <w:r>
              <w:t>Priemerný počet voľných pracovníkov skupiny 2</w:t>
            </w:r>
          </w:p>
        </w:tc>
        <w:tc>
          <w:tcPr>
            <w:tcW w:w="2362" w:type="dxa"/>
            <w:vAlign w:val="center"/>
          </w:tcPr>
          <w:p w14:paraId="59B4A1EE" w14:textId="3871B735" w:rsidR="00607A62" w:rsidRDefault="00D02646" w:rsidP="00582162">
            <w:r w:rsidRPr="00D02646">
              <w:t>2.565</w:t>
            </w:r>
          </w:p>
        </w:tc>
        <w:tc>
          <w:tcPr>
            <w:tcW w:w="3680" w:type="dxa"/>
            <w:vAlign w:val="center"/>
          </w:tcPr>
          <w:p w14:paraId="01B4FF18" w14:textId="77777777" w:rsidR="00607A62" w:rsidRDefault="00607A62" w:rsidP="00582162"/>
        </w:tc>
      </w:tr>
      <w:tr w:rsidR="00607A62" w14:paraId="3190904D" w14:textId="77777777" w:rsidTr="00582162">
        <w:tc>
          <w:tcPr>
            <w:tcW w:w="3020" w:type="dxa"/>
            <w:vAlign w:val="center"/>
          </w:tcPr>
          <w:p w14:paraId="133CC7A0" w14:textId="77777777" w:rsidR="00607A62" w:rsidRPr="00607A62" w:rsidRDefault="00607A62" w:rsidP="00582162">
            <w:pPr>
              <w:rPr>
                <w:b/>
                <w:bCs/>
              </w:rPr>
            </w:pPr>
            <w:r w:rsidRPr="00607A62">
              <w:rPr>
                <w:b/>
                <w:bCs/>
              </w:rPr>
              <w:t>Priemerný počet áut v prevádzke na konci dňa</w:t>
            </w:r>
          </w:p>
        </w:tc>
        <w:tc>
          <w:tcPr>
            <w:tcW w:w="2362" w:type="dxa"/>
            <w:vAlign w:val="center"/>
          </w:tcPr>
          <w:p w14:paraId="1DC30E2F" w14:textId="5FEB491E" w:rsidR="00607A62" w:rsidRPr="00607A62" w:rsidRDefault="00D02646" w:rsidP="00582162">
            <w:pPr>
              <w:rPr>
                <w:b/>
                <w:bCs/>
              </w:rPr>
            </w:pPr>
            <w:r w:rsidRPr="00D02646">
              <w:rPr>
                <w:b/>
                <w:bCs/>
              </w:rPr>
              <w:t>1.8</w:t>
            </w:r>
            <w:r w:rsidR="00A65ADC">
              <w:rPr>
                <w:b/>
                <w:bCs/>
              </w:rPr>
              <w:t>71</w:t>
            </w:r>
          </w:p>
        </w:tc>
        <w:tc>
          <w:tcPr>
            <w:tcW w:w="3680" w:type="dxa"/>
            <w:vAlign w:val="center"/>
          </w:tcPr>
          <w:p w14:paraId="5F03D85F" w14:textId="77777777" w:rsidR="00607A62" w:rsidRDefault="00607A62" w:rsidP="00582162"/>
        </w:tc>
      </w:tr>
    </w:tbl>
    <w:p w14:paraId="10D53084" w14:textId="7428867C" w:rsidR="00607A62" w:rsidRDefault="00607A62" w:rsidP="00FF6132"/>
    <w:p w14:paraId="3EEB3A4F" w14:textId="2BC7F25F" w:rsidR="00D02646" w:rsidRPr="00492246" w:rsidRDefault="00D02646" w:rsidP="00D02646">
      <w:pPr>
        <w:jc w:val="both"/>
      </w:pPr>
      <w:r>
        <w:t xml:space="preserve">Pri znížení počtu pracovníkov skupiny dva sa </w:t>
      </w:r>
      <w:r w:rsidR="0077115A">
        <w:t>podmienka na priemerný počet áut v prevádzke na konci dňa porušila.</w:t>
      </w:r>
    </w:p>
    <w:p w14:paraId="4EF21FC4" w14:textId="681DC632" w:rsidR="00FF6132" w:rsidRPr="003829CD" w:rsidRDefault="00FF6132" w:rsidP="00FF6132">
      <w:pPr>
        <w:pStyle w:val="Nadpis4"/>
        <w:rPr>
          <w:lang w:val="en-US"/>
        </w:rPr>
      </w:pPr>
      <w:r>
        <w:t>Štyria pracovníci skupiny jeden a osemnásti pracovníci skupiny dva</w:t>
      </w:r>
    </w:p>
    <w:p w14:paraId="57F4F420" w14:textId="44B1B9FA" w:rsidR="0077115A" w:rsidRDefault="0077115A" w:rsidP="0077115A">
      <w:pPr>
        <w:jc w:val="both"/>
      </w:pPr>
      <w:r>
        <w:t>Pri vyššom počte pracovníkov skupiny dva (osemnásti) oproti odporúčanému počtu sme zaznamenali nasledujúce výsledky (1 000 000 replikácií):</w:t>
      </w:r>
    </w:p>
    <w:tbl>
      <w:tblPr>
        <w:tblStyle w:val="Mriekatabuky"/>
        <w:tblW w:w="0" w:type="auto"/>
        <w:tblLook w:val="04A0" w:firstRow="1" w:lastRow="0" w:firstColumn="1" w:lastColumn="0" w:noHBand="0" w:noVBand="1"/>
      </w:tblPr>
      <w:tblGrid>
        <w:gridCol w:w="3020"/>
        <w:gridCol w:w="2362"/>
        <w:gridCol w:w="3680"/>
      </w:tblGrid>
      <w:tr w:rsidR="00D02646" w14:paraId="7411015D" w14:textId="77777777" w:rsidTr="00582162">
        <w:tc>
          <w:tcPr>
            <w:tcW w:w="3020" w:type="dxa"/>
            <w:vAlign w:val="center"/>
          </w:tcPr>
          <w:p w14:paraId="61C2A74B" w14:textId="77777777" w:rsidR="00D02646" w:rsidRPr="00607A62" w:rsidRDefault="00D02646" w:rsidP="00582162">
            <w:pPr>
              <w:rPr>
                <w:b/>
                <w:bCs/>
              </w:rPr>
            </w:pPr>
            <w:r w:rsidRPr="00607A62">
              <w:rPr>
                <w:b/>
                <w:bCs/>
              </w:rPr>
              <w:t>Priemerný čas zákazníka v prevádzke</w:t>
            </w:r>
          </w:p>
        </w:tc>
        <w:tc>
          <w:tcPr>
            <w:tcW w:w="2362" w:type="dxa"/>
            <w:vAlign w:val="center"/>
          </w:tcPr>
          <w:p w14:paraId="0398C05E" w14:textId="30C78FBA" w:rsidR="00D02646" w:rsidRPr="00607A62" w:rsidRDefault="0077115A" w:rsidP="00582162">
            <w:pPr>
              <w:rPr>
                <w:b/>
                <w:bCs/>
              </w:rPr>
            </w:pPr>
            <w:r w:rsidRPr="0077115A">
              <w:rPr>
                <w:b/>
                <w:bCs/>
              </w:rPr>
              <w:t>56.63</w:t>
            </w:r>
            <w:r w:rsidR="00C83859">
              <w:rPr>
                <w:b/>
                <w:bCs/>
              </w:rPr>
              <w:t>9</w:t>
            </w:r>
            <w:r>
              <w:rPr>
                <w:b/>
                <w:bCs/>
              </w:rPr>
              <w:t xml:space="preserve"> </w:t>
            </w:r>
            <w:r w:rsidRPr="0077115A">
              <w:rPr>
                <w:b/>
                <w:bCs/>
              </w:rPr>
              <w:t>min</w:t>
            </w:r>
            <w:r>
              <w:rPr>
                <w:b/>
                <w:bCs/>
              </w:rPr>
              <w:t>út</w:t>
            </w:r>
          </w:p>
        </w:tc>
        <w:tc>
          <w:tcPr>
            <w:tcW w:w="3680" w:type="dxa"/>
            <w:vAlign w:val="center"/>
          </w:tcPr>
          <w:p w14:paraId="16187AA4" w14:textId="77777777" w:rsidR="00D02646" w:rsidRDefault="00D02646" w:rsidP="00582162">
            <w:pPr>
              <w:rPr>
                <w:lang w:val="en-US"/>
              </w:rPr>
            </w:pPr>
            <w:r>
              <w:t>90</w:t>
            </w:r>
            <w:r>
              <w:rPr>
                <w:lang w:val="en-US"/>
              </w:rPr>
              <w:t xml:space="preserve">% interval </w:t>
            </w:r>
            <w:proofErr w:type="spellStart"/>
            <w:r>
              <w:rPr>
                <w:lang w:val="en-US"/>
              </w:rPr>
              <w:t>spoľahlivosti</w:t>
            </w:r>
            <w:proofErr w:type="spellEnd"/>
          </w:p>
          <w:p w14:paraId="4425AAA9" w14:textId="028395DB" w:rsidR="00D02646" w:rsidRDefault="0077115A" w:rsidP="00582162">
            <w:r w:rsidRPr="0077115A">
              <w:t>(56.6</w:t>
            </w:r>
            <w:r w:rsidR="00C83859">
              <w:t>3039</w:t>
            </w:r>
            <w:r w:rsidRPr="0077115A">
              <w:t>; 56.6</w:t>
            </w:r>
            <w:r w:rsidR="00C83859">
              <w:t>4687</w:t>
            </w:r>
            <w:r w:rsidRPr="0077115A">
              <w:t>) min</w:t>
            </w:r>
          </w:p>
        </w:tc>
      </w:tr>
      <w:tr w:rsidR="00D02646" w14:paraId="1BF459FB" w14:textId="77777777" w:rsidTr="00582162">
        <w:tc>
          <w:tcPr>
            <w:tcW w:w="3020" w:type="dxa"/>
            <w:vAlign w:val="center"/>
          </w:tcPr>
          <w:p w14:paraId="4B6E432C" w14:textId="77777777" w:rsidR="00D02646" w:rsidRPr="00607A62" w:rsidRDefault="00D02646" w:rsidP="00582162">
            <w:pPr>
              <w:rPr>
                <w:b/>
                <w:bCs/>
              </w:rPr>
            </w:pPr>
            <w:r w:rsidRPr="00607A62">
              <w:rPr>
                <w:b/>
                <w:bCs/>
              </w:rPr>
              <w:t>Priemerný čas čakania na odovzdanie auta</w:t>
            </w:r>
          </w:p>
        </w:tc>
        <w:tc>
          <w:tcPr>
            <w:tcW w:w="2362" w:type="dxa"/>
            <w:vAlign w:val="center"/>
          </w:tcPr>
          <w:p w14:paraId="6013C886" w14:textId="32EB2CC7" w:rsidR="00D02646" w:rsidRPr="00607A62" w:rsidRDefault="0077115A" w:rsidP="00582162">
            <w:pPr>
              <w:rPr>
                <w:b/>
                <w:bCs/>
              </w:rPr>
            </w:pPr>
            <w:r w:rsidRPr="0077115A">
              <w:rPr>
                <w:b/>
                <w:bCs/>
              </w:rPr>
              <w:t>5.7</w:t>
            </w:r>
            <w:r w:rsidR="00C83859">
              <w:rPr>
                <w:b/>
                <w:bCs/>
              </w:rPr>
              <w:t>44</w:t>
            </w:r>
            <w:r>
              <w:rPr>
                <w:b/>
                <w:bCs/>
              </w:rPr>
              <w:t xml:space="preserve"> </w:t>
            </w:r>
            <w:r w:rsidRPr="0077115A">
              <w:rPr>
                <w:b/>
                <w:bCs/>
              </w:rPr>
              <w:t>min</w:t>
            </w:r>
            <w:r>
              <w:rPr>
                <w:b/>
                <w:bCs/>
              </w:rPr>
              <w:t>út</w:t>
            </w:r>
          </w:p>
        </w:tc>
        <w:tc>
          <w:tcPr>
            <w:tcW w:w="3680" w:type="dxa"/>
            <w:vAlign w:val="center"/>
          </w:tcPr>
          <w:p w14:paraId="720098D7" w14:textId="77777777" w:rsidR="00D02646" w:rsidRDefault="00D02646" w:rsidP="00582162"/>
        </w:tc>
      </w:tr>
      <w:tr w:rsidR="00D02646" w14:paraId="31856470" w14:textId="77777777" w:rsidTr="00582162">
        <w:tc>
          <w:tcPr>
            <w:tcW w:w="3020" w:type="dxa"/>
            <w:vAlign w:val="center"/>
          </w:tcPr>
          <w:p w14:paraId="082CBEFD" w14:textId="77777777" w:rsidR="00D02646" w:rsidRDefault="00D02646" w:rsidP="00582162">
            <w:r>
              <w:t>Priemerný počet čakajúcich zákazníkov na odovzdanie auta</w:t>
            </w:r>
          </w:p>
        </w:tc>
        <w:tc>
          <w:tcPr>
            <w:tcW w:w="2362" w:type="dxa"/>
            <w:vAlign w:val="center"/>
          </w:tcPr>
          <w:p w14:paraId="37A7AA5B" w14:textId="66ECAB03" w:rsidR="00D02646" w:rsidRDefault="0077115A" w:rsidP="00582162">
            <w:r w:rsidRPr="0077115A">
              <w:t>2.</w:t>
            </w:r>
            <w:r w:rsidR="00C83859">
              <w:t>012</w:t>
            </w:r>
          </w:p>
        </w:tc>
        <w:tc>
          <w:tcPr>
            <w:tcW w:w="3680" w:type="dxa"/>
            <w:vAlign w:val="center"/>
          </w:tcPr>
          <w:p w14:paraId="363F329C" w14:textId="77777777" w:rsidR="00D02646" w:rsidRDefault="00D02646" w:rsidP="00582162"/>
        </w:tc>
      </w:tr>
      <w:tr w:rsidR="00D02646" w14:paraId="774DF386" w14:textId="77777777" w:rsidTr="00582162">
        <w:tc>
          <w:tcPr>
            <w:tcW w:w="3020" w:type="dxa"/>
            <w:vAlign w:val="center"/>
          </w:tcPr>
          <w:p w14:paraId="656AE764" w14:textId="77777777" w:rsidR="00D02646" w:rsidRDefault="00D02646" w:rsidP="00582162">
            <w:r>
              <w:t>Priemerný počet zákazníkov v prevádzke</w:t>
            </w:r>
          </w:p>
        </w:tc>
        <w:tc>
          <w:tcPr>
            <w:tcW w:w="2362" w:type="dxa"/>
            <w:vAlign w:val="center"/>
          </w:tcPr>
          <w:p w14:paraId="513BC4D7" w14:textId="0B5DAD19" w:rsidR="00D02646" w:rsidRDefault="0077115A" w:rsidP="00582162">
            <w:r w:rsidRPr="0077115A">
              <w:t>19.18</w:t>
            </w:r>
            <w:r w:rsidR="00C83859">
              <w:t>9</w:t>
            </w:r>
          </w:p>
        </w:tc>
        <w:tc>
          <w:tcPr>
            <w:tcW w:w="3680" w:type="dxa"/>
            <w:vAlign w:val="center"/>
          </w:tcPr>
          <w:p w14:paraId="7CFB39F4" w14:textId="77777777" w:rsidR="00D02646" w:rsidRDefault="00D02646" w:rsidP="00582162">
            <w:r>
              <w:t>95</w:t>
            </w:r>
            <w:r>
              <w:rPr>
                <w:lang w:val="en-US"/>
              </w:rPr>
              <w:t xml:space="preserve">% interval </w:t>
            </w:r>
            <w:proofErr w:type="spellStart"/>
            <w:r>
              <w:rPr>
                <w:lang w:val="en-US"/>
              </w:rPr>
              <w:t>sp</w:t>
            </w:r>
            <w:r>
              <w:t>oľahlivosti</w:t>
            </w:r>
            <w:proofErr w:type="spellEnd"/>
          </w:p>
          <w:p w14:paraId="4CEB3B47" w14:textId="014D0563" w:rsidR="00D02646" w:rsidRPr="005726E1" w:rsidRDefault="0077115A" w:rsidP="00582162">
            <w:r w:rsidRPr="0077115A">
              <w:t>(19.18</w:t>
            </w:r>
            <w:r w:rsidR="00C83859">
              <w:t>327</w:t>
            </w:r>
            <w:r w:rsidRPr="0077115A">
              <w:t>; 19.19</w:t>
            </w:r>
            <w:r w:rsidR="00C83859">
              <w:t>479</w:t>
            </w:r>
            <w:r w:rsidRPr="0077115A">
              <w:t>)</w:t>
            </w:r>
          </w:p>
        </w:tc>
      </w:tr>
      <w:tr w:rsidR="00D02646" w14:paraId="34C1E6B0" w14:textId="77777777" w:rsidTr="00582162">
        <w:tc>
          <w:tcPr>
            <w:tcW w:w="3020" w:type="dxa"/>
            <w:vAlign w:val="center"/>
          </w:tcPr>
          <w:p w14:paraId="048448A1" w14:textId="77777777" w:rsidR="00D02646" w:rsidRDefault="00D02646" w:rsidP="00582162">
            <w:r>
              <w:t>Priemerný počet voľných pracovníkov skupiny 1</w:t>
            </w:r>
          </w:p>
        </w:tc>
        <w:tc>
          <w:tcPr>
            <w:tcW w:w="2362" w:type="dxa"/>
            <w:vAlign w:val="center"/>
          </w:tcPr>
          <w:p w14:paraId="61E30029" w14:textId="7A1E9183" w:rsidR="00D02646" w:rsidRDefault="0077115A" w:rsidP="00582162">
            <w:r w:rsidRPr="0077115A">
              <w:t>0.877</w:t>
            </w:r>
          </w:p>
        </w:tc>
        <w:tc>
          <w:tcPr>
            <w:tcW w:w="3680" w:type="dxa"/>
            <w:vAlign w:val="center"/>
          </w:tcPr>
          <w:p w14:paraId="5C89FD29" w14:textId="77777777" w:rsidR="00D02646" w:rsidRDefault="00D02646" w:rsidP="00582162"/>
        </w:tc>
      </w:tr>
      <w:tr w:rsidR="00D02646" w14:paraId="4F935C2A" w14:textId="77777777" w:rsidTr="00582162">
        <w:tc>
          <w:tcPr>
            <w:tcW w:w="3020" w:type="dxa"/>
            <w:vAlign w:val="center"/>
          </w:tcPr>
          <w:p w14:paraId="0DBBAAC8" w14:textId="77777777" w:rsidR="00D02646" w:rsidRDefault="00D02646" w:rsidP="00582162">
            <w:r>
              <w:t>Priemerný počet voľných pracovníkov skupiny 2</w:t>
            </w:r>
          </w:p>
        </w:tc>
        <w:tc>
          <w:tcPr>
            <w:tcW w:w="2362" w:type="dxa"/>
            <w:vAlign w:val="center"/>
          </w:tcPr>
          <w:p w14:paraId="73938103" w14:textId="25204F70" w:rsidR="00D02646" w:rsidRDefault="0077115A" w:rsidP="00582162">
            <w:r w:rsidRPr="0077115A">
              <w:t>4.35</w:t>
            </w:r>
            <w:r w:rsidR="00C83859">
              <w:t>1</w:t>
            </w:r>
          </w:p>
        </w:tc>
        <w:tc>
          <w:tcPr>
            <w:tcW w:w="3680" w:type="dxa"/>
            <w:vAlign w:val="center"/>
          </w:tcPr>
          <w:p w14:paraId="7CC93F6E" w14:textId="77777777" w:rsidR="00D02646" w:rsidRDefault="00D02646" w:rsidP="00582162"/>
        </w:tc>
      </w:tr>
      <w:tr w:rsidR="00D02646" w14:paraId="47598F6E" w14:textId="77777777" w:rsidTr="00582162">
        <w:tc>
          <w:tcPr>
            <w:tcW w:w="3020" w:type="dxa"/>
            <w:vAlign w:val="center"/>
          </w:tcPr>
          <w:p w14:paraId="6343A52D" w14:textId="77777777" w:rsidR="00D02646" w:rsidRPr="00607A62" w:rsidRDefault="00D02646" w:rsidP="00582162">
            <w:pPr>
              <w:rPr>
                <w:b/>
                <w:bCs/>
              </w:rPr>
            </w:pPr>
            <w:r w:rsidRPr="00607A62">
              <w:rPr>
                <w:b/>
                <w:bCs/>
              </w:rPr>
              <w:t>Priemerný počet áut v prevádzke na konci dňa</w:t>
            </w:r>
          </w:p>
        </w:tc>
        <w:tc>
          <w:tcPr>
            <w:tcW w:w="2362" w:type="dxa"/>
            <w:vAlign w:val="center"/>
          </w:tcPr>
          <w:p w14:paraId="35249B18" w14:textId="4B513104" w:rsidR="00D02646" w:rsidRPr="00607A62" w:rsidRDefault="0077115A" w:rsidP="00582162">
            <w:pPr>
              <w:rPr>
                <w:b/>
                <w:bCs/>
              </w:rPr>
            </w:pPr>
            <w:r w:rsidRPr="0077115A">
              <w:rPr>
                <w:b/>
                <w:bCs/>
              </w:rPr>
              <w:t>0.3</w:t>
            </w:r>
            <w:r w:rsidR="00C83859">
              <w:rPr>
                <w:b/>
                <w:bCs/>
              </w:rPr>
              <w:t>70</w:t>
            </w:r>
          </w:p>
        </w:tc>
        <w:tc>
          <w:tcPr>
            <w:tcW w:w="3680" w:type="dxa"/>
            <w:vAlign w:val="center"/>
          </w:tcPr>
          <w:p w14:paraId="585EC933" w14:textId="77777777" w:rsidR="00D02646" w:rsidRDefault="00D02646" w:rsidP="00582162"/>
        </w:tc>
      </w:tr>
    </w:tbl>
    <w:p w14:paraId="1D65B44D" w14:textId="015A4ABF" w:rsidR="00D02646" w:rsidRDefault="00D02646" w:rsidP="00FF6132"/>
    <w:p w14:paraId="082B07C0" w14:textId="01BDBB90" w:rsidR="00AF51EB" w:rsidRDefault="00AF51EB" w:rsidP="00AF51EB">
      <w:pPr>
        <w:jc w:val="both"/>
      </w:pPr>
      <w:r>
        <w:t>Oproti odporúčanému počtu pracovníkov sa priemerný čas zákazníka v prevádzke znížil približne o 1,5 minúty a priemerný čas čakania na odovzdanie auta sa znížil približne o 1,3 minúty. Priemerný počet áut v prevádzke na konci dňa sa znížil približne o 0,4.</w:t>
      </w:r>
    </w:p>
    <w:p w14:paraId="4ACC4FCA" w14:textId="4F155DA3" w:rsidR="003808AB" w:rsidRDefault="003808AB" w:rsidP="003808AB">
      <w:pPr>
        <w:pStyle w:val="Nadpis3"/>
      </w:pPr>
      <w:r>
        <w:t>Závislosti medzi počtami pracovníkov</w:t>
      </w:r>
    </w:p>
    <w:p w14:paraId="01B61BD2" w14:textId="7E221B67" w:rsidR="003829CD" w:rsidRPr="003829CD" w:rsidRDefault="003829CD" w:rsidP="003829CD">
      <w:pPr>
        <w:jc w:val="both"/>
      </w:pPr>
      <w:r>
        <w:t>Na nasledujúcom obrázku vidíme závislosť počtu pracovníkov prvej skupiny na priemernom počte čakajúcich zákazníkov na odovzdanie auta pracovníkovi, pričom počet pracovníkov</w:t>
      </w:r>
      <w:r w:rsidR="007E1F48">
        <w:t xml:space="preserve"> druhej skupiny</w:t>
      </w:r>
      <w:r>
        <w:t xml:space="preserve"> je pevne stanovený na 17. Priemerný počet čakajúcich výrazne klesá do troch pracovníkov skupiny 1. Následne </w:t>
      </w:r>
      <w:r w:rsidR="00293B55">
        <w:t>sa mierne znižuje až po hodnotu 5. Ďalej sú rozdiely medzi priemernými počtami čakajúcich na odovzdanie auta minimálne.</w:t>
      </w:r>
      <w:r>
        <w:t xml:space="preserve"> </w:t>
      </w:r>
    </w:p>
    <w:p w14:paraId="3FD73774" w14:textId="77777777" w:rsidR="003829CD" w:rsidRDefault="007742F4" w:rsidP="00204774">
      <w:pPr>
        <w:jc w:val="center"/>
      </w:pPr>
      <w:r>
        <w:rPr>
          <w:noProof/>
        </w:rPr>
        <w:drawing>
          <wp:inline distT="0" distB="0" distL="0" distR="0" wp14:anchorId="16749DF6" wp14:editId="10084A10">
            <wp:extent cx="4608000" cy="3792046"/>
            <wp:effectExtent l="0" t="0" r="2540" b="0"/>
            <wp:docPr id="115042957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29573" name="Obrázok 3"/>
                    <pic:cNvPicPr/>
                  </pic:nvPicPr>
                  <pic:blipFill>
                    <a:blip r:embed="rId11">
                      <a:extLst>
                        <a:ext uri="{28A0092B-C50C-407E-A947-70E740481C1C}">
                          <a14:useLocalDpi xmlns:a14="http://schemas.microsoft.com/office/drawing/2010/main" val="0"/>
                        </a:ext>
                      </a:extLst>
                    </a:blip>
                    <a:stretch>
                      <a:fillRect/>
                    </a:stretch>
                  </pic:blipFill>
                  <pic:spPr>
                    <a:xfrm>
                      <a:off x="0" y="0"/>
                      <a:ext cx="4608000" cy="3792046"/>
                    </a:xfrm>
                    <a:prstGeom prst="rect">
                      <a:avLst/>
                    </a:prstGeom>
                  </pic:spPr>
                </pic:pic>
              </a:graphicData>
            </a:graphic>
          </wp:inline>
        </w:drawing>
      </w:r>
    </w:p>
    <w:p w14:paraId="715BDB84" w14:textId="77777777" w:rsidR="007E1F48" w:rsidRDefault="007E1F48" w:rsidP="007742F4"/>
    <w:p w14:paraId="383D172D" w14:textId="6682D4DA" w:rsidR="007E1F48" w:rsidRPr="003829CD" w:rsidRDefault="007E1F48" w:rsidP="007E1F48">
      <w:pPr>
        <w:jc w:val="both"/>
      </w:pPr>
      <w:r>
        <w:t>Na nasledujúcom obrázku vidíme závislosť počtu pracovníkov druhej skupiny na priemernom čase zákazníkov v prevádzke, pričom počet pracovníkov prvej skupiny je pevne stanovený na 4. Priemerný čas výrazne klesá do 17 pracovníkov skupiny 2. Následne sa mierne znižuje až po hodnotu 20. Ďalej sú rozdiely medzi priemernými časmi v prevádzke minimálne.</w:t>
      </w:r>
    </w:p>
    <w:p w14:paraId="49CBDB37" w14:textId="517049D1" w:rsidR="00204774" w:rsidRDefault="007742F4" w:rsidP="00325A83">
      <w:pPr>
        <w:jc w:val="center"/>
      </w:pPr>
      <w:r>
        <w:rPr>
          <w:noProof/>
        </w:rPr>
        <w:drawing>
          <wp:inline distT="0" distB="0" distL="0" distR="0" wp14:anchorId="5572D79C" wp14:editId="37D9E718">
            <wp:extent cx="4608000" cy="3745795"/>
            <wp:effectExtent l="0" t="0" r="2540" b="7620"/>
            <wp:docPr id="913795532" name="Obrázok 4" descr="Obrázok, na ktorom je tabuľ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795532" name="Obrázok 4" descr="Obrázok, na ktorom je tabuľka&#10;&#10;Automaticky generovaný popis"/>
                    <pic:cNvPicPr/>
                  </pic:nvPicPr>
                  <pic:blipFill>
                    <a:blip r:embed="rId12">
                      <a:extLst>
                        <a:ext uri="{28A0092B-C50C-407E-A947-70E740481C1C}">
                          <a14:useLocalDpi xmlns:a14="http://schemas.microsoft.com/office/drawing/2010/main" val="0"/>
                        </a:ext>
                      </a:extLst>
                    </a:blip>
                    <a:stretch>
                      <a:fillRect/>
                    </a:stretch>
                  </pic:blipFill>
                  <pic:spPr>
                    <a:xfrm>
                      <a:off x="0" y="0"/>
                      <a:ext cx="4608000" cy="3745795"/>
                    </a:xfrm>
                    <a:prstGeom prst="rect">
                      <a:avLst/>
                    </a:prstGeom>
                  </pic:spPr>
                </pic:pic>
              </a:graphicData>
            </a:graphic>
          </wp:inline>
        </w:drawing>
      </w:r>
    </w:p>
    <w:p w14:paraId="2A235B65" w14:textId="7E66D37A" w:rsidR="00CA4B70" w:rsidRDefault="00CA4B70" w:rsidP="00CA4B70">
      <w:pPr>
        <w:pStyle w:val="Nadpis1"/>
      </w:pPr>
      <w:r w:rsidRPr="00706954">
        <w:t>Záver</w:t>
      </w:r>
    </w:p>
    <w:p w14:paraId="0FE5B5CC" w14:textId="0ADE78F8" w:rsidR="004140B1" w:rsidRDefault="007742F4" w:rsidP="009F1FA9">
      <w:pPr>
        <w:jc w:val="both"/>
      </w:pPr>
      <w:r w:rsidRPr="007742F4">
        <w:t>Na základe výsledkov tejto simulačnej štúdie môžeme odporučiť, aby bola skupina 1 obsadená štyrmi pracovníkmi a skupina 2 sedemnástimi pracovníkmi. Tento optimálny počet pracovníkov v každej skupine by mal minimalizovať náklady na zamestnancov.</w:t>
      </w:r>
    </w:p>
    <w:p w14:paraId="6DC65AAF" w14:textId="77777777" w:rsidR="000238AF" w:rsidRDefault="000238AF" w:rsidP="009F1FA9">
      <w:pPr>
        <w:jc w:val="both"/>
      </w:pPr>
    </w:p>
    <w:tbl>
      <w:tblPr>
        <w:tblStyle w:val="Tabukasmriekou1svetl"/>
        <w:tblW w:w="0" w:type="auto"/>
        <w:tblLook w:val="04A0" w:firstRow="1" w:lastRow="0" w:firstColumn="1" w:lastColumn="0" w:noHBand="0" w:noVBand="1"/>
      </w:tblPr>
      <w:tblGrid>
        <w:gridCol w:w="4673"/>
        <w:gridCol w:w="1559"/>
        <w:gridCol w:w="2830"/>
      </w:tblGrid>
      <w:tr w:rsidR="000238AF" w14:paraId="6689C890" w14:textId="77777777" w:rsidTr="00C96F4E">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4673" w:type="dxa"/>
          </w:tcPr>
          <w:p w14:paraId="324A2A56" w14:textId="77777777" w:rsidR="000238AF" w:rsidRPr="003F6D94" w:rsidRDefault="000238AF" w:rsidP="00C96F4E">
            <w:pPr>
              <w:jc w:val="center"/>
            </w:pPr>
            <w:r>
              <w:t>Názov štatistiky</w:t>
            </w:r>
          </w:p>
        </w:tc>
        <w:tc>
          <w:tcPr>
            <w:tcW w:w="1559" w:type="dxa"/>
          </w:tcPr>
          <w:p w14:paraId="6246FE41" w14:textId="77777777" w:rsidR="000238AF" w:rsidRPr="003F6D94" w:rsidRDefault="000238AF" w:rsidP="00C96F4E">
            <w:pPr>
              <w:jc w:val="center"/>
              <w:cnfStyle w:val="100000000000" w:firstRow="1" w:lastRow="0" w:firstColumn="0" w:lastColumn="0" w:oddVBand="0" w:evenVBand="0" w:oddHBand="0" w:evenHBand="0" w:firstRowFirstColumn="0" w:firstRowLastColumn="0" w:lastRowFirstColumn="0" w:lastRowLastColumn="0"/>
            </w:pPr>
            <w:r>
              <w:t>Hodnota</w:t>
            </w:r>
          </w:p>
        </w:tc>
        <w:tc>
          <w:tcPr>
            <w:tcW w:w="2830" w:type="dxa"/>
          </w:tcPr>
          <w:p w14:paraId="5894FBB9" w14:textId="77777777" w:rsidR="000238AF" w:rsidRPr="002D5F69" w:rsidRDefault="000238AF" w:rsidP="00C96F4E">
            <w:pPr>
              <w:jc w:val="center"/>
              <w:cnfStyle w:val="100000000000" w:firstRow="1" w:lastRow="0" w:firstColumn="0" w:lastColumn="0" w:oddVBand="0" w:evenVBand="0" w:oddHBand="0" w:evenHBand="0" w:firstRowFirstColumn="0" w:firstRowLastColumn="0" w:lastRowFirstColumn="0" w:lastRowLastColumn="0"/>
            </w:pPr>
            <w:r w:rsidRPr="002D5F69">
              <w:t>Interval spoľahlivosti</w:t>
            </w:r>
          </w:p>
        </w:tc>
      </w:tr>
      <w:tr w:rsidR="000238AF" w14:paraId="6C07BF98" w14:textId="77777777" w:rsidTr="00C96F4E">
        <w:trPr>
          <w:trHeight w:val="272"/>
        </w:trPr>
        <w:tc>
          <w:tcPr>
            <w:cnfStyle w:val="001000000000" w:firstRow="0" w:lastRow="0" w:firstColumn="1" w:lastColumn="0" w:oddVBand="0" w:evenVBand="0" w:oddHBand="0" w:evenHBand="0" w:firstRowFirstColumn="0" w:firstRowLastColumn="0" w:lastRowFirstColumn="0" w:lastRowLastColumn="0"/>
            <w:tcW w:w="4673" w:type="dxa"/>
          </w:tcPr>
          <w:p w14:paraId="4EE02CC7" w14:textId="77777777" w:rsidR="000238AF" w:rsidRPr="002D5F69" w:rsidRDefault="000238AF" w:rsidP="00C96F4E">
            <w:pPr>
              <w:rPr>
                <w:b w:val="0"/>
                <w:bCs w:val="0"/>
              </w:rPr>
            </w:pPr>
            <w:r w:rsidRPr="002D5F69">
              <w:rPr>
                <w:b w:val="0"/>
                <w:bCs w:val="0"/>
              </w:rPr>
              <w:t>Priemerný čas zákazníka v prevádzke</w:t>
            </w:r>
          </w:p>
        </w:tc>
        <w:tc>
          <w:tcPr>
            <w:tcW w:w="1559" w:type="dxa"/>
          </w:tcPr>
          <w:p w14:paraId="0922C0C9" w14:textId="77777777" w:rsidR="000238AF" w:rsidRPr="003F6D94" w:rsidRDefault="000238AF" w:rsidP="00C96F4E">
            <w:pPr>
              <w:cnfStyle w:val="000000000000" w:firstRow="0" w:lastRow="0" w:firstColumn="0" w:lastColumn="0" w:oddVBand="0" w:evenVBand="0" w:oddHBand="0" w:evenHBand="0" w:firstRowFirstColumn="0" w:firstRowLastColumn="0" w:lastRowFirstColumn="0" w:lastRowLastColumn="0"/>
            </w:pPr>
            <w:r>
              <w:t xml:space="preserve"> </w:t>
            </w:r>
            <w:r w:rsidRPr="003F6D94">
              <w:t>minút</w:t>
            </w:r>
          </w:p>
        </w:tc>
        <w:tc>
          <w:tcPr>
            <w:tcW w:w="2830" w:type="dxa"/>
          </w:tcPr>
          <w:p w14:paraId="154AA77A" w14:textId="77777777" w:rsidR="000238AF" w:rsidRDefault="000238AF" w:rsidP="00C96F4E">
            <w:pPr>
              <w:cnfStyle w:val="000000000000" w:firstRow="0" w:lastRow="0" w:firstColumn="0" w:lastColumn="0" w:oddVBand="0" w:evenVBand="0" w:oddHBand="0" w:evenHBand="0" w:firstRowFirstColumn="0" w:firstRowLastColumn="0" w:lastRowFirstColumn="0" w:lastRowLastColumn="0"/>
            </w:pPr>
            <w:r w:rsidRPr="005726E1">
              <w:t>(;</w:t>
            </w:r>
            <w:r>
              <w:t xml:space="preserve"> </w:t>
            </w:r>
            <w:r w:rsidRPr="005726E1">
              <w:t>) min</w:t>
            </w:r>
            <w:r>
              <w:t>út</w:t>
            </w:r>
          </w:p>
        </w:tc>
      </w:tr>
      <w:tr w:rsidR="000238AF" w14:paraId="466C7EA9" w14:textId="77777777" w:rsidTr="00C96F4E">
        <w:tc>
          <w:tcPr>
            <w:cnfStyle w:val="001000000000" w:firstRow="0" w:lastRow="0" w:firstColumn="1" w:lastColumn="0" w:oddVBand="0" w:evenVBand="0" w:oddHBand="0" w:evenHBand="0" w:firstRowFirstColumn="0" w:firstRowLastColumn="0" w:lastRowFirstColumn="0" w:lastRowLastColumn="0"/>
            <w:tcW w:w="4673" w:type="dxa"/>
          </w:tcPr>
          <w:p w14:paraId="004E26FB" w14:textId="77777777" w:rsidR="000238AF" w:rsidRPr="002D5F69" w:rsidRDefault="000238AF" w:rsidP="00C96F4E">
            <w:pPr>
              <w:rPr>
                <w:b w:val="0"/>
                <w:bCs w:val="0"/>
              </w:rPr>
            </w:pPr>
            <w:r w:rsidRPr="002D5F69">
              <w:rPr>
                <w:b w:val="0"/>
                <w:bCs w:val="0"/>
              </w:rPr>
              <w:t>Priemerný čas čakania na odovzdanie auta</w:t>
            </w:r>
          </w:p>
        </w:tc>
        <w:tc>
          <w:tcPr>
            <w:tcW w:w="1559" w:type="dxa"/>
          </w:tcPr>
          <w:p w14:paraId="513A08EE" w14:textId="77777777" w:rsidR="000238AF" w:rsidRPr="003F6D94" w:rsidRDefault="000238AF" w:rsidP="00C96F4E">
            <w:pPr>
              <w:cnfStyle w:val="000000000000" w:firstRow="0" w:lastRow="0" w:firstColumn="0" w:lastColumn="0" w:oddVBand="0" w:evenVBand="0" w:oddHBand="0" w:evenHBand="0" w:firstRowFirstColumn="0" w:firstRowLastColumn="0" w:lastRowFirstColumn="0" w:lastRowLastColumn="0"/>
            </w:pPr>
            <w:r>
              <w:t xml:space="preserve"> </w:t>
            </w:r>
            <w:r w:rsidRPr="003F6D94">
              <w:t>minút</w:t>
            </w:r>
          </w:p>
        </w:tc>
        <w:tc>
          <w:tcPr>
            <w:tcW w:w="2830" w:type="dxa"/>
          </w:tcPr>
          <w:p w14:paraId="3A757093" w14:textId="77777777" w:rsidR="000238AF" w:rsidRDefault="000238AF" w:rsidP="00C96F4E">
            <w:pPr>
              <w:cnfStyle w:val="000000000000" w:firstRow="0" w:lastRow="0" w:firstColumn="0" w:lastColumn="0" w:oddVBand="0" w:evenVBand="0" w:oddHBand="0" w:evenHBand="0" w:firstRowFirstColumn="0" w:firstRowLastColumn="0" w:lastRowFirstColumn="0" w:lastRowLastColumn="0"/>
            </w:pPr>
            <w:r w:rsidRPr="005726E1">
              <w:t>(;</w:t>
            </w:r>
            <w:r>
              <w:t xml:space="preserve"> </w:t>
            </w:r>
            <w:r w:rsidRPr="005726E1">
              <w:t>) min</w:t>
            </w:r>
            <w:r>
              <w:t>út</w:t>
            </w:r>
          </w:p>
        </w:tc>
      </w:tr>
      <w:tr w:rsidR="000238AF" w14:paraId="785630CD" w14:textId="77777777" w:rsidTr="00C96F4E">
        <w:tc>
          <w:tcPr>
            <w:cnfStyle w:val="001000000000" w:firstRow="0" w:lastRow="0" w:firstColumn="1" w:lastColumn="0" w:oddVBand="0" w:evenVBand="0" w:oddHBand="0" w:evenHBand="0" w:firstRowFirstColumn="0" w:firstRowLastColumn="0" w:lastRowFirstColumn="0" w:lastRowLastColumn="0"/>
            <w:tcW w:w="4673" w:type="dxa"/>
          </w:tcPr>
          <w:p w14:paraId="4B43E945" w14:textId="77777777" w:rsidR="000238AF" w:rsidRPr="002D5F69" w:rsidRDefault="000238AF" w:rsidP="00C96F4E">
            <w:pPr>
              <w:rPr>
                <w:b w:val="0"/>
                <w:bCs w:val="0"/>
              </w:rPr>
            </w:pPr>
            <w:r w:rsidRPr="002D5F69">
              <w:rPr>
                <w:b w:val="0"/>
                <w:bCs w:val="0"/>
              </w:rPr>
              <w:t>Priemerný čas čakania na zaplatenie</w:t>
            </w:r>
          </w:p>
        </w:tc>
        <w:tc>
          <w:tcPr>
            <w:tcW w:w="1559" w:type="dxa"/>
          </w:tcPr>
          <w:p w14:paraId="0758C7AC" w14:textId="77777777" w:rsidR="000238AF" w:rsidRPr="003F6D94" w:rsidRDefault="000238AF" w:rsidP="00C96F4E">
            <w:pPr>
              <w:cnfStyle w:val="000000000000" w:firstRow="0" w:lastRow="0" w:firstColumn="0" w:lastColumn="0" w:oddVBand="0" w:evenVBand="0" w:oddHBand="0" w:evenHBand="0" w:firstRowFirstColumn="0" w:firstRowLastColumn="0" w:lastRowFirstColumn="0" w:lastRowLastColumn="0"/>
            </w:pPr>
            <w:r>
              <w:t xml:space="preserve"> </w:t>
            </w:r>
            <w:r w:rsidRPr="003F6D94">
              <w:t>minút</w:t>
            </w:r>
          </w:p>
        </w:tc>
        <w:tc>
          <w:tcPr>
            <w:tcW w:w="2830" w:type="dxa"/>
          </w:tcPr>
          <w:p w14:paraId="73F0CF86" w14:textId="77777777" w:rsidR="000238AF" w:rsidRDefault="000238AF" w:rsidP="00C96F4E">
            <w:pPr>
              <w:cnfStyle w:val="000000000000" w:firstRow="0" w:lastRow="0" w:firstColumn="0" w:lastColumn="0" w:oddVBand="0" w:evenVBand="0" w:oddHBand="0" w:evenHBand="0" w:firstRowFirstColumn="0" w:firstRowLastColumn="0" w:lastRowFirstColumn="0" w:lastRowLastColumn="0"/>
            </w:pPr>
            <w:r w:rsidRPr="005726E1">
              <w:t>(;</w:t>
            </w:r>
            <w:r>
              <w:t xml:space="preserve"> </w:t>
            </w:r>
            <w:r w:rsidRPr="005726E1">
              <w:t>) min</w:t>
            </w:r>
            <w:r>
              <w:t>út</w:t>
            </w:r>
          </w:p>
        </w:tc>
      </w:tr>
      <w:tr w:rsidR="000238AF" w14:paraId="2B0088A6" w14:textId="77777777" w:rsidTr="00C96F4E">
        <w:tc>
          <w:tcPr>
            <w:cnfStyle w:val="001000000000" w:firstRow="0" w:lastRow="0" w:firstColumn="1" w:lastColumn="0" w:oddVBand="0" w:evenVBand="0" w:oddHBand="0" w:evenHBand="0" w:firstRowFirstColumn="0" w:firstRowLastColumn="0" w:lastRowFirstColumn="0" w:lastRowLastColumn="0"/>
            <w:tcW w:w="4673" w:type="dxa"/>
          </w:tcPr>
          <w:p w14:paraId="1D9B22AF" w14:textId="77777777" w:rsidR="000238AF" w:rsidRPr="002D5F69" w:rsidRDefault="000238AF" w:rsidP="00C96F4E">
            <w:pPr>
              <w:rPr>
                <w:b w:val="0"/>
                <w:bCs w:val="0"/>
              </w:rPr>
            </w:pPr>
            <w:r w:rsidRPr="002D5F69">
              <w:rPr>
                <w:b w:val="0"/>
                <w:bCs w:val="0"/>
              </w:rPr>
              <w:t>Priemerný čas čakania na ukončenie kontroly</w:t>
            </w:r>
          </w:p>
        </w:tc>
        <w:tc>
          <w:tcPr>
            <w:tcW w:w="1559" w:type="dxa"/>
          </w:tcPr>
          <w:p w14:paraId="638E50F0" w14:textId="77777777" w:rsidR="000238AF" w:rsidRPr="003F6D94" w:rsidRDefault="000238AF" w:rsidP="00C96F4E">
            <w:pPr>
              <w:cnfStyle w:val="000000000000" w:firstRow="0" w:lastRow="0" w:firstColumn="0" w:lastColumn="0" w:oddVBand="0" w:evenVBand="0" w:oddHBand="0" w:evenHBand="0" w:firstRowFirstColumn="0" w:firstRowLastColumn="0" w:lastRowFirstColumn="0" w:lastRowLastColumn="0"/>
            </w:pPr>
            <w:r>
              <w:t xml:space="preserve"> </w:t>
            </w:r>
            <w:r w:rsidRPr="003F6D94">
              <w:t>minút</w:t>
            </w:r>
          </w:p>
        </w:tc>
        <w:tc>
          <w:tcPr>
            <w:tcW w:w="2830" w:type="dxa"/>
          </w:tcPr>
          <w:p w14:paraId="65C3FE52" w14:textId="77777777" w:rsidR="000238AF" w:rsidRDefault="000238AF" w:rsidP="00C96F4E">
            <w:pPr>
              <w:cnfStyle w:val="000000000000" w:firstRow="0" w:lastRow="0" w:firstColumn="0" w:lastColumn="0" w:oddVBand="0" w:evenVBand="0" w:oddHBand="0" w:evenHBand="0" w:firstRowFirstColumn="0" w:firstRowLastColumn="0" w:lastRowFirstColumn="0" w:lastRowLastColumn="0"/>
            </w:pPr>
            <w:r w:rsidRPr="005726E1">
              <w:t>(;</w:t>
            </w:r>
            <w:r>
              <w:t xml:space="preserve"> </w:t>
            </w:r>
            <w:r w:rsidRPr="005726E1">
              <w:t>) min</w:t>
            </w:r>
            <w:r>
              <w:t>út</w:t>
            </w:r>
          </w:p>
        </w:tc>
      </w:tr>
      <w:tr w:rsidR="000238AF" w14:paraId="3AE69CE7" w14:textId="77777777" w:rsidTr="00C96F4E">
        <w:tc>
          <w:tcPr>
            <w:cnfStyle w:val="001000000000" w:firstRow="0" w:lastRow="0" w:firstColumn="1" w:lastColumn="0" w:oddVBand="0" w:evenVBand="0" w:oddHBand="0" w:evenHBand="0" w:firstRowFirstColumn="0" w:firstRowLastColumn="0" w:lastRowFirstColumn="0" w:lastRowLastColumn="0"/>
            <w:tcW w:w="4673" w:type="dxa"/>
          </w:tcPr>
          <w:p w14:paraId="4E87219E" w14:textId="77777777" w:rsidR="000238AF" w:rsidRPr="002D5F69" w:rsidRDefault="000238AF" w:rsidP="00C96F4E">
            <w:pPr>
              <w:rPr>
                <w:b w:val="0"/>
                <w:bCs w:val="0"/>
              </w:rPr>
            </w:pPr>
            <w:r w:rsidRPr="002D5F69">
              <w:rPr>
                <w:b w:val="0"/>
                <w:bCs w:val="0"/>
              </w:rPr>
              <w:t>Priemerný počet čakajúcich zákazníkov na odovzdanie auta</w:t>
            </w:r>
          </w:p>
        </w:tc>
        <w:tc>
          <w:tcPr>
            <w:tcW w:w="1559" w:type="dxa"/>
          </w:tcPr>
          <w:p w14:paraId="31219805" w14:textId="77777777" w:rsidR="000238AF" w:rsidRDefault="000238AF" w:rsidP="00C96F4E">
            <w:pPr>
              <w:cnfStyle w:val="000000000000" w:firstRow="0" w:lastRow="0" w:firstColumn="0" w:lastColumn="0" w:oddVBand="0" w:evenVBand="0" w:oddHBand="0" w:evenHBand="0" w:firstRowFirstColumn="0" w:firstRowLastColumn="0" w:lastRowFirstColumn="0" w:lastRowLastColumn="0"/>
            </w:pPr>
          </w:p>
        </w:tc>
        <w:tc>
          <w:tcPr>
            <w:tcW w:w="2830" w:type="dxa"/>
          </w:tcPr>
          <w:p w14:paraId="70D1C7B0" w14:textId="77777777" w:rsidR="000238AF" w:rsidRDefault="000238AF" w:rsidP="00C96F4E">
            <w:pPr>
              <w:cnfStyle w:val="000000000000" w:firstRow="0" w:lastRow="0" w:firstColumn="0" w:lastColumn="0" w:oddVBand="0" w:evenVBand="0" w:oddHBand="0" w:evenHBand="0" w:firstRowFirstColumn="0" w:firstRowLastColumn="0" w:lastRowFirstColumn="0" w:lastRowLastColumn="0"/>
            </w:pPr>
            <w:r w:rsidRPr="005726E1">
              <w:t>(;</w:t>
            </w:r>
            <w:r>
              <w:t xml:space="preserve"> </w:t>
            </w:r>
            <w:r w:rsidRPr="005726E1">
              <w:t>)</w:t>
            </w:r>
          </w:p>
        </w:tc>
      </w:tr>
      <w:tr w:rsidR="000238AF" w14:paraId="73EDFB41" w14:textId="77777777" w:rsidTr="00C96F4E">
        <w:tc>
          <w:tcPr>
            <w:cnfStyle w:val="001000000000" w:firstRow="0" w:lastRow="0" w:firstColumn="1" w:lastColumn="0" w:oddVBand="0" w:evenVBand="0" w:oddHBand="0" w:evenHBand="0" w:firstRowFirstColumn="0" w:firstRowLastColumn="0" w:lastRowFirstColumn="0" w:lastRowLastColumn="0"/>
            <w:tcW w:w="4673" w:type="dxa"/>
          </w:tcPr>
          <w:p w14:paraId="3C1E2E66" w14:textId="77777777" w:rsidR="000238AF" w:rsidRPr="002D5F69" w:rsidRDefault="000238AF" w:rsidP="00C96F4E">
            <w:pPr>
              <w:rPr>
                <w:b w:val="0"/>
                <w:bCs w:val="0"/>
              </w:rPr>
            </w:pPr>
            <w:r w:rsidRPr="002D5F69">
              <w:rPr>
                <w:b w:val="0"/>
                <w:bCs w:val="0"/>
              </w:rPr>
              <w:t>Priemerný počet zákazníkov v prevádzke</w:t>
            </w:r>
          </w:p>
        </w:tc>
        <w:tc>
          <w:tcPr>
            <w:tcW w:w="1559" w:type="dxa"/>
          </w:tcPr>
          <w:p w14:paraId="6CE6C8C8" w14:textId="77777777" w:rsidR="000238AF" w:rsidRDefault="000238AF" w:rsidP="00C96F4E">
            <w:pPr>
              <w:cnfStyle w:val="000000000000" w:firstRow="0" w:lastRow="0" w:firstColumn="0" w:lastColumn="0" w:oddVBand="0" w:evenVBand="0" w:oddHBand="0" w:evenHBand="0" w:firstRowFirstColumn="0" w:firstRowLastColumn="0" w:lastRowFirstColumn="0" w:lastRowLastColumn="0"/>
            </w:pPr>
          </w:p>
        </w:tc>
        <w:tc>
          <w:tcPr>
            <w:tcW w:w="2830" w:type="dxa"/>
          </w:tcPr>
          <w:p w14:paraId="6CB196AA" w14:textId="77777777" w:rsidR="000238AF" w:rsidRPr="002D5F69" w:rsidRDefault="000238AF" w:rsidP="00C96F4E">
            <w:pPr>
              <w:cnfStyle w:val="000000000000" w:firstRow="0" w:lastRow="0" w:firstColumn="0" w:lastColumn="0" w:oddVBand="0" w:evenVBand="0" w:oddHBand="0" w:evenHBand="0" w:firstRowFirstColumn="0" w:firstRowLastColumn="0" w:lastRowFirstColumn="0" w:lastRowLastColumn="0"/>
              <w:rPr>
                <w:lang w:val="en-US"/>
              </w:rPr>
            </w:pPr>
            <w:r w:rsidRPr="005726E1">
              <w:t>(;</w:t>
            </w:r>
            <w:r>
              <w:t xml:space="preserve"> </w:t>
            </w:r>
            <w:r w:rsidRPr="005726E1">
              <w:t>)</w:t>
            </w:r>
            <w:r>
              <w:t xml:space="preserve"> – 95</w:t>
            </w:r>
            <w:r>
              <w:rPr>
                <w:lang w:val="en-US"/>
              </w:rPr>
              <w:t>%</w:t>
            </w:r>
          </w:p>
        </w:tc>
      </w:tr>
      <w:tr w:rsidR="000238AF" w14:paraId="235776DD" w14:textId="77777777" w:rsidTr="00C96F4E">
        <w:tc>
          <w:tcPr>
            <w:cnfStyle w:val="001000000000" w:firstRow="0" w:lastRow="0" w:firstColumn="1" w:lastColumn="0" w:oddVBand="0" w:evenVBand="0" w:oddHBand="0" w:evenHBand="0" w:firstRowFirstColumn="0" w:firstRowLastColumn="0" w:lastRowFirstColumn="0" w:lastRowLastColumn="0"/>
            <w:tcW w:w="4673" w:type="dxa"/>
          </w:tcPr>
          <w:p w14:paraId="0BCCE46D" w14:textId="77777777" w:rsidR="000238AF" w:rsidRPr="002D5F69" w:rsidRDefault="000238AF" w:rsidP="00C96F4E">
            <w:pPr>
              <w:rPr>
                <w:b w:val="0"/>
                <w:bCs w:val="0"/>
              </w:rPr>
            </w:pPr>
            <w:r w:rsidRPr="002D5F69">
              <w:rPr>
                <w:b w:val="0"/>
                <w:bCs w:val="0"/>
              </w:rPr>
              <w:t>Priemerný počet voľných pracovníkov skupiny 1</w:t>
            </w:r>
          </w:p>
        </w:tc>
        <w:tc>
          <w:tcPr>
            <w:tcW w:w="1559" w:type="dxa"/>
          </w:tcPr>
          <w:p w14:paraId="4E63EE28" w14:textId="77777777" w:rsidR="000238AF" w:rsidRDefault="000238AF" w:rsidP="00C96F4E">
            <w:pPr>
              <w:cnfStyle w:val="000000000000" w:firstRow="0" w:lastRow="0" w:firstColumn="0" w:lastColumn="0" w:oddVBand="0" w:evenVBand="0" w:oddHBand="0" w:evenHBand="0" w:firstRowFirstColumn="0" w:firstRowLastColumn="0" w:lastRowFirstColumn="0" w:lastRowLastColumn="0"/>
            </w:pPr>
          </w:p>
        </w:tc>
        <w:tc>
          <w:tcPr>
            <w:tcW w:w="2830" w:type="dxa"/>
          </w:tcPr>
          <w:p w14:paraId="6AB45616" w14:textId="77777777" w:rsidR="000238AF" w:rsidRDefault="000238AF" w:rsidP="00C96F4E">
            <w:pPr>
              <w:cnfStyle w:val="000000000000" w:firstRow="0" w:lastRow="0" w:firstColumn="0" w:lastColumn="0" w:oddVBand="0" w:evenVBand="0" w:oddHBand="0" w:evenHBand="0" w:firstRowFirstColumn="0" w:firstRowLastColumn="0" w:lastRowFirstColumn="0" w:lastRowLastColumn="0"/>
            </w:pPr>
            <w:r w:rsidRPr="005726E1">
              <w:t>(;</w:t>
            </w:r>
            <w:r>
              <w:t xml:space="preserve"> </w:t>
            </w:r>
            <w:r w:rsidRPr="005726E1">
              <w:t>)</w:t>
            </w:r>
          </w:p>
        </w:tc>
      </w:tr>
      <w:tr w:rsidR="000238AF" w14:paraId="14901231" w14:textId="77777777" w:rsidTr="00C96F4E">
        <w:tc>
          <w:tcPr>
            <w:cnfStyle w:val="001000000000" w:firstRow="0" w:lastRow="0" w:firstColumn="1" w:lastColumn="0" w:oddVBand="0" w:evenVBand="0" w:oddHBand="0" w:evenHBand="0" w:firstRowFirstColumn="0" w:firstRowLastColumn="0" w:lastRowFirstColumn="0" w:lastRowLastColumn="0"/>
            <w:tcW w:w="4673" w:type="dxa"/>
          </w:tcPr>
          <w:p w14:paraId="6D77D333" w14:textId="77777777" w:rsidR="000238AF" w:rsidRPr="002D5F69" w:rsidRDefault="000238AF" w:rsidP="00C96F4E">
            <w:pPr>
              <w:rPr>
                <w:b w:val="0"/>
                <w:bCs w:val="0"/>
              </w:rPr>
            </w:pPr>
            <w:r w:rsidRPr="002D5F69">
              <w:rPr>
                <w:b w:val="0"/>
                <w:bCs w:val="0"/>
              </w:rPr>
              <w:t>Priemerný počet voľných pracovníkov skupiny 2</w:t>
            </w:r>
          </w:p>
        </w:tc>
        <w:tc>
          <w:tcPr>
            <w:tcW w:w="1559" w:type="dxa"/>
          </w:tcPr>
          <w:p w14:paraId="28EE4058" w14:textId="77777777" w:rsidR="000238AF" w:rsidRDefault="000238AF" w:rsidP="00C96F4E">
            <w:pPr>
              <w:cnfStyle w:val="000000000000" w:firstRow="0" w:lastRow="0" w:firstColumn="0" w:lastColumn="0" w:oddVBand="0" w:evenVBand="0" w:oddHBand="0" w:evenHBand="0" w:firstRowFirstColumn="0" w:firstRowLastColumn="0" w:lastRowFirstColumn="0" w:lastRowLastColumn="0"/>
            </w:pPr>
          </w:p>
        </w:tc>
        <w:tc>
          <w:tcPr>
            <w:tcW w:w="2830" w:type="dxa"/>
          </w:tcPr>
          <w:p w14:paraId="57272A56" w14:textId="77777777" w:rsidR="000238AF" w:rsidRDefault="000238AF" w:rsidP="00C96F4E">
            <w:pPr>
              <w:cnfStyle w:val="000000000000" w:firstRow="0" w:lastRow="0" w:firstColumn="0" w:lastColumn="0" w:oddVBand="0" w:evenVBand="0" w:oddHBand="0" w:evenHBand="0" w:firstRowFirstColumn="0" w:firstRowLastColumn="0" w:lastRowFirstColumn="0" w:lastRowLastColumn="0"/>
            </w:pPr>
            <w:r w:rsidRPr="005726E1">
              <w:t>(;</w:t>
            </w:r>
            <w:r>
              <w:t xml:space="preserve"> </w:t>
            </w:r>
            <w:r w:rsidRPr="005726E1">
              <w:t>)</w:t>
            </w:r>
          </w:p>
        </w:tc>
      </w:tr>
      <w:tr w:rsidR="000238AF" w14:paraId="58DB88EF" w14:textId="77777777" w:rsidTr="00C96F4E">
        <w:tc>
          <w:tcPr>
            <w:cnfStyle w:val="001000000000" w:firstRow="0" w:lastRow="0" w:firstColumn="1" w:lastColumn="0" w:oddVBand="0" w:evenVBand="0" w:oddHBand="0" w:evenHBand="0" w:firstRowFirstColumn="0" w:firstRowLastColumn="0" w:lastRowFirstColumn="0" w:lastRowLastColumn="0"/>
            <w:tcW w:w="4673" w:type="dxa"/>
          </w:tcPr>
          <w:p w14:paraId="76169952" w14:textId="77777777" w:rsidR="000238AF" w:rsidRPr="002D5F69" w:rsidRDefault="000238AF" w:rsidP="00C96F4E">
            <w:pPr>
              <w:rPr>
                <w:b w:val="0"/>
                <w:bCs w:val="0"/>
              </w:rPr>
            </w:pPr>
            <w:r w:rsidRPr="002D5F69">
              <w:rPr>
                <w:b w:val="0"/>
                <w:bCs w:val="0"/>
              </w:rPr>
              <w:t>Priemerný počet áut v prevádzke na konci dňa</w:t>
            </w:r>
          </w:p>
        </w:tc>
        <w:tc>
          <w:tcPr>
            <w:tcW w:w="1559" w:type="dxa"/>
          </w:tcPr>
          <w:p w14:paraId="5C04CF7B" w14:textId="77777777" w:rsidR="000238AF" w:rsidRPr="003F6D94" w:rsidRDefault="000238AF" w:rsidP="00C96F4E">
            <w:pPr>
              <w:cnfStyle w:val="000000000000" w:firstRow="0" w:lastRow="0" w:firstColumn="0" w:lastColumn="0" w:oddVBand="0" w:evenVBand="0" w:oddHBand="0" w:evenHBand="0" w:firstRowFirstColumn="0" w:firstRowLastColumn="0" w:lastRowFirstColumn="0" w:lastRowLastColumn="0"/>
            </w:pPr>
          </w:p>
        </w:tc>
        <w:tc>
          <w:tcPr>
            <w:tcW w:w="2830" w:type="dxa"/>
          </w:tcPr>
          <w:p w14:paraId="3F9882B7" w14:textId="77777777" w:rsidR="000238AF" w:rsidRDefault="000238AF" w:rsidP="00C96F4E">
            <w:pPr>
              <w:cnfStyle w:val="000000000000" w:firstRow="0" w:lastRow="0" w:firstColumn="0" w:lastColumn="0" w:oddVBand="0" w:evenVBand="0" w:oddHBand="0" w:evenHBand="0" w:firstRowFirstColumn="0" w:firstRowLastColumn="0" w:lastRowFirstColumn="0" w:lastRowLastColumn="0"/>
            </w:pPr>
            <w:r w:rsidRPr="005726E1">
              <w:t>(;</w:t>
            </w:r>
            <w:r>
              <w:t xml:space="preserve"> </w:t>
            </w:r>
            <w:r w:rsidRPr="005726E1">
              <w:t>)</w:t>
            </w:r>
          </w:p>
        </w:tc>
      </w:tr>
      <w:tr w:rsidR="000238AF" w14:paraId="59A9CF14" w14:textId="77777777" w:rsidTr="00C96F4E">
        <w:tc>
          <w:tcPr>
            <w:cnfStyle w:val="001000000000" w:firstRow="0" w:lastRow="0" w:firstColumn="1" w:lastColumn="0" w:oddVBand="0" w:evenVBand="0" w:oddHBand="0" w:evenHBand="0" w:firstRowFirstColumn="0" w:firstRowLastColumn="0" w:lastRowFirstColumn="0" w:lastRowLastColumn="0"/>
            <w:tcW w:w="4673" w:type="dxa"/>
          </w:tcPr>
          <w:p w14:paraId="79212C96" w14:textId="77777777" w:rsidR="000238AF" w:rsidRPr="002D5F69" w:rsidRDefault="000238AF" w:rsidP="00C96F4E">
            <w:pPr>
              <w:rPr>
                <w:b w:val="0"/>
                <w:bCs w:val="0"/>
              </w:rPr>
            </w:pPr>
            <w:r w:rsidRPr="002D5F69">
              <w:rPr>
                <w:b w:val="0"/>
                <w:bCs w:val="0"/>
              </w:rPr>
              <w:t>Priemerný počet zákazníkov v prevádzke na konci dňa</w:t>
            </w:r>
          </w:p>
        </w:tc>
        <w:tc>
          <w:tcPr>
            <w:tcW w:w="1559" w:type="dxa"/>
          </w:tcPr>
          <w:p w14:paraId="08B868B0" w14:textId="77777777" w:rsidR="000238AF" w:rsidRPr="004A5BE0" w:rsidRDefault="000238AF" w:rsidP="00C96F4E">
            <w:pPr>
              <w:cnfStyle w:val="000000000000" w:firstRow="0" w:lastRow="0" w:firstColumn="0" w:lastColumn="0" w:oddVBand="0" w:evenVBand="0" w:oddHBand="0" w:evenHBand="0" w:firstRowFirstColumn="0" w:firstRowLastColumn="0" w:lastRowFirstColumn="0" w:lastRowLastColumn="0"/>
            </w:pPr>
          </w:p>
        </w:tc>
        <w:tc>
          <w:tcPr>
            <w:tcW w:w="2830" w:type="dxa"/>
          </w:tcPr>
          <w:p w14:paraId="2594D486" w14:textId="77777777" w:rsidR="000238AF" w:rsidRDefault="000238AF" w:rsidP="00C96F4E">
            <w:pPr>
              <w:cnfStyle w:val="000000000000" w:firstRow="0" w:lastRow="0" w:firstColumn="0" w:lastColumn="0" w:oddVBand="0" w:evenVBand="0" w:oddHBand="0" w:evenHBand="0" w:firstRowFirstColumn="0" w:firstRowLastColumn="0" w:lastRowFirstColumn="0" w:lastRowLastColumn="0"/>
            </w:pPr>
            <w:r w:rsidRPr="005726E1">
              <w:t>(;</w:t>
            </w:r>
            <w:r>
              <w:t xml:space="preserve"> </w:t>
            </w:r>
            <w:r w:rsidRPr="005726E1">
              <w:t>)</w:t>
            </w:r>
          </w:p>
        </w:tc>
      </w:tr>
    </w:tbl>
    <w:p w14:paraId="0ED8E808" w14:textId="77777777" w:rsidR="000238AF" w:rsidRPr="000238AF" w:rsidRDefault="000238AF" w:rsidP="009F1FA9">
      <w:pPr>
        <w:jc w:val="both"/>
        <w:rPr>
          <w:b/>
          <w:bCs/>
        </w:rPr>
      </w:pPr>
    </w:p>
    <w:sectPr w:rsidR="000238AF" w:rsidRPr="000238A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84C38" w14:textId="77777777" w:rsidR="00227117" w:rsidRDefault="00227117" w:rsidP="00F12B9D">
      <w:pPr>
        <w:spacing w:after="0" w:line="240" w:lineRule="auto"/>
      </w:pPr>
      <w:r>
        <w:separator/>
      </w:r>
    </w:p>
  </w:endnote>
  <w:endnote w:type="continuationSeparator" w:id="0">
    <w:p w14:paraId="5C1E15FD" w14:textId="77777777" w:rsidR="00227117" w:rsidRDefault="00227117" w:rsidP="00F12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AF16A" w14:textId="77777777" w:rsidR="00227117" w:rsidRDefault="00227117" w:rsidP="00F12B9D">
      <w:pPr>
        <w:spacing w:after="0" w:line="240" w:lineRule="auto"/>
      </w:pPr>
      <w:r>
        <w:separator/>
      </w:r>
    </w:p>
  </w:footnote>
  <w:footnote w:type="continuationSeparator" w:id="0">
    <w:p w14:paraId="2B6A4552" w14:textId="77777777" w:rsidR="00227117" w:rsidRDefault="00227117" w:rsidP="00F12B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D678C"/>
    <w:multiLevelType w:val="hybridMultilevel"/>
    <w:tmpl w:val="868E8CF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2B384353"/>
    <w:multiLevelType w:val="hybridMultilevel"/>
    <w:tmpl w:val="1146F96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31136B7A"/>
    <w:multiLevelType w:val="hybridMultilevel"/>
    <w:tmpl w:val="EF3A39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331F732C"/>
    <w:multiLevelType w:val="hybridMultilevel"/>
    <w:tmpl w:val="54C43CC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36EC38F9"/>
    <w:multiLevelType w:val="hybridMultilevel"/>
    <w:tmpl w:val="C51C53C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39372FB7"/>
    <w:multiLevelType w:val="hybridMultilevel"/>
    <w:tmpl w:val="81507AC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43973351"/>
    <w:multiLevelType w:val="hybridMultilevel"/>
    <w:tmpl w:val="EE3C33B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605270AC"/>
    <w:multiLevelType w:val="hybridMultilevel"/>
    <w:tmpl w:val="A3F8E94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732541089">
    <w:abstractNumId w:val="5"/>
  </w:num>
  <w:num w:numId="2" w16cid:durableId="1998416864">
    <w:abstractNumId w:val="6"/>
  </w:num>
  <w:num w:numId="3" w16cid:durableId="156000661">
    <w:abstractNumId w:val="7"/>
  </w:num>
  <w:num w:numId="4" w16cid:durableId="1319387744">
    <w:abstractNumId w:val="2"/>
  </w:num>
  <w:num w:numId="5" w16cid:durableId="1311206331">
    <w:abstractNumId w:val="3"/>
  </w:num>
  <w:num w:numId="6" w16cid:durableId="1259633890">
    <w:abstractNumId w:val="1"/>
  </w:num>
  <w:num w:numId="7" w16cid:durableId="1741292243">
    <w:abstractNumId w:val="0"/>
  </w:num>
  <w:num w:numId="8" w16cid:durableId="9962297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CC7"/>
    <w:rsid w:val="000238AF"/>
    <w:rsid w:val="00060467"/>
    <w:rsid w:val="000A0CC7"/>
    <w:rsid w:val="000D0230"/>
    <w:rsid w:val="000E321F"/>
    <w:rsid w:val="001A470C"/>
    <w:rsid w:val="001C6A90"/>
    <w:rsid w:val="00204774"/>
    <w:rsid w:val="00227117"/>
    <w:rsid w:val="00256B2C"/>
    <w:rsid w:val="002630D7"/>
    <w:rsid w:val="00293B55"/>
    <w:rsid w:val="00293EEE"/>
    <w:rsid w:val="0029749B"/>
    <w:rsid w:val="002A6C68"/>
    <w:rsid w:val="002C06D4"/>
    <w:rsid w:val="002D2429"/>
    <w:rsid w:val="002F3D48"/>
    <w:rsid w:val="0030268A"/>
    <w:rsid w:val="00325A83"/>
    <w:rsid w:val="0034052D"/>
    <w:rsid w:val="003808AB"/>
    <w:rsid w:val="003829CD"/>
    <w:rsid w:val="003B4D1B"/>
    <w:rsid w:val="003D5C6F"/>
    <w:rsid w:val="003E27B3"/>
    <w:rsid w:val="003E5B59"/>
    <w:rsid w:val="004140B1"/>
    <w:rsid w:val="00440BF8"/>
    <w:rsid w:val="00450A7D"/>
    <w:rsid w:val="004661BD"/>
    <w:rsid w:val="00473B41"/>
    <w:rsid w:val="00492246"/>
    <w:rsid w:val="004A5BE0"/>
    <w:rsid w:val="004F22A5"/>
    <w:rsid w:val="004F781B"/>
    <w:rsid w:val="005148FA"/>
    <w:rsid w:val="005726E1"/>
    <w:rsid w:val="005960AB"/>
    <w:rsid w:val="00607A62"/>
    <w:rsid w:val="00654D6B"/>
    <w:rsid w:val="006913B7"/>
    <w:rsid w:val="00706954"/>
    <w:rsid w:val="0077115A"/>
    <w:rsid w:val="007742F4"/>
    <w:rsid w:val="007E1F48"/>
    <w:rsid w:val="00810694"/>
    <w:rsid w:val="00824E30"/>
    <w:rsid w:val="00832B69"/>
    <w:rsid w:val="00862BCD"/>
    <w:rsid w:val="008A3005"/>
    <w:rsid w:val="00911B7A"/>
    <w:rsid w:val="0098143F"/>
    <w:rsid w:val="00986835"/>
    <w:rsid w:val="00995721"/>
    <w:rsid w:val="009F1FA9"/>
    <w:rsid w:val="00A178CB"/>
    <w:rsid w:val="00A547F6"/>
    <w:rsid w:val="00A65ADC"/>
    <w:rsid w:val="00AF51EB"/>
    <w:rsid w:val="00BD04C1"/>
    <w:rsid w:val="00C83859"/>
    <w:rsid w:val="00CA4B70"/>
    <w:rsid w:val="00CB05AA"/>
    <w:rsid w:val="00CB4B7A"/>
    <w:rsid w:val="00CD78F2"/>
    <w:rsid w:val="00D02646"/>
    <w:rsid w:val="00D46EB9"/>
    <w:rsid w:val="00D75B51"/>
    <w:rsid w:val="00DD6F5E"/>
    <w:rsid w:val="00DF36A4"/>
    <w:rsid w:val="00E226E3"/>
    <w:rsid w:val="00E43AC5"/>
    <w:rsid w:val="00E57ACD"/>
    <w:rsid w:val="00E61D49"/>
    <w:rsid w:val="00E64285"/>
    <w:rsid w:val="00E76BBC"/>
    <w:rsid w:val="00EA41B4"/>
    <w:rsid w:val="00EB3CF4"/>
    <w:rsid w:val="00EC0ACE"/>
    <w:rsid w:val="00F12B9D"/>
    <w:rsid w:val="00F35BB3"/>
    <w:rsid w:val="00FA2D4F"/>
    <w:rsid w:val="00FF613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C7FEB"/>
  <w15:chartTrackingRefBased/>
  <w15:docId w15:val="{206E6C4E-487B-4977-B978-728FA8A85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AF51EB"/>
  </w:style>
  <w:style w:type="paragraph" w:styleId="Nadpis1">
    <w:name w:val="heading 1"/>
    <w:basedOn w:val="Normlny"/>
    <w:next w:val="Normlny"/>
    <w:link w:val="Nadpis1Char"/>
    <w:uiPriority w:val="9"/>
    <w:qFormat/>
    <w:rsid w:val="00CA4B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CA4B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3808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unhideWhenUsed/>
    <w:qFormat/>
    <w:rsid w:val="00FF61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Zkladntext">
    <w:name w:val="Body Text"/>
    <w:basedOn w:val="Normlny"/>
    <w:link w:val="ZkladntextChar"/>
    <w:uiPriority w:val="1"/>
    <w:qFormat/>
    <w:rsid w:val="00810694"/>
    <w:pPr>
      <w:widowControl w:val="0"/>
      <w:autoSpaceDE w:val="0"/>
      <w:autoSpaceDN w:val="0"/>
      <w:spacing w:after="120" w:line="276" w:lineRule="auto"/>
      <w:ind w:left="305"/>
    </w:pPr>
    <w:rPr>
      <w:rFonts w:ascii="Times New Roman" w:eastAsia="Times New Roman" w:hAnsi="Times New Roman" w:cs="Times New Roman"/>
      <w:sz w:val="24"/>
      <w:szCs w:val="24"/>
    </w:rPr>
  </w:style>
  <w:style w:type="character" w:customStyle="1" w:styleId="ZkladntextChar">
    <w:name w:val="Základný text Char"/>
    <w:basedOn w:val="Predvolenpsmoodseku"/>
    <w:link w:val="Zkladntext"/>
    <w:uiPriority w:val="1"/>
    <w:rsid w:val="00810694"/>
    <w:rPr>
      <w:rFonts w:ascii="Times New Roman" w:eastAsia="Times New Roman" w:hAnsi="Times New Roman" w:cs="Times New Roman"/>
      <w:sz w:val="24"/>
      <w:szCs w:val="24"/>
    </w:rPr>
  </w:style>
  <w:style w:type="character" w:customStyle="1" w:styleId="Nadpis1Char">
    <w:name w:val="Nadpis 1 Char"/>
    <w:basedOn w:val="Predvolenpsmoodseku"/>
    <w:link w:val="Nadpis1"/>
    <w:uiPriority w:val="9"/>
    <w:rsid w:val="00CA4B70"/>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CA4B70"/>
    <w:rPr>
      <w:rFonts w:asciiTheme="majorHAnsi" w:eastAsiaTheme="majorEastAsia" w:hAnsiTheme="majorHAnsi" w:cstheme="majorBidi"/>
      <w:color w:val="2F5496" w:themeColor="accent1" w:themeShade="BF"/>
      <w:sz w:val="26"/>
      <w:szCs w:val="26"/>
    </w:rPr>
  </w:style>
  <w:style w:type="paragraph" w:styleId="Odsekzoznamu">
    <w:name w:val="List Paragraph"/>
    <w:basedOn w:val="Normlny"/>
    <w:uiPriority w:val="34"/>
    <w:qFormat/>
    <w:rsid w:val="004661BD"/>
    <w:pPr>
      <w:ind w:left="720"/>
      <w:contextualSpacing/>
    </w:pPr>
  </w:style>
  <w:style w:type="character" w:customStyle="1" w:styleId="Nadpis3Char">
    <w:name w:val="Nadpis 3 Char"/>
    <w:basedOn w:val="Predvolenpsmoodseku"/>
    <w:link w:val="Nadpis3"/>
    <w:uiPriority w:val="9"/>
    <w:rsid w:val="003808AB"/>
    <w:rPr>
      <w:rFonts w:asciiTheme="majorHAnsi" w:eastAsiaTheme="majorEastAsia" w:hAnsiTheme="majorHAnsi" w:cstheme="majorBidi"/>
      <w:color w:val="1F3763" w:themeColor="accent1" w:themeShade="7F"/>
      <w:sz w:val="24"/>
      <w:szCs w:val="24"/>
    </w:rPr>
  </w:style>
  <w:style w:type="paragraph" w:styleId="Hlavika">
    <w:name w:val="header"/>
    <w:basedOn w:val="Normlny"/>
    <w:link w:val="HlavikaChar"/>
    <w:uiPriority w:val="99"/>
    <w:unhideWhenUsed/>
    <w:rsid w:val="00F12B9D"/>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F12B9D"/>
  </w:style>
  <w:style w:type="paragraph" w:styleId="Pta">
    <w:name w:val="footer"/>
    <w:basedOn w:val="Normlny"/>
    <w:link w:val="PtaChar"/>
    <w:uiPriority w:val="99"/>
    <w:unhideWhenUsed/>
    <w:rsid w:val="00F12B9D"/>
    <w:pPr>
      <w:tabs>
        <w:tab w:val="center" w:pos="4536"/>
        <w:tab w:val="right" w:pos="9072"/>
      </w:tabs>
      <w:spacing w:after="0" w:line="240" w:lineRule="auto"/>
    </w:pPr>
  </w:style>
  <w:style w:type="character" w:customStyle="1" w:styleId="PtaChar">
    <w:name w:val="Päta Char"/>
    <w:basedOn w:val="Predvolenpsmoodseku"/>
    <w:link w:val="Pta"/>
    <w:uiPriority w:val="99"/>
    <w:rsid w:val="00F12B9D"/>
  </w:style>
  <w:style w:type="character" w:customStyle="1" w:styleId="Nadpis4Char">
    <w:name w:val="Nadpis 4 Char"/>
    <w:basedOn w:val="Predvolenpsmoodseku"/>
    <w:link w:val="Nadpis4"/>
    <w:uiPriority w:val="9"/>
    <w:rsid w:val="00FF6132"/>
    <w:rPr>
      <w:rFonts w:asciiTheme="majorHAnsi" w:eastAsiaTheme="majorEastAsia" w:hAnsiTheme="majorHAnsi" w:cstheme="majorBidi"/>
      <w:i/>
      <w:iCs/>
      <w:color w:val="2F5496" w:themeColor="accent1" w:themeShade="BF"/>
    </w:rPr>
  </w:style>
  <w:style w:type="table" w:styleId="Mriekatabuky">
    <w:name w:val="Table Grid"/>
    <w:basedOn w:val="Normlnatabuka"/>
    <w:uiPriority w:val="39"/>
    <w:rsid w:val="002A6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kasmriekou1svetl">
    <w:name w:val="Grid Table 1 Light"/>
    <w:basedOn w:val="Normlnatabuka"/>
    <w:uiPriority w:val="46"/>
    <w:rsid w:val="000238AF"/>
    <w:pPr>
      <w:spacing w:after="0" w:line="240" w:lineRule="auto"/>
    </w:pPr>
    <w:rPr>
      <w:kern w:val="2"/>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065374">
      <w:bodyDiv w:val="1"/>
      <w:marLeft w:val="0"/>
      <w:marRight w:val="0"/>
      <w:marTop w:val="0"/>
      <w:marBottom w:val="0"/>
      <w:divBdr>
        <w:top w:val="none" w:sz="0" w:space="0" w:color="auto"/>
        <w:left w:val="none" w:sz="0" w:space="0" w:color="auto"/>
        <w:bottom w:val="none" w:sz="0" w:space="0" w:color="auto"/>
        <w:right w:val="none" w:sz="0" w:space="0" w:color="auto"/>
      </w:divBdr>
    </w:div>
    <w:div w:id="907499258">
      <w:bodyDiv w:val="1"/>
      <w:marLeft w:val="0"/>
      <w:marRight w:val="0"/>
      <w:marTop w:val="0"/>
      <w:marBottom w:val="0"/>
      <w:divBdr>
        <w:top w:val="none" w:sz="0" w:space="0" w:color="auto"/>
        <w:left w:val="none" w:sz="0" w:space="0" w:color="auto"/>
        <w:bottom w:val="none" w:sz="0" w:space="0" w:color="auto"/>
        <w:right w:val="none" w:sz="0" w:space="0" w:color="auto"/>
      </w:divBdr>
    </w:div>
    <w:div w:id="1373385947">
      <w:bodyDiv w:val="1"/>
      <w:marLeft w:val="0"/>
      <w:marRight w:val="0"/>
      <w:marTop w:val="0"/>
      <w:marBottom w:val="0"/>
      <w:divBdr>
        <w:top w:val="none" w:sz="0" w:space="0" w:color="auto"/>
        <w:left w:val="none" w:sz="0" w:space="0" w:color="auto"/>
        <w:bottom w:val="none" w:sz="0" w:space="0" w:color="auto"/>
        <w:right w:val="none" w:sz="0" w:space="0" w:color="auto"/>
      </w:divBdr>
    </w:div>
    <w:div w:id="170177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1306</TotalTime>
  <Pages>8</Pages>
  <Words>1395</Words>
  <Characters>7957</Characters>
  <Application>Microsoft Office Word</Application>
  <DocSecurity>0</DocSecurity>
  <Lines>66</Lines>
  <Paragraphs>18</Paragraphs>
  <ScaleCrop>false</ScaleCrop>
  <HeadingPairs>
    <vt:vector size="4" baseType="variant">
      <vt:variant>
        <vt:lpstr>Názov</vt:lpstr>
      </vt:variant>
      <vt:variant>
        <vt:i4>1</vt:i4>
      </vt:variant>
      <vt:variant>
        <vt:lpstr>Nadpisy</vt:lpstr>
      </vt:variant>
      <vt:variant>
        <vt:i4>12</vt:i4>
      </vt:variant>
    </vt:vector>
  </HeadingPairs>
  <TitlesOfParts>
    <vt:vector size="13" baseType="lpstr">
      <vt:lpstr/>
      <vt:lpstr>UML diagram tried</vt:lpstr>
      <vt:lpstr>    Triedy zabezpečujúce chod simulácie</vt:lpstr>
      <vt:lpstr>    Triedy reprezentujúce udalosti v simulácii</vt:lpstr>
      <vt:lpstr>    Triedy reprezentujúce pracovníkov, zákazníkov a vozidlá</vt:lpstr>
      <vt:lpstr>Architektúra simulačného modelu</vt:lpstr>
      <vt:lpstr>Simulačná štúdia</vt:lpstr>
      <vt:lpstr>    Tvorba simulačného modelu</vt:lpstr>
      <vt:lpstr>    Výsledky</vt:lpstr>
      <vt:lpstr>        Odporúčaný počet pracovníkov</vt:lpstr>
      <vt:lpstr>        Iné počty pracovníkov</vt:lpstr>
      <vt:lpstr>        Závislosti medzi počtami pracovníkov</vt:lpstr>
      <vt:lpstr>Záver</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Sudora</dc:creator>
  <cp:keywords/>
  <dc:description/>
  <cp:lastModifiedBy>Filip Sudora</cp:lastModifiedBy>
  <cp:revision>51</cp:revision>
  <dcterms:created xsi:type="dcterms:W3CDTF">2023-03-05T16:05:00Z</dcterms:created>
  <dcterms:modified xsi:type="dcterms:W3CDTF">2023-05-09T10:20:00Z</dcterms:modified>
</cp:coreProperties>
</file>