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0708E" w14:textId="77777777" w:rsidR="0090390F" w:rsidRPr="0090390F" w:rsidRDefault="0090390F" w:rsidP="0090390F">
      <w:pPr>
        <w:pStyle w:val="Heading1"/>
        <w:rPr>
          <w:rFonts w:ascii="Times New Roman" w:hAnsi="Times New Roman"/>
          <w:b w:val="0"/>
          <w:bCs/>
        </w:rPr>
      </w:pPr>
      <w:r w:rsidRPr="0090390F">
        <w:rPr>
          <w:rStyle w:val="Strong"/>
          <w:b/>
          <w:bCs w:val="0"/>
        </w:rPr>
        <w:t>Abstract</w:t>
      </w:r>
    </w:p>
    <w:p w14:paraId="3C1AE428" w14:textId="77777777" w:rsidR="0090390F" w:rsidRDefault="0090390F" w:rsidP="0090390F">
      <w:pPr>
        <w:pStyle w:val="NormalWeb"/>
      </w:pPr>
      <w:r>
        <w:t xml:space="preserve">In modern supply chain management, optimizing the distribution network is essential to minimize costs while maintaining efficiency and reliability. A critical decision in supply chain design is determining the optimal configuration of distribution </w:t>
      </w:r>
      <w:proofErr w:type="spellStart"/>
      <w:r>
        <w:t>centers</w:t>
      </w:r>
      <w:proofErr w:type="spellEnd"/>
      <w:r>
        <w:t xml:space="preserve">, including whether to rent new Direct Distribution </w:t>
      </w:r>
      <w:proofErr w:type="spellStart"/>
      <w:r>
        <w:t>Centers</w:t>
      </w:r>
      <w:proofErr w:type="spellEnd"/>
      <w:r>
        <w:t xml:space="preserve"> (Direct DCs) or utilize existing ones, as well as how to allocate resources such as vehicles and containers effectively. The complexity of this decision-making process increases with multiple customer locations, variable transportation costs, and the diverse requirements for vehicle or container types.</w:t>
      </w:r>
    </w:p>
    <w:p w14:paraId="6EAFB403" w14:textId="77777777" w:rsidR="0090390F" w:rsidRDefault="0090390F" w:rsidP="0090390F">
      <w:pPr>
        <w:pStyle w:val="NormalWeb"/>
      </w:pPr>
      <w:r>
        <w:t>This study addresses the challenge of determining the most cost-effective distribution strategy through a Mixed-Integer Linear Programming (MILP) model. The primary goal is to optimize the supply source for each customer and allocate resources for demand distribution, minimizing overall distribution costs. The model incorporates various factors, such as operational distribution costs, fuel costs, vehicle rental fees, and distribution time, all of which are crucial in the decision-making process. Additionally, constraints are established to ensure customer demand is met, vehicles and containers are efficiently utilized, and logistical and budgetary requirements are satisfied.</w:t>
      </w:r>
    </w:p>
    <w:p w14:paraId="6599BCFE" w14:textId="77777777" w:rsidR="0090390F" w:rsidRDefault="0090390F" w:rsidP="0090390F">
      <w:pPr>
        <w:pStyle w:val="NormalWeb"/>
      </w:pPr>
      <w:r>
        <w:t>While the MILP model developed in this study provides a solid foundation for optimizing the distribution network, future extensions will incorporate reinforcement learning to adaptively adjust the number of warehouses based on changing demands and costs. This hybrid approach will enhance decision-making, further improving the distribution process in dynamic environments. By integrating operational costs, resource allocation, and flexibility, this research contributes to enhancing the overall efficiency of distribution networks in supply chain management.</w:t>
      </w:r>
    </w:p>
    <w:p w14:paraId="0F4CEF2A" w14:textId="68931744" w:rsidR="000B4B17" w:rsidRDefault="000B4B17" w:rsidP="0090390F">
      <w:r>
        <w:br w:type="page"/>
      </w:r>
    </w:p>
    <w:p w14:paraId="2A8ABF08" w14:textId="27CF6D80" w:rsidR="0090390F" w:rsidRDefault="0090390F" w:rsidP="0090390F">
      <w:pPr>
        <w:pStyle w:val="Heading1"/>
        <w:jc w:val="center"/>
      </w:pPr>
      <w:r w:rsidRPr="0090390F">
        <w:rPr>
          <w:rStyle w:val="Strong"/>
          <w:b/>
          <w:bCs w:val="0"/>
        </w:rPr>
        <w:lastRenderedPageBreak/>
        <w:t>Model component</w:t>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0"/>
        <w:gridCol w:w="6851"/>
      </w:tblGrid>
      <w:tr w:rsidR="005251E0" w:rsidRPr="00EE6780" w14:paraId="15EF269A" w14:textId="77777777" w:rsidTr="000B4B17">
        <w:tc>
          <w:tcPr>
            <w:tcW w:w="2080" w:type="dxa"/>
            <w:tcBorders>
              <w:bottom w:val="double" w:sz="4" w:space="0" w:color="auto"/>
            </w:tcBorders>
          </w:tcPr>
          <w:p w14:paraId="22B81531" w14:textId="77777777" w:rsidR="005251E0" w:rsidRPr="00EE6780" w:rsidRDefault="005251E0" w:rsidP="000B4B17">
            <w:pPr>
              <w:spacing w:line="269" w:lineRule="auto"/>
              <w:rPr>
                <w:rFonts w:eastAsiaTheme="minorEastAsia"/>
                <w:b/>
                <w:bCs/>
              </w:rPr>
            </w:pPr>
            <w:r w:rsidRPr="00EE6780">
              <w:rPr>
                <w:rFonts w:eastAsiaTheme="minorEastAsia"/>
                <w:b/>
                <w:bCs/>
              </w:rPr>
              <w:t>Notation</w:t>
            </w:r>
          </w:p>
        </w:tc>
        <w:tc>
          <w:tcPr>
            <w:tcW w:w="6851" w:type="dxa"/>
            <w:tcBorders>
              <w:bottom w:val="double" w:sz="4" w:space="0" w:color="auto"/>
            </w:tcBorders>
            <w:vAlign w:val="center"/>
          </w:tcPr>
          <w:p w14:paraId="0B11C2E9" w14:textId="77777777" w:rsidR="005251E0" w:rsidRPr="00EE6780" w:rsidRDefault="005251E0" w:rsidP="00971818">
            <w:pPr>
              <w:spacing w:line="269" w:lineRule="auto"/>
              <w:rPr>
                <w:rFonts w:eastAsiaTheme="minorEastAsia"/>
                <w:b/>
                <w:bCs/>
              </w:rPr>
            </w:pPr>
            <w:r w:rsidRPr="00EE6780">
              <w:rPr>
                <w:rFonts w:eastAsiaTheme="minorEastAsia"/>
                <w:b/>
                <w:bCs/>
              </w:rPr>
              <w:t>Definition</w:t>
            </w:r>
          </w:p>
        </w:tc>
      </w:tr>
      <w:tr w:rsidR="005251E0" w:rsidRPr="00EE6780" w14:paraId="4CA1D2EB" w14:textId="77777777" w:rsidTr="000B4B17">
        <w:tc>
          <w:tcPr>
            <w:tcW w:w="2080" w:type="dxa"/>
          </w:tcPr>
          <w:p w14:paraId="63E439D3" w14:textId="04BB7F17" w:rsidR="005251E0" w:rsidRPr="00EE6780" w:rsidRDefault="005251E0" w:rsidP="000B4B17">
            <w:pPr>
              <w:spacing w:line="360" w:lineRule="auto"/>
              <w:rPr>
                <w:rFonts w:eastAsiaTheme="minorEastAsia"/>
              </w:rPr>
            </w:pPr>
            <w:r>
              <w:t>Objective Function</w:t>
            </w:r>
          </w:p>
        </w:tc>
        <w:tc>
          <w:tcPr>
            <w:tcW w:w="6851" w:type="dxa"/>
            <w:vAlign w:val="center"/>
          </w:tcPr>
          <w:p w14:paraId="458B3702" w14:textId="62A6B486" w:rsidR="005251E0" w:rsidRPr="00EE6780" w:rsidRDefault="005251E0" w:rsidP="00F73F0B">
            <w:pPr>
              <w:spacing w:line="360" w:lineRule="auto"/>
              <w:rPr>
                <w:rFonts w:eastAsiaTheme="minorEastAsia"/>
              </w:rPr>
            </w:pPr>
            <w:r>
              <w:t>Determining the capacity, and network to supply and distribute products (e.g., cartons) while minimizing total supply chain costs.</w:t>
            </w:r>
          </w:p>
        </w:tc>
      </w:tr>
      <w:tr w:rsidR="005251E0" w:rsidRPr="00EE6780" w14:paraId="7755F6B5" w14:textId="77777777" w:rsidTr="000B4B17">
        <w:tc>
          <w:tcPr>
            <w:tcW w:w="2080" w:type="dxa"/>
          </w:tcPr>
          <w:p w14:paraId="31DBA4DD" w14:textId="6FB61B69" w:rsidR="005251E0" w:rsidRDefault="005251E0" w:rsidP="000B4B17">
            <w:pPr>
              <w:spacing w:line="360" w:lineRule="auto"/>
            </w:pPr>
            <w:r>
              <w:t>Performance Measure</w:t>
            </w:r>
          </w:p>
        </w:tc>
        <w:tc>
          <w:tcPr>
            <w:tcW w:w="6851" w:type="dxa"/>
            <w:vAlign w:val="center"/>
          </w:tcPr>
          <w:p w14:paraId="191816DE" w14:textId="77777777" w:rsidR="005251E0" w:rsidRDefault="005251E0" w:rsidP="00F73F0B">
            <w:pPr>
              <w:spacing w:line="360" w:lineRule="auto"/>
            </w:pPr>
            <w:r>
              <w:t>Total supply chain cost, which consists of:</w:t>
            </w:r>
          </w:p>
          <w:p w14:paraId="2EEC920B" w14:textId="77777777" w:rsidR="005251E0" w:rsidRPr="005251E0" w:rsidRDefault="005251E0" w:rsidP="00F73F0B">
            <w:pPr>
              <w:pStyle w:val="ListParagraph"/>
              <w:numPr>
                <w:ilvl w:val="0"/>
                <w:numId w:val="3"/>
              </w:numPr>
              <w:spacing w:line="360" w:lineRule="auto"/>
              <w:rPr>
                <w:rFonts w:eastAsiaTheme="minorEastAsia"/>
              </w:rPr>
            </w:pPr>
            <w:r>
              <w:t>Capital expenses (e.g., vehicle rental, storage, and container costs)</w:t>
            </w:r>
          </w:p>
          <w:p w14:paraId="52508D9F" w14:textId="767B411B" w:rsidR="005251E0" w:rsidRPr="005251E0" w:rsidRDefault="005251E0" w:rsidP="00F73F0B">
            <w:pPr>
              <w:pStyle w:val="ListParagraph"/>
              <w:numPr>
                <w:ilvl w:val="0"/>
                <w:numId w:val="3"/>
              </w:numPr>
              <w:spacing w:line="360" w:lineRule="auto"/>
              <w:rPr>
                <w:rFonts w:eastAsiaTheme="minorEastAsia"/>
              </w:rPr>
            </w:pPr>
            <w:r>
              <w:t>Operational expenses (e.g., staff costs, fuel costs, vehicle rent costs)</w:t>
            </w:r>
          </w:p>
        </w:tc>
      </w:tr>
      <w:tr w:rsidR="005251E0" w:rsidRPr="00EE6780" w14:paraId="09D2EBD4" w14:textId="77777777" w:rsidTr="000B4B17">
        <w:tc>
          <w:tcPr>
            <w:tcW w:w="2080" w:type="dxa"/>
          </w:tcPr>
          <w:p w14:paraId="53F0A744" w14:textId="0AA25EEE" w:rsidR="005251E0" w:rsidRDefault="005251E0" w:rsidP="000B4B17">
            <w:pPr>
              <w:spacing w:line="360" w:lineRule="auto"/>
            </w:pPr>
            <w:r>
              <w:t>Decision Variables</w:t>
            </w:r>
          </w:p>
        </w:tc>
        <w:tc>
          <w:tcPr>
            <w:tcW w:w="6851" w:type="dxa"/>
            <w:vAlign w:val="center"/>
          </w:tcPr>
          <w:p w14:paraId="524DB2D8" w14:textId="18F2EBE0" w:rsidR="005251E0" w:rsidRPr="00F73F0B" w:rsidRDefault="005251E0" w:rsidP="00F73F0B">
            <w:pPr>
              <w:pStyle w:val="ListParagraph"/>
              <w:numPr>
                <w:ilvl w:val="0"/>
                <w:numId w:val="3"/>
              </w:numPr>
              <w:spacing w:line="360" w:lineRule="auto"/>
              <w:rPr>
                <w:rFonts w:eastAsiaTheme="minorEastAsia"/>
              </w:rPr>
            </w:pPr>
            <w:r>
              <w:t>Quantities of products supplied from supply points to customers.</w:t>
            </w:r>
          </w:p>
        </w:tc>
      </w:tr>
      <w:tr w:rsidR="005251E0" w:rsidRPr="00EE6780" w14:paraId="0778E590" w14:textId="77777777" w:rsidTr="000B4B17">
        <w:tc>
          <w:tcPr>
            <w:tcW w:w="2080" w:type="dxa"/>
          </w:tcPr>
          <w:p w14:paraId="0918E0B6" w14:textId="77777777" w:rsidR="005251E0" w:rsidRDefault="005251E0" w:rsidP="000B4B17">
            <w:pPr>
              <w:spacing w:line="360" w:lineRule="auto"/>
            </w:pPr>
          </w:p>
        </w:tc>
        <w:tc>
          <w:tcPr>
            <w:tcW w:w="6851" w:type="dxa"/>
            <w:vAlign w:val="center"/>
          </w:tcPr>
          <w:p w14:paraId="1A714BE2" w14:textId="10972C6F" w:rsidR="005251E0" w:rsidRPr="00F73F0B" w:rsidRDefault="005251E0" w:rsidP="00F73F0B">
            <w:pPr>
              <w:pStyle w:val="ListParagraph"/>
              <w:numPr>
                <w:ilvl w:val="0"/>
                <w:numId w:val="3"/>
              </w:numPr>
              <w:spacing w:line="360" w:lineRule="auto"/>
              <w:rPr>
                <w:rFonts w:eastAsiaTheme="minorEastAsia"/>
              </w:rPr>
            </w:pPr>
            <w:r>
              <w:t>Selection of transportation modes and their fraction of the total demand fulfilled.</w:t>
            </w:r>
          </w:p>
        </w:tc>
      </w:tr>
      <w:tr w:rsidR="005251E0" w:rsidRPr="00EE6780" w14:paraId="469D870B" w14:textId="77777777" w:rsidTr="000B4B17">
        <w:trPr>
          <w:trHeight w:val="760"/>
        </w:trPr>
        <w:tc>
          <w:tcPr>
            <w:tcW w:w="2080" w:type="dxa"/>
          </w:tcPr>
          <w:p w14:paraId="6542DB07" w14:textId="77777777" w:rsidR="005251E0" w:rsidRDefault="005251E0" w:rsidP="000B4B17">
            <w:pPr>
              <w:spacing w:line="360" w:lineRule="auto"/>
            </w:pPr>
          </w:p>
        </w:tc>
        <w:tc>
          <w:tcPr>
            <w:tcW w:w="6851" w:type="dxa"/>
            <w:vAlign w:val="center"/>
          </w:tcPr>
          <w:p w14:paraId="50D997B3" w14:textId="70E422DA" w:rsidR="005251E0" w:rsidRPr="00F73F0B" w:rsidRDefault="00F73F0B" w:rsidP="00F73F0B">
            <w:pPr>
              <w:pStyle w:val="ListParagraph"/>
              <w:numPr>
                <w:ilvl w:val="0"/>
                <w:numId w:val="3"/>
              </w:numPr>
              <w:spacing w:line="360" w:lineRule="auto"/>
              <w:rPr>
                <w:rFonts w:eastAsiaTheme="minorEastAsia"/>
              </w:rPr>
            </w:pPr>
            <w:r w:rsidRPr="00F73F0B">
              <w:rPr>
                <w:rFonts w:eastAsiaTheme="minorEastAsia"/>
              </w:rPr>
              <w:t>Allocation of supply routes</w:t>
            </w:r>
          </w:p>
        </w:tc>
      </w:tr>
      <w:tr w:rsidR="005251E0" w:rsidRPr="00EE6780" w14:paraId="6CCA28A8" w14:textId="77777777" w:rsidTr="000B4B17">
        <w:tc>
          <w:tcPr>
            <w:tcW w:w="2080" w:type="dxa"/>
          </w:tcPr>
          <w:p w14:paraId="5010111E" w14:textId="1A25D516" w:rsidR="005251E0" w:rsidRDefault="00F73F0B" w:rsidP="000B4B17">
            <w:pPr>
              <w:spacing w:line="269" w:lineRule="auto"/>
            </w:pPr>
            <w:r>
              <w:t>Parameters</w:t>
            </w:r>
          </w:p>
        </w:tc>
        <w:tc>
          <w:tcPr>
            <w:tcW w:w="6851" w:type="dxa"/>
            <w:vAlign w:val="center"/>
          </w:tcPr>
          <w:p w14:paraId="136D8D15" w14:textId="7EB36666" w:rsidR="005251E0" w:rsidRPr="00F73F0B" w:rsidRDefault="00F73F0B" w:rsidP="00F73F0B">
            <w:pPr>
              <w:pStyle w:val="ListParagraph"/>
              <w:numPr>
                <w:ilvl w:val="0"/>
                <w:numId w:val="3"/>
              </w:numPr>
              <w:spacing w:line="360" w:lineRule="auto"/>
            </w:pPr>
            <w:r w:rsidRPr="00F73F0B">
              <w:rPr>
                <w:b/>
                <w:bCs/>
              </w:rPr>
              <w:t>Supply Costs</w:t>
            </w:r>
            <w:r>
              <w:t xml:space="preserve">: Costs related to sourcing goods from supply points to distribution </w:t>
            </w:r>
            <w:proofErr w:type="spellStart"/>
            <w:r>
              <w:t>centers</w:t>
            </w:r>
            <w:proofErr w:type="spellEnd"/>
            <w:r>
              <w:t>.</w:t>
            </w:r>
          </w:p>
        </w:tc>
      </w:tr>
      <w:tr w:rsidR="005251E0" w:rsidRPr="00EE6780" w14:paraId="1CAAC7A3" w14:textId="77777777" w:rsidTr="000B4B17">
        <w:tc>
          <w:tcPr>
            <w:tcW w:w="2080" w:type="dxa"/>
          </w:tcPr>
          <w:p w14:paraId="16E6CFF3" w14:textId="77777777" w:rsidR="005251E0" w:rsidRDefault="005251E0" w:rsidP="000B4B17">
            <w:pPr>
              <w:spacing w:line="269" w:lineRule="auto"/>
            </w:pPr>
          </w:p>
        </w:tc>
        <w:tc>
          <w:tcPr>
            <w:tcW w:w="6851" w:type="dxa"/>
            <w:vAlign w:val="center"/>
          </w:tcPr>
          <w:p w14:paraId="2FC466DC" w14:textId="3F259D01" w:rsidR="005251E0" w:rsidRPr="00F73F0B" w:rsidRDefault="00F73F0B" w:rsidP="00F73F0B">
            <w:pPr>
              <w:pStyle w:val="ListParagraph"/>
              <w:numPr>
                <w:ilvl w:val="0"/>
                <w:numId w:val="3"/>
              </w:numPr>
              <w:spacing w:line="360" w:lineRule="auto"/>
            </w:pPr>
            <w:r w:rsidRPr="00F73F0B">
              <w:rPr>
                <w:b/>
                <w:bCs/>
              </w:rPr>
              <w:t>Transportation Costs</w:t>
            </w:r>
            <w:r>
              <w:t>: Costs associated with vehicle and container usage, including fuel and rent:</w:t>
            </w:r>
          </w:p>
        </w:tc>
      </w:tr>
      <w:tr w:rsidR="005251E0" w:rsidRPr="00EE6780" w14:paraId="4CCF359F" w14:textId="77777777" w:rsidTr="000B4B17">
        <w:tc>
          <w:tcPr>
            <w:tcW w:w="2080" w:type="dxa"/>
          </w:tcPr>
          <w:p w14:paraId="43B6386F" w14:textId="77777777" w:rsidR="005251E0" w:rsidRDefault="005251E0" w:rsidP="000B4B17">
            <w:pPr>
              <w:spacing w:line="269" w:lineRule="auto"/>
            </w:pPr>
          </w:p>
        </w:tc>
        <w:tc>
          <w:tcPr>
            <w:tcW w:w="6851" w:type="dxa"/>
            <w:vAlign w:val="center"/>
          </w:tcPr>
          <w:p w14:paraId="409FC82D" w14:textId="5883F8DE" w:rsidR="005251E0" w:rsidRPr="00F73F0B" w:rsidRDefault="00F73F0B" w:rsidP="00F73F0B">
            <w:pPr>
              <w:pStyle w:val="ListParagraph"/>
              <w:numPr>
                <w:ilvl w:val="0"/>
                <w:numId w:val="3"/>
              </w:numPr>
              <w:spacing w:line="360" w:lineRule="auto"/>
            </w:pPr>
            <w:r w:rsidRPr="00F73F0B">
              <w:rPr>
                <w:b/>
                <w:bCs/>
              </w:rPr>
              <w:t>Distance Metrics</w:t>
            </w:r>
            <w:r>
              <w:t>: Relevant distances for all transportation routes:</w:t>
            </w:r>
          </w:p>
        </w:tc>
      </w:tr>
      <w:tr w:rsidR="005251E0" w:rsidRPr="00EE6780" w14:paraId="793C3264" w14:textId="77777777" w:rsidTr="000B4B17">
        <w:tc>
          <w:tcPr>
            <w:tcW w:w="2080" w:type="dxa"/>
          </w:tcPr>
          <w:p w14:paraId="33400512" w14:textId="77777777" w:rsidR="005251E0" w:rsidRDefault="005251E0" w:rsidP="000B4B17">
            <w:pPr>
              <w:spacing w:line="269" w:lineRule="auto"/>
            </w:pPr>
          </w:p>
        </w:tc>
        <w:tc>
          <w:tcPr>
            <w:tcW w:w="6851" w:type="dxa"/>
            <w:vAlign w:val="center"/>
          </w:tcPr>
          <w:p w14:paraId="3A0F54FD" w14:textId="08BECB14" w:rsidR="005251E0" w:rsidRPr="00F73F0B" w:rsidRDefault="00F73F0B" w:rsidP="00F73F0B">
            <w:pPr>
              <w:pStyle w:val="ListParagraph"/>
              <w:numPr>
                <w:ilvl w:val="0"/>
                <w:numId w:val="3"/>
              </w:numPr>
              <w:spacing w:line="360" w:lineRule="auto"/>
            </w:pPr>
            <w:r w:rsidRPr="00F73F0B">
              <w:rPr>
                <w:b/>
                <w:bCs/>
              </w:rPr>
              <w:t>Warehouse and Vehicle Capacity</w:t>
            </w:r>
            <w:r>
              <w:t>: Constraints and limits on storage and transportation:</w:t>
            </w:r>
          </w:p>
        </w:tc>
      </w:tr>
      <w:tr w:rsidR="005251E0" w:rsidRPr="00EE6780" w14:paraId="00F56CA5" w14:textId="77777777" w:rsidTr="000B4B17">
        <w:tc>
          <w:tcPr>
            <w:tcW w:w="2080" w:type="dxa"/>
          </w:tcPr>
          <w:p w14:paraId="66ABAE15" w14:textId="77777777" w:rsidR="005251E0" w:rsidRDefault="005251E0" w:rsidP="000B4B17">
            <w:pPr>
              <w:spacing w:line="269" w:lineRule="auto"/>
            </w:pPr>
          </w:p>
        </w:tc>
        <w:tc>
          <w:tcPr>
            <w:tcW w:w="6851" w:type="dxa"/>
            <w:vAlign w:val="center"/>
          </w:tcPr>
          <w:p w14:paraId="099C906C" w14:textId="77777777" w:rsidR="00F73F0B" w:rsidRPr="00F73F0B" w:rsidRDefault="00F73F0B" w:rsidP="00F73F0B">
            <w:pPr>
              <w:pStyle w:val="ListParagraph"/>
              <w:numPr>
                <w:ilvl w:val="0"/>
                <w:numId w:val="3"/>
              </w:numPr>
              <w:spacing w:line="360" w:lineRule="auto"/>
            </w:pPr>
            <w:r w:rsidRPr="00F73F0B">
              <w:rPr>
                <w:b/>
                <w:bCs/>
              </w:rPr>
              <w:t>Fuel and Utilization</w:t>
            </w:r>
            <w:r>
              <w:t>: Metrics related to fuel usage and vehicle utilization:</w:t>
            </w:r>
          </w:p>
          <w:p w14:paraId="634248F3" w14:textId="640C1EEB" w:rsidR="005251E0" w:rsidRPr="00F73F0B" w:rsidRDefault="00F73F0B" w:rsidP="00F73F0B">
            <w:pPr>
              <w:pStyle w:val="ListParagraph"/>
              <w:numPr>
                <w:ilvl w:val="0"/>
                <w:numId w:val="3"/>
              </w:numPr>
              <w:spacing w:line="360" w:lineRule="auto"/>
            </w:pPr>
            <w:r w:rsidRPr="00F73F0B">
              <w:rPr>
                <w:b/>
                <w:bCs/>
              </w:rPr>
              <w:t xml:space="preserve">Staff and </w:t>
            </w:r>
            <w:proofErr w:type="spellStart"/>
            <w:r w:rsidRPr="00F73F0B">
              <w:rPr>
                <w:b/>
                <w:bCs/>
              </w:rPr>
              <w:t>Labor</w:t>
            </w:r>
            <w:proofErr w:type="spellEnd"/>
            <w:r>
              <w:t>: Cost and capacity related to warehouse and driver staff:</w:t>
            </w:r>
          </w:p>
        </w:tc>
      </w:tr>
      <w:tr w:rsidR="005251E0" w:rsidRPr="00EE6780" w14:paraId="2ADC64B3" w14:textId="77777777" w:rsidTr="000B4B17">
        <w:tc>
          <w:tcPr>
            <w:tcW w:w="2080" w:type="dxa"/>
          </w:tcPr>
          <w:p w14:paraId="7B383C4F" w14:textId="77777777" w:rsidR="005251E0" w:rsidRDefault="005251E0" w:rsidP="000B4B17">
            <w:pPr>
              <w:spacing w:line="269" w:lineRule="auto"/>
            </w:pPr>
          </w:p>
        </w:tc>
        <w:tc>
          <w:tcPr>
            <w:tcW w:w="6851" w:type="dxa"/>
            <w:vAlign w:val="center"/>
          </w:tcPr>
          <w:p w14:paraId="376EA5D3" w14:textId="4C522538" w:rsidR="005251E0" w:rsidRPr="00F73F0B" w:rsidRDefault="00F73F0B" w:rsidP="00F73F0B">
            <w:pPr>
              <w:pStyle w:val="ListParagraph"/>
              <w:numPr>
                <w:ilvl w:val="0"/>
                <w:numId w:val="3"/>
              </w:numPr>
              <w:spacing w:line="360" w:lineRule="auto"/>
            </w:pPr>
            <w:r w:rsidRPr="00F73F0B">
              <w:rPr>
                <w:b/>
                <w:bCs/>
              </w:rPr>
              <w:t>Demand and Supply</w:t>
            </w:r>
            <w:r>
              <w:t>: Parameters related to customer demands and supply chain needs:</w:t>
            </w:r>
          </w:p>
        </w:tc>
      </w:tr>
      <w:tr w:rsidR="005251E0" w:rsidRPr="00EE6780" w14:paraId="56B8127E" w14:textId="77777777" w:rsidTr="000B4B17">
        <w:trPr>
          <w:trHeight w:val="958"/>
        </w:trPr>
        <w:tc>
          <w:tcPr>
            <w:tcW w:w="2080" w:type="dxa"/>
          </w:tcPr>
          <w:p w14:paraId="4997A812" w14:textId="77777777" w:rsidR="005251E0" w:rsidRDefault="005251E0" w:rsidP="000B4B17">
            <w:pPr>
              <w:spacing w:line="269" w:lineRule="auto"/>
            </w:pPr>
          </w:p>
        </w:tc>
        <w:tc>
          <w:tcPr>
            <w:tcW w:w="6851" w:type="dxa"/>
            <w:vAlign w:val="center"/>
          </w:tcPr>
          <w:p w14:paraId="5A179B92" w14:textId="645C3FD0" w:rsidR="005251E0" w:rsidRPr="00F73F0B" w:rsidRDefault="00F73F0B" w:rsidP="00F73F0B">
            <w:pPr>
              <w:pStyle w:val="ListParagraph"/>
              <w:numPr>
                <w:ilvl w:val="0"/>
                <w:numId w:val="3"/>
              </w:numPr>
              <w:spacing w:line="360" w:lineRule="auto"/>
            </w:pPr>
            <w:r w:rsidRPr="00F73F0B">
              <w:rPr>
                <w:b/>
                <w:bCs/>
              </w:rPr>
              <w:t>Other Costs</w:t>
            </w:r>
            <w:r>
              <w:t>: Additional costs related to supply chain and facility operations:</w:t>
            </w:r>
          </w:p>
        </w:tc>
      </w:tr>
      <w:tr w:rsidR="000B4B17" w:rsidRPr="00EE6780" w14:paraId="7D93DE86" w14:textId="77777777" w:rsidTr="000B4B17">
        <w:tc>
          <w:tcPr>
            <w:tcW w:w="2080" w:type="dxa"/>
          </w:tcPr>
          <w:p w14:paraId="20D3EFE3" w14:textId="045CC66F" w:rsidR="000B4B17" w:rsidRDefault="000B4B17" w:rsidP="000B4B17">
            <w:pPr>
              <w:spacing w:line="269" w:lineRule="auto"/>
            </w:pPr>
            <w:r>
              <w:t>Constraints</w:t>
            </w:r>
          </w:p>
        </w:tc>
        <w:tc>
          <w:tcPr>
            <w:tcW w:w="6851" w:type="dxa"/>
            <w:vAlign w:val="center"/>
          </w:tcPr>
          <w:p w14:paraId="7DA6A84F" w14:textId="6627ED71" w:rsidR="000B4B17" w:rsidRPr="00F73F0B" w:rsidRDefault="000B4B17" w:rsidP="00F73F0B">
            <w:pPr>
              <w:pStyle w:val="ListParagraph"/>
              <w:numPr>
                <w:ilvl w:val="0"/>
                <w:numId w:val="3"/>
              </w:numPr>
              <w:spacing w:line="360" w:lineRule="auto"/>
              <w:rPr>
                <w:b/>
                <w:bCs/>
              </w:rPr>
            </w:pPr>
            <w:r>
              <w:t>Constraints focus on ensuring that the demand of customers is met by the available supply from direct DCs and depots.</w:t>
            </w:r>
          </w:p>
        </w:tc>
      </w:tr>
      <w:tr w:rsidR="000B4B17" w:rsidRPr="00EE6780" w14:paraId="28AC30C0" w14:textId="77777777" w:rsidTr="000B4B17">
        <w:tc>
          <w:tcPr>
            <w:tcW w:w="2080" w:type="dxa"/>
          </w:tcPr>
          <w:p w14:paraId="2CCCB663" w14:textId="77777777" w:rsidR="000B4B17" w:rsidRDefault="000B4B17" w:rsidP="000B4B17">
            <w:pPr>
              <w:spacing w:line="269" w:lineRule="auto"/>
            </w:pPr>
          </w:p>
        </w:tc>
        <w:tc>
          <w:tcPr>
            <w:tcW w:w="6851" w:type="dxa"/>
            <w:vAlign w:val="center"/>
          </w:tcPr>
          <w:p w14:paraId="447DC99C" w14:textId="7A0BDD74" w:rsidR="000B4B17" w:rsidRPr="00F73F0B" w:rsidRDefault="000B4B17" w:rsidP="00F73F0B">
            <w:pPr>
              <w:pStyle w:val="ListParagraph"/>
              <w:numPr>
                <w:ilvl w:val="0"/>
                <w:numId w:val="3"/>
              </w:numPr>
              <w:spacing w:line="360" w:lineRule="auto"/>
              <w:rPr>
                <w:b/>
                <w:bCs/>
              </w:rPr>
            </w:pPr>
            <w:r>
              <w:t xml:space="preserve">Constraints ensure that depots are properly </w:t>
            </w:r>
            <w:proofErr w:type="gramStart"/>
            <w:r>
              <w:t>assigned</w:t>
            </w:r>
            <w:proofErr w:type="gramEnd"/>
            <w:r>
              <w:t xml:space="preserve"> and resources (containers, vehicles) are allocated efficiently.</w:t>
            </w:r>
          </w:p>
        </w:tc>
      </w:tr>
      <w:tr w:rsidR="000B4B17" w:rsidRPr="00EE6780" w14:paraId="26681937" w14:textId="77777777" w:rsidTr="000B4B17">
        <w:tc>
          <w:tcPr>
            <w:tcW w:w="2080" w:type="dxa"/>
          </w:tcPr>
          <w:p w14:paraId="70D70FBC" w14:textId="77777777" w:rsidR="000B4B17" w:rsidRDefault="000B4B17" w:rsidP="000B4B17">
            <w:pPr>
              <w:spacing w:line="269" w:lineRule="auto"/>
            </w:pPr>
          </w:p>
        </w:tc>
        <w:tc>
          <w:tcPr>
            <w:tcW w:w="6851" w:type="dxa"/>
            <w:vAlign w:val="center"/>
          </w:tcPr>
          <w:p w14:paraId="0583A546" w14:textId="79509177" w:rsidR="000B4B17" w:rsidRPr="00F73F0B" w:rsidRDefault="000B4B17" w:rsidP="00F73F0B">
            <w:pPr>
              <w:pStyle w:val="ListParagraph"/>
              <w:numPr>
                <w:ilvl w:val="0"/>
                <w:numId w:val="3"/>
              </w:numPr>
              <w:spacing w:line="360" w:lineRule="auto"/>
              <w:rPr>
                <w:b/>
                <w:bCs/>
              </w:rPr>
            </w:pPr>
            <w:r>
              <w:t>Constraints ensure that the fraction of resource utilization (vehicles and containers) remains within valid limits.</w:t>
            </w:r>
          </w:p>
        </w:tc>
      </w:tr>
      <w:tr w:rsidR="000B4B17" w:rsidRPr="00EE6780" w14:paraId="3A08C726" w14:textId="77777777" w:rsidTr="000B4B17">
        <w:tc>
          <w:tcPr>
            <w:tcW w:w="2080" w:type="dxa"/>
          </w:tcPr>
          <w:p w14:paraId="0FAE404C" w14:textId="77777777" w:rsidR="000B4B17" w:rsidRDefault="000B4B17" w:rsidP="000B4B17">
            <w:pPr>
              <w:spacing w:line="269" w:lineRule="auto"/>
            </w:pPr>
          </w:p>
        </w:tc>
        <w:tc>
          <w:tcPr>
            <w:tcW w:w="6851" w:type="dxa"/>
            <w:vAlign w:val="center"/>
          </w:tcPr>
          <w:p w14:paraId="2AE54EB2" w14:textId="0840E9AC" w:rsidR="000B4B17" w:rsidRPr="00F73F0B" w:rsidRDefault="000B4B17" w:rsidP="00F73F0B">
            <w:pPr>
              <w:pStyle w:val="ListParagraph"/>
              <w:numPr>
                <w:ilvl w:val="0"/>
                <w:numId w:val="3"/>
              </w:numPr>
              <w:spacing w:line="360" w:lineRule="auto"/>
              <w:rPr>
                <w:b/>
                <w:bCs/>
              </w:rPr>
            </w:pPr>
            <w:r>
              <w:t>Constraints ensure that variables for demand and supply are non-negative, and the assignment decisions are binary.</w:t>
            </w:r>
          </w:p>
        </w:tc>
      </w:tr>
    </w:tbl>
    <w:p w14:paraId="3B6C3401" w14:textId="77777777" w:rsidR="00D55527" w:rsidRDefault="00D55527">
      <w:pPr>
        <w:rPr>
          <w:rFonts w:eastAsiaTheme="minorEastAsia"/>
        </w:rPr>
      </w:pPr>
      <w:r>
        <w:rPr>
          <w:rFonts w:eastAsiaTheme="minorEastAsia"/>
        </w:rPr>
        <w:br w:type="page"/>
      </w:r>
    </w:p>
    <w:p w14:paraId="3AA37F5A" w14:textId="2D597AE2" w:rsidR="0090390F" w:rsidRDefault="0090390F" w:rsidP="0090390F">
      <w:pPr>
        <w:pStyle w:val="Heading1"/>
        <w:jc w:val="center"/>
        <w:rPr>
          <w:rFonts w:eastAsiaTheme="minorEastAsia"/>
        </w:rPr>
      </w:pPr>
      <w:r w:rsidRPr="000B4B17">
        <w:lastRenderedPageBreak/>
        <w:t>Mathematical model notation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0"/>
        <w:gridCol w:w="4719"/>
        <w:gridCol w:w="2217"/>
      </w:tblGrid>
      <w:tr w:rsidR="004911A8" w:rsidRPr="00EE6780" w14:paraId="1B860B24" w14:textId="77777777" w:rsidTr="005251E0">
        <w:tc>
          <w:tcPr>
            <w:tcW w:w="2080" w:type="dxa"/>
            <w:tcBorders>
              <w:bottom w:val="double" w:sz="4" w:space="0" w:color="auto"/>
            </w:tcBorders>
            <w:vAlign w:val="center"/>
          </w:tcPr>
          <w:p w14:paraId="32FDE248" w14:textId="516CFA61" w:rsidR="004911A8" w:rsidRPr="00EE6780" w:rsidRDefault="004911A8" w:rsidP="00EE6780">
            <w:pPr>
              <w:spacing w:line="269" w:lineRule="auto"/>
              <w:rPr>
                <w:rFonts w:eastAsiaTheme="minorEastAsia"/>
                <w:b/>
                <w:bCs/>
              </w:rPr>
            </w:pPr>
            <w:r w:rsidRPr="00EE6780">
              <w:rPr>
                <w:rFonts w:eastAsiaTheme="minorEastAsia"/>
                <w:b/>
                <w:bCs/>
              </w:rPr>
              <w:t>Notation</w:t>
            </w:r>
          </w:p>
        </w:tc>
        <w:tc>
          <w:tcPr>
            <w:tcW w:w="4719" w:type="dxa"/>
            <w:tcBorders>
              <w:bottom w:val="double" w:sz="4" w:space="0" w:color="auto"/>
            </w:tcBorders>
            <w:vAlign w:val="center"/>
          </w:tcPr>
          <w:p w14:paraId="50DEA3EB" w14:textId="2D8A3975" w:rsidR="004911A8" w:rsidRPr="00EE6780" w:rsidRDefault="004911A8" w:rsidP="005251E0">
            <w:pPr>
              <w:spacing w:line="269" w:lineRule="auto"/>
              <w:rPr>
                <w:rFonts w:eastAsiaTheme="minorEastAsia"/>
                <w:b/>
                <w:bCs/>
              </w:rPr>
            </w:pPr>
            <w:r w:rsidRPr="00EE6780">
              <w:rPr>
                <w:rFonts w:eastAsiaTheme="minorEastAsia"/>
                <w:b/>
                <w:bCs/>
              </w:rPr>
              <w:t>Definition</w:t>
            </w:r>
          </w:p>
        </w:tc>
        <w:tc>
          <w:tcPr>
            <w:tcW w:w="2217" w:type="dxa"/>
            <w:tcBorders>
              <w:bottom w:val="single" w:sz="4" w:space="0" w:color="auto"/>
            </w:tcBorders>
            <w:vAlign w:val="center"/>
          </w:tcPr>
          <w:p w14:paraId="08435E51" w14:textId="27B2E478" w:rsidR="004911A8" w:rsidRPr="00EE6780" w:rsidRDefault="004911A8" w:rsidP="005251E0">
            <w:pPr>
              <w:spacing w:line="269" w:lineRule="auto"/>
              <w:rPr>
                <w:rFonts w:eastAsiaTheme="minorEastAsia"/>
                <w:b/>
                <w:bCs/>
              </w:rPr>
            </w:pPr>
            <w:r w:rsidRPr="00EE6780">
              <w:rPr>
                <w:rFonts w:eastAsiaTheme="minorEastAsia"/>
                <w:b/>
                <w:bCs/>
              </w:rPr>
              <w:t>Value</w:t>
            </w:r>
          </w:p>
        </w:tc>
      </w:tr>
      <w:tr w:rsidR="00EE6780" w:rsidRPr="00EE6780" w14:paraId="3663FF97" w14:textId="77777777" w:rsidTr="005251E0">
        <w:tc>
          <w:tcPr>
            <w:tcW w:w="6799" w:type="dxa"/>
            <w:gridSpan w:val="2"/>
            <w:tcBorders>
              <w:top w:val="double" w:sz="4" w:space="0" w:color="auto"/>
            </w:tcBorders>
            <w:shd w:val="clear" w:color="auto" w:fill="F2F2F2" w:themeFill="background1" w:themeFillShade="F2"/>
            <w:vAlign w:val="center"/>
          </w:tcPr>
          <w:p w14:paraId="004E7983" w14:textId="389F1121" w:rsidR="00EE6780" w:rsidRPr="00EE6780" w:rsidRDefault="00EE6780" w:rsidP="005251E0">
            <w:pPr>
              <w:spacing w:line="269" w:lineRule="auto"/>
              <w:rPr>
                <w:rFonts w:eastAsiaTheme="minorEastAsia"/>
                <w:b/>
                <w:bCs/>
              </w:rPr>
            </w:pPr>
            <w:r w:rsidRPr="00EE6780">
              <w:rPr>
                <w:rFonts w:eastAsiaTheme="minorEastAsia"/>
                <w:b/>
                <w:bCs/>
              </w:rPr>
              <w:t>Objective Function</w:t>
            </w:r>
          </w:p>
        </w:tc>
        <w:tc>
          <w:tcPr>
            <w:tcW w:w="2217" w:type="dxa"/>
            <w:tcBorders>
              <w:top w:val="double" w:sz="4" w:space="0" w:color="auto"/>
            </w:tcBorders>
            <w:shd w:val="clear" w:color="auto" w:fill="F2F2F2" w:themeFill="background1" w:themeFillShade="F2"/>
            <w:vAlign w:val="center"/>
          </w:tcPr>
          <w:p w14:paraId="5D984A37" w14:textId="77777777" w:rsidR="00EE6780" w:rsidRPr="00EE6780" w:rsidRDefault="00EE6780" w:rsidP="005251E0">
            <w:pPr>
              <w:spacing w:line="269" w:lineRule="auto"/>
              <w:rPr>
                <w:rFonts w:eastAsiaTheme="minorEastAsia"/>
                <w:b/>
                <w:bCs/>
              </w:rPr>
            </w:pPr>
          </w:p>
        </w:tc>
      </w:tr>
      <w:tr w:rsidR="00EE6780" w:rsidRPr="00EE6780" w14:paraId="0841FF78" w14:textId="77777777" w:rsidTr="005251E0">
        <w:tc>
          <w:tcPr>
            <w:tcW w:w="2080" w:type="dxa"/>
            <w:vAlign w:val="center"/>
          </w:tcPr>
          <w:p w14:paraId="35FAFB5F" w14:textId="7D700B07"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Z</m:t>
                </m:r>
              </m:oMath>
            </m:oMathPara>
          </w:p>
        </w:tc>
        <w:tc>
          <w:tcPr>
            <w:tcW w:w="4719" w:type="dxa"/>
            <w:vAlign w:val="center"/>
          </w:tcPr>
          <w:p w14:paraId="788A35B0" w14:textId="4F62CA21" w:rsidR="00EE6780" w:rsidRPr="00EE6780" w:rsidRDefault="00EE6780" w:rsidP="005251E0">
            <w:pPr>
              <w:spacing w:line="269" w:lineRule="auto"/>
              <w:rPr>
                <w:rFonts w:eastAsiaTheme="minorEastAsia"/>
              </w:rPr>
            </w:pPr>
            <w:r w:rsidRPr="00EE6780">
              <w:rPr>
                <w:rFonts w:eastAsiaTheme="minorEastAsia"/>
              </w:rPr>
              <w:t>Total Monthly Supply and Distribution Cost</w:t>
            </w:r>
          </w:p>
        </w:tc>
        <w:tc>
          <w:tcPr>
            <w:tcW w:w="2217" w:type="dxa"/>
            <w:vAlign w:val="center"/>
          </w:tcPr>
          <w:p w14:paraId="693A9A65" w14:textId="6B82F71E" w:rsidR="00EE6780" w:rsidRPr="00EE6780" w:rsidRDefault="00EE6780" w:rsidP="005251E0">
            <w:pPr>
              <w:spacing w:line="269" w:lineRule="auto"/>
              <w:rPr>
                <w:rFonts w:eastAsiaTheme="minorEastAsia"/>
              </w:rPr>
            </w:pPr>
            <w:r w:rsidRPr="00EE6780">
              <w:rPr>
                <w:rFonts w:eastAsiaTheme="minorEastAsia"/>
              </w:rPr>
              <w:t>IDR/Month</w:t>
            </w:r>
          </w:p>
        </w:tc>
      </w:tr>
      <w:tr w:rsidR="004911A8" w:rsidRPr="00EE6780" w14:paraId="25389EC9" w14:textId="77777777" w:rsidTr="005251E0">
        <w:tc>
          <w:tcPr>
            <w:tcW w:w="2080" w:type="dxa"/>
            <w:shd w:val="clear" w:color="auto" w:fill="F2F2F2" w:themeFill="background1" w:themeFillShade="F2"/>
            <w:vAlign w:val="center"/>
          </w:tcPr>
          <w:p w14:paraId="00662306" w14:textId="09C05CA7" w:rsidR="004911A8" w:rsidRPr="005251E0" w:rsidRDefault="004911A8" w:rsidP="00EE6780">
            <w:pPr>
              <w:spacing w:line="269" w:lineRule="auto"/>
              <w:rPr>
                <w:rFonts w:eastAsiaTheme="minorEastAsia"/>
                <w:b/>
                <w:bCs/>
              </w:rPr>
            </w:pPr>
            <w:r w:rsidRPr="005251E0">
              <w:rPr>
                <w:rFonts w:eastAsiaTheme="minorEastAsia"/>
                <w:b/>
                <w:bCs/>
              </w:rPr>
              <w:t>Sets</w:t>
            </w:r>
          </w:p>
        </w:tc>
        <w:tc>
          <w:tcPr>
            <w:tcW w:w="4719" w:type="dxa"/>
            <w:shd w:val="clear" w:color="auto" w:fill="F2F2F2" w:themeFill="background1" w:themeFillShade="F2"/>
            <w:vAlign w:val="center"/>
          </w:tcPr>
          <w:p w14:paraId="695A4078" w14:textId="2423D960" w:rsidR="004911A8" w:rsidRPr="005251E0" w:rsidRDefault="004911A8" w:rsidP="005251E0">
            <w:pPr>
              <w:spacing w:line="269" w:lineRule="auto"/>
              <w:rPr>
                <w:rFonts w:eastAsiaTheme="minorEastAsia"/>
                <w:b/>
                <w:bCs/>
              </w:rPr>
            </w:pPr>
          </w:p>
        </w:tc>
        <w:tc>
          <w:tcPr>
            <w:tcW w:w="2217" w:type="dxa"/>
            <w:shd w:val="clear" w:color="auto" w:fill="F2F2F2" w:themeFill="background1" w:themeFillShade="F2"/>
            <w:vAlign w:val="center"/>
          </w:tcPr>
          <w:p w14:paraId="46682AA4" w14:textId="77777777" w:rsidR="004911A8" w:rsidRPr="005251E0" w:rsidRDefault="004911A8" w:rsidP="005251E0">
            <w:pPr>
              <w:spacing w:line="269" w:lineRule="auto"/>
              <w:rPr>
                <w:rFonts w:eastAsiaTheme="minorEastAsia"/>
                <w:b/>
                <w:bCs/>
              </w:rPr>
            </w:pPr>
          </w:p>
        </w:tc>
      </w:tr>
      <w:tr w:rsidR="004911A8" w:rsidRPr="00EE6780" w14:paraId="3D94CE23" w14:textId="77777777" w:rsidTr="005251E0">
        <w:tc>
          <w:tcPr>
            <w:tcW w:w="2080" w:type="dxa"/>
            <w:vAlign w:val="center"/>
          </w:tcPr>
          <w:p w14:paraId="08304A42" w14:textId="7CD37C05" w:rsidR="004911A8" w:rsidRPr="00EE6780" w:rsidRDefault="00993825" w:rsidP="00EE6780">
            <w:pPr>
              <w:spacing w:line="269" w:lineRule="auto"/>
              <w:rPr>
                <w:rFonts w:eastAsiaTheme="minorEastAsia"/>
              </w:rPr>
            </w:pPr>
            <m:oMathPara>
              <m:oMathParaPr>
                <m:jc m:val="left"/>
              </m:oMathParaPr>
              <m:oMath>
                <m:r>
                  <w:rPr>
                    <w:rFonts w:ascii="Cambria Math" w:eastAsiaTheme="minorEastAsia" w:hAnsi="Cambria Math"/>
                  </w:rPr>
                  <m:t>I</m:t>
                </m:r>
              </m:oMath>
            </m:oMathPara>
          </w:p>
        </w:tc>
        <w:tc>
          <w:tcPr>
            <w:tcW w:w="4719" w:type="dxa"/>
            <w:vAlign w:val="center"/>
          </w:tcPr>
          <w:p w14:paraId="3F9D7329" w14:textId="652728A0" w:rsidR="004911A8" w:rsidRPr="00EE6780" w:rsidRDefault="00993825" w:rsidP="005251E0">
            <w:pPr>
              <w:spacing w:line="269" w:lineRule="auto"/>
              <w:rPr>
                <w:rFonts w:eastAsiaTheme="minorEastAsia"/>
              </w:rPr>
            </w:pPr>
            <w:r w:rsidRPr="00EE6780">
              <w:rPr>
                <w:rFonts w:eastAsiaTheme="minorEastAsia"/>
              </w:rPr>
              <w:t>Sets of Direct DC unit</w:t>
            </w:r>
            <w:r w:rsidR="00C0335C" w:rsidRPr="00EE6780">
              <w:rPr>
                <w:rFonts w:eastAsiaTheme="minorEastAsia"/>
              </w:rPr>
              <w:t>s</w:t>
            </w:r>
          </w:p>
        </w:tc>
        <w:tc>
          <w:tcPr>
            <w:tcW w:w="2217" w:type="dxa"/>
            <w:vAlign w:val="center"/>
          </w:tcPr>
          <w:p w14:paraId="1657B3AE" w14:textId="7929609A" w:rsidR="004911A8" w:rsidRPr="00EE6780" w:rsidRDefault="00993825" w:rsidP="005251E0">
            <w:pPr>
              <w:spacing w:line="269" w:lineRule="auto"/>
              <w:rPr>
                <w:rFonts w:eastAsiaTheme="minorEastAsia"/>
              </w:rPr>
            </w:pPr>
            <m:oMathPara>
              <m:oMathParaPr>
                <m:jc m:val="left"/>
              </m:oMathParaPr>
              <m:oMath>
                <m:r>
                  <w:rPr>
                    <w:rFonts w:ascii="Cambria Math" w:eastAsiaTheme="minorEastAsia" w:hAnsi="Cambria Math"/>
                  </w:rPr>
                  <m:t>I={1, 2, …, 9}</m:t>
                </m:r>
              </m:oMath>
            </m:oMathPara>
          </w:p>
        </w:tc>
      </w:tr>
      <w:tr w:rsidR="004911A8" w:rsidRPr="00EE6780" w14:paraId="7B571799" w14:textId="77777777" w:rsidTr="005251E0">
        <w:tc>
          <w:tcPr>
            <w:tcW w:w="2080" w:type="dxa"/>
            <w:vAlign w:val="center"/>
          </w:tcPr>
          <w:p w14:paraId="10B4E9D6" w14:textId="162E4CD5" w:rsidR="004911A8" w:rsidRPr="00EE6780" w:rsidRDefault="00993825" w:rsidP="00EE6780">
            <w:pPr>
              <w:spacing w:line="269" w:lineRule="auto"/>
              <w:rPr>
                <w:rFonts w:eastAsiaTheme="minorEastAsia"/>
              </w:rPr>
            </w:pPr>
            <m:oMathPara>
              <m:oMathParaPr>
                <m:jc m:val="left"/>
              </m:oMathParaPr>
              <m:oMath>
                <m:r>
                  <w:rPr>
                    <w:rFonts w:ascii="Cambria Math" w:eastAsiaTheme="minorEastAsia" w:hAnsi="Cambria Math"/>
                  </w:rPr>
                  <m:t>J</m:t>
                </m:r>
              </m:oMath>
            </m:oMathPara>
          </w:p>
        </w:tc>
        <w:tc>
          <w:tcPr>
            <w:tcW w:w="4719" w:type="dxa"/>
            <w:vAlign w:val="center"/>
          </w:tcPr>
          <w:p w14:paraId="077B7769" w14:textId="2A4E7BE3" w:rsidR="004911A8" w:rsidRPr="00EE6780" w:rsidRDefault="00993825" w:rsidP="005251E0">
            <w:pPr>
              <w:spacing w:line="269" w:lineRule="auto"/>
              <w:rPr>
                <w:rFonts w:eastAsiaTheme="minorEastAsia"/>
              </w:rPr>
            </w:pPr>
            <w:r w:rsidRPr="00EE6780">
              <w:rPr>
                <w:rFonts w:eastAsiaTheme="minorEastAsia"/>
              </w:rPr>
              <w:t>Sets of Depo unit</w:t>
            </w:r>
            <w:r w:rsidR="00C0335C" w:rsidRPr="00EE6780">
              <w:rPr>
                <w:rFonts w:eastAsiaTheme="minorEastAsia"/>
              </w:rPr>
              <w:t>s</w:t>
            </w:r>
          </w:p>
        </w:tc>
        <w:tc>
          <w:tcPr>
            <w:tcW w:w="2217" w:type="dxa"/>
            <w:vAlign w:val="center"/>
          </w:tcPr>
          <w:p w14:paraId="26A0A142" w14:textId="7500E6BE" w:rsidR="004911A8" w:rsidRPr="00EE6780" w:rsidRDefault="00993825" w:rsidP="005251E0">
            <w:pPr>
              <w:spacing w:line="269" w:lineRule="auto"/>
              <w:rPr>
                <w:rFonts w:eastAsiaTheme="minorEastAsia"/>
              </w:rPr>
            </w:pPr>
            <m:oMathPara>
              <m:oMathParaPr>
                <m:jc m:val="left"/>
              </m:oMathParaPr>
              <m:oMath>
                <m:r>
                  <w:rPr>
                    <w:rFonts w:ascii="Cambria Math" w:eastAsiaTheme="minorEastAsia" w:hAnsi="Cambria Math"/>
                  </w:rPr>
                  <m:t>J={1, 2, …, 10}</m:t>
                </m:r>
              </m:oMath>
            </m:oMathPara>
          </w:p>
        </w:tc>
      </w:tr>
      <w:tr w:rsidR="004911A8" w:rsidRPr="00EE6780" w14:paraId="1A8A02E7" w14:textId="77777777" w:rsidTr="005251E0">
        <w:tc>
          <w:tcPr>
            <w:tcW w:w="2080" w:type="dxa"/>
            <w:vAlign w:val="center"/>
          </w:tcPr>
          <w:p w14:paraId="57313261" w14:textId="4E7BC551" w:rsidR="004911A8" w:rsidRPr="00EE6780" w:rsidRDefault="00993825" w:rsidP="00EE6780">
            <w:pPr>
              <w:spacing w:line="269" w:lineRule="auto"/>
              <w:rPr>
                <w:rFonts w:eastAsiaTheme="minorEastAsia"/>
              </w:rPr>
            </w:pPr>
            <m:oMathPara>
              <m:oMathParaPr>
                <m:jc m:val="left"/>
              </m:oMathParaPr>
              <m:oMath>
                <m:r>
                  <w:rPr>
                    <w:rFonts w:ascii="Cambria Math" w:eastAsiaTheme="minorEastAsia" w:hAnsi="Cambria Math"/>
                  </w:rPr>
                  <m:t>K</m:t>
                </m:r>
              </m:oMath>
            </m:oMathPara>
          </w:p>
        </w:tc>
        <w:tc>
          <w:tcPr>
            <w:tcW w:w="4719" w:type="dxa"/>
            <w:vAlign w:val="center"/>
          </w:tcPr>
          <w:p w14:paraId="15669F5D" w14:textId="0B703A6B" w:rsidR="004911A8" w:rsidRPr="00EE6780" w:rsidRDefault="00993825" w:rsidP="005251E0">
            <w:pPr>
              <w:spacing w:line="269" w:lineRule="auto"/>
              <w:rPr>
                <w:rFonts w:eastAsiaTheme="minorEastAsia"/>
              </w:rPr>
            </w:pPr>
            <w:r w:rsidRPr="00EE6780">
              <w:rPr>
                <w:rFonts w:eastAsiaTheme="minorEastAsia"/>
              </w:rPr>
              <w:t>Sets of Customer points</w:t>
            </w:r>
          </w:p>
        </w:tc>
        <w:tc>
          <w:tcPr>
            <w:tcW w:w="2217" w:type="dxa"/>
            <w:vAlign w:val="center"/>
          </w:tcPr>
          <w:p w14:paraId="1CFC6A62" w14:textId="65FDE408" w:rsidR="004911A8" w:rsidRPr="00EE6780" w:rsidRDefault="00993825" w:rsidP="005251E0">
            <w:pPr>
              <w:spacing w:line="269" w:lineRule="auto"/>
              <w:rPr>
                <w:rFonts w:eastAsiaTheme="minorEastAsia"/>
              </w:rPr>
            </w:pPr>
            <m:oMathPara>
              <m:oMathParaPr>
                <m:jc m:val="left"/>
              </m:oMathParaPr>
              <m:oMath>
                <m:r>
                  <w:rPr>
                    <w:rFonts w:ascii="Cambria Math" w:eastAsiaTheme="minorEastAsia" w:hAnsi="Cambria Math"/>
                  </w:rPr>
                  <m:t xml:space="preserve">K={1, 2, …, </m:t>
                </m:r>
                <m:sSub>
                  <m:sSubPr>
                    <m:ctrlPr>
                      <w:rPr>
                        <w:rFonts w:ascii="Cambria Math" w:eastAsiaTheme="minorEastAsia" w:hAnsi="Cambria Math"/>
                        <w:i/>
                      </w:rPr>
                    </m:ctrlPr>
                  </m:sSubPr>
                  <m:e>
                    <m:r>
                      <w:rPr>
                        <w:rFonts w:ascii="Cambria Math" w:eastAsiaTheme="minorEastAsia" w:hAnsi="Cambria Math"/>
                      </w:rPr>
                      <m:t>k</m:t>
                    </m:r>
                  </m:e>
                  <m:sub>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oMath>
            </m:oMathPara>
          </w:p>
        </w:tc>
      </w:tr>
      <w:tr w:rsidR="004911A8" w:rsidRPr="00EE6780" w14:paraId="20A234E3" w14:textId="77777777" w:rsidTr="005251E0">
        <w:tc>
          <w:tcPr>
            <w:tcW w:w="2080" w:type="dxa"/>
            <w:vAlign w:val="center"/>
          </w:tcPr>
          <w:p w14:paraId="3B9E0E77" w14:textId="658B16E4" w:rsidR="004911A8" w:rsidRPr="00EE6780" w:rsidRDefault="00993825" w:rsidP="00EE6780">
            <w:pPr>
              <w:spacing w:line="269" w:lineRule="auto"/>
              <w:rPr>
                <w:rFonts w:eastAsiaTheme="minorEastAsia"/>
              </w:rPr>
            </w:pPr>
            <m:oMathPara>
              <m:oMathParaPr>
                <m:jc m:val="left"/>
              </m:oMathParaPr>
              <m:oMath>
                <m:r>
                  <w:rPr>
                    <w:rFonts w:ascii="Cambria Math" w:eastAsiaTheme="minorEastAsia" w:hAnsi="Cambria Math"/>
                  </w:rPr>
                  <m:t>A</m:t>
                </m:r>
              </m:oMath>
            </m:oMathPara>
          </w:p>
        </w:tc>
        <w:tc>
          <w:tcPr>
            <w:tcW w:w="4719" w:type="dxa"/>
            <w:vAlign w:val="center"/>
          </w:tcPr>
          <w:p w14:paraId="399DCE10" w14:textId="1FF36D50" w:rsidR="004911A8" w:rsidRPr="00EE6780" w:rsidRDefault="00993825" w:rsidP="005251E0">
            <w:pPr>
              <w:spacing w:line="269" w:lineRule="auto"/>
              <w:rPr>
                <w:rFonts w:eastAsiaTheme="minorEastAsia"/>
              </w:rPr>
            </w:pPr>
            <w:r w:rsidRPr="00EE6780">
              <w:rPr>
                <w:rFonts w:eastAsiaTheme="minorEastAsia"/>
              </w:rPr>
              <w:t>Sets of Container type</w:t>
            </w:r>
            <w:r w:rsidR="00C0335C" w:rsidRPr="00EE6780">
              <w:rPr>
                <w:rFonts w:eastAsiaTheme="minorEastAsia"/>
              </w:rPr>
              <w:t>s</w:t>
            </w:r>
          </w:p>
        </w:tc>
        <w:tc>
          <w:tcPr>
            <w:tcW w:w="2217" w:type="dxa"/>
            <w:vAlign w:val="center"/>
          </w:tcPr>
          <w:p w14:paraId="75F705B0" w14:textId="6B8F87CA" w:rsidR="004911A8" w:rsidRPr="00EE6780" w:rsidRDefault="00993825" w:rsidP="005251E0">
            <w:pPr>
              <w:spacing w:line="269" w:lineRule="auto"/>
              <w:rPr>
                <w:rFonts w:eastAsiaTheme="minorEastAsia"/>
              </w:rPr>
            </w:pPr>
            <m:oMathPara>
              <m:oMathParaPr>
                <m:jc m:val="left"/>
              </m:oMathParaPr>
              <m:oMath>
                <m:r>
                  <w:rPr>
                    <w:rFonts w:ascii="Cambria Math" w:eastAsiaTheme="minorEastAsia" w:hAnsi="Cambria Math"/>
                  </w:rPr>
                  <m:t>A={1, 2}</m:t>
                </m:r>
              </m:oMath>
            </m:oMathPara>
          </w:p>
        </w:tc>
      </w:tr>
      <w:tr w:rsidR="004911A8" w:rsidRPr="00EE6780" w14:paraId="6BBA49BD" w14:textId="77777777" w:rsidTr="005251E0">
        <w:tc>
          <w:tcPr>
            <w:tcW w:w="2080" w:type="dxa"/>
            <w:vAlign w:val="center"/>
          </w:tcPr>
          <w:p w14:paraId="09D3BD5D" w14:textId="66A83BB6" w:rsidR="004911A8" w:rsidRPr="00EE6780" w:rsidRDefault="00993825" w:rsidP="00EE6780">
            <w:pPr>
              <w:spacing w:line="269" w:lineRule="auto"/>
              <w:rPr>
                <w:rFonts w:eastAsiaTheme="minorEastAsia"/>
              </w:rPr>
            </w:pPr>
            <m:oMathPara>
              <m:oMathParaPr>
                <m:jc m:val="left"/>
              </m:oMathParaPr>
              <m:oMath>
                <m:r>
                  <w:rPr>
                    <w:rFonts w:ascii="Cambria Math" w:eastAsiaTheme="minorEastAsia" w:hAnsi="Cambria Math"/>
                  </w:rPr>
                  <m:t>B</m:t>
                </m:r>
              </m:oMath>
            </m:oMathPara>
          </w:p>
        </w:tc>
        <w:tc>
          <w:tcPr>
            <w:tcW w:w="4719" w:type="dxa"/>
            <w:vAlign w:val="center"/>
          </w:tcPr>
          <w:p w14:paraId="1B14448C" w14:textId="58B5523B" w:rsidR="004911A8" w:rsidRPr="00EE6780" w:rsidRDefault="00993825" w:rsidP="005251E0">
            <w:pPr>
              <w:spacing w:line="269" w:lineRule="auto"/>
              <w:rPr>
                <w:rFonts w:eastAsiaTheme="minorEastAsia"/>
              </w:rPr>
            </w:pPr>
            <w:r w:rsidRPr="00EE6780">
              <w:rPr>
                <w:rFonts w:eastAsiaTheme="minorEastAsia"/>
              </w:rPr>
              <w:t>Sets of Vehicle mode</w:t>
            </w:r>
            <w:r w:rsidR="00C0335C" w:rsidRPr="00EE6780">
              <w:rPr>
                <w:rFonts w:eastAsiaTheme="minorEastAsia"/>
              </w:rPr>
              <w:t>s</w:t>
            </w:r>
          </w:p>
        </w:tc>
        <w:tc>
          <w:tcPr>
            <w:tcW w:w="2217" w:type="dxa"/>
            <w:vAlign w:val="center"/>
          </w:tcPr>
          <w:p w14:paraId="73966554" w14:textId="24A8F416" w:rsidR="004911A8" w:rsidRPr="00EE6780" w:rsidRDefault="00C0335C" w:rsidP="005251E0">
            <w:pPr>
              <w:spacing w:line="269" w:lineRule="auto"/>
              <w:rPr>
                <w:rFonts w:eastAsiaTheme="minorEastAsia"/>
              </w:rPr>
            </w:pPr>
            <m:oMathPara>
              <m:oMathParaPr>
                <m:jc m:val="left"/>
              </m:oMathParaPr>
              <m:oMath>
                <m:r>
                  <w:rPr>
                    <w:rFonts w:ascii="Cambria Math" w:eastAsiaTheme="minorEastAsia" w:hAnsi="Cambria Math"/>
                  </w:rPr>
                  <m:t>B={1, 2, 3, 4}</m:t>
                </m:r>
              </m:oMath>
            </m:oMathPara>
          </w:p>
        </w:tc>
      </w:tr>
      <w:tr w:rsidR="004911A8" w:rsidRPr="00EE6780" w14:paraId="4119A52D" w14:textId="77777777" w:rsidTr="005251E0">
        <w:tc>
          <w:tcPr>
            <w:tcW w:w="2080" w:type="dxa"/>
            <w:shd w:val="clear" w:color="auto" w:fill="F2F2F2" w:themeFill="background1" w:themeFillShade="F2"/>
            <w:vAlign w:val="center"/>
          </w:tcPr>
          <w:p w14:paraId="64ABCC2C" w14:textId="29F923C2" w:rsidR="004911A8" w:rsidRPr="00EE6780" w:rsidRDefault="00C0335C" w:rsidP="00EE6780">
            <w:pPr>
              <w:spacing w:line="269" w:lineRule="auto"/>
              <w:rPr>
                <w:rFonts w:eastAsiaTheme="minorEastAsia"/>
              </w:rPr>
            </w:pPr>
            <w:r w:rsidRPr="00EE6780">
              <w:rPr>
                <w:rFonts w:eastAsiaTheme="minorEastAsia"/>
                <w:b/>
                <w:bCs/>
              </w:rPr>
              <w:t>Indices</w:t>
            </w:r>
          </w:p>
        </w:tc>
        <w:tc>
          <w:tcPr>
            <w:tcW w:w="4719" w:type="dxa"/>
            <w:shd w:val="clear" w:color="auto" w:fill="F2F2F2" w:themeFill="background1" w:themeFillShade="F2"/>
            <w:vAlign w:val="center"/>
          </w:tcPr>
          <w:p w14:paraId="2DC49F35" w14:textId="77777777" w:rsidR="004911A8" w:rsidRPr="00EE6780" w:rsidRDefault="004911A8" w:rsidP="005251E0">
            <w:pPr>
              <w:spacing w:line="269" w:lineRule="auto"/>
              <w:rPr>
                <w:rFonts w:eastAsiaTheme="minorEastAsia"/>
              </w:rPr>
            </w:pPr>
          </w:p>
        </w:tc>
        <w:tc>
          <w:tcPr>
            <w:tcW w:w="2217" w:type="dxa"/>
            <w:shd w:val="clear" w:color="auto" w:fill="F2F2F2" w:themeFill="background1" w:themeFillShade="F2"/>
            <w:vAlign w:val="center"/>
          </w:tcPr>
          <w:p w14:paraId="6B1C8B51" w14:textId="77777777" w:rsidR="004911A8" w:rsidRPr="00EE6780" w:rsidRDefault="004911A8" w:rsidP="005251E0">
            <w:pPr>
              <w:spacing w:line="269" w:lineRule="auto"/>
              <w:rPr>
                <w:rFonts w:eastAsiaTheme="minorEastAsia"/>
              </w:rPr>
            </w:pPr>
          </w:p>
        </w:tc>
      </w:tr>
      <w:tr w:rsidR="00C0335C" w:rsidRPr="00EE6780" w14:paraId="2538B627" w14:textId="77777777" w:rsidTr="005251E0">
        <w:tc>
          <w:tcPr>
            <w:tcW w:w="2080" w:type="dxa"/>
            <w:vAlign w:val="center"/>
          </w:tcPr>
          <w:p w14:paraId="5251189B" w14:textId="37E83C30" w:rsidR="00C0335C" w:rsidRPr="00EE6780" w:rsidRDefault="00C0335C" w:rsidP="00EE6780">
            <w:pPr>
              <w:spacing w:line="269" w:lineRule="auto"/>
              <w:rPr>
                <w:rFonts w:eastAsiaTheme="minorEastAsia"/>
              </w:rPr>
            </w:pPr>
            <m:oMathPara>
              <m:oMathParaPr>
                <m:jc m:val="left"/>
              </m:oMathParaPr>
              <m:oMath>
                <m:r>
                  <w:rPr>
                    <w:rFonts w:ascii="Cambria Math" w:eastAsiaTheme="minorEastAsia" w:hAnsi="Cambria Math"/>
                  </w:rPr>
                  <m:t>i</m:t>
                </m:r>
              </m:oMath>
            </m:oMathPara>
          </w:p>
        </w:tc>
        <w:tc>
          <w:tcPr>
            <w:tcW w:w="4719" w:type="dxa"/>
            <w:vAlign w:val="center"/>
          </w:tcPr>
          <w:p w14:paraId="0C29D0A6" w14:textId="646E480D" w:rsidR="00C0335C" w:rsidRPr="00EE6780" w:rsidRDefault="00C0335C" w:rsidP="005251E0">
            <w:pPr>
              <w:spacing w:line="269" w:lineRule="auto"/>
              <w:rPr>
                <w:rFonts w:eastAsiaTheme="minorEastAsia"/>
              </w:rPr>
            </w:pPr>
            <w:r w:rsidRPr="00EE6780">
              <w:rPr>
                <w:rFonts w:eastAsiaTheme="minorEastAsia"/>
              </w:rPr>
              <w:t xml:space="preserve">Direct DC unit; </w:t>
            </w:r>
            <m:oMath>
              <m:r>
                <w:rPr>
                  <w:rFonts w:ascii="Cambria Math" w:eastAsiaTheme="minorEastAsia" w:hAnsi="Cambria Math"/>
                </w:rPr>
                <m:t>∀i∈I</m:t>
              </m:r>
            </m:oMath>
          </w:p>
        </w:tc>
        <w:tc>
          <w:tcPr>
            <w:tcW w:w="2217" w:type="dxa"/>
            <w:vAlign w:val="center"/>
          </w:tcPr>
          <w:p w14:paraId="3B3617B8" w14:textId="77777777" w:rsidR="00C0335C" w:rsidRPr="00EE6780" w:rsidRDefault="00C0335C" w:rsidP="005251E0">
            <w:pPr>
              <w:spacing w:line="269" w:lineRule="auto"/>
              <w:rPr>
                <w:rFonts w:eastAsiaTheme="minorEastAsia"/>
              </w:rPr>
            </w:pPr>
          </w:p>
        </w:tc>
      </w:tr>
      <w:tr w:rsidR="00C0335C" w:rsidRPr="00EE6780" w14:paraId="2F6396C1" w14:textId="77777777" w:rsidTr="005251E0">
        <w:tc>
          <w:tcPr>
            <w:tcW w:w="2080" w:type="dxa"/>
            <w:vAlign w:val="center"/>
          </w:tcPr>
          <w:p w14:paraId="0261E13A" w14:textId="175AEFA8" w:rsidR="00C0335C" w:rsidRPr="00EE6780" w:rsidRDefault="00C0335C" w:rsidP="00EE6780">
            <w:pPr>
              <w:spacing w:line="269" w:lineRule="auto"/>
              <w:rPr>
                <w:rFonts w:eastAsiaTheme="minorEastAsia"/>
              </w:rPr>
            </w:pPr>
            <m:oMathPara>
              <m:oMathParaPr>
                <m:jc m:val="left"/>
              </m:oMathParaPr>
              <m:oMath>
                <m:r>
                  <w:rPr>
                    <w:rFonts w:ascii="Cambria Math" w:eastAsiaTheme="minorEastAsia" w:hAnsi="Cambria Math"/>
                  </w:rPr>
                  <m:t>j</m:t>
                </m:r>
              </m:oMath>
            </m:oMathPara>
          </w:p>
        </w:tc>
        <w:tc>
          <w:tcPr>
            <w:tcW w:w="4719" w:type="dxa"/>
            <w:vAlign w:val="center"/>
          </w:tcPr>
          <w:p w14:paraId="000A2DEA" w14:textId="70F062F1" w:rsidR="00C0335C" w:rsidRPr="00EE6780" w:rsidRDefault="00C0335C" w:rsidP="005251E0">
            <w:pPr>
              <w:spacing w:line="269" w:lineRule="auto"/>
              <w:rPr>
                <w:rFonts w:eastAsiaTheme="minorEastAsia"/>
              </w:rPr>
            </w:pPr>
            <w:r w:rsidRPr="00EE6780">
              <w:rPr>
                <w:rFonts w:eastAsiaTheme="minorEastAsia"/>
              </w:rPr>
              <w:t xml:space="preserve">Depo unit; </w:t>
            </w:r>
            <m:oMath>
              <m:r>
                <w:rPr>
                  <w:rFonts w:ascii="Cambria Math" w:eastAsiaTheme="minorEastAsia" w:hAnsi="Cambria Math"/>
                </w:rPr>
                <m:t>∀j∈J</m:t>
              </m:r>
            </m:oMath>
          </w:p>
        </w:tc>
        <w:tc>
          <w:tcPr>
            <w:tcW w:w="2217" w:type="dxa"/>
            <w:vAlign w:val="center"/>
          </w:tcPr>
          <w:p w14:paraId="21901432" w14:textId="77777777" w:rsidR="00C0335C" w:rsidRPr="00EE6780" w:rsidRDefault="00C0335C" w:rsidP="005251E0">
            <w:pPr>
              <w:spacing w:line="269" w:lineRule="auto"/>
              <w:rPr>
                <w:rFonts w:eastAsiaTheme="minorEastAsia"/>
              </w:rPr>
            </w:pPr>
          </w:p>
        </w:tc>
      </w:tr>
      <w:tr w:rsidR="00C0335C" w:rsidRPr="00EE6780" w14:paraId="4C7485B4" w14:textId="77777777" w:rsidTr="005251E0">
        <w:tc>
          <w:tcPr>
            <w:tcW w:w="2080" w:type="dxa"/>
            <w:vAlign w:val="center"/>
          </w:tcPr>
          <w:p w14:paraId="696AD0E7" w14:textId="67444FBC" w:rsidR="00C0335C" w:rsidRPr="00EE6780" w:rsidRDefault="00C0335C" w:rsidP="00EE6780">
            <w:pPr>
              <w:spacing w:line="269" w:lineRule="auto"/>
              <w:rPr>
                <w:rFonts w:eastAsiaTheme="minorEastAsia"/>
              </w:rPr>
            </w:pPr>
            <m:oMathPara>
              <m:oMathParaPr>
                <m:jc m:val="left"/>
              </m:oMathParaPr>
              <m:oMath>
                <m:r>
                  <w:rPr>
                    <w:rFonts w:ascii="Cambria Math" w:eastAsiaTheme="minorEastAsia" w:hAnsi="Cambria Math"/>
                  </w:rPr>
                  <m:t>k</m:t>
                </m:r>
              </m:oMath>
            </m:oMathPara>
          </w:p>
        </w:tc>
        <w:tc>
          <w:tcPr>
            <w:tcW w:w="4719" w:type="dxa"/>
            <w:vAlign w:val="center"/>
          </w:tcPr>
          <w:p w14:paraId="41DD188B" w14:textId="44719640" w:rsidR="00C0335C" w:rsidRPr="00EE6780" w:rsidRDefault="00C0335C" w:rsidP="005251E0">
            <w:pPr>
              <w:spacing w:line="269" w:lineRule="auto"/>
              <w:rPr>
                <w:rFonts w:eastAsiaTheme="minorEastAsia"/>
              </w:rPr>
            </w:pPr>
            <w:r w:rsidRPr="00EE6780">
              <w:rPr>
                <w:rFonts w:eastAsiaTheme="minorEastAsia"/>
              </w:rPr>
              <w:t xml:space="preserve">Customer points; </w:t>
            </w:r>
            <m:oMath>
              <m:r>
                <w:rPr>
                  <w:rFonts w:ascii="Cambria Math" w:eastAsiaTheme="minorEastAsia" w:hAnsi="Cambria Math"/>
                </w:rPr>
                <m:t>∀k∈K</m:t>
              </m:r>
            </m:oMath>
          </w:p>
        </w:tc>
        <w:tc>
          <w:tcPr>
            <w:tcW w:w="2217" w:type="dxa"/>
            <w:vAlign w:val="center"/>
          </w:tcPr>
          <w:p w14:paraId="5A03522E" w14:textId="77777777" w:rsidR="00C0335C" w:rsidRPr="00EE6780" w:rsidRDefault="00C0335C" w:rsidP="005251E0">
            <w:pPr>
              <w:spacing w:line="269" w:lineRule="auto"/>
              <w:rPr>
                <w:rFonts w:eastAsiaTheme="minorEastAsia"/>
              </w:rPr>
            </w:pPr>
          </w:p>
        </w:tc>
      </w:tr>
      <w:tr w:rsidR="00C0335C" w:rsidRPr="00EE6780" w14:paraId="02A88CCB" w14:textId="77777777" w:rsidTr="005251E0">
        <w:tc>
          <w:tcPr>
            <w:tcW w:w="2080" w:type="dxa"/>
            <w:vAlign w:val="center"/>
          </w:tcPr>
          <w:p w14:paraId="2D3A1FCF" w14:textId="71A1C07B" w:rsidR="00C0335C" w:rsidRPr="00EE6780" w:rsidRDefault="00C0335C" w:rsidP="00EE6780">
            <w:pPr>
              <w:spacing w:line="269" w:lineRule="auto"/>
              <w:rPr>
                <w:rFonts w:eastAsiaTheme="minorEastAsia"/>
              </w:rPr>
            </w:pPr>
            <m:oMathPara>
              <m:oMathParaPr>
                <m:jc m:val="left"/>
              </m:oMathParaPr>
              <m:oMath>
                <m:r>
                  <w:rPr>
                    <w:rFonts w:ascii="Cambria Math" w:eastAsiaTheme="minorEastAsia" w:hAnsi="Cambria Math"/>
                  </w:rPr>
                  <m:t>a</m:t>
                </m:r>
              </m:oMath>
            </m:oMathPara>
          </w:p>
        </w:tc>
        <w:tc>
          <w:tcPr>
            <w:tcW w:w="4719" w:type="dxa"/>
            <w:vAlign w:val="center"/>
          </w:tcPr>
          <w:p w14:paraId="29E324BD" w14:textId="5B344D50" w:rsidR="00C0335C" w:rsidRPr="00EE6780" w:rsidRDefault="00C0335C" w:rsidP="005251E0">
            <w:pPr>
              <w:spacing w:line="269" w:lineRule="auto"/>
              <w:rPr>
                <w:rFonts w:eastAsiaTheme="minorEastAsia"/>
              </w:rPr>
            </w:pPr>
            <w:r w:rsidRPr="00EE6780">
              <w:rPr>
                <w:rFonts w:eastAsiaTheme="minorEastAsia"/>
              </w:rPr>
              <w:t xml:space="preserve">Container types; </w:t>
            </w:r>
            <m:oMath>
              <m:r>
                <w:rPr>
                  <w:rFonts w:ascii="Cambria Math" w:eastAsiaTheme="minorEastAsia" w:hAnsi="Cambria Math"/>
                </w:rPr>
                <m:t>∀a∈A</m:t>
              </m:r>
            </m:oMath>
          </w:p>
        </w:tc>
        <w:tc>
          <w:tcPr>
            <w:tcW w:w="2217" w:type="dxa"/>
            <w:vAlign w:val="center"/>
          </w:tcPr>
          <w:p w14:paraId="0A0526A7" w14:textId="77777777" w:rsidR="00C0335C" w:rsidRPr="00EE6780" w:rsidRDefault="00C0335C" w:rsidP="005251E0">
            <w:pPr>
              <w:spacing w:line="269" w:lineRule="auto"/>
              <w:rPr>
                <w:rFonts w:eastAsiaTheme="minorEastAsia"/>
              </w:rPr>
            </w:pPr>
          </w:p>
        </w:tc>
      </w:tr>
      <w:tr w:rsidR="00C0335C" w:rsidRPr="00EE6780" w14:paraId="33F4EAF5" w14:textId="77777777" w:rsidTr="005251E0">
        <w:tc>
          <w:tcPr>
            <w:tcW w:w="2080" w:type="dxa"/>
            <w:vAlign w:val="center"/>
          </w:tcPr>
          <w:p w14:paraId="4838F914" w14:textId="79AB6A5B" w:rsidR="00C0335C" w:rsidRPr="00EE6780" w:rsidRDefault="00C0335C" w:rsidP="00EE6780">
            <w:pPr>
              <w:spacing w:line="269" w:lineRule="auto"/>
              <w:rPr>
                <w:rFonts w:eastAsiaTheme="minorEastAsia"/>
              </w:rPr>
            </w:pPr>
            <m:oMathPara>
              <m:oMathParaPr>
                <m:jc m:val="left"/>
              </m:oMathParaPr>
              <m:oMath>
                <m:r>
                  <w:rPr>
                    <w:rFonts w:ascii="Cambria Math" w:eastAsiaTheme="minorEastAsia" w:hAnsi="Cambria Math"/>
                  </w:rPr>
                  <m:t>b</m:t>
                </m:r>
              </m:oMath>
            </m:oMathPara>
          </w:p>
        </w:tc>
        <w:tc>
          <w:tcPr>
            <w:tcW w:w="4719" w:type="dxa"/>
            <w:vAlign w:val="center"/>
          </w:tcPr>
          <w:p w14:paraId="4CB85BE4" w14:textId="34BAEFFF" w:rsidR="00C0335C" w:rsidRPr="00EE6780" w:rsidRDefault="00C0335C" w:rsidP="005251E0">
            <w:pPr>
              <w:spacing w:line="269" w:lineRule="auto"/>
              <w:rPr>
                <w:rFonts w:eastAsiaTheme="minorEastAsia"/>
              </w:rPr>
            </w:pPr>
            <w:r w:rsidRPr="00EE6780">
              <w:rPr>
                <w:rFonts w:eastAsiaTheme="minorEastAsia"/>
              </w:rPr>
              <w:t xml:space="preserve">Vehicle modes; </w:t>
            </w:r>
            <m:oMath>
              <m:r>
                <w:rPr>
                  <w:rFonts w:ascii="Cambria Math" w:eastAsiaTheme="minorEastAsia" w:hAnsi="Cambria Math"/>
                </w:rPr>
                <m:t>∀b∈B</m:t>
              </m:r>
            </m:oMath>
          </w:p>
        </w:tc>
        <w:tc>
          <w:tcPr>
            <w:tcW w:w="2217" w:type="dxa"/>
            <w:vAlign w:val="center"/>
          </w:tcPr>
          <w:p w14:paraId="57AA1BAF" w14:textId="77777777" w:rsidR="00C0335C" w:rsidRPr="00EE6780" w:rsidRDefault="00C0335C" w:rsidP="005251E0">
            <w:pPr>
              <w:spacing w:line="269" w:lineRule="auto"/>
              <w:rPr>
                <w:rFonts w:eastAsiaTheme="minorEastAsia"/>
              </w:rPr>
            </w:pPr>
          </w:p>
        </w:tc>
      </w:tr>
      <w:tr w:rsidR="00C0335C" w:rsidRPr="00EE6780" w14:paraId="7839B54D" w14:textId="77777777" w:rsidTr="005251E0">
        <w:tc>
          <w:tcPr>
            <w:tcW w:w="2080" w:type="dxa"/>
            <w:shd w:val="clear" w:color="auto" w:fill="F2F2F2" w:themeFill="background1" w:themeFillShade="F2"/>
            <w:vAlign w:val="center"/>
          </w:tcPr>
          <w:p w14:paraId="55E67F6F" w14:textId="4B80BE59" w:rsidR="00C0335C" w:rsidRPr="00EE6780" w:rsidRDefault="00C0335C" w:rsidP="00EE6780">
            <w:pPr>
              <w:spacing w:line="269" w:lineRule="auto"/>
              <w:rPr>
                <w:rFonts w:eastAsiaTheme="minorEastAsia"/>
              </w:rPr>
            </w:pPr>
            <w:r w:rsidRPr="00EE6780">
              <w:rPr>
                <w:rFonts w:eastAsiaTheme="minorEastAsia"/>
                <w:b/>
                <w:bCs/>
              </w:rPr>
              <w:t>Parameters</w:t>
            </w:r>
          </w:p>
        </w:tc>
        <w:tc>
          <w:tcPr>
            <w:tcW w:w="4719" w:type="dxa"/>
            <w:shd w:val="clear" w:color="auto" w:fill="F2F2F2" w:themeFill="background1" w:themeFillShade="F2"/>
            <w:vAlign w:val="center"/>
          </w:tcPr>
          <w:p w14:paraId="06B3BBA4" w14:textId="77777777" w:rsidR="00C0335C" w:rsidRPr="00EE6780" w:rsidRDefault="00C0335C" w:rsidP="005251E0">
            <w:pPr>
              <w:spacing w:line="269" w:lineRule="auto"/>
              <w:rPr>
                <w:rFonts w:eastAsiaTheme="minorEastAsia"/>
              </w:rPr>
            </w:pPr>
          </w:p>
        </w:tc>
        <w:tc>
          <w:tcPr>
            <w:tcW w:w="2217" w:type="dxa"/>
            <w:shd w:val="clear" w:color="auto" w:fill="F2F2F2" w:themeFill="background1" w:themeFillShade="F2"/>
            <w:vAlign w:val="center"/>
          </w:tcPr>
          <w:p w14:paraId="38322EC9" w14:textId="77777777" w:rsidR="00C0335C" w:rsidRPr="00EE6780" w:rsidRDefault="00C0335C" w:rsidP="005251E0">
            <w:pPr>
              <w:spacing w:line="269" w:lineRule="auto"/>
              <w:rPr>
                <w:rFonts w:eastAsiaTheme="minorEastAsia"/>
              </w:rPr>
            </w:pPr>
          </w:p>
        </w:tc>
      </w:tr>
      <w:tr w:rsidR="00EE6780" w:rsidRPr="00EE6780" w14:paraId="64E580D6" w14:textId="77777777" w:rsidTr="005251E0">
        <w:trPr>
          <w:trHeight w:val="737"/>
        </w:trPr>
        <w:tc>
          <w:tcPr>
            <w:tcW w:w="2080" w:type="dxa"/>
            <w:vAlign w:val="center"/>
          </w:tcPr>
          <w:p w14:paraId="204EEE0B" w14:textId="3B2A20C4"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tc>
        <w:tc>
          <w:tcPr>
            <w:tcW w:w="4719" w:type="dxa"/>
            <w:vAlign w:val="center"/>
          </w:tcPr>
          <w:p w14:paraId="0F0EE0A2" w14:textId="2994636E" w:rsidR="00EE6780" w:rsidRPr="00EE6780" w:rsidRDefault="00EE6780" w:rsidP="005251E0">
            <w:pPr>
              <w:spacing w:line="269" w:lineRule="auto"/>
              <w:rPr>
                <w:rFonts w:eastAsiaTheme="minorEastAsia"/>
              </w:rPr>
            </w:pPr>
            <w:r w:rsidRPr="00EE6780">
              <w:rPr>
                <w:rFonts w:eastAsiaTheme="minorEastAsia"/>
              </w:rPr>
              <w:t xml:space="preserve">Supply cost to supply carton from SDC to Direct DC </w:t>
            </w:r>
            <w:proofErr w:type="spellStart"/>
            <w:r w:rsidRPr="00EE6780">
              <w:rPr>
                <w:rFonts w:eastAsiaTheme="minorEastAsia"/>
                <w:i/>
                <w:iCs/>
              </w:rPr>
              <w:t>i</w:t>
            </w:r>
            <w:proofErr w:type="spellEnd"/>
          </w:p>
        </w:tc>
        <w:tc>
          <w:tcPr>
            <w:tcW w:w="2217" w:type="dxa"/>
            <w:vAlign w:val="center"/>
          </w:tcPr>
          <w:p w14:paraId="48CC6903" w14:textId="5E6EED20"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7C447E6E" w14:textId="77777777" w:rsidTr="005251E0">
        <w:trPr>
          <w:trHeight w:val="737"/>
        </w:trPr>
        <w:tc>
          <w:tcPr>
            <w:tcW w:w="2080" w:type="dxa"/>
            <w:vAlign w:val="center"/>
          </w:tcPr>
          <w:p w14:paraId="538C8F65" w14:textId="709FF8A7"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4719" w:type="dxa"/>
            <w:vAlign w:val="center"/>
          </w:tcPr>
          <w:p w14:paraId="526606FB" w14:textId="2A387DEB" w:rsidR="00EE6780" w:rsidRPr="00EE6780" w:rsidRDefault="00EE6780" w:rsidP="005251E0">
            <w:pPr>
              <w:tabs>
                <w:tab w:val="left" w:pos="533"/>
              </w:tabs>
              <w:spacing w:line="269" w:lineRule="auto"/>
              <w:rPr>
                <w:rFonts w:eastAsiaTheme="minorEastAsia"/>
              </w:rPr>
            </w:pPr>
            <w:r w:rsidRPr="00EE6780">
              <w:rPr>
                <w:rFonts w:eastAsiaTheme="minorEastAsia"/>
              </w:rPr>
              <w:t xml:space="preserve">Operational Distribution Cost to distribute carton for direct DC </w:t>
            </w:r>
            <m:oMath>
              <m:r>
                <w:rPr>
                  <w:rFonts w:ascii="Cambria Math" w:eastAsiaTheme="minorEastAsia" w:hAnsi="Cambria Math"/>
                </w:rPr>
                <m:t>i</m:t>
              </m:r>
            </m:oMath>
          </w:p>
        </w:tc>
        <w:tc>
          <w:tcPr>
            <w:tcW w:w="2217" w:type="dxa"/>
            <w:vAlign w:val="center"/>
          </w:tcPr>
          <w:p w14:paraId="2F26BD9A" w14:textId="3A24AD44"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49184DCB" w14:textId="77777777" w:rsidTr="005251E0">
        <w:trPr>
          <w:trHeight w:val="737"/>
        </w:trPr>
        <w:tc>
          <w:tcPr>
            <w:tcW w:w="2080" w:type="dxa"/>
            <w:vAlign w:val="center"/>
          </w:tcPr>
          <w:p w14:paraId="46B346C3" w14:textId="2B0B4279"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tc>
        <w:tc>
          <w:tcPr>
            <w:tcW w:w="4719" w:type="dxa"/>
            <w:vAlign w:val="center"/>
          </w:tcPr>
          <w:p w14:paraId="66AE88B2" w14:textId="64C16D00" w:rsidR="00EE6780" w:rsidRPr="00EE6780" w:rsidRDefault="00EE6780" w:rsidP="005251E0">
            <w:pPr>
              <w:spacing w:line="269" w:lineRule="auto"/>
              <w:rPr>
                <w:rFonts w:eastAsiaTheme="minorEastAsia"/>
              </w:rPr>
            </w:pPr>
            <w:r w:rsidRPr="00EE6780">
              <w:rPr>
                <w:rFonts w:eastAsiaTheme="minorEastAsia"/>
              </w:rPr>
              <w:t xml:space="preserve">Operational Distribution Cost to distribute carton from depo </w:t>
            </w:r>
            <m:oMath>
              <m:r>
                <w:rPr>
                  <w:rFonts w:ascii="Cambria Math" w:eastAsiaTheme="minorEastAsia" w:hAnsi="Cambria Math"/>
                </w:rPr>
                <m:t>j</m:t>
              </m:r>
            </m:oMath>
          </w:p>
        </w:tc>
        <w:tc>
          <w:tcPr>
            <w:tcW w:w="2217" w:type="dxa"/>
            <w:vAlign w:val="center"/>
          </w:tcPr>
          <w:p w14:paraId="50BEF70B" w14:textId="15ACF987"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6F7D49C3" w14:textId="77777777" w:rsidTr="005251E0">
        <w:trPr>
          <w:trHeight w:val="737"/>
        </w:trPr>
        <w:tc>
          <w:tcPr>
            <w:tcW w:w="2080" w:type="dxa"/>
            <w:vAlign w:val="center"/>
          </w:tcPr>
          <w:p w14:paraId="446D34B2" w14:textId="5A1DEAD5"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tc>
        <w:tc>
          <w:tcPr>
            <w:tcW w:w="4719" w:type="dxa"/>
            <w:vAlign w:val="center"/>
          </w:tcPr>
          <w:p w14:paraId="2C8B633D" w14:textId="0C348843" w:rsidR="00EE6780" w:rsidRPr="00EE6780" w:rsidRDefault="00EE6780" w:rsidP="005251E0">
            <w:pPr>
              <w:spacing w:line="269" w:lineRule="auto"/>
              <w:rPr>
                <w:rFonts w:eastAsiaTheme="minorEastAsia"/>
              </w:rPr>
            </w:pPr>
            <w:r w:rsidRPr="00EE6780">
              <w:rPr>
                <w:rFonts w:eastAsiaTheme="minorEastAsia"/>
              </w:rPr>
              <w:t xml:space="preserve">Fuel Cost for all vehicle to distribute from direct DC </w:t>
            </w:r>
            <m:oMath>
              <m:r>
                <w:rPr>
                  <w:rFonts w:ascii="Cambria Math" w:eastAsiaTheme="minorEastAsia" w:hAnsi="Cambria Math"/>
                </w:rPr>
                <m:t>i</m:t>
              </m:r>
            </m:oMath>
            <w:r w:rsidRPr="00EE6780">
              <w:rPr>
                <w:rFonts w:eastAsiaTheme="minorEastAsia"/>
              </w:rPr>
              <w:t xml:space="preserve"> to customers</w:t>
            </w:r>
          </w:p>
        </w:tc>
        <w:tc>
          <w:tcPr>
            <w:tcW w:w="2217" w:type="dxa"/>
            <w:vAlign w:val="center"/>
          </w:tcPr>
          <w:p w14:paraId="7A6AD514" w14:textId="28295457"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14D6B676" w14:textId="77777777" w:rsidTr="005251E0">
        <w:trPr>
          <w:trHeight w:val="737"/>
        </w:trPr>
        <w:tc>
          <w:tcPr>
            <w:tcW w:w="2080" w:type="dxa"/>
            <w:vAlign w:val="center"/>
          </w:tcPr>
          <w:p w14:paraId="3867D9C1" w14:textId="0160E118"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m:oMathPara>
          </w:p>
        </w:tc>
        <w:tc>
          <w:tcPr>
            <w:tcW w:w="4719" w:type="dxa"/>
            <w:vAlign w:val="center"/>
          </w:tcPr>
          <w:p w14:paraId="031983A7" w14:textId="524AF94E" w:rsidR="00EE6780" w:rsidRPr="00EE6780" w:rsidRDefault="00EE6780" w:rsidP="005251E0">
            <w:pPr>
              <w:spacing w:line="269" w:lineRule="auto"/>
              <w:rPr>
                <w:rFonts w:eastAsiaTheme="minorEastAsia"/>
              </w:rPr>
            </w:pPr>
            <w:r w:rsidRPr="00EE6780">
              <w:rPr>
                <w:rFonts w:eastAsiaTheme="minorEastAsia"/>
              </w:rPr>
              <w:t xml:space="preserve">Fuel Cost for all vehicle to distribute from depo </w:t>
            </w:r>
            <m:oMath>
              <m:r>
                <w:rPr>
                  <w:rFonts w:ascii="Cambria Math" w:eastAsiaTheme="minorEastAsia" w:hAnsi="Cambria Math"/>
                </w:rPr>
                <m:t>j</m:t>
              </m:r>
            </m:oMath>
            <w:r w:rsidRPr="00EE6780">
              <w:rPr>
                <w:rFonts w:eastAsiaTheme="minorEastAsia"/>
              </w:rPr>
              <w:t xml:space="preserve"> to customers</w:t>
            </w:r>
          </w:p>
        </w:tc>
        <w:tc>
          <w:tcPr>
            <w:tcW w:w="2217" w:type="dxa"/>
            <w:vAlign w:val="center"/>
          </w:tcPr>
          <w:p w14:paraId="04DC5C89" w14:textId="5884CC7B"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63AB6B7F" w14:textId="77777777" w:rsidTr="005251E0">
        <w:trPr>
          <w:trHeight w:val="737"/>
        </w:trPr>
        <w:tc>
          <w:tcPr>
            <w:tcW w:w="2080" w:type="dxa"/>
            <w:vAlign w:val="center"/>
          </w:tcPr>
          <w:p w14:paraId="0C228A4D" w14:textId="58EBBBE7"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m:oMathPara>
          </w:p>
        </w:tc>
        <w:tc>
          <w:tcPr>
            <w:tcW w:w="4719" w:type="dxa"/>
            <w:vAlign w:val="center"/>
          </w:tcPr>
          <w:p w14:paraId="24207478" w14:textId="67D4DF86" w:rsidR="00EE6780" w:rsidRPr="00EE6780" w:rsidRDefault="00EE6780" w:rsidP="005251E0">
            <w:pPr>
              <w:spacing w:line="269" w:lineRule="auto"/>
              <w:rPr>
                <w:rFonts w:eastAsiaTheme="minorEastAsia"/>
              </w:rPr>
            </w:pPr>
            <w:r w:rsidRPr="00EE6780">
              <w:rPr>
                <w:rFonts w:eastAsiaTheme="minorEastAsia"/>
              </w:rPr>
              <w:t xml:space="preserve">Fuel Cost for all vehicle to distribute from direct DC </w:t>
            </w:r>
            <m:oMath>
              <m:r>
                <w:rPr>
                  <w:rFonts w:ascii="Cambria Math" w:eastAsiaTheme="minorEastAsia" w:hAnsi="Cambria Math"/>
                </w:rPr>
                <m:t>i</m:t>
              </m:r>
            </m:oMath>
            <w:r w:rsidRPr="00EE6780">
              <w:rPr>
                <w:rFonts w:eastAsiaTheme="minorEastAsia"/>
              </w:rPr>
              <w:t xml:space="preserve"> to depo</w:t>
            </w:r>
            <m:oMath>
              <m:r>
                <w:rPr>
                  <w:rFonts w:ascii="Cambria Math" w:eastAsiaTheme="minorEastAsia" w:hAnsi="Cambria Math"/>
                </w:rPr>
                <m:t xml:space="preserve"> j</m:t>
              </m:r>
            </m:oMath>
          </w:p>
        </w:tc>
        <w:tc>
          <w:tcPr>
            <w:tcW w:w="2217" w:type="dxa"/>
            <w:vAlign w:val="center"/>
          </w:tcPr>
          <w:p w14:paraId="0C20DC2D" w14:textId="6C2DEA96"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0A131CDB" w14:textId="77777777" w:rsidTr="005251E0">
        <w:trPr>
          <w:trHeight w:val="737"/>
        </w:trPr>
        <w:tc>
          <w:tcPr>
            <w:tcW w:w="2080" w:type="dxa"/>
            <w:vAlign w:val="center"/>
          </w:tcPr>
          <w:p w14:paraId="243DDDE8" w14:textId="23973136"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tc>
        <w:tc>
          <w:tcPr>
            <w:tcW w:w="4719" w:type="dxa"/>
            <w:vAlign w:val="center"/>
          </w:tcPr>
          <w:p w14:paraId="7476C51A" w14:textId="29EA2824" w:rsidR="00EE6780" w:rsidRPr="00EE6780" w:rsidRDefault="00EE6780" w:rsidP="005251E0">
            <w:pPr>
              <w:spacing w:line="269" w:lineRule="auto"/>
              <w:rPr>
                <w:rFonts w:eastAsiaTheme="minorEastAsia"/>
              </w:rPr>
            </w:pPr>
            <w:r w:rsidRPr="00EE6780">
              <w:rPr>
                <w:rFonts w:eastAsiaTheme="minorEastAsia"/>
              </w:rPr>
              <w:t xml:space="preserve">Vehicle Rent Cost for direct DC </w:t>
            </w:r>
            <m:oMath>
              <m:r>
                <w:rPr>
                  <w:rFonts w:ascii="Cambria Math" w:eastAsiaTheme="minorEastAsia" w:hAnsi="Cambria Math"/>
                </w:rPr>
                <m:t>i</m:t>
              </m:r>
            </m:oMath>
            <w:r w:rsidRPr="00EE6780">
              <w:rPr>
                <w:rFonts w:eastAsiaTheme="minorEastAsia"/>
              </w:rPr>
              <w:t xml:space="preserve"> to distribute Customer’s demand for all vehicle</w:t>
            </w:r>
          </w:p>
        </w:tc>
        <w:tc>
          <w:tcPr>
            <w:tcW w:w="2217" w:type="dxa"/>
            <w:vAlign w:val="center"/>
          </w:tcPr>
          <w:p w14:paraId="0B745CA7" w14:textId="41B46D1A"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27870427" w14:textId="77777777" w:rsidTr="005251E0">
        <w:trPr>
          <w:trHeight w:val="737"/>
        </w:trPr>
        <w:tc>
          <w:tcPr>
            <w:tcW w:w="2080" w:type="dxa"/>
            <w:vAlign w:val="center"/>
          </w:tcPr>
          <w:p w14:paraId="1A46BB27" w14:textId="0A08C170"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m:oMathPara>
          </w:p>
        </w:tc>
        <w:tc>
          <w:tcPr>
            <w:tcW w:w="4719" w:type="dxa"/>
            <w:vAlign w:val="center"/>
          </w:tcPr>
          <w:p w14:paraId="2686867C" w14:textId="2B9371AC" w:rsidR="00EE6780" w:rsidRPr="00EE6780" w:rsidRDefault="00EE6780" w:rsidP="005251E0">
            <w:pPr>
              <w:spacing w:line="269" w:lineRule="auto"/>
              <w:rPr>
                <w:rFonts w:eastAsiaTheme="minorEastAsia"/>
              </w:rPr>
            </w:pPr>
            <w:r w:rsidRPr="00EE6780">
              <w:rPr>
                <w:rFonts w:eastAsiaTheme="minorEastAsia"/>
              </w:rPr>
              <w:t xml:space="preserve">Vehicle Rent Cost for depo </w:t>
            </w:r>
            <m:oMath>
              <m:r>
                <w:rPr>
                  <w:rFonts w:ascii="Cambria Math" w:eastAsiaTheme="minorEastAsia" w:hAnsi="Cambria Math"/>
                </w:rPr>
                <m:t>j</m:t>
              </m:r>
            </m:oMath>
            <w:r w:rsidRPr="00EE6780">
              <w:rPr>
                <w:rFonts w:eastAsiaTheme="minorEastAsia"/>
              </w:rPr>
              <w:t xml:space="preserve"> to distribute Customer’s demand for all vehicle</w:t>
            </w:r>
          </w:p>
        </w:tc>
        <w:tc>
          <w:tcPr>
            <w:tcW w:w="2217" w:type="dxa"/>
            <w:vAlign w:val="center"/>
          </w:tcPr>
          <w:p w14:paraId="11E2092F" w14:textId="12C4A9D4"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5D22C1C4" w14:textId="77777777" w:rsidTr="005251E0">
        <w:trPr>
          <w:trHeight w:val="737"/>
        </w:trPr>
        <w:tc>
          <w:tcPr>
            <w:tcW w:w="2080" w:type="dxa"/>
            <w:vAlign w:val="center"/>
          </w:tcPr>
          <w:p w14:paraId="01B708DD" w14:textId="1ADA1EB4"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m:oMathPara>
          </w:p>
        </w:tc>
        <w:tc>
          <w:tcPr>
            <w:tcW w:w="4719" w:type="dxa"/>
            <w:vAlign w:val="center"/>
          </w:tcPr>
          <w:p w14:paraId="65DBBEB4" w14:textId="5D250DB2" w:rsidR="00EE6780" w:rsidRPr="00EE6780" w:rsidRDefault="00EE6780" w:rsidP="005251E0">
            <w:pPr>
              <w:spacing w:line="269" w:lineRule="auto"/>
              <w:rPr>
                <w:rFonts w:eastAsiaTheme="minorEastAsia"/>
              </w:rPr>
            </w:pPr>
            <w:r w:rsidRPr="00EE6780">
              <w:rPr>
                <w:rFonts w:eastAsiaTheme="minorEastAsia"/>
              </w:rPr>
              <w:t xml:space="preserve">Vehicle Rent Cost for direct DC </w:t>
            </w:r>
            <m:oMath>
              <m:r>
                <w:rPr>
                  <w:rFonts w:ascii="Cambria Math" w:eastAsiaTheme="minorEastAsia" w:hAnsi="Cambria Math"/>
                </w:rPr>
                <m:t>j</m:t>
              </m:r>
            </m:oMath>
            <w:r w:rsidRPr="00EE6780">
              <w:rPr>
                <w:rFonts w:eastAsiaTheme="minorEastAsia"/>
              </w:rPr>
              <w:t xml:space="preserve"> to supply Depo’s supply for all vehicle</w:t>
            </w:r>
          </w:p>
        </w:tc>
        <w:tc>
          <w:tcPr>
            <w:tcW w:w="2217" w:type="dxa"/>
            <w:vAlign w:val="center"/>
          </w:tcPr>
          <w:p w14:paraId="3A2FF6FB" w14:textId="090CA723"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39C16CC4" w14:textId="77777777" w:rsidTr="005251E0">
        <w:trPr>
          <w:trHeight w:val="737"/>
        </w:trPr>
        <w:tc>
          <w:tcPr>
            <w:tcW w:w="2080" w:type="dxa"/>
            <w:vAlign w:val="center"/>
          </w:tcPr>
          <w:p w14:paraId="19705A17" w14:textId="2820970F"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tc>
        <w:tc>
          <w:tcPr>
            <w:tcW w:w="4719" w:type="dxa"/>
            <w:vAlign w:val="center"/>
          </w:tcPr>
          <w:p w14:paraId="063CEEB0" w14:textId="62D8008B" w:rsidR="00EE6780" w:rsidRPr="00EE6780" w:rsidRDefault="00EE6780" w:rsidP="005251E0">
            <w:pPr>
              <w:spacing w:line="269" w:lineRule="auto"/>
              <w:rPr>
                <w:rFonts w:eastAsiaTheme="minorEastAsia"/>
              </w:rPr>
            </w:pPr>
            <w:r w:rsidRPr="00EE6780">
              <w:rPr>
                <w:rFonts w:eastAsiaTheme="minorEastAsia"/>
              </w:rPr>
              <w:t xml:space="preserve">Total Direct DC </w:t>
            </w:r>
            <m:oMath>
              <m:r>
                <w:rPr>
                  <w:rFonts w:ascii="Cambria Math" w:eastAsiaTheme="minorEastAsia" w:hAnsi="Cambria Math"/>
                </w:rPr>
                <m:t xml:space="preserve">i </m:t>
              </m:r>
            </m:oMath>
            <w:r w:rsidRPr="00EE6780">
              <w:rPr>
                <w:rFonts w:eastAsiaTheme="minorEastAsia"/>
              </w:rPr>
              <w:t>warehouse staff’s cost</w:t>
            </w:r>
          </w:p>
        </w:tc>
        <w:tc>
          <w:tcPr>
            <w:tcW w:w="2217" w:type="dxa"/>
            <w:vAlign w:val="center"/>
          </w:tcPr>
          <w:p w14:paraId="6A9D909B" w14:textId="0ABEDF89"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38831B3B" w14:textId="77777777" w:rsidTr="005251E0">
        <w:trPr>
          <w:trHeight w:val="737"/>
        </w:trPr>
        <w:tc>
          <w:tcPr>
            <w:tcW w:w="2080" w:type="dxa"/>
            <w:vAlign w:val="center"/>
          </w:tcPr>
          <w:p w14:paraId="4C76689B" w14:textId="237E6520"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m:oMathPara>
          </w:p>
        </w:tc>
        <w:tc>
          <w:tcPr>
            <w:tcW w:w="4719" w:type="dxa"/>
            <w:vAlign w:val="center"/>
          </w:tcPr>
          <w:p w14:paraId="7597CE22" w14:textId="16448264" w:rsidR="00EE6780" w:rsidRPr="00EE6780" w:rsidRDefault="00EE6780" w:rsidP="005251E0">
            <w:pPr>
              <w:spacing w:line="269" w:lineRule="auto"/>
              <w:rPr>
                <w:rFonts w:eastAsiaTheme="minorEastAsia"/>
              </w:rPr>
            </w:pPr>
            <w:r w:rsidRPr="00EE6780">
              <w:rPr>
                <w:rFonts w:eastAsiaTheme="minorEastAsia"/>
              </w:rPr>
              <w:t xml:space="preserve">Total Depo </w:t>
            </w:r>
            <m:oMath>
              <m:r>
                <w:rPr>
                  <w:rFonts w:ascii="Cambria Math" w:eastAsiaTheme="minorEastAsia" w:hAnsi="Cambria Math"/>
                </w:rPr>
                <m:t xml:space="preserve">j </m:t>
              </m:r>
            </m:oMath>
            <w:r w:rsidRPr="00EE6780">
              <w:rPr>
                <w:rFonts w:eastAsiaTheme="minorEastAsia"/>
              </w:rPr>
              <w:t>warehouse staff’s cost</w:t>
            </w:r>
          </w:p>
        </w:tc>
        <w:tc>
          <w:tcPr>
            <w:tcW w:w="2217" w:type="dxa"/>
            <w:vAlign w:val="center"/>
          </w:tcPr>
          <w:p w14:paraId="5BCBE7A9" w14:textId="20BB75B2"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50BCE271" w14:textId="77777777" w:rsidTr="005251E0">
        <w:trPr>
          <w:trHeight w:val="737"/>
        </w:trPr>
        <w:tc>
          <w:tcPr>
            <w:tcW w:w="2080" w:type="dxa"/>
            <w:vAlign w:val="center"/>
          </w:tcPr>
          <w:p w14:paraId="18B8824C" w14:textId="376BCE81" w:rsidR="00EE6780" w:rsidRPr="00EE6780" w:rsidRDefault="00EE6780" w:rsidP="00EE6780">
            <w:pPr>
              <w:spacing w:line="269" w:lineRule="auto"/>
              <w:rPr>
                <w:rFonts w:eastAsia="Times New Roman" w:cs="Times New Roman"/>
              </w:rPr>
            </w:pPr>
            <m:oMathPara>
              <m:oMathParaPr>
                <m:jc m:val="left"/>
              </m:oMathParaPr>
              <m:oMath>
                <m:r>
                  <w:rPr>
                    <w:rFonts w:ascii="Cambria Math" w:eastAsia="Times New Roman" w:hAnsi="Cambria Math" w:cs="Times New Roman"/>
                  </w:rPr>
                  <m:t>DS</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i</m:t>
                    </m:r>
                  </m:sub>
                </m:sSub>
              </m:oMath>
            </m:oMathPara>
          </w:p>
        </w:tc>
        <w:tc>
          <w:tcPr>
            <w:tcW w:w="4719" w:type="dxa"/>
            <w:vAlign w:val="center"/>
          </w:tcPr>
          <w:p w14:paraId="796B6B9B" w14:textId="09B1FBB4" w:rsidR="00EE6780" w:rsidRPr="00EE6780" w:rsidRDefault="00EE6780" w:rsidP="005251E0">
            <w:pPr>
              <w:spacing w:line="269" w:lineRule="auto"/>
              <w:rPr>
                <w:rFonts w:eastAsiaTheme="minorEastAsia"/>
              </w:rPr>
            </w:pPr>
            <w:r w:rsidRPr="00EE6780">
              <w:rPr>
                <w:rFonts w:eastAsiaTheme="minorEastAsia"/>
              </w:rPr>
              <w:t xml:space="preserve">Total Direct DC </w:t>
            </w:r>
            <m:oMath>
              <m:r>
                <w:rPr>
                  <w:rFonts w:ascii="Cambria Math" w:eastAsiaTheme="minorEastAsia" w:hAnsi="Cambria Math"/>
                </w:rPr>
                <m:t xml:space="preserve">i </m:t>
              </m:r>
            </m:oMath>
            <w:r w:rsidRPr="00EE6780">
              <w:rPr>
                <w:rFonts w:eastAsiaTheme="minorEastAsia"/>
              </w:rPr>
              <w:t>driver’s cost</w:t>
            </w:r>
          </w:p>
        </w:tc>
        <w:tc>
          <w:tcPr>
            <w:tcW w:w="2217" w:type="dxa"/>
            <w:vAlign w:val="center"/>
          </w:tcPr>
          <w:p w14:paraId="290C1CE2" w14:textId="254C1864"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7EAD9414" w14:textId="77777777" w:rsidTr="005251E0">
        <w:trPr>
          <w:trHeight w:val="737"/>
        </w:trPr>
        <w:tc>
          <w:tcPr>
            <w:tcW w:w="2080" w:type="dxa"/>
            <w:vAlign w:val="center"/>
          </w:tcPr>
          <w:p w14:paraId="145269F2" w14:textId="70154B36" w:rsidR="00EE6780" w:rsidRPr="00EE6780" w:rsidRDefault="00EE6780" w:rsidP="00EE6780">
            <w:pPr>
              <w:spacing w:line="269" w:lineRule="auto"/>
              <w:rPr>
                <w:rFonts w:eastAsia="Times New Roman" w:cs="Times New Roman"/>
              </w:rPr>
            </w:pPr>
            <m:oMathPara>
              <m:oMathParaPr>
                <m:jc m:val="left"/>
              </m:oMathParaPr>
              <m:oMath>
                <m:r>
                  <w:rPr>
                    <w:rFonts w:ascii="Cambria Math" w:eastAsia="Times New Roman" w:hAnsi="Cambria Math" w:cs="Times New Roman"/>
                  </w:rPr>
                  <w:lastRenderedPageBreak/>
                  <m:t>DS</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j</m:t>
                    </m:r>
                  </m:sub>
                </m:sSub>
              </m:oMath>
            </m:oMathPara>
          </w:p>
        </w:tc>
        <w:tc>
          <w:tcPr>
            <w:tcW w:w="4719" w:type="dxa"/>
            <w:vAlign w:val="center"/>
          </w:tcPr>
          <w:p w14:paraId="38B726E1" w14:textId="3E31AC3F" w:rsidR="00EE6780" w:rsidRPr="00EE6780" w:rsidRDefault="00EE6780" w:rsidP="005251E0">
            <w:pPr>
              <w:spacing w:line="269" w:lineRule="auto"/>
              <w:rPr>
                <w:rFonts w:eastAsiaTheme="minorEastAsia"/>
              </w:rPr>
            </w:pPr>
            <w:r w:rsidRPr="00EE6780">
              <w:rPr>
                <w:rFonts w:eastAsiaTheme="minorEastAsia"/>
              </w:rPr>
              <w:t xml:space="preserve">Total Depo </w:t>
            </w:r>
            <m:oMath>
              <m:r>
                <w:rPr>
                  <w:rFonts w:ascii="Cambria Math" w:eastAsiaTheme="minorEastAsia" w:hAnsi="Cambria Math"/>
                </w:rPr>
                <m:t>j</m:t>
              </m:r>
            </m:oMath>
            <w:r w:rsidRPr="00EE6780">
              <w:rPr>
                <w:rFonts w:eastAsiaTheme="minorEastAsia"/>
              </w:rPr>
              <w:t xml:space="preserve"> driver’s cost</w:t>
            </w:r>
          </w:p>
        </w:tc>
        <w:tc>
          <w:tcPr>
            <w:tcW w:w="2217" w:type="dxa"/>
            <w:vAlign w:val="center"/>
          </w:tcPr>
          <w:p w14:paraId="655B67E4" w14:textId="17A98EB1"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3C1323A3" w14:textId="77777777" w:rsidTr="005251E0">
        <w:trPr>
          <w:trHeight w:val="737"/>
        </w:trPr>
        <w:tc>
          <w:tcPr>
            <w:tcW w:w="2080" w:type="dxa"/>
            <w:vAlign w:val="center"/>
          </w:tcPr>
          <w:p w14:paraId="6416C5F0" w14:textId="00358731"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58B47FFF" w14:textId="5206FB3A" w:rsidR="00EE6780" w:rsidRPr="00EE6780" w:rsidRDefault="00EE6780" w:rsidP="005251E0">
            <w:pPr>
              <w:spacing w:line="269" w:lineRule="auto"/>
              <w:rPr>
                <w:rFonts w:eastAsiaTheme="minorEastAsia"/>
              </w:rPr>
            </w:pPr>
            <w:r w:rsidRPr="00EE6780">
              <w:t xml:space="preserve">Customer's Demand supplied by Vehicle </w:t>
            </w:r>
            <m:oMath>
              <m:r>
                <w:rPr>
                  <w:rFonts w:ascii="Cambria Math" w:hAnsi="Cambria Math"/>
                </w:rPr>
                <m:t>b</m:t>
              </m:r>
            </m:oMath>
            <w:r w:rsidRPr="00EE6780">
              <w:t xml:space="preserve"> from Direct DC </w:t>
            </w:r>
            <m:oMath>
              <m:r>
                <w:rPr>
                  <w:rFonts w:ascii="Cambria Math" w:hAnsi="Cambria Math"/>
                </w:rPr>
                <m:t xml:space="preserve">i </m:t>
              </m:r>
            </m:oMath>
            <w:r w:rsidRPr="00EE6780">
              <w:t>to all Customer</w:t>
            </w:r>
          </w:p>
        </w:tc>
        <w:tc>
          <w:tcPr>
            <w:tcW w:w="2217" w:type="dxa"/>
            <w:vAlign w:val="center"/>
          </w:tcPr>
          <w:p w14:paraId="1F9F447D" w14:textId="772F3DFD" w:rsidR="00EE6780" w:rsidRPr="00EE6780" w:rsidRDefault="00EE6780" w:rsidP="005251E0">
            <w:pPr>
              <w:spacing w:line="269" w:lineRule="auto"/>
              <w:rPr>
                <w:rFonts w:eastAsiaTheme="minorEastAsia"/>
              </w:rPr>
            </w:pPr>
            <w:r w:rsidRPr="00EE6780">
              <w:rPr>
                <w:rFonts w:eastAsiaTheme="minorEastAsia"/>
              </w:rPr>
              <w:t>Carton/month</w:t>
            </w:r>
          </w:p>
        </w:tc>
      </w:tr>
      <w:tr w:rsidR="00EE6780" w:rsidRPr="00EE6780" w14:paraId="372588B6" w14:textId="77777777" w:rsidTr="005251E0">
        <w:trPr>
          <w:trHeight w:val="737"/>
        </w:trPr>
        <w:tc>
          <w:tcPr>
            <w:tcW w:w="2080" w:type="dxa"/>
            <w:vAlign w:val="center"/>
          </w:tcPr>
          <w:p w14:paraId="454AEED8" w14:textId="7FA3315A"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oMath>
            </m:oMathPara>
          </w:p>
        </w:tc>
        <w:tc>
          <w:tcPr>
            <w:tcW w:w="4719" w:type="dxa"/>
            <w:vAlign w:val="center"/>
          </w:tcPr>
          <w:p w14:paraId="66B9AB02" w14:textId="226DFAEC" w:rsidR="00EE6780" w:rsidRPr="00EE6780" w:rsidRDefault="00EE6780" w:rsidP="005251E0">
            <w:pPr>
              <w:spacing w:line="269" w:lineRule="auto"/>
              <w:rPr>
                <w:rFonts w:eastAsiaTheme="minorEastAsia"/>
              </w:rPr>
            </w:pPr>
            <w:r w:rsidRPr="00EE6780">
              <w:t xml:space="preserve">Customer's Demand supplied by Vehicle </w:t>
            </w:r>
            <m:oMath>
              <m:r>
                <w:rPr>
                  <w:rFonts w:ascii="Cambria Math" w:hAnsi="Cambria Math"/>
                </w:rPr>
                <m:t>b</m:t>
              </m:r>
            </m:oMath>
            <w:r w:rsidRPr="00EE6780">
              <w:t xml:space="preserve"> from Depo </w:t>
            </w:r>
            <m:oMath>
              <m:r>
                <w:rPr>
                  <w:rFonts w:ascii="Cambria Math" w:hAnsi="Cambria Math"/>
                </w:rPr>
                <m:t xml:space="preserve">j </m:t>
              </m:r>
            </m:oMath>
            <w:r w:rsidRPr="00EE6780">
              <w:t>to all Customer</w:t>
            </w:r>
          </w:p>
        </w:tc>
        <w:tc>
          <w:tcPr>
            <w:tcW w:w="2217" w:type="dxa"/>
            <w:vAlign w:val="center"/>
          </w:tcPr>
          <w:p w14:paraId="7BE2640F" w14:textId="626BCD34" w:rsidR="00EE6780" w:rsidRPr="00EE6780" w:rsidRDefault="00EE6780" w:rsidP="005251E0">
            <w:pPr>
              <w:spacing w:line="269" w:lineRule="auto"/>
              <w:rPr>
                <w:rFonts w:eastAsiaTheme="minorEastAsia"/>
              </w:rPr>
            </w:pPr>
            <w:r w:rsidRPr="00EE6780">
              <w:rPr>
                <w:rFonts w:eastAsiaTheme="minorEastAsia"/>
              </w:rPr>
              <w:t>Carton/month</w:t>
            </w:r>
          </w:p>
        </w:tc>
      </w:tr>
      <w:tr w:rsidR="00EE6780" w:rsidRPr="00EE6780" w14:paraId="4A4EF49F" w14:textId="77777777" w:rsidTr="005251E0">
        <w:trPr>
          <w:trHeight w:val="737"/>
        </w:trPr>
        <w:tc>
          <w:tcPr>
            <w:tcW w:w="2080" w:type="dxa"/>
            <w:vAlign w:val="center"/>
          </w:tcPr>
          <w:p w14:paraId="3FC50115" w14:textId="55337B9E"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oMath>
            </m:oMathPara>
          </w:p>
        </w:tc>
        <w:tc>
          <w:tcPr>
            <w:tcW w:w="4719" w:type="dxa"/>
            <w:vAlign w:val="center"/>
          </w:tcPr>
          <w:p w14:paraId="03C75B6C" w14:textId="1126823F" w:rsidR="00EE6780" w:rsidRPr="00EE6780" w:rsidRDefault="00EE6780" w:rsidP="005251E0">
            <w:pPr>
              <w:spacing w:line="269" w:lineRule="auto"/>
              <w:rPr>
                <w:rFonts w:eastAsiaTheme="minorEastAsia"/>
              </w:rPr>
            </w:pPr>
            <w:r w:rsidRPr="00EE6780">
              <w:t xml:space="preserve">Customer's Demand supplied by Vehicle </w:t>
            </w:r>
            <m:oMath>
              <m:r>
                <w:rPr>
                  <w:rFonts w:ascii="Cambria Math" w:hAnsi="Cambria Math"/>
                </w:rPr>
                <m:t>b</m:t>
              </m:r>
            </m:oMath>
            <w:r w:rsidRPr="00EE6780">
              <w:t xml:space="preserve"> from Direct DC </w:t>
            </w:r>
            <m:oMath>
              <m:r>
                <w:rPr>
                  <w:rFonts w:ascii="Cambria Math" w:hAnsi="Cambria Math"/>
                </w:rPr>
                <m:t xml:space="preserve">i </m:t>
              </m:r>
            </m:oMath>
            <w:r w:rsidRPr="00EE6780">
              <w:t xml:space="preserve">to Depo </w:t>
            </w:r>
            <m:oMath>
              <m:r>
                <w:rPr>
                  <w:rFonts w:ascii="Cambria Math" w:hAnsi="Cambria Math"/>
                </w:rPr>
                <m:t>j</m:t>
              </m:r>
            </m:oMath>
          </w:p>
        </w:tc>
        <w:tc>
          <w:tcPr>
            <w:tcW w:w="2217" w:type="dxa"/>
            <w:vAlign w:val="center"/>
          </w:tcPr>
          <w:p w14:paraId="120AFB14" w14:textId="20E18E5F" w:rsidR="00EE6780" w:rsidRPr="00EE6780" w:rsidRDefault="00EE6780" w:rsidP="005251E0">
            <w:pPr>
              <w:spacing w:line="269" w:lineRule="auto"/>
              <w:rPr>
                <w:rFonts w:eastAsiaTheme="minorEastAsia"/>
              </w:rPr>
            </w:pPr>
            <w:r w:rsidRPr="00EE6780">
              <w:rPr>
                <w:rFonts w:eastAsiaTheme="minorEastAsia"/>
              </w:rPr>
              <w:t>Carton/month</w:t>
            </w:r>
          </w:p>
        </w:tc>
      </w:tr>
      <w:tr w:rsidR="00EE6780" w:rsidRPr="00EE6780" w14:paraId="705B875D" w14:textId="77777777" w:rsidTr="005251E0">
        <w:trPr>
          <w:trHeight w:val="737"/>
        </w:trPr>
        <w:tc>
          <w:tcPr>
            <w:tcW w:w="2080" w:type="dxa"/>
            <w:vAlign w:val="center"/>
          </w:tcPr>
          <w:p w14:paraId="35FA924C" w14:textId="3D3E82C1"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MD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4719" w:type="dxa"/>
            <w:vAlign w:val="center"/>
          </w:tcPr>
          <w:p w14:paraId="68CB41D4" w14:textId="65A750F3" w:rsidR="00EE6780" w:rsidRPr="00EE6780" w:rsidRDefault="00EE6780" w:rsidP="005251E0">
            <w:pPr>
              <w:spacing w:line="269" w:lineRule="auto"/>
              <w:rPr>
                <w:rFonts w:eastAsiaTheme="minorEastAsia"/>
              </w:rPr>
            </w:pPr>
            <w:r w:rsidRPr="00EE6780">
              <w:rPr>
                <w:rFonts w:eastAsiaTheme="minorEastAsia"/>
              </w:rPr>
              <w:t xml:space="preserve">Monthly demand supply from direct DC </w:t>
            </w:r>
            <m:oMath>
              <m:r>
                <w:rPr>
                  <w:rFonts w:ascii="Cambria Math" w:eastAsiaTheme="minorEastAsia" w:hAnsi="Cambria Math"/>
                </w:rPr>
                <m:t>i</m:t>
              </m:r>
            </m:oMath>
            <w:r w:rsidRPr="00EE6780">
              <w:rPr>
                <w:rFonts w:eastAsiaTheme="minorEastAsia"/>
              </w:rPr>
              <w:t xml:space="preserve"> </w:t>
            </w:r>
          </w:p>
        </w:tc>
        <w:tc>
          <w:tcPr>
            <w:tcW w:w="2217" w:type="dxa"/>
            <w:vAlign w:val="center"/>
          </w:tcPr>
          <w:p w14:paraId="58A94226" w14:textId="5642A91E" w:rsidR="00EE6780" w:rsidRPr="00EE6780" w:rsidRDefault="00EE6780" w:rsidP="005251E0">
            <w:pPr>
              <w:spacing w:line="269" w:lineRule="auto"/>
              <w:rPr>
                <w:rFonts w:eastAsiaTheme="minorEastAsia"/>
              </w:rPr>
            </w:pPr>
            <w:r w:rsidRPr="00EE6780">
              <w:rPr>
                <w:rFonts w:eastAsiaTheme="minorEastAsia"/>
              </w:rPr>
              <w:t>Carton/month</w:t>
            </w:r>
          </w:p>
        </w:tc>
      </w:tr>
      <w:tr w:rsidR="00EE6780" w:rsidRPr="00EE6780" w14:paraId="33ABA7DD" w14:textId="77777777" w:rsidTr="005251E0">
        <w:trPr>
          <w:trHeight w:val="737"/>
        </w:trPr>
        <w:tc>
          <w:tcPr>
            <w:tcW w:w="2080" w:type="dxa"/>
            <w:vAlign w:val="center"/>
          </w:tcPr>
          <w:p w14:paraId="0264F9A5" w14:textId="0B069452" w:rsidR="00EE6780" w:rsidRPr="00EE6780" w:rsidRDefault="00000000" w:rsidP="00EE6780">
            <w:pPr>
              <w:spacing w:line="269" w:lineRule="auto"/>
              <w:rPr>
                <w:rFonts w:eastAsia="Times New Roman" w:cs="Times New Roman"/>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m:oMathPara>
          </w:p>
        </w:tc>
        <w:tc>
          <w:tcPr>
            <w:tcW w:w="4719" w:type="dxa"/>
            <w:vAlign w:val="center"/>
          </w:tcPr>
          <w:p w14:paraId="76C9CFFB" w14:textId="16F0AD58" w:rsidR="00EE6780" w:rsidRPr="00EE6780" w:rsidRDefault="00EE6780" w:rsidP="005251E0">
            <w:pPr>
              <w:spacing w:line="269" w:lineRule="auto"/>
              <w:rPr>
                <w:rFonts w:eastAsiaTheme="minorEastAsia"/>
              </w:rPr>
            </w:pPr>
            <w:r w:rsidRPr="00EE6780">
              <w:rPr>
                <w:rFonts w:eastAsiaTheme="minorEastAsia"/>
              </w:rPr>
              <w:t xml:space="preserve">Distance from direct DC </w:t>
            </w:r>
            <m:oMath>
              <m:r>
                <w:rPr>
                  <w:rFonts w:ascii="Cambria Math" w:eastAsiaTheme="minorEastAsia" w:hAnsi="Cambria Math"/>
                </w:rPr>
                <m:t>i</m:t>
              </m:r>
            </m:oMath>
            <w:r w:rsidRPr="00EE6780">
              <w:rPr>
                <w:rFonts w:eastAsiaTheme="minorEastAsia"/>
              </w:rPr>
              <w:t xml:space="preserve"> to depo </w:t>
            </w:r>
            <m:oMath>
              <m:r>
                <w:rPr>
                  <w:rFonts w:ascii="Cambria Math" w:eastAsiaTheme="minorEastAsia" w:hAnsi="Cambria Math"/>
                </w:rPr>
                <m:t>j</m:t>
              </m:r>
            </m:oMath>
          </w:p>
        </w:tc>
        <w:tc>
          <w:tcPr>
            <w:tcW w:w="2217" w:type="dxa"/>
            <w:vAlign w:val="center"/>
          </w:tcPr>
          <w:p w14:paraId="373CD45C" w14:textId="144C4C08" w:rsidR="00EE6780" w:rsidRPr="00EE6780" w:rsidRDefault="00EE6780" w:rsidP="005251E0">
            <w:pPr>
              <w:spacing w:line="269" w:lineRule="auto"/>
              <w:rPr>
                <w:rFonts w:eastAsiaTheme="minorEastAsia"/>
              </w:rPr>
            </w:pPr>
            <w:r w:rsidRPr="00EE6780">
              <w:rPr>
                <w:rFonts w:eastAsiaTheme="minorEastAsia"/>
              </w:rPr>
              <w:t>Km</w:t>
            </w:r>
          </w:p>
        </w:tc>
      </w:tr>
      <w:tr w:rsidR="00EE6780" w:rsidRPr="00EE6780" w14:paraId="66AA8C59" w14:textId="77777777" w:rsidTr="005251E0">
        <w:trPr>
          <w:trHeight w:val="737"/>
        </w:trPr>
        <w:tc>
          <w:tcPr>
            <w:tcW w:w="2080" w:type="dxa"/>
            <w:vAlign w:val="center"/>
          </w:tcPr>
          <w:p w14:paraId="5B5385FA" w14:textId="7A74970F" w:rsidR="00EE6780" w:rsidRPr="00EE6780" w:rsidRDefault="00000000" w:rsidP="00EE6780">
            <w:pPr>
              <w:spacing w:line="269" w:lineRule="auto"/>
              <w:rPr>
                <w:rFonts w:eastAsia="Times New Roman" w:cs="Times New Roman"/>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oMath>
            </m:oMathPara>
          </w:p>
        </w:tc>
        <w:tc>
          <w:tcPr>
            <w:tcW w:w="4719" w:type="dxa"/>
            <w:vAlign w:val="center"/>
          </w:tcPr>
          <w:p w14:paraId="2E47A69B" w14:textId="148B105E" w:rsidR="00EE6780" w:rsidRPr="00EE6780" w:rsidRDefault="00EE6780" w:rsidP="005251E0">
            <w:pPr>
              <w:spacing w:line="269" w:lineRule="auto"/>
              <w:rPr>
                <w:rFonts w:eastAsiaTheme="minorEastAsia"/>
              </w:rPr>
            </w:pPr>
            <w:r w:rsidRPr="00EE6780">
              <w:rPr>
                <w:rFonts w:eastAsiaTheme="minorEastAsia"/>
              </w:rPr>
              <w:t xml:space="preserve">Distance from direct DC </w:t>
            </w:r>
            <m:oMath>
              <m:r>
                <w:rPr>
                  <w:rFonts w:ascii="Cambria Math" w:eastAsiaTheme="minorEastAsia" w:hAnsi="Cambria Math"/>
                </w:rPr>
                <m:t>i</m:t>
              </m:r>
            </m:oMath>
            <w:r w:rsidRPr="00EE6780">
              <w:rPr>
                <w:rFonts w:eastAsiaTheme="minorEastAsia"/>
              </w:rPr>
              <w:t xml:space="preserve"> to customer </w:t>
            </w:r>
            <m:oMath>
              <m:r>
                <w:rPr>
                  <w:rFonts w:ascii="Cambria Math" w:eastAsiaTheme="minorEastAsia" w:hAnsi="Cambria Math"/>
                </w:rPr>
                <m:t>k</m:t>
              </m:r>
            </m:oMath>
          </w:p>
        </w:tc>
        <w:tc>
          <w:tcPr>
            <w:tcW w:w="2217" w:type="dxa"/>
            <w:vAlign w:val="center"/>
          </w:tcPr>
          <w:p w14:paraId="0DCF5989" w14:textId="2A59396D" w:rsidR="00EE6780" w:rsidRPr="00EE6780" w:rsidRDefault="00EE6780" w:rsidP="005251E0">
            <w:pPr>
              <w:spacing w:line="269" w:lineRule="auto"/>
              <w:rPr>
                <w:rFonts w:eastAsiaTheme="minorEastAsia"/>
              </w:rPr>
            </w:pPr>
            <w:r w:rsidRPr="00EE6780">
              <w:rPr>
                <w:rFonts w:eastAsiaTheme="minorEastAsia"/>
              </w:rPr>
              <w:t>Km</w:t>
            </w:r>
          </w:p>
        </w:tc>
      </w:tr>
      <w:tr w:rsidR="00EE6780" w:rsidRPr="00EE6780" w14:paraId="4851ABF2" w14:textId="77777777" w:rsidTr="005251E0">
        <w:trPr>
          <w:trHeight w:val="737"/>
        </w:trPr>
        <w:tc>
          <w:tcPr>
            <w:tcW w:w="2080" w:type="dxa"/>
            <w:vAlign w:val="center"/>
          </w:tcPr>
          <w:p w14:paraId="37D71949" w14:textId="6F0E1748" w:rsidR="00EE6780" w:rsidRPr="00EE6780" w:rsidRDefault="00000000" w:rsidP="00EE6780">
            <w:pPr>
              <w:spacing w:line="269" w:lineRule="auto"/>
              <w:rPr>
                <w:rFonts w:eastAsia="Times New Roman" w:cs="Times New Roman"/>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oMath>
            </m:oMathPara>
          </w:p>
        </w:tc>
        <w:tc>
          <w:tcPr>
            <w:tcW w:w="4719" w:type="dxa"/>
            <w:vAlign w:val="center"/>
          </w:tcPr>
          <w:p w14:paraId="51F1CF06" w14:textId="395393CC" w:rsidR="00EE6780" w:rsidRPr="00EE6780" w:rsidRDefault="00EE6780" w:rsidP="005251E0">
            <w:pPr>
              <w:spacing w:line="269" w:lineRule="auto"/>
              <w:rPr>
                <w:rFonts w:eastAsiaTheme="minorEastAsia"/>
              </w:rPr>
            </w:pPr>
            <w:r w:rsidRPr="00EE6780">
              <w:rPr>
                <w:rFonts w:eastAsiaTheme="minorEastAsia"/>
              </w:rPr>
              <w:t xml:space="preserve">Distance from depo </w:t>
            </w:r>
            <m:oMath>
              <m:r>
                <w:rPr>
                  <w:rFonts w:ascii="Cambria Math" w:eastAsiaTheme="minorEastAsia" w:hAnsi="Cambria Math"/>
                </w:rPr>
                <m:t>j</m:t>
              </m:r>
            </m:oMath>
            <w:r w:rsidRPr="00EE6780">
              <w:rPr>
                <w:rFonts w:eastAsiaTheme="minorEastAsia"/>
              </w:rPr>
              <w:t xml:space="preserve"> to customer </w:t>
            </w:r>
            <m:oMath>
              <m:r>
                <w:rPr>
                  <w:rFonts w:ascii="Cambria Math" w:eastAsiaTheme="minorEastAsia" w:hAnsi="Cambria Math"/>
                </w:rPr>
                <m:t>k</m:t>
              </m:r>
            </m:oMath>
          </w:p>
        </w:tc>
        <w:tc>
          <w:tcPr>
            <w:tcW w:w="2217" w:type="dxa"/>
            <w:vAlign w:val="center"/>
          </w:tcPr>
          <w:p w14:paraId="449FFA49" w14:textId="4ECDA826" w:rsidR="00EE6780" w:rsidRPr="00EE6780" w:rsidRDefault="00EE6780" w:rsidP="005251E0">
            <w:pPr>
              <w:spacing w:line="269" w:lineRule="auto"/>
              <w:rPr>
                <w:rFonts w:eastAsiaTheme="minorEastAsia"/>
              </w:rPr>
            </w:pPr>
            <w:r w:rsidRPr="00EE6780">
              <w:rPr>
                <w:rFonts w:eastAsiaTheme="minorEastAsia"/>
              </w:rPr>
              <w:t>Km</w:t>
            </w:r>
          </w:p>
        </w:tc>
      </w:tr>
      <w:tr w:rsidR="00EE6780" w:rsidRPr="00EE6780" w14:paraId="3D0D04F2" w14:textId="77777777" w:rsidTr="005251E0">
        <w:trPr>
          <w:trHeight w:val="737"/>
        </w:trPr>
        <w:tc>
          <w:tcPr>
            <w:tcW w:w="2080" w:type="dxa"/>
            <w:vAlign w:val="center"/>
          </w:tcPr>
          <w:p w14:paraId="003E2C33" w14:textId="3CF3DEE6"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tc>
        <w:tc>
          <w:tcPr>
            <w:tcW w:w="4719" w:type="dxa"/>
            <w:vAlign w:val="center"/>
          </w:tcPr>
          <w:p w14:paraId="6C32465D" w14:textId="0ACE4290" w:rsidR="00EE6780" w:rsidRPr="00EE6780" w:rsidRDefault="00EE6780" w:rsidP="005251E0">
            <w:pPr>
              <w:spacing w:line="269" w:lineRule="auto"/>
              <w:rPr>
                <w:rFonts w:eastAsiaTheme="minorEastAsia"/>
              </w:rPr>
            </w:pPr>
            <w:r w:rsidRPr="00EE6780">
              <w:rPr>
                <w:rFonts w:eastAsiaTheme="minorEastAsia"/>
              </w:rPr>
              <w:t xml:space="preserve">Weighted Distance from direct DC </w:t>
            </w:r>
            <m:oMath>
              <m:r>
                <w:rPr>
                  <w:rFonts w:ascii="Cambria Math" w:eastAsiaTheme="minorEastAsia" w:hAnsi="Cambria Math"/>
                </w:rPr>
                <m:t>i</m:t>
              </m:r>
            </m:oMath>
            <w:r w:rsidRPr="00EE6780">
              <w:rPr>
                <w:rFonts w:eastAsiaTheme="minorEastAsia"/>
              </w:rPr>
              <w:t xml:space="preserve"> to all Direct DC’s Customer</w:t>
            </w:r>
          </w:p>
        </w:tc>
        <w:tc>
          <w:tcPr>
            <w:tcW w:w="2217" w:type="dxa"/>
            <w:vAlign w:val="center"/>
          </w:tcPr>
          <w:p w14:paraId="5FC25393" w14:textId="0FDFDC85" w:rsidR="00EE6780" w:rsidRPr="00EE6780" w:rsidRDefault="00EE6780" w:rsidP="005251E0">
            <w:pPr>
              <w:spacing w:line="269" w:lineRule="auto"/>
              <w:rPr>
                <w:rFonts w:eastAsiaTheme="minorEastAsia"/>
              </w:rPr>
            </w:pPr>
            <w:r w:rsidRPr="00EE6780">
              <w:rPr>
                <w:rFonts w:eastAsiaTheme="minorEastAsia"/>
              </w:rPr>
              <w:t>Km</w:t>
            </w:r>
          </w:p>
        </w:tc>
      </w:tr>
      <w:tr w:rsidR="00EE6780" w:rsidRPr="00EE6780" w14:paraId="0963F715" w14:textId="77777777" w:rsidTr="005251E0">
        <w:trPr>
          <w:trHeight w:val="737"/>
        </w:trPr>
        <w:tc>
          <w:tcPr>
            <w:tcW w:w="2080" w:type="dxa"/>
            <w:vAlign w:val="center"/>
          </w:tcPr>
          <w:p w14:paraId="378389E3" w14:textId="309F5973"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m:oMathPara>
          </w:p>
        </w:tc>
        <w:tc>
          <w:tcPr>
            <w:tcW w:w="4719" w:type="dxa"/>
            <w:vAlign w:val="center"/>
          </w:tcPr>
          <w:p w14:paraId="4C4D985D" w14:textId="2494C5FD" w:rsidR="00EE6780" w:rsidRPr="00EE6780" w:rsidRDefault="00EE6780" w:rsidP="005251E0">
            <w:pPr>
              <w:spacing w:line="269" w:lineRule="auto"/>
              <w:rPr>
                <w:rFonts w:eastAsiaTheme="minorEastAsia"/>
              </w:rPr>
            </w:pPr>
            <w:r w:rsidRPr="00EE6780">
              <w:rPr>
                <w:rFonts w:eastAsiaTheme="minorEastAsia"/>
              </w:rPr>
              <w:t>Weighted Distance from Depo to Depo’s Customer</w:t>
            </w:r>
          </w:p>
        </w:tc>
        <w:tc>
          <w:tcPr>
            <w:tcW w:w="2217" w:type="dxa"/>
            <w:vAlign w:val="center"/>
          </w:tcPr>
          <w:p w14:paraId="57DB0BE3" w14:textId="0973D8FC" w:rsidR="00EE6780" w:rsidRPr="00EE6780" w:rsidRDefault="00EE6780" w:rsidP="005251E0">
            <w:pPr>
              <w:spacing w:line="269" w:lineRule="auto"/>
              <w:rPr>
                <w:rFonts w:eastAsiaTheme="minorEastAsia"/>
              </w:rPr>
            </w:pPr>
            <w:r w:rsidRPr="00EE6780">
              <w:rPr>
                <w:rFonts w:eastAsiaTheme="minorEastAsia"/>
              </w:rPr>
              <w:t>Km</w:t>
            </w:r>
          </w:p>
        </w:tc>
      </w:tr>
      <w:tr w:rsidR="00EE6780" w:rsidRPr="00EE6780" w14:paraId="01C7C451" w14:textId="77777777" w:rsidTr="005251E0">
        <w:trPr>
          <w:trHeight w:val="737"/>
        </w:trPr>
        <w:tc>
          <w:tcPr>
            <w:tcW w:w="2080" w:type="dxa"/>
            <w:vAlign w:val="center"/>
          </w:tcPr>
          <w:p w14:paraId="5B0A9E85" w14:textId="15318294"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m:oMathPara>
          </w:p>
        </w:tc>
        <w:tc>
          <w:tcPr>
            <w:tcW w:w="4719" w:type="dxa"/>
            <w:vAlign w:val="center"/>
          </w:tcPr>
          <w:p w14:paraId="41702F81" w14:textId="53A7A3B2" w:rsidR="00EE6780" w:rsidRPr="00EE6780" w:rsidRDefault="00EE6780" w:rsidP="005251E0">
            <w:pPr>
              <w:spacing w:line="269" w:lineRule="auto"/>
              <w:rPr>
                <w:rFonts w:eastAsiaTheme="minorEastAsia"/>
              </w:rPr>
            </w:pPr>
            <w:r w:rsidRPr="00EE6780">
              <w:rPr>
                <w:rFonts w:eastAsiaTheme="minorEastAsia"/>
              </w:rPr>
              <w:t xml:space="preserve">Fuel Usage for all vehicle to distribute from direct DC </w:t>
            </w:r>
            <m:oMath>
              <m:r>
                <w:rPr>
                  <w:rFonts w:ascii="Cambria Math" w:eastAsiaTheme="minorEastAsia" w:hAnsi="Cambria Math"/>
                </w:rPr>
                <m:t>i</m:t>
              </m:r>
            </m:oMath>
            <w:r w:rsidRPr="00EE6780">
              <w:rPr>
                <w:rFonts w:eastAsiaTheme="minorEastAsia"/>
              </w:rPr>
              <w:t xml:space="preserve"> to customers</w:t>
            </w:r>
          </w:p>
        </w:tc>
        <w:tc>
          <w:tcPr>
            <w:tcW w:w="2217" w:type="dxa"/>
            <w:vAlign w:val="center"/>
          </w:tcPr>
          <w:p w14:paraId="07DB43E1" w14:textId="63F15F92" w:rsidR="00EE6780" w:rsidRPr="00EE6780" w:rsidRDefault="00EE6780" w:rsidP="005251E0">
            <w:pPr>
              <w:spacing w:line="269" w:lineRule="auto"/>
              <w:rPr>
                <w:rFonts w:eastAsiaTheme="minorEastAsia"/>
              </w:rPr>
            </w:pPr>
            <w:proofErr w:type="spellStart"/>
            <w:r w:rsidRPr="00EE6780">
              <w:rPr>
                <w:rFonts w:eastAsiaTheme="minorEastAsia"/>
              </w:rPr>
              <w:t>Liter</w:t>
            </w:r>
            <w:proofErr w:type="spellEnd"/>
          </w:p>
        </w:tc>
      </w:tr>
      <w:tr w:rsidR="00EE6780" w:rsidRPr="00EE6780" w14:paraId="3AF8053B" w14:textId="77777777" w:rsidTr="005251E0">
        <w:trPr>
          <w:trHeight w:val="737"/>
        </w:trPr>
        <w:tc>
          <w:tcPr>
            <w:tcW w:w="2080" w:type="dxa"/>
            <w:vAlign w:val="center"/>
          </w:tcPr>
          <w:p w14:paraId="67C30607" w14:textId="2CD4DDFA"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m:oMathPara>
          </w:p>
        </w:tc>
        <w:tc>
          <w:tcPr>
            <w:tcW w:w="4719" w:type="dxa"/>
            <w:vAlign w:val="center"/>
          </w:tcPr>
          <w:p w14:paraId="3FCB3A00" w14:textId="31AEB908" w:rsidR="00EE6780" w:rsidRPr="00EE6780" w:rsidRDefault="00EE6780" w:rsidP="005251E0">
            <w:pPr>
              <w:spacing w:line="269" w:lineRule="auto"/>
              <w:rPr>
                <w:rFonts w:eastAsiaTheme="minorEastAsia"/>
              </w:rPr>
            </w:pPr>
            <w:r w:rsidRPr="00EE6780">
              <w:rPr>
                <w:rFonts w:eastAsiaTheme="minorEastAsia"/>
              </w:rPr>
              <w:t xml:space="preserve">Fuel Usage for all vehicle to distribute from depo </w:t>
            </w:r>
            <m:oMath>
              <m:r>
                <w:rPr>
                  <w:rFonts w:ascii="Cambria Math" w:eastAsiaTheme="minorEastAsia" w:hAnsi="Cambria Math"/>
                </w:rPr>
                <m:t>j</m:t>
              </m:r>
            </m:oMath>
            <w:r w:rsidRPr="00EE6780">
              <w:rPr>
                <w:rFonts w:eastAsiaTheme="minorEastAsia"/>
              </w:rPr>
              <w:t xml:space="preserve"> to customers</w:t>
            </w:r>
          </w:p>
        </w:tc>
        <w:tc>
          <w:tcPr>
            <w:tcW w:w="2217" w:type="dxa"/>
            <w:vAlign w:val="center"/>
          </w:tcPr>
          <w:p w14:paraId="727CDB5A" w14:textId="0D938545" w:rsidR="00EE6780" w:rsidRPr="00EE6780" w:rsidRDefault="00EE6780" w:rsidP="005251E0">
            <w:pPr>
              <w:spacing w:line="269" w:lineRule="auto"/>
              <w:rPr>
                <w:rFonts w:eastAsiaTheme="minorEastAsia"/>
              </w:rPr>
            </w:pPr>
            <w:proofErr w:type="spellStart"/>
            <w:r w:rsidRPr="00EE6780">
              <w:rPr>
                <w:rFonts w:eastAsiaTheme="minorEastAsia"/>
              </w:rPr>
              <w:t>Liter</w:t>
            </w:r>
            <w:proofErr w:type="spellEnd"/>
          </w:p>
        </w:tc>
      </w:tr>
      <w:tr w:rsidR="00EE6780" w:rsidRPr="00EE6780" w14:paraId="4A0D5009" w14:textId="77777777" w:rsidTr="005251E0">
        <w:trPr>
          <w:trHeight w:val="737"/>
        </w:trPr>
        <w:tc>
          <w:tcPr>
            <w:tcW w:w="2080" w:type="dxa"/>
            <w:vAlign w:val="center"/>
          </w:tcPr>
          <w:p w14:paraId="57ED73E3" w14:textId="292F0A1F"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oMath>
            </m:oMathPara>
          </w:p>
        </w:tc>
        <w:tc>
          <w:tcPr>
            <w:tcW w:w="4719" w:type="dxa"/>
            <w:vAlign w:val="center"/>
          </w:tcPr>
          <w:p w14:paraId="4B83A1EF" w14:textId="0C15DC78" w:rsidR="00EE6780" w:rsidRPr="00EE6780" w:rsidRDefault="00EE6780" w:rsidP="005251E0">
            <w:pPr>
              <w:spacing w:line="269" w:lineRule="auto"/>
              <w:rPr>
                <w:rFonts w:eastAsiaTheme="minorEastAsia"/>
              </w:rPr>
            </w:pPr>
            <w:r w:rsidRPr="00EE6780">
              <w:rPr>
                <w:rFonts w:eastAsiaTheme="minorEastAsia"/>
              </w:rPr>
              <w:t xml:space="preserve">Fuel Usage for all vehicle to distribute from direct DC </w:t>
            </w:r>
            <m:oMath>
              <m:r>
                <w:rPr>
                  <w:rFonts w:ascii="Cambria Math" w:eastAsiaTheme="minorEastAsia" w:hAnsi="Cambria Math"/>
                </w:rPr>
                <m:t>i</m:t>
              </m:r>
            </m:oMath>
            <w:r w:rsidRPr="00EE6780">
              <w:rPr>
                <w:rFonts w:eastAsiaTheme="minorEastAsia"/>
              </w:rPr>
              <w:t xml:space="preserve"> to depo </w:t>
            </w:r>
            <m:oMath>
              <m:r>
                <w:rPr>
                  <w:rFonts w:ascii="Cambria Math" w:eastAsiaTheme="minorEastAsia" w:hAnsi="Cambria Math"/>
                </w:rPr>
                <m:t>j</m:t>
              </m:r>
            </m:oMath>
          </w:p>
        </w:tc>
        <w:tc>
          <w:tcPr>
            <w:tcW w:w="2217" w:type="dxa"/>
            <w:vAlign w:val="center"/>
          </w:tcPr>
          <w:p w14:paraId="13E818D5" w14:textId="4AAA71D8" w:rsidR="00EE6780" w:rsidRPr="00EE6780" w:rsidRDefault="00EE6780" w:rsidP="005251E0">
            <w:pPr>
              <w:spacing w:line="269" w:lineRule="auto"/>
              <w:rPr>
                <w:rFonts w:eastAsiaTheme="minorEastAsia"/>
              </w:rPr>
            </w:pPr>
            <w:proofErr w:type="spellStart"/>
            <w:r w:rsidRPr="00EE6780">
              <w:rPr>
                <w:rFonts w:eastAsiaTheme="minorEastAsia"/>
              </w:rPr>
              <w:t>Liter</w:t>
            </w:r>
            <w:proofErr w:type="spellEnd"/>
          </w:p>
        </w:tc>
      </w:tr>
      <w:tr w:rsidR="00EE6780" w:rsidRPr="00EE6780" w14:paraId="6A05191B" w14:textId="77777777" w:rsidTr="005251E0">
        <w:trPr>
          <w:trHeight w:val="737"/>
        </w:trPr>
        <w:tc>
          <w:tcPr>
            <w:tcW w:w="2080" w:type="dxa"/>
            <w:vAlign w:val="center"/>
          </w:tcPr>
          <w:p w14:paraId="68E385A7" w14:textId="76A82743"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m:oMathPara>
          </w:p>
        </w:tc>
        <w:tc>
          <w:tcPr>
            <w:tcW w:w="4719" w:type="dxa"/>
            <w:vAlign w:val="center"/>
          </w:tcPr>
          <w:p w14:paraId="7B8B3D0B" w14:textId="45832A9B" w:rsidR="00EE6780" w:rsidRPr="00EE6780" w:rsidRDefault="00EE6780" w:rsidP="005251E0">
            <w:pPr>
              <w:spacing w:line="269" w:lineRule="auto"/>
              <w:rPr>
                <w:rFonts w:eastAsiaTheme="minorEastAsia"/>
              </w:rPr>
            </w:pPr>
            <w:r w:rsidRPr="00EE6780">
              <w:rPr>
                <w:rFonts w:eastAsiaTheme="minorEastAsia"/>
              </w:rPr>
              <w:t xml:space="preserve">Capacity of vehicle </w:t>
            </w:r>
            <m:oMath>
              <m:r>
                <w:rPr>
                  <w:rFonts w:ascii="Cambria Math" w:eastAsiaTheme="minorEastAsia" w:hAnsi="Cambria Math"/>
                </w:rPr>
                <m:t>b</m:t>
              </m:r>
            </m:oMath>
          </w:p>
        </w:tc>
        <w:tc>
          <w:tcPr>
            <w:tcW w:w="2217" w:type="dxa"/>
            <w:vAlign w:val="center"/>
          </w:tcPr>
          <w:p w14:paraId="27B1C5FC" w14:textId="11ED23F0" w:rsidR="00EE6780" w:rsidRPr="00EE6780" w:rsidRDefault="00EE6780" w:rsidP="005251E0">
            <w:pPr>
              <w:spacing w:line="269" w:lineRule="auto"/>
              <w:rPr>
                <w:rFonts w:eastAsiaTheme="minorEastAsia"/>
              </w:rPr>
            </w:pPr>
            <w:r w:rsidRPr="00EE6780">
              <w:rPr>
                <w:rFonts w:eastAsiaTheme="minorEastAsia"/>
              </w:rPr>
              <w:t>Carton/unit</w:t>
            </w:r>
          </w:p>
        </w:tc>
      </w:tr>
      <w:tr w:rsidR="00EE6780" w:rsidRPr="00EE6780" w14:paraId="4326A4C5" w14:textId="77777777" w:rsidTr="005251E0">
        <w:trPr>
          <w:trHeight w:val="737"/>
        </w:trPr>
        <w:tc>
          <w:tcPr>
            <w:tcW w:w="2080" w:type="dxa"/>
            <w:vAlign w:val="center"/>
          </w:tcPr>
          <w:p w14:paraId="0F8F04AF" w14:textId="7842A67D"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a</m:t>
                    </m:r>
                  </m:sup>
                </m:sSup>
              </m:oMath>
            </m:oMathPara>
          </w:p>
        </w:tc>
        <w:tc>
          <w:tcPr>
            <w:tcW w:w="4719" w:type="dxa"/>
            <w:vAlign w:val="center"/>
          </w:tcPr>
          <w:p w14:paraId="7CB3682A" w14:textId="22BAA6F7" w:rsidR="00EE6780" w:rsidRPr="00EE6780" w:rsidRDefault="00EE6780" w:rsidP="005251E0">
            <w:pPr>
              <w:spacing w:line="269" w:lineRule="auto"/>
            </w:pPr>
            <w:r w:rsidRPr="00EE6780">
              <w:rPr>
                <w:rFonts w:eastAsiaTheme="minorEastAsia"/>
              </w:rPr>
              <w:t xml:space="preserve">Capacity of Container </w:t>
            </w:r>
            <m:oMath>
              <m:r>
                <w:rPr>
                  <w:rFonts w:ascii="Cambria Math" w:eastAsiaTheme="minorEastAsia" w:hAnsi="Cambria Math"/>
                </w:rPr>
                <m:t>a</m:t>
              </m:r>
            </m:oMath>
          </w:p>
        </w:tc>
        <w:tc>
          <w:tcPr>
            <w:tcW w:w="2217" w:type="dxa"/>
            <w:vAlign w:val="center"/>
          </w:tcPr>
          <w:p w14:paraId="09B0151D" w14:textId="49E122FC" w:rsidR="00EE6780" w:rsidRPr="00EE6780" w:rsidRDefault="00EE6780" w:rsidP="005251E0">
            <w:pPr>
              <w:spacing w:line="269" w:lineRule="auto"/>
              <w:rPr>
                <w:rFonts w:eastAsiaTheme="minorEastAsia"/>
              </w:rPr>
            </w:pPr>
            <w:r w:rsidRPr="00EE6780">
              <w:rPr>
                <w:rFonts w:eastAsiaTheme="minorEastAsia"/>
              </w:rPr>
              <w:t>Carton/unit</w:t>
            </w:r>
          </w:p>
        </w:tc>
      </w:tr>
      <w:tr w:rsidR="00EE6780" w:rsidRPr="00EE6780" w14:paraId="2FAA15BB" w14:textId="77777777" w:rsidTr="005251E0">
        <w:trPr>
          <w:trHeight w:val="737"/>
        </w:trPr>
        <w:tc>
          <w:tcPr>
            <w:tcW w:w="2080" w:type="dxa"/>
            <w:vAlign w:val="center"/>
          </w:tcPr>
          <w:p w14:paraId="60A1025D" w14:textId="1531A812"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cWS</m:t>
                </m:r>
              </m:oMath>
            </m:oMathPara>
          </w:p>
        </w:tc>
        <w:tc>
          <w:tcPr>
            <w:tcW w:w="4719" w:type="dxa"/>
            <w:vAlign w:val="center"/>
          </w:tcPr>
          <w:p w14:paraId="1BE496A9" w14:textId="60AE4004" w:rsidR="00EE6780" w:rsidRPr="00EE6780" w:rsidRDefault="00EE6780" w:rsidP="005251E0">
            <w:pPr>
              <w:spacing w:line="269" w:lineRule="auto"/>
              <w:rPr>
                <w:rFonts w:eastAsiaTheme="minorEastAsia"/>
              </w:rPr>
            </w:pPr>
            <w:r w:rsidRPr="00EE6780">
              <w:rPr>
                <w:rFonts w:eastAsiaTheme="minorEastAsia"/>
              </w:rPr>
              <w:t>Capacity of warehouse staff to handle carton</w:t>
            </w:r>
          </w:p>
        </w:tc>
        <w:tc>
          <w:tcPr>
            <w:tcW w:w="2217" w:type="dxa"/>
            <w:vAlign w:val="center"/>
          </w:tcPr>
          <w:p w14:paraId="2B7481F3" w14:textId="3EEBB596" w:rsidR="00EE6780" w:rsidRPr="00EE6780" w:rsidRDefault="00EE6780" w:rsidP="005251E0">
            <w:pPr>
              <w:spacing w:line="269" w:lineRule="auto"/>
              <w:rPr>
                <w:rFonts w:eastAsiaTheme="minorEastAsia"/>
              </w:rPr>
            </w:pPr>
            <w:r w:rsidRPr="00EE6780">
              <w:rPr>
                <w:rFonts w:eastAsiaTheme="minorEastAsia"/>
              </w:rPr>
              <w:t>Carton/person</w:t>
            </w:r>
          </w:p>
        </w:tc>
      </w:tr>
      <w:tr w:rsidR="00EE6780" w:rsidRPr="00EE6780" w14:paraId="10CC8A1B" w14:textId="77777777" w:rsidTr="005251E0">
        <w:trPr>
          <w:trHeight w:val="737"/>
        </w:trPr>
        <w:tc>
          <w:tcPr>
            <w:tcW w:w="2080" w:type="dxa"/>
            <w:vAlign w:val="center"/>
          </w:tcPr>
          <w:p w14:paraId="2B10613B" w14:textId="2CDCA6C2"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cD</m:t>
                </m:r>
              </m:oMath>
            </m:oMathPara>
          </w:p>
        </w:tc>
        <w:tc>
          <w:tcPr>
            <w:tcW w:w="4719" w:type="dxa"/>
            <w:vAlign w:val="center"/>
          </w:tcPr>
          <w:p w14:paraId="2E6ED40D" w14:textId="2A5C1BCB" w:rsidR="00EE6780" w:rsidRPr="00EE6780" w:rsidRDefault="00EE6780" w:rsidP="005251E0">
            <w:pPr>
              <w:spacing w:line="269" w:lineRule="auto"/>
              <w:rPr>
                <w:rFonts w:eastAsiaTheme="minorEastAsia"/>
              </w:rPr>
            </w:pPr>
            <w:r w:rsidRPr="00EE6780">
              <w:rPr>
                <w:rFonts w:eastAsiaTheme="minorEastAsia"/>
              </w:rPr>
              <w:t>Capacity of driver to handle trips</w:t>
            </w:r>
          </w:p>
        </w:tc>
        <w:tc>
          <w:tcPr>
            <w:tcW w:w="2217" w:type="dxa"/>
            <w:vAlign w:val="center"/>
          </w:tcPr>
          <w:p w14:paraId="6CC9B25D" w14:textId="489C86BD" w:rsidR="00EE6780" w:rsidRPr="00EE6780" w:rsidRDefault="00EE6780" w:rsidP="005251E0">
            <w:pPr>
              <w:spacing w:line="269" w:lineRule="auto"/>
              <w:rPr>
                <w:rFonts w:eastAsiaTheme="minorEastAsia"/>
              </w:rPr>
            </w:pPr>
            <w:r w:rsidRPr="00EE6780">
              <w:rPr>
                <w:rFonts w:eastAsiaTheme="minorEastAsia"/>
              </w:rPr>
              <w:t>Trip/person</w:t>
            </w:r>
          </w:p>
        </w:tc>
      </w:tr>
      <w:tr w:rsidR="00EE6780" w:rsidRPr="00EE6780" w14:paraId="258CC73A" w14:textId="77777777" w:rsidTr="005251E0">
        <w:trPr>
          <w:trHeight w:val="737"/>
        </w:trPr>
        <w:tc>
          <w:tcPr>
            <w:tcW w:w="2080" w:type="dxa"/>
            <w:vAlign w:val="center"/>
          </w:tcPr>
          <w:p w14:paraId="11DAEC14" w14:textId="23479CF7"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169F6C92" w14:textId="54D5E15A" w:rsidR="00EE6780" w:rsidRPr="00EE6780" w:rsidRDefault="00EE6780" w:rsidP="005251E0">
            <w:pPr>
              <w:spacing w:line="269" w:lineRule="auto"/>
              <w:rPr>
                <w:rFonts w:eastAsiaTheme="minorEastAsia"/>
              </w:rPr>
            </w:pPr>
            <w:r w:rsidRPr="00EE6780">
              <w:rPr>
                <w:rFonts w:eastAsiaTheme="minorEastAsia"/>
              </w:rPr>
              <w:t xml:space="preserve">Total Depo’s Distribution Time for direct DC </w:t>
            </w:r>
            <m:oMath>
              <m:r>
                <w:rPr>
                  <w:rFonts w:ascii="Cambria Math" w:eastAsiaTheme="minorEastAsia" w:hAnsi="Cambria Math"/>
                </w:rPr>
                <m:t>i</m:t>
              </m:r>
            </m:oMath>
            <w:r w:rsidRPr="00EE6780">
              <w:rPr>
                <w:rFonts w:eastAsiaTheme="minorEastAsia"/>
              </w:rPr>
              <w:t xml:space="preserve"> to distribute all customers for vehicle </w:t>
            </w:r>
            <m:oMath>
              <m:r>
                <w:rPr>
                  <w:rFonts w:ascii="Cambria Math" w:eastAsiaTheme="minorEastAsia" w:hAnsi="Cambria Math"/>
                </w:rPr>
                <m:t>b</m:t>
              </m:r>
            </m:oMath>
          </w:p>
        </w:tc>
        <w:tc>
          <w:tcPr>
            <w:tcW w:w="2217" w:type="dxa"/>
            <w:vAlign w:val="center"/>
          </w:tcPr>
          <w:p w14:paraId="7D14E471" w14:textId="41D41A29" w:rsidR="00EE6780" w:rsidRPr="00EE6780" w:rsidRDefault="00EE6780" w:rsidP="005251E0">
            <w:pPr>
              <w:spacing w:line="269" w:lineRule="auto"/>
              <w:rPr>
                <w:rFonts w:eastAsiaTheme="minorEastAsia"/>
              </w:rPr>
            </w:pPr>
            <w:r w:rsidRPr="00EE6780">
              <w:rPr>
                <w:rFonts w:eastAsiaTheme="minorEastAsia"/>
              </w:rPr>
              <w:t>Hour</w:t>
            </w:r>
          </w:p>
        </w:tc>
      </w:tr>
      <w:tr w:rsidR="00EE6780" w:rsidRPr="00EE6780" w14:paraId="6ABB7452" w14:textId="77777777" w:rsidTr="005251E0">
        <w:trPr>
          <w:trHeight w:val="737"/>
        </w:trPr>
        <w:tc>
          <w:tcPr>
            <w:tcW w:w="2080" w:type="dxa"/>
            <w:vAlign w:val="center"/>
          </w:tcPr>
          <w:p w14:paraId="24C3BF6F" w14:textId="7097614B"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w:lastRenderedPageBreak/>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b</m:t>
                    </m:r>
                  </m:sup>
                </m:sSubSup>
              </m:oMath>
            </m:oMathPara>
          </w:p>
        </w:tc>
        <w:tc>
          <w:tcPr>
            <w:tcW w:w="4719" w:type="dxa"/>
            <w:vAlign w:val="center"/>
          </w:tcPr>
          <w:p w14:paraId="0493C41E" w14:textId="11590EC3" w:rsidR="00EE6780" w:rsidRPr="00EE6780" w:rsidRDefault="00EE6780" w:rsidP="005251E0">
            <w:pPr>
              <w:spacing w:line="269" w:lineRule="auto"/>
              <w:rPr>
                <w:rFonts w:eastAsiaTheme="minorEastAsia"/>
              </w:rPr>
            </w:pPr>
            <w:r w:rsidRPr="00EE6780">
              <w:rPr>
                <w:rFonts w:eastAsiaTheme="minorEastAsia"/>
              </w:rPr>
              <w:t xml:space="preserve">Total Depo’s Distribution Time for depo </w:t>
            </w:r>
            <m:oMath>
              <m:r>
                <w:rPr>
                  <w:rFonts w:ascii="Cambria Math" w:eastAsiaTheme="minorEastAsia" w:hAnsi="Cambria Math"/>
                </w:rPr>
                <m:t>j</m:t>
              </m:r>
            </m:oMath>
            <w:r w:rsidRPr="00EE6780">
              <w:rPr>
                <w:rFonts w:eastAsiaTheme="minorEastAsia"/>
              </w:rPr>
              <w:t xml:space="preserve"> to distribute all customers for vehicle </w:t>
            </w:r>
            <m:oMath>
              <m:r>
                <w:rPr>
                  <w:rFonts w:ascii="Cambria Math" w:eastAsiaTheme="minorEastAsia" w:hAnsi="Cambria Math"/>
                </w:rPr>
                <m:t>b</m:t>
              </m:r>
            </m:oMath>
          </w:p>
        </w:tc>
        <w:tc>
          <w:tcPr>
            <w:tcW w:w="2217" w:type="dxa"/>
            <w:vAlign w:val="center"/>
          </w:tcPr>
          <w:p w14:paraId="33D76E9E" w14:textId="016CFCCF" w:rsidR="00EE6780" w:rsidRPr="00EE6780" w:rsidRDefault="00EE6780" w:rsidP="005251E0">
            <w:pPr>
              <w:spacing w:line="269" w:lineRule="auto"/>
              <w:rPr>
                <w:rFonts w:eastAsiaTheme="minorEastAsia"/>
              </w:rPr>
            </w:pPr>
            <w:r w:rsidRPr="00EE6780">
              <w:rPr>
                <w:rFonts w:eastAsiaTheme="minorEastAsia"/>
              </w:rPr>
              <w:t>Hour</w:t>
            </w:r>
          </w:p>
        </w:tc>
      </w:tr>
      <w:tr w:rsidR="00EE6780" w:rsidRPr="00EE6780" w14:paraId="1C24FBAA" w14:textId="77777777" w:rsidTr="005251E0">
        <w:trPr>
          <w:trHeight w:val="737"/>
        </w:trPr>
        <w:tc>
          <w:tcPr>
            <w:tcW w:w="2080" w:type="dxa"/>
            <w:vAlign w:val="center"/>
          </w:tcPr>
          <w:p w14:paraId="346A4E39" w14:textId="121E59B1"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b</m:t>
                    </m:r>
                  </m:sup>
                </m:sSubSup>
              </m:oMath>
            </m:oMathPara>
          </w:p>
        </w:tc>
        <w:tc>
          <w:tcPr>
            <w:tcW w:w="4719" w:type="dxa"/>
            <w:vAlign w:val="center"/>
          </w:tcPr>
          <w:p w14:paraId="6D47B1C7" w14:textId="5737AE1F" w:rsidR="00EE6780" w:rsidRPr="00EE6780" w:rsidRDefault="00EE6780" w:rsidP="005251E0">
            <w:pPr>
              <w:spacing w:line="269" w:lineRule="auto"/>
              <w:rPr>
                <w:rFonts w:eastAsiaTheme="minorEastAsia"/>
              </w:rPr>
            </w:pPr>
            <w:r w:rsidRPr="00EE6780">
              <w:rPr>
                <w:rFonts w:eastAsiaTheme="minorEastAsia"/>
              </w:rPr>
              <w:t xml:space="preserve">Total Depo’s Distribution Time for direct DC </w:t>
            </w:r>
            <m:oMath>
              <m:r>
                <w:rPr>
                  <w:rFonts w:ascii="Cambria Math" w:eastAsiaTheme="minorEastAsia" w:hAnsi="Cambria Math"/>
                </w:rPr>
                <m:t>i</m:t>
              </m:r>
            </m:oMath>
            <w:r w:rsidRPr="00EE6780">
              <w:rPr>
                <w:rFonts w:eastAsiaTheme="minorEastAsia"/>
              </w:rPr>
              <w:t xml:space="preserve"> to Depo </w:t>
            </w:r>
            <m:oMath>
              <m:r>
                <w:rPr>
                  <w:rFonts w:ascii="Cambria Math" w:eastAsiaTheme="minorEastAsia" w:hAnsi="Cambria Math"/>
                </w:rPr>
                <m:t>j</m:t>
              </m:r>
            </m:oMath>
            <w:r w:rsidRPr="00EE6780">
              <w:rPr>
                <w:rFonts w:eastAsiaTheme="minorEastAsia"/>
              </w:rPr>
              <w:t xml:space="preserve"> for vehicle </w:t>
            </w:r>
            <m:oMath>
              <m:r>
                <w:rPr>
                  <w:rFonts w:ascii="Cambria Math" w:eastAsiaTheme="minorEastAsia" w:hAnsi="Cambria Math"/>
                </w:rPr>
                <m:t>b</m:t>
              </m:r>
            </m:oMath>
          </w:p>
        </w:tc>
        <w:tc>
          <w:tcPr>
            <w:tcW w:w="2217" w:type="dxa"/>
            <w:vAlign w:val="center"/>
          </w:tcPr>
          <w:p w14:paraId="727C0DA9" w14:textId="74BDB239" w:rsidR="00EE6780" w:rsidRPr="00EE6780" w:rsidRDefault="00EE6780" w:rsidP="005251E0">
            <w:pPr>
              <w:spacing w:line="269" w:lineRule="auto"/>
              <w:rPr>
                <w:rFonts w:eastAsiaTheme="minorEastAsia"/>
              </w:rPr>
            </w:pPr>
            <w:r w:rsidRPr="00EE6780">
              <w:rPr>
                <w:rFonts w:eastAsiaTheme="minorEastAsia"/>
              </w:rPr>
              <w:t>Hour</w:t>
            </w:r>
          </w:p>
        </w:tc>
      </w:tr>
      <w:tr w:rsidR="00EE6780" w:rsidRPr="00EE6780" w14:paraId="6393556A" w14:textId="77777777" w:rsidTr="005251E0">
        <w:trPr>
          <w:trHeight w:val="737"/>
        </w:trPr>
        <w:tc>
          <w:tcPr>
            <w:tcW w:w="2080" w:type="dxa"/>
            <w:vAlign w:val="center"/>
          </w:tcPr>
          <w:p w14:paraId="51D7788E" w14:textId="250DE0AC" w:rsidR="00EE6780" w:rsidRPr="00EE6780" w:rsidRDefault="00EE6780" w:rsidP="00EE6780">
            <w:pPr>
              <w:spacing w:line="269" w:lineRule="auto"/>
              <w:rPr>
                <w:rFonts w:eastAsia="Times New Roman" w:cs="Times New Roman"/>
              </w:rPr>
            </w:pPr>
            <m:oMathPara>
              <m:oMathParaPr>
                <m:jc m:val="left"/>
              </m:oMathParaPr>
              <m:oMath>
                <m:r>
                  <w:rPr>
                    <w:rFonts w:ascii="Cambria Math" w:eastAsia="Times New Roman" w:hAnsi="Cambria Math" w:cs="Times New Roman"/>
                  </w:rPr>
                  <m:t>tL</m:t>
                </m:r>
              </m:oMath>
            </m:oMathPara>
          </w:p>
        </w:tc>
        <w:tc>
          <w:tcPr>
            <w:tcW w:w="4719" w:type="dxa"/>
            <w:vAlign w:val="center"/>
          </w:tcPr>
          <w:p w14:paraId="5238CA95" w14:textId="24F91D72" w:rsidR="00EE6780" w:rsidRPr="00EE6780" w:rsidRDefault="00EE6780" w:rsidP="005251E0">
            <w:pPr>
              <w:spacing w:line="269" w:lineRule="auto"/>
              <w:rPr>
                <w:rFonts w:eastAsiaTheme="minorEastAsia"/>
              </w:rPr>
            </w:pPr>
            <w:r w:rsidRPr="00EE6780">
              <w:rPr>
                <w:rFonts w:eastAsiaTheme="minorEastAsia"/>
              </w:rPr>
              <w:t>Time loading cartons</w:t>
            </w:r>
          </w:p>
        </w:tc>
        <w:tc>
          <w:tcPr>
            <w:tcW w:w="2217" w:type="dxa"/>
            <w:vAlign w:val="center"/>
          </w:tcPr>
          <w:p w14:paraId="67C09EA7" w14:textId="789FA7BE" w:rsidR="00EE6780" w:rsidRPr="00EE6780" w:rsidRDefault="00EE6780" w:rsidP="005251E0">
            <w:pPr>
              <w:spacing w:line="269" w:lineRule="auto"/>
              <w:rPr>
                <w:rFonts w:eastAsiaTheme="minorEastAsia"/>
              </w:rPr>
            </w:pPr>
            <w:r w:rsidRPr="00EE6780">
              <w:rPr>
                <w:rFonts w:eastAsiaTheme="minorEastAsia"/>
              </w:rPr>
              <w:t>Hour</w:t>
            </w:r>
          </w:p>
        </w:tc>
      </w:tr>
      <w:tr w:rsidR="00EE6780" w:rsidRPr="00EE6780" w14:paraId="15369744" w14:textId="77777777" w:rsidTr="005251E0">
        <w:trPr>
          <w:trHeight w:val="737"/>
        </w:trPr>
        <w:tc>
          <w:tcPr>
            <w:tcW w:w="2080" w:type="dxa"/>
            <w:vAlign w:val="center"/>
          </w:tcPr>
          <w:p w14:paraId="2640C12A" w14:textId="4D79BA20" w:rsidR="00EE6780" w:rsidRPr="00EE6780" w:rsidRDefault="00EE6780" w:rsidP="00EE6780">
            <w:pPr>
              <w:spacing w:line="269" w:lineRule="auto"/>
              <w:rPr>
                <w:rFonts w:eastAsia="Times New Roman" w:cs="Times New Roman"/>
              </w:rPr>
            </w:pPr>
            <m:oMathPara>
              <m:oMathParaPr>
                <m:jc m:val="left"/>
              </m:oMathParaPr>
              <m:oMath>
                <m:r>
                  <w:rPr>
                    <w:rFonts w:ascii="Cambria Math" w:eastAsia="Times New Roman" w:hAnsi="Cambria Math" w:cs="Times New Roman"/>
                  </w:rPr>
                  <m:t>tUL</m:t>
                </m:r>
              </m:oMath>
            </m:oMathPara>
          </w:p>
        </w:tc>
        <w:tc>
          <w:tcPr>
            <w:tcW w:w="4719" w:type="dxa"/>
            <w:vAlign w:val="center"/>
          </w:tcPr>
          <w:p w14:paraId="1D3F3330" w14:textId="08213F73" w:rsidR="00EE6780" w:rsidRPr="00EE6780" w:rsidRDefault="00EE6780" w:rsidP="005251E0">
            <w:pPr>
              <w:spacing w:line="269" w:lineRule="auto"/>
              <w:rPr>
                <w:rFonts w:eastAsiaTheme="minorEastAsia"/>
              </w:rPr>
            </w:pPr>
            <w:r w:rsidRPr="00EE6780">
              <w:rPr>
                <w:rFonts w:eastAsiaTheme="minorEastAsia"/>
              </w:rPr>
              <w:t>Time unloading cartons</w:t>
            </w:r>
          </w:p>
        </w:tc>
        <w:tc>
          <w:tcPr>
            <w:tcW w:w="2217" w:type="dxa"/>
            <w:vAlign w:val="center"/>
          </w:tcPr>
          <w:p w14:paraId="1C9B847E" w14:textId="54C03CC7" w:rsidR="00EE6780" w:rsidRPr="00EE6780" w:rsidRDefault="00EE6780" w:rsidP="005251E0">
            <w:pPr>
              <w:spacing w:line="269" w:lineRule="auto"/>
              <w:rPr>
                <w:rFonts w:eastAsiaTheme="minorEastAsia"/>
              </w:rPr>
            </w:pPr>
            <w:r w:rsidRPr="00EE6780">
              <w:rPr>
                <w:rFonts w:eastAsiaTheme="minorEastAsia"/>
              </w:rPr>
              <w:t>Hour</w:t>
            </w:r>
          </w:p>
        </w:tc>
      </w:tr>
      <w:tr w:rsidR="00EE6780" w:rsidRPr="00EE6780" w14:paraId="02906E07" w14:textId="77777777" w:rsidTr="005251E0">
        <w:trPr>
          <w:trHeight w:val="737"/>
        </w:trPr>
        <w:tc>
          <w:tcPr>
            <w:tcW w:w="2080" w:type="dxa"/>
            <w:vAlign w:val="center"/>
          </w:tcPr>
          <w:p w14:paraId="6A55B5BC" w14:textId="09B48945" w:rsidR="00EE6780" w:rsidRPr="00EE6780" w:rsidRDefault="00EE6780" w:rsidP="00EE6780">
            <w:pPr>
              <w:spacing w:line="269" w:lineRule="auto"/>
              <w:rPr>
                <w:rFonts w:eastAsia="Times New Roman" w:cs="Times New Roman"/>
              </w:rPr>
            </w:pPr>
            <m:oMathPara>
              <m:oMathParaPr>
                <m:jc m:val="left"/>
              </m:oMathParaPr>
              <m:oMath>
                <m:r>
                  <w:rPr>
                    <w:rFonts w:ascii="Cambria Math" w:eastAsia="Calibri" w:hAnsi="Cambria Math" w:cs="Times New Roman"/>
                  </w:rPr>
                  <m:t>tVU</m:t>
                </m:r>
              </m:oMath>
            </m:oMathPara>
          </w:p>
        </w:tc>
        <w:tc>
          <w:tcPr>
            <w:tcW w:w="4719" w:type="dxa"/>
            <w:vAlign w:val="center"/>
          </w:tcPr>
          <w:p w14:paraId="7529E9AD" w14:textId="7CEC58A6" w:rsidR="00EE6780" w:rsidRPr="00EE6780" w:rsidRDefault="00EE6780" w:rsidP="005251E0">
            <w:pPr>
              <w:spacing w:line="269" w:lineRule="auto"/>
              <w:rPr>
                <w:rFonts w:eastAsiaTheme="minorEastAsia"/>
              </w:rPr>
            </w:pPr>
            <w:r w:rsidRPr="00EE6780">
              <w:t xml:space="preserve">Time Vehicle Utilization </w:t>
            </w:r>
          </w:p>
        </w:tc>
        <w:tc>
          <w:tcPr>
            <w:tcW w:w="2217" w:type="dxa"/>
            <w:vAlign w:val="center"/>
          </w:tcPr>
          <w:p w14:paraId="63F67FC4" w14:textId="4F27E1F1" w:rsidR="00EE6780" w:rsidRPr="00EE6780" w:rsidRDefault="00EE6780" w:rsidP="005251E0">
            <w:pPr>
              <w:spacing w:line="269" w:lineRule="auto"/>
              <w:rPr>
                <w:rFonts w:eastAsiaTheme="minorEastAsia"/>
              </w:rPr>
            </w:pPr>
            <w:r w:rsidRPr="00EE6780">
              <w:rPr>
                <w:rFonts w:eastAsiaTheme="minorEastAsia"/>
              </w:rPr>
              <w:t>Hour/Month</w:t>
            </w:r>
          </w:p>
        </w:tc>
      </w:tr>
      <w:tr w:rsidR="00EE6780" w:rsidRPr="00EE6780" w14:paraId="16544189" w14:textId="77777777" w:rsidTr="005251E0">
        <w:trPr>
          <w:trHeight w:val="737"/>
        </w:trPr>
        <w:tc>
          <w:tcPr>
            <w:tcW w:w="2080" w:type="dxa"/>
            <w:vAlign w:val="center"/>
          </w:tcPr>
          <w:p w14:paraId="79D9C4A0" w14:textId="3852429C"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m:oMathPara>
          </w:p>
        </w:tc>
        <w:tc>
          <w:tcPr>
            <w:tcW w:w="4719" w:type="dxa"/>
            <w:vAlign w:val="center"/>
          </w:tcPr>
          <w:p w14:paraId="32593646" w14:textId="0A6329B0" w:rsidR="00EE6780" w:rsidRPr="00EE6780" w:rsidRDefault="00EE6780" w:rsidP="005251E0">
            <w:pPr>
              <w:spacing w:line="269" w:lineRule="auto"/>
              <w:rPr>
                <w:rFonts w:eastAsiaTheme="minorEastAsia"/>
              </w:rPr>
            </w:pPr>
            <w:r w:rsidRPr="00EE6780">
              <w:rPr>
                <w:rFonts w:eastAsiaTheme="minorEastAsia"/>
              </w:rPr>
              <w:t xml:space="preserve">Round trip hour from direct DC </w:t>
            </w:r>
            <m:oMath>
              <m:r>
                <w:rPr>
                  <w:rFonts w:ascii="Cambria Math" w:eastAsiaTheme="minorEastAsia" w:hAnsi="Cambria Math"/>
                </w:rPr>
                <m:t>i</m:t>
              </m:r>
            </m:oMath>
            <w:r w:rsidRPr="00EE6780">
              <w:rPr>
                <w:rFonts w:eastAsiaTheme="minorEastAsia"/>
              </w:rPr>
              <w:t xml:space="preserve"> to all customer</w:t>
            </w:r>
          </w:p>
        </w:tc>
        <w:tc>
          <w:tcPr>
            <w:tcW w:w="2217" w:type="dxa"/>
            <w:vAlign w:val="center"/>
          </w:tcPr>
          <w:p w14:paraId="2383E77C" w14:textId="37947F73" w:rsidR="00EE6780" w:rsidRPr="00EE6780" w:rsidRDefault="00EE6780" w:rsidP="005251E0">
            <w:pPr>
              <w:spacing w:line="269" w:lineRule="auto"/>
              <w:rPr>
                <w:rFonts w:eastAsiaTheme="minorEastAsia"/>
              </w:rPr>
            </w:pPr>
            <w:r w:rsidRPr="00EE6780">
              <w:rPr>
                <w:rFonts w:eastAsiaTheme="minorEastAsia"/>
              </w:rPr>
              <w:t xml:space="preserve">Hour </w:t>
            </w:r>
          </w:p>
        </w:tc>
      </w:tr>
      <w:tr w:rsidR="00EE6780" w:rsidRPr="00EE6780" w14:paraId="570A9B19" w14:textId="77777777" w:rsidTr="005251E0">
        <w:trPr>
          <w:trHeight w:val="737"/>
        </w:trPr>
        <w:tc>
          <w:tcPr>
            <w:tcW w:w="2080" w:type="dxa"/>
            <w:vAlign w:val="center"/>
          </w:tcPr>
          <w:p w14:paraId="3962F52B" w14:textId="72823775"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oMath>
            </m:oMathPara>
          </w:p>
        </w:tc>
        <w:tc>
          <w:tcPr>
            <w:tcW w:w="4719" w:type="dxa"/>
            <w:vAlign w:val="center"/>
          </w:tcPr>
          <w:p w14:paraId="246448A4" w14:textId="0D50D63B" w:rsidR="00EE6780" w:rsidRPr="00EE6780" w:rsidRDefault="00EE6780" w:rsidP="005251E0">
            <w:pPr>
              <w:spacing w:line="269" w:lineRule="auto"/>
              <w:rPr>
                <w:rFonts w:eastAsiaTheme="minorEastAsia"/>
              </w:rPr>
            </w:pPr>
            <w:r w:rsidRPr="00EE6780">
              <w:rPr>
                <w:rFonts w:eastAsiaTheme="minorEastAsia"/>
              </w:rPr>
              <w:t xml:space="preserve">Round trip hour from Depo </w:t>
            </w:r>
            <m:oMath>
              <m:r>
                <w:rPr>
                  <w:rFonts w:ascii="Cambria Math" w:eastAsiaTheme="minorEastAsia" w:hAnsi="Cambria Math"/>
                </w:rPr>
                <m:t>j</m:t>
              </m:r>
            </m:oMath>
            <w:r w:rsidRPr="00EE6780">
              <w:rPr>
                <w:rFonts w:eastAsiaTheme="minorEastAsia"/>
              </w:rPr>
              <w:t xml:space="preserve"> to all customer</w:t>
            </w:r>
          </w:p>
        </w:tc>
        <w:tc>
          <w:tcPr>
            <w:tcW w:w="2217" w:type="dxa"/>
            <w:vAlign w:val="center"/>
          </w:tcPr>
          <w:p w14:paraId="36438323" w14:textId="72847256" w:rsidR="00EE6780" w:rsidRPr="00EE6780" w:rsidRDefault="00EE6780" w:rsidP="005251E0">
            <w:pPr>
              <w:spacing w:line="269" w:lineRule="auto"/>
              <w:rPr>
                <w:rFonts w:eastAsiaTheme="minorEastAsia"/>
              </w:rPr>
            </w:pPr>
            <w:r w:rsidRPr="00EE6780">
              <w:rPr>
                <w:rFonts w:eastAsiaTheme="minorEastAsia"/>
              </w:rPr>
              <w:t xml:space="preserve">Hour </w:t>
            </w:r>
          </w:p>
        </w:tc>
      </w:tr>
      <w:tr w:rsidR="00EE6780" w:rsidRPr="00EE6780" w14:paraId="73EA17E4" w14:textId="77777777" w:rsidTr="005251E0">
        <w:trPr>
          <w:trHeight w:val="737"/>
        </w:trPr>
        <w:tc>
          <w:tcPr>
            <w:tcW w:w="2080" w:type="dxa"/>
            <w:vAlign w:val="center"/>
          </w:tcPr>
          <w:p w14:paraId="4CECEF90" w14:textId="0BB51C49"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m:oMathPara>
          </w:p>
        </w:tc>
        <w:tc>
          <w:tcPr>
            <w:tcW w:w="4719" w:type="dxa"/>
            <w:vAlign w:val="center"/>
          </w:tcPr>
          <w:p w14:paraId="38AF4D37" w14:textId="3F8C9ECD" w:rsidR="00EE6780" w:rsidRPr="00EE6780" w:rsidRDefault="00EE6780" w:rsidP="005251E0">
            <w:pPr>
              <w:spacing w:line="269" w:lineRule="auto"/>
              <w:rPr>
                <w:rFonts w:eastAsiaTheme="minorEastAsia"/>
              </w:rPr>
            </w:pPr>
            <w:r w:rsidRPr="00EE6780">
              <w:rPr>
                <w:rFonts w:eastAsiaTheme="minorEastAsia"/>
              </w:rPr>
              <w:t xml:space="preserve">Round trip hour from direct DC </w:t>
            </w:r>
            <m:oMath>
              <m:r>
                <w:rPr>
                  <w:rFonts w:ascii="Cambria Math" w:eastAsiaTheme="minorEastAsia" w:hAnsi="Cambria Math"/>
                </w:rPr>
                <m:t>i</m:t>
              </m:r>
            </m:oMath>
            <w:r w:rsidRPr="00EE6780">
              <w:rPr>
                <w:rFonts w:eastAsiaTheme="minorEastAsia"/>
              </w:rPr>
              <w:t xml:space="preserve"> to Depo </w:t>
            </w:r>
            <m:oMath>
              <m:r>
                <w:rPr>
                  <w:rFonts w:ascii="Cambria Math" w:eastAsiaTheme="minorEastAsia" w:hAnsi="Cambria Math"/>
                </w:rPr>
                <m:t>j</m:t>
              </m:r>
            </m:oMath>
          </w:p>
        </w:tc>
        <w:tc>
          <w:tcPr>
            <w:tcW w:w="2217" w:type="dxa"/>
            <w:vAlign w:val="center"/>
          </w:tcPr>
          <w:p w14:paraId="38321205" w14:textId="09030E1C" w:rsidR="00EE6780" w:rsidRPr="00EE6780" w:rsidRDefault="00EE6780" w:rsidP="005251E0">
            <w:pPr>
              <w:spacing w:line="269" w:lineRule="auto"/>
              <w:rPr>
                <w:rFonts w:eastAsiaTheme="minorEastAsia"/>
              </w:rPr>
            </w:pPr>
            <w:r w:rsidRPr="00EE6780">
              <w:rPr>
                <w:rFonts w:eastAsiaTheme="minorEastAsia"/>
              </w:rPr>
              <w:t xml:space="preserve">Hour </w:t>
            </w:r>
          </w:p>
        </w:tc>
      </w:tr>
      <w:tr w:rsidR="00EE6780" w:rsidRPr="00EE6780" w14:paraId="5D7937C2" w14:textId="77777777" w:rsidTr="005251E0">
        <w:trPr>
          <w:trHeight w:val="737"/>
        </w:trPr>
        <w:tc>
          <w:tcPr>
            <w:tcW w:w="2080" w:type="dxa"/>
            <w:vAlign w:val="center"/>
          </w:tcPr>
          <w:p w14:paraId="76A36A01" w14:textId="39A6B99B"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7626A305" w14:textId="32DBB167" w:rsidR="00EE6780" w:rsidRPr="00EE6780" w:rsidRDefault="00EE6780" w:rsidP="005251E0">
            <w:pPr>
              <w:spacing w:line="269" w:lineRule="auto"/>
              <w:rPr>
                <w:rFonts w:eastAsiaTheme="minorEastAsia"/>
              </w:rPr>
            </w:pPr>
            <w:r w:rsidRPr="00EE6780">
              <w:t xml:space="preserve">Number of Depo's Vehicle in direct DC </w:t>
            </w:r>
            <m:oMath>
              <m:r>
                <w:rPr>
                  <w:rFonts w:ascii="Cambria Math" w:hAnsi="Cambria Math"/>
                </w:rPr>
                <m:t xml:space="preserve">i </m:t>
              </m:r>
            </m:oMath>
            <w:r w:rsidRPr="00EE6780">
              <w:rPr>
                <w:rFonts w:eastAsiaTheme="minorEastAsia"/>
              </w:rPr>
              <w:t xml:space="preserve">to distribute all customer for vehicle mode </w:t>
            </w:r>
            <m:oMath>
              <m:r>
                <w:rPr>
                  <w:rFonts w:ascii="Cambria Math" w:eastAsiaTheme="minorEastAsia" w:hAnsi="Cambria Math"/>
                </w:rPr>
                <m:t>b</m:t>
              </m:r>
            </m:oMath>
          </w:p>
        </w:tc>
        <w:tc>
          <w:tcPr>
            <w:tcW w:w="2217" w:type="dxa"/>
            <w:vAlign w:val="center"/>
          </w:tcPr>
          <w:p w14:paraId="4348DDFE" w14:textId="704D0BEF" w:rsidR="00EE6780" w:rsidRPr="00F73F0B" w:rsidRDefault="00EE6780" w:rsidP="005251E0">
            <w:pPr>
              <w:spacing w:line="269" w:lineRule="auto"/>
              <w:rPr>
                <w:rFonts w:eastAsiaTheme="minorEastAsia"/>
              </w:rPr>
            </w:pPr>
            <w:r w:rsidRPr="00F73F0B">
              <w:rPr>
                <w:rFonts w:eastAsiaTheme="minorEastAsia"/>
              </w:rPr>
              <w:t>Unit</w:t>
            </w:r>
            <w:r w:rsidR="005251E0" w:rsidRPr="00F73F0B">
              <w:rPr>
                <w:rFonts w:eastAsiaTheme="minorEastAsia"/>
              </w:rPr>
              <w:t>/month</w:t>
            </w:r>
          </w:p>
        </w:tc>
      </w:tr>
      <w:tr w:rsidR="00EE6780" w:rsidRPr="00EE6780" w14:paraId="78EBDD40" w14:textId="77777777" w:rsidTr="005251E0">
        <w:trPr>
          <w:trHeight w:val="737"/>
        </w:trPr>
        <w:tc>
          <w:tcPr>
            <w:tcW w:w="2080" w:type="dxa"/>
            <w:vAlign w:val="center"/>
          </w:tcPr>
          <w:p w14:paraId="0E5CE931" w14:textId="056A8CA5"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oMath>
            </m:oMathPara>
          </w:p>
        </w:tc>
        <w:tc>
          <w:tcPr>
            <w:tcW w:w="4719" w:type="dxa"/>
            <w:vAlign w:val="center"/>
          </w:tcPr>
          <w:p w14:paraId="1D6ABCDE" w14:textId="62D64BD4" w:rsidR="00EE6780" w:rsidRPr="00EE6780" w:rsidRDefault="00EE6780" w:rsidP="005251E0">
            <w:pPr>
              <w:spacing w:line="269" w:lineRule="auto"/>
              <w:rPr>
                <w:rFonts w:eastAsiaTheme="minorEastAsia"/>
              </w:rPr>
            </w:pPr>
            <w:r w:rsidRPr="00EE6780">
              <w:t xml:space="preserve">Number of Depo's Vehicle in depo </w:t>
            </w:r>
            <m:oMath>
              <m:r>
                <w:rPr>
                  <w:rFonts w:ascii="Cambria Math" w:hAnsi="Cambria Math"/>
                </w:rPr>
                <m:t xml:space="preserve">j </m:t>
              </m:r>
            </m:oMath>
            <w:r w:rsidRPr="00EE6780">
              <w:rPr>
                <w:rFonts w:eastAsiaTheme="minorEastAsia"/>
              </w:rPr>
              <w:t xml:space="preserve">to distribute all customer for vehicle mode </w:t>
            </w:r>
            <m:oMath>
              <m:r>
                <w:rPr>
                  <w:rFonts w:ascii="Cambria Math" w:eastAsiaTheme="minorEastAsia" w:hAnsi="Cambria Math"/>
                </w:rPr>
                <m:t>b</m:t>
              </m:r>
            </m:oMath>
          </w:p>
        </w:tc>
        <w:tc>
          <w:tcPr>
            <w:tcW w:w="2217" w:type="dxa"/>
            <w:vAlign w:val="center"/>
          </w:tcPr>
          <w:p w14:paraId="22DC4FBD" w14:textId="7655666C" w:rsidR="00EE6780" w:rsidRPr="00F73F0B" w:rsidRDefault="00EE6780" w:rsidP="005251E0">
            <w:pPr>
              <w:spacing w:line="269" w:lineRule="auto"/>
              <w:rPr>
                <w:rFonts w:eastAsiaTheme="minorEastAsia"/>
              </w:rPr>
            </w:pPr>
            <w:r w:rsidRPr="00F73F0B">
              <w:rPr>
                <w:rFonts w:eastAsiaTheme="minorEastAsia"/>
              </w:rPr>
              <w:t>Unit</w:t>
            </w:r>
            <w:r w:rsidR="005251E0" w:rsidRPr="00F73F0B">
              <w:rPr>
                <w:rFonts w:eastAsiaTheme="minorEastAsia"/>
              </w:rPr>
              <w:t>/month</w:t>
            </w:r>
          </w:p>
        </w:tc>
      </w:tr>
      <w:tr w:rsidR="00EE6780" w:rsidRPr="00EE6780" w14:paraId="65FB7D3E" w14:textId="77777777" w:rsidTr="005251E0">
        <w:trPr>
          <w:trHeight w:val="737"/>
        </w:trPr>
        <w:tc>
          <w:tcPr>
            <w:tcW w:w="2080" w:type="dxa"/>
            <w:vAlign w:val="center"/>
          </w:tcPr>
          <w:p w14:paraId="53813C1F" w14:textId="7C4BACF3"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oMath>
            </m:oMathPara>
          </w:p>
        </w:tc>
        <w:tc>
          <w:tcPr>
            <w:tcW w:w="4719" w:type="dxa"/>
            <w:vAlign w:val="center"/>
          </w:tcPr>
          <w:p w14:paraId="1FEC52AC" w14:textId="18970CA4" w:rsidR="00EE6780" w:rsidRPr="00EE6780" w:rsidRDefault="00EE6780" w:rsidP="005251E0">
            <w:pPr>
              <w:spacing w:line="269" w:lineRule="auto"/>
              <w:rPr>
                <w:rFonts w:eastAsiaTheme="minorEastAsia"/>
              </w:rPr>
            </w:pPr>
            <w:r w:rsidRPr="00EE6780">
              <w:t xml:space="preserve">Number of Depo's Vehicle in direct DC </w:t>
            </w:r>
            <m:oMath>
              <m:r>
                <w:rPr>
                  <w:rFonts w:ascii="Cambria Math" w:hAnsi="Cambria Math"/>
                </w:rPr>
                <m:t>i</m:t>
              </m:r>
            </m:oMath>
            <w:r w:rsidRPr="00EE6780">
              <w:t xml:space="preserve"> </w:t>
            </w:r>
            <w:r w:rsidRPr="00EE6780">
              <w:rPr>
                <w:rFonts w:eastAsiaTheme="minorEastAsia"/>
              </w:rPr>
              <w:t xml:space="preserve">to supply depo </w:t>
            </w:r>
            <m:oMath>
              <m:r>
                <w:rPr>
                  <w:rFonts w:ascii="Cambria Math" w:eastAsiaTheme="minorEastAsia" w:hAnsi="Cambria Math"/>
                </w:rPr>
                <m:t>j</m:t>
              </m:r>
            </m:oMath>
            <w:r w:rsidRPr="00EE6780">
              <w:rPr>
                <w:rFonts w:eastAsiaTheme="minorEastAsia"/>
              </w:rPr>
              <w:t xml:space="preserve"> for vehicle mode </w:t>
            </w:r>
            <m:oMath>
              <m:r>
                <w:rPr>
                  <w:rFonts w:ascii="Cambria Math" w:eastAsiaTheme="minorEastAsia" w:hAnsi="Cambria Math"/>
                </w:rPr>
                <m:t>b</m:t>
              </m:r>
            </m:oMath>
          </w:p>
        </w:tc>
        <w:tc>
          <w:tcPr>
            <w:tcW w:w="2217" w:type="dxa"/>
            <w:vAlign w:val="center"/>
          </w:tcPr>
          <w:p w14:paraId="482C490E" w14:textId="2BFF7016" w:rsidR="00EE6780" w:rsidRPr="00F73F0B" w:rsidRDefault="00EE6780" w:rsidP="005251E0">
            <w:pPr>
              <w:spacing w:line="269" w:lineRule="auto"/>
              <w:rPr>
                <w:rFonts w:eastAsiaTheme="minorEastAsia"/>
              </w:rPr>
            </w:pPr>
            <w:r w:rsidRPr="00F73F0B">
              <w:rPr>
                <w:rFonts w:eastAsiaTheme="minorEastAsia"/>
              </w:rPr>
              <w:t>Unit</w:t>
            </w:r>
            <w:r w:rsidR="005251E0" w:rsidRPr="00F73F0B">
              <w:rPr>
                <w:rFonts w:eastAsiaTheme="minorEastAsia"/>
              </w:rPr>
              <w:t>/month</w:t>
            </w:r>
          </w:p>
        </w:tc>
      </w:tr>
      <w:tr w:rsidR="00EE6780" w:rsidRPr="00EE6780" w14:paraId="28F90921" w14:textId="77777777" w:rsidTr="005251E0">
        <w:trPr>
          <w:trHeight w:val="737"/>
        </w:trPr>
        <w:tc>
          <w:tcPr>
            <w:tcW w:w="2080" w:type="dxa"/>
            <w:vAlign w:val="center"/>
          </w:tcPr>
          <w:p w14:paraId="0B93C70E" w14:textId="158C825C"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tc>
        <w:tc>
          <w:tcPr>
            <w:tcW w:w="4719" w:type="dxa"/>
            <w:vAlign w:val="center"/>
          </w:tcPr>
          <w:p w14:paraId="3F481FA8" w14:textId="09F50B0A" w:rsidR="00EE6780" w:rsidRPr="00EE6780" w:rsidRDefault="00EE6780" w:rsidP="005251E0">
            <w:pPr>
              <w:spacing w:line="269" w:lineRule="auto"/>
              <w:rPr>
                <w:rFonts w:eastAsiaTheme="minorEastAsia"/>
              </w:rPr>
            </w:pPr>
            <w:r w:rsidRPr="00EE6780">
              <w:t xml:space="preserve">Total number of Driver for Direct DC </w:t>
            </w:r>
            <m:oMath>
              <m:r>
                <w:rPr>
                  <w:rFonts w:ascii="Cambria Math" w:hAnsi="Cambria Math"/>
                </w:rPr>
                <m:t>i</m:t>
              </m:r>
            </m:oMath>
          </w:p>
        </w:tc>
        <w:tc>
          <w:tcPr>
            <w:tcW w:w="2217" w:type="dxa"/>
            <w:vAlign w:val="center"/>
          </w:tcPr>
          <w:p w14:paraId="4CF33304" w14:textId="3B2D9DC8" w:rsidR="00EE6780" w:rsidRPr="00F73F0B" w:rsidRDefault="00EE6780" w:rsidP="005251E0">
            <w:pPr>
              <w:spacing w:line="269" w:lineRule="auto"/>
              <w:rPr>
                <w:rFonts w:eastAsiaTheme="minorEastAsia"/>
              </w:rPr>
            </w:pPr>
            <w:r w:rsidRPr="00F73F0B">
              <w:rPr>
                <w:rFonts w:eastAsiaTheme="minorEastAsia"/>
              </w:rPr>
              <w:t>Person</w:t>
            </w:r>
            <w:r w:rsidR="005251E0" w:rsidRPr="00F73F0B">
              <w:rPr>
                <w:rFonts w:eastAsiaTheme="minorEastAsia"/>
              </w:rPr>
              <w:t>/month</w:t>
            </w:r>
          </w:p>
        </w:tc>
      </w:tr>
      <w:tr w:rsidR="00EE6780" w:rsidRPr="00EE6780" w14:paraId="258AA472" w14:textId="77777777" w:rsidTr="005251E0">
        <w:trPr>
          <w:trHeight w:val="737"/>
        </w:trPr>
        <w:tc>
          <w:tcPr>
            <w:tcW w:w="2080" w:type="dxa"/>
            <w:vAlign w:val="center"/>
          </w:tcPr>
          <w:p w14:paraId="405B5C0B" w14:textId="285C299D"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m:oMathPara>
          </w:p>
        </w:tc>
        <w:tc>
          <w:tcPr>
            <w:tcW w:w="4719" w:type="dxa"/>
            <w:vAlign w:val="center"/>
          </w:tcPr>
          <w:p w14:paraId="0BE6EB77" w14:textId="2F54D367" w:rsidR="00EE6780" w:rsidRPr="00EE6780" w:rsidRDefault="00EE6780" w:rsidP="005251E0">
            <w:pPr>
              <w:spacing w:line="269" w:lineRule="auto"/>
              <w:rPr>
                <w:rFonts w:eastAsiaTheme="minorEastAsia"/>
              </w:rPr>
            </w:pPr>
            <w:r w:rsidRPr="00EE6780">
              <w:t xml:space="preserve">Total number of Driver for Depo </w:t>
            </w:r>
            <m:oMath>
              <m:r>
                <w:rPr>
                  <w:rFonts w:ascii="Cambria Math" w:hAnsi="Cambria Math"/>
                </w:rPr>
                <m:t>j</m:t>
              </m:r>
            </m:oMath>
          </w:p>
        </w:tc>
        <w:tc>
          <w:tcPr>
            <w:tcW w:w="2217" w:type="dxa"/>
            <w:vAlign w:val="center"/>
          </w:tcPr>
          <w:p w14:paraId="34E3E310" w14:textId="15E7934F" w:rsidR="00EE6780" w:rsidRPr="00F73F0B" w:rsidRDefault="00EE6780" w:rsidP="005251E0">
            <w:pPr>
              <w:spacing w:line="269" w:lineRule="auto"/>
              <w:rPr>
                <w:rFonts w:eastAsiaTheme="minorEastAsia"/>
              </w:rPr>
            </w:pPr>
            <w:r w:rsidRPr="00F73F0B">
              <w:rPr>
                <w:rFonts w:eastAsiaTheme="minorEastAsia"/>
              </w:rPr>
              <w:t>Person</w:t>
            </w:r>
            <w:r w:rsidR="005251E0" w:rsidRPr="00F73F0B">
              <w:rPr>
                <w:rFonts w:eastAsiaTheme="minorEastAsia"/>
              </w:rPr>
              <w:t>/month</w:t>
            </w:r>
          </w:p>
        </w:tc>
      </w:tr>
      <w:tr w:rsidR="00EE6780" w:rsidRPr="00EE6780" w14:paraId="579645DC" w14:textId="77777777" w:rsidTr="005251E0">
        <w:trPr>
          <w:trHeight w:val="737"/>
        </w:trPr>
        <w:tc>
          <w:tcPr>
            <w:tcW w:w="2080" w:type="dxa"/>
            <w:vAlign w:val="center"/>
          </w:tcPr>
          <w:p w14:paraId="74E0074F" w14:textId="7A09C41D"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4719" w:type="dxa"/>
            <w:vAlign w:val="center"/>
          </w:tcPr>
          <w:p w14:paraId="5185571C" w14:textId="4313AC61" w:rsidR="00EE6780" w:rsidRPr="00EE6780" w:rsidRDefault="00EE6780" w:rsidP="005251E0">
            <w:pPr>
              <w:spacing w:line="269" w:lineRule="auto"/>
              <w:rPr>
                <w:rFonts w:eastAsiaTheme="minorEastAsia"/>
              </w:rPr>
            </w:pPr>
            <w:r w:rsidRPr="00EE6780">
              <w:t xml:space="preserve">Total number of warehouse staff for Direct DC </w:t>
            </w:r>
            <m:oMath>
              <m:r>
                <w:rPr>
                  <w:rFonts w:ascii="Cambria Math" w:hAnsi="Cambria Math"/>
                </w:rPr>
                <m:t>i</m:t>
              </m:r>
            </m:oMath>
          </w:p>
        </w:tc>
        <w:tc>
          <w:tcPr>
            <w:tcW w:w="2217" w:type="dxa"/>
            <w:vAlign w:val="center"/>
          </w:tcPr>
          <w:p w14:paraId="036BBF4B" w14:textId="33B92E63" w:rsidR="00EE6780" w:rsidRPr="00EE6780" w:rsidRDefault="00EE6780" w:rsidP="005251E0">
            <w:pPr>
              <w:spacing w:line="269" w:lineRule="auto"/>
              <w:rPr>
                <w:rFonts w:eastAsiaTheme="minorEastAsia"/>
              </w:rPr>
            </w:pPr>
            <w:r w:rsidRPr="00EE6780">
              <w:rPr>
                <w:rFonts w:eastAsiaTheme="minorEastAsia"/>
              </w:rPr>
              <w:t>Person</w:t>
            </w:r>
            <w:r w:rsidR="005251E0">
              <w:rPr>
                <w:rFonts w:eastAsiaTheme="minorEastAsia"/>
              </w:rPr>
              <w:t>/month</w:t>
            </w:r>
          </w:p>
        </w:tc>
      </w:tr>
      <w:tr w:rsidR="00EE6780" w:rsidRPr="00EE6780" w14:paraId="7F22748A" w14:textId="77777777" w:rsidTr="005251E0">
        <w:trPr>
          <w:trHeight w:val="737"/>
        </w:trPr>
        <w:tc>
          <w:tcPr>
            <w:tcW w:w="2080" w:type="dxa"/>
            <w:vAlign w:val="center"/>
          </w:tcPr>
          <w:p w14:paraId="3B02E9CE" w14:textId="04100729"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tc>
        <w:tc>
          <w:tcPr>
            <w:tcW w:w="4719" w:type="dxa"/>
            <w:vAlign w:val="center"/>
          </w:tcPr>
          <w:p w14:paraId="79D0585A" w14:textId="7C090214" w:rsidR="00EE6780" w:rsidRPr="00EE6780" w:rsidRDefault="00EE6780" w:rsidP="005251E0">
            <w:pPr>
              <w:spacing w:line="269" w:lineRule="auto"/>
              <w:rPr>
                <w:rFonts w:eastAsiaTheme="minorEastAsia"/>
              </w:rPr>
            </w:pPr>
            <w:r w:rsidRPr="00EE6780">
              <w:t xml:space="preserve">Total number of warehouse staff for Depo </w:t>
            </w:r>
            <m:oMath>
              <m:r>
                <w:rPr>
                  <w:rFonts w:ascii="Cambria Math" w:hAnsi="Cambria Math"/>
                </w:rPr>
                <m:t>j</m:t>
              </m:r>
            </m:oMath>
          </w:p>
        </w:tc>
        <w:tc>
          <w:tcPr>
            <w:tcW w:w="2217" w:type="dxa"/>
            <w:vAlign w:val="center"/>
          </w:tcPr>
          <w:p w14:paraId="48DA70B4" w14:textId="3B5CC08E" w:rsidR="00EE6780" w:rsidRPr="00EE6780" w:rsidRDefault="00EE6780" w:rsidP="005251E0">
            <w:pPr>
              <w:spacing w:line="269" w:lineRule="auto"/>
              <w:rPr>
                <w:rFonts w:eastAsiaTheme="minorEastAsia"/>
              </w:rPr>
            </w:pPr>
            <w:r w:rsidRPr="00EE6780">
              <w:rPr>
                <w:rFonts w:eastAsiaTheme="minorEastAsia"/>
              </w:rPr>
              <w:t>Person</w:t>
            </w:r>
            <w:r w:rsidR="005251E0">
              <w:rPr>
                <w:rFonts w:eastAsiaTheme="minorEastAsia"/>
              </w:rPr>
              <w:t>/month</w:t>
            </w:r>
          </w:p>
        </w:tc>
      </w:tr>
      <w:tr w:rsidR="00EE6780" w:rsidRPr="00EE6780" w14:paraId="24961E53" w14:textId="77777777" w:rsidTr="005251E0">
        <w:trPr>
          <w:trHeight w:val="737"/>
        </w:trPr>
        <w:tc>
          <w:tcPr>
            <w:tcW w:w="2080" w:type="dxa"/>
            <w:vAlign w:val="center"/>
          </w:tcPr>
          <w:p w14:paraId="67DDD974" w14:textId="40FC1378" w:rsidR="00EE6780" w:rsidRPr="00EE6780" w:rsidRDefault="00000000" w:rsidP="00EE6780">
            <w:pPr>
              <w:spacing w:line="269" w:lineRule="auto"/>
              <w:rPr>
                <w:rFonts w:eastAsia="Times New Roman" w:cs="Times New Roman"/>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nC</m:t>
                    </m:r>
                  </m:e>
                  <m:sub>
                    <m:r>
                      <w:rPr>
                        <w:rFonts w:ascii="Cambria Math" w:eastAsiaTheme="minorEastAsia" w:hAnsi="Cambria Math"/>
                      </w:rPr>
                      <m:t>0i</m:t>
                    </m:r>
                  </m:sub>
                  <m:sup>
                    <m:r>
                      <w:rPr>
                        <w:rFonts w:ascii="Cambria Math" w:eastAsiaTheme="minorEastAsia" w:hAnsi="Cambria Math"/>
                      </w:rPr>
                      <m:t>a</m:t>
                    </m:r>
                  </m:sup>
                </m:sSubSup>
              </m:oMath>
            </m:oMathPara>
          </w:p>
        </w:tc>
        <w:tc>
          <w:tcPr>
            <w:tcW w:w="4719" w:type="dxa"/>
            <w:vAlign w:val="center"/>
          </w:tcPr>
          <w:p w14:paraId="44EC12C7" w14:textId="55B881CE" w:rsidR="00EE6780" w:rsidRPr="00EE6780" w:rsidRDefault="00EE6780" w:rsidP="005251E0">
            <w:pPr>
              <w:spacing w:line="269" w:lineRule="auto"/>
              <w:rPr>
                <w:rFonts w:eastAsiaTheme="minorEastAsia"/>
              </w:rPr>
            </w:pPr>
            <w:r w:rsidRPr="00EE6780">
              <w:rPr>
                <w:rFonts w:eastAsiaTheme="minorEastAsia"/>
              </w:rPr>
              <w:t xml:space="preserve">Total number of containers </w:t>
            </w:r>
            <m:oMath>
              <m:r>
                <w:rPr>
                  <w:rFonts w:ascii="Cambria Math" w:eastAsiaTheme="minorEastAsia" w:hAnsi="Cambria Math"/>
                </w:rPr>
                <m:t>a</m:t>
              </m:r>
            </m:oMath>
            <w:r w:rsidRPr="00EE6780">
              <w:rPr>
                <w:rFonts w:eastAsiaTheme="minorEastAsia"/>
              </w:rPr>
              <w:t xml:space="preserve"> to supply from SDC to Direct DC </w:t>
            </w:r>
            <w:proofErr w:type="spellStart"/>
            <w:r w:rsidRPr="00EE6780">
              <w:rPr>
                <w:rFonts w:eastAsiaTheme="minorEastAsia"/>
                <w:i/>
                <w:iCs/>
              </w:rPr>
              <w:t>i</w:t>
            </w:r>
            <w:proofErr w:type="spellEnd"/>
          </w:p>
        </w:tc>
        <w:tc>
          <w:tcPr>
            <w:tcW w:w="2217" w:type="dxa"/>
            <w:vAlign w:val="center"/>
          </w:tcPr>
          <w:p w14:paraId="2F993BC1" w14:textId="25B11A7D" w:rsidR="00EE6780" w:rsidRPr="00EE6780" w:rsidRDefault="00EE6780" w:rsidP="005251E0">
            <w:pPr>
              <w:spacing w:line="269" w:lineRule="auto"/>
              <w:rPr>
                <w:rFonts w:eastAsiaTheme="minorEastAsia"/>
              </w:rPr>
            </w:pPr>
            <w:r w:rsidRPr="00EE6780">
              <w:rPr>
                <w:rFonts w:eastAsiaTheme="minorEastAsia"/>
              </w:rPr>
              <w:t>Unit</w:t>
            </w:r>
            <w:r w:rsidR="005251E0">
              <w:rPr>
                <w:rFonts w:eastAsiaTheme="minorEastAsia"/>
              </w:rPr>
              <w:t>/month</w:t>
            </w:r>
          </w:p>
        </w:tc>
      </w:tr>
      <w:tr w:rsidR="00EE6780" w:rsidRPr="00EE6780" w14:paraId="1505A478" w14:textId="77777777" w:rsidTr="005251E0">
        <w:trPr>
          <w:trHeight w:val="737"/>
        </w:trPr>
        <w:tc>
          <w:tcPr>
            <w:tcW w:w="2080" w:type="dxa"/>
            <w:vAlign w:val="center"/>
          </w:tcPr>
          <w:p w14:paraId="2E162D5F" w14:textId="6F8D4313" w:rsidR="00EE6780" w:rsidRPr="00EE6780" w:rsidRDefault="00EE6780" w:rsidP="00EE6780">
            <w:pPr>
              <w:spacing w:line="269" w:lineRule="auto"/>
              <w:rPr>
                <w:rFonts w:eastAsia="Times New Roman" w:cs="Times New Roman"/>
              </w:rPr>
            </w:pPr>
            <m:oMathPara>
              <m:oMathParaPr>
                <m:jc m:val="left"/>
              </m:oMathParaPr>
              <m:oMath>
                <m:r>
                  <w:rPr>
                    <w:rFonts w:ascii="Cambria Math" w:eastAsia="Times New Roman" w:hAnsi="Cambria Math" w:cs="Times New Roman"/>
                  </w:rPr>
                  <m:t>VV</m:t>
                </m:r>
              </m:oMath>
            </m:oMathPara>
          </w:p>
        </w:tc>
        <w:tc>
          <w:tcPr>
            <w:tcW w:w="4719" w:type="dxa"/>
            <w:vAlign w:val="center"/>
          </w:tcPr>
          <w:p w14:paraId="23D75979" w14:textId="24896EAA" w:rsidR="00EE6780" w:rsidRPr="00EE6780" w:rsidRDefault="00EE6780" w:rsidP="005251E0">
            <w:pPr>
              <w:spacing w:line="269" w:lineRule="auto"/>
              <w:rPr>
                <w:rFonts w:eastAsiaTheme="minorEastAsia"/>
              </w:rPr>
            </w:pPr>
            <w:r w:rsidRPr="00EE6780">
              <w:rPr>
                <w:rFonts w:eastAsiaTheme="minorEastAsia"/>
              </w:rPr>
              <w:t>Vehicle Velocity</w:t>
            </w:r>
          </w:p>
        </w:tc>
        <w:tc>
          <w:tcPr>
            <w:tcW w:w="2217" w:type="dxa"/>
            <w:vAlign w:val="center"/>
          </w:tcPr>
          <w:p w14:paraId="17904722" w14:textId="5E997A1C" w:rsidR="00EE6780" w:rsidRPr="00EE6780" w:rsidRDefault="00EE6780" w:rsidP="005251E0">
            <w:pPr>
              <w:spacing w:line="269" w:lineRule="auto"/>
              <w:rPr>
                <w:rFonts w:eastAsiaTheme="minorEastAsia"/>
              </w:rPr>
            </w:pPr>
            <w:r w:rsidRPr="00EE6780">
              <w:rPr>
                <w:rFonts w:eastAsiaTheme="minorEastAsia"/>
              </w:rPr>
              <w:t>Km/hour</w:t>
            </w:r>
          </w:p>
        </w:tc>
      </w:tr>
      <w:tr w:rsidR="00EE6780" w:rsidRPr="00EE6780" w14:paraId="646CDAEE" w14:textId="77777777" w:rsidTr="005251E0">
        <w:trPr>
          <w:trHeight w:val="737"/>
        </w:trPr>
        <w:tc>
          <w:tcPr>
            <w:tcW w:w="2080" w:type="dxa"/>
            <w:vAlign w:val="center"/>
          </w:tcPr>
          <w:p w14:paraId="14833D27" w14:textId="146B4153" w:rsidR="00EE6780" w:rsidRPr="00EE6780" w:rsidRDefault="00000000" w:rsidP="00EE6780">
            <w:pPr>
              <w:spacing w:line="269" w:lineRule="auto"/>
              <w:rPr>
                <w:rFonts w:eastAsia="Times New Roman" w:cs="Times New Roman"/>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rV</m:t>
                    </m:r>
                  </m:e>
                  <m:sup>
                    <m:r>
                      <w:rPr>
                        <w:rFonts w:ascii="Cambria Math" w:eastAsiaTheme="minorEastAsia" w:hAnsi="Cambria Math"/>
                      </w:rPr>
                      <m:t>b</m:t>
                    </m:r>
                  </m:sup>
                </m:sSup>
              </m:oMath>
            </m:oMathPara>
          </w:p>
        </w:tc>
        <w:tc>
          <w:tcPr>
            <w:tcW w:w="4719" w:type="dxa"/>
            <w:vAlign w:val="center"/>
          </w:tcPr>
          <w:p w14:paraId="09CDC56E" w14:textId="65834875" w:rsidR="00EE6780" w:rsidRPr="00EE6780" w:rsidRDefault="00EE6780" w:rsidP="005251E0">
            <w:pPr>
              <w:spacing w:line="269" w:lineRule="auto"/>
              <w:rPr>
                <w:rFonts w:eastAsiaTheme="minorEastAsia"/>
              </w:rPr>
            </w:pPr>
            <w:r w:rsidRPr="00EE6780">
              <w:rPr>
                <w:rFonts w:eastAsiaTheme="minorEastAsia"/>
              </w:rPr>
              <w:t xml:space="preserve">Rate of vehicle </w:t>
            </w:r>
            <m:oMath>
              <m:r>
                <w:rPr>
                  <w:rFonts w:ascii="Cambria Math" w:eastAsiaTheme="minorEastAsia" w:hAnsi="Cambria Math"/>
                </w:rPr>
                <m:t>b</m:t>
              </m:r>
            </m:oMath>
            <w:r w:rsidRPr="00EE6780">
              <w:rPr>
                <w:rFonts w:eastAsiaTheme="minorEastAsia"/>
              </w:rPr>
              <w:t xml:space="preserve"> per month</w:t>
            </w:r>
          </w:p>
        </w:tc>
        <w:tc>
          <w:tcPr>
            <w:tcW w:w="2217" w:type="dxa"/>
            <w:vAlign w:val="center"/>
          </w:tcPr>
          <w:p w14:paraId="361BD2A5" w14:textId="554925D2" w:rsidR="00EE6780" w:rsidRPr="00EE6780" w:rsidRDefault="00EE6780" w:rsidP="005251E0">
            <w:pPr>
              <w:spacing w:line="269" w:lineRule="auto"/>
              <w:rPr>
                <w:rFonts w:eastAsiaTheme="minorEastAsia"/>
              </w:rPr>
            </w:pPr>
            <w:r w:rsidRPr="00EE6780">
              <w:rPr>
                <w:rFonts w:eastAsiaTheme="minorEastAsia"/>
              </w:rPr>
              <w:t>Rp/unit-month</w:t>
            </w:r>
          </w:p>
        </w:tc>
      </w:tr>
      <w:tr w:rsidR="00EE6780" w:rsidRPr="00EE6780" w14:paraId="4B90DEF5" w14:textId="77777777" w:rsidTr="005251E0">
        <w:trPr>
          <w:trHeight w:val="737"/>
        </w:trPr>
        <w:tc>
          <w:tcPr>
            <w:tcW w:w="2080" w:type="dxa"/>
            <w:vAlign w:val="center"/>
          </w:tcPr>
          <w:p w14:paraId="3F17D83E" w14:textId="23C5703E"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w:lastRenderedPageBreak/>
                  <m:t>rW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4719" w:type="dxa"/>
            <w:vAlign w:val="center"/>
          </w:tcPr>
          <w:p w14:paraId="10CF9F10" w14:textId="23CE557F" w:rsidR="00EE6780" w:rsidRPr="00EE6780" w:rsidRDefault="00EE6780" w:rsidP="005251E0">
            <w:pPr>
              <w:spacing w:line="269" w:lineRule="auto"/>
              <w:rPr>
                <w:rFonts w:eastAsiaTheme="minorEastAsia"/>
              </w:rPr>
            </w:pPr>
            <w:r w:rsidRPr="00EE6780">
              <w:rPr>
                <w:rFonts w:eastAsiaTheme="minorEastAsia"/>
              </w:rPr>
              <w:t xml:space="preserve">Rate of warehouse staff’s cost at direct DC </w:t>
            </w:r>
            <m:oMath>
              <m:r>
                <w:rPr>
                  <w:rFonts w:ascii="Cambria Math" w:eastAsiaTheme="minorEastAsia" w:hAnsi="Cambria Math"/>
                </w:rPr>
                <m:t>i</m:t>
              </m:r>
            </m:oMath>
          </w:p>
        </w:tc>
        <w:tc>
          <w:tcPr>
            <w:tcW w:w="2217" w:type="dxa"/>
            <w:vAlign w:val="center"/>
          </w:tcPr>
          <w:p w14:paraId="0815E8CE" w14:textId="09F53047" w:rsidR="00EE6780" w:rsidRPr="00EE6780" w:rsidRDefault="00EE6780" w:rsidP="005251E0">
            <w:pPr>
              <w:spacing w:line="269" w:lineRule="auto"/>
              <w:rPr>
                <w:rFonts w:eastAsiaTheme="minorEastAsia"/>
              </w:rPr>
            </w:pPr>
            <w:r w:rsidRPr="00EE6780">
              <w:rPr>
                <w:rFonts w:eastAsiaTheme="minorEastAsia"/>
              </w:rPr>
              <w:t>IDR/person</w:t>
            </w:r>
          </w:p>
        </w:tc>
      </w:tr>
      <w:tr w:rsidR="00EE6780" w:rsidRPr="00EE6780" w14:paraId="2660E2E4" w14:textId="77777777" w:rsidTr="005251E0">
        <w:trPr>
          <w:trHeight w:val="737"/>
        </w:trPr>
        <w:tc>
          <w:tcPr>
            <w:tcW w:w="2080" w:type="dxa"/>
            <w:vAlign w:val="center"/>
          </w:tcPr>
          <w:p w14:paraId="0FC638B8" w14:textId="0F8572B5"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tc>
        <w:tc>
          <w:tcPr>
            <w:tcW w:w="4719" w:type="dxa"/>
            <w:vAlign w:val="center"/>
          </w:tcPr>
          <w:p w14:paraId="427AAAE8" w14:textId="258D8992" w:rsidR="00EE6780" w:rsidRPr="00EE6780" w:rsidRDefault="00EE6780" w:rsidP="005251E0">
            <w:pPr>
              <w:spacing w:line="269" w:lineRule="auto"/>
              <w:rPr>
                <w:rFonts w:eastAsiaTheme="minorEastAsia"/>
              </w:rPr>
            </w:pPr>
            <w:r w:rsidRPr="00EE6780">
              <w:rPr>
                <w:rFonts w:eastAsiaTheme="minorEastAsia"/>
              </w:rPr>
              <w:t xml:space="preserve">Rate of warehouse staff’s cost at depo </w:t>
            </w:r>
            <m:oMath>
              <m:r>
                <w:rPr>
                  <w:rFonts w:ascii="Cambria Math" w:eastAsiaTheme="minorEastAsia" w:hAnsi="Cambria Math"/>
                </w:rPr>
                <m:t>j</m:t>
              </m:r>
            </m:oMath>
          </w:p>
        </w:tc>
        <w:tc>
          <w:tcPr>
            <w:tcW w:w="2217" w:type="dxa"/>
            <w:vAlign w:val="center"/>
          </w:tcPr>
          <w:p w14:paraId="76FB6BBB" w14:textId="4F183322" w:rsidR="00EE6780" w:rsidRPr="00EE6780" w:rsidRDefault="00EE6780" w:rsidP="005251E0">
            <w:pPr>
              <w:spacing w:line="269" w:lineRule="auto"/>
              <w:rPr>
                <w:rFonts w:eastAsiaTheme="minorEastAsia"/>
              </w:rPr>
            </w:pPr>
            <w:r w:rsidRPr="00EE6780">
              <w:rPr>
                <w:rFonts w:eastAsiaTheme="minorEastAsia"/>
              </w:rPr>
              <w:t>IDR/person</w:t>
            </w:r>
          </w:p>
        </w:tc>
      </w:tr>
      <w:tr w:rsidR="00EE6780" w:rsidRPr="00EE6780" w14:paraId="2BF38868" w14:textId="77777777" w:rsidTr="005251E0">
        <w:trPr>
          <w:trHeight w:val="737"/>
        </w:trPr>
        <w:tc>
          <w:tcPr>
            <w:tcW w:w="2080" w:type="dxa"/>
            <w:vAlign w:val="center"/>
          </w:tcPr>
          <w:p w14:paraId="6DED0557" w14:textId="22793874" w:rsidR="00EE6780" w:rsidRPr="00EE6780" w:rsidRDefault="00000000" w:rsidP="00EE6780">
            <w:pPr>
              <w:spacing w:line="269" w:lineRule="auto"/>
              <w:rPr>
                <w:rFonts w:eastAsia="Times New Roman" w:cs="Times New Roman"/>
              </w:rPr>
            </w:pPr>
            <m:oMathPara>
              <m:oMathParaPr>
                <m:jc m:val="left"/>
              </m:oMathParaPr>
              <m:oMath>
                <m:sSubSup>
                  <m:sSubSupPr>
                    <m:ctrlPr>
                      <w:rPr>
                        <w:rFonts w:ascii="Cambria Math" w:hAnsi="Cambria Math"/>
                        <w:i/>
                      </w:rPr>
                    </m:ctrlPr>
                  </m:sSubSupPr>
                  <m:e>
                    <m:r>
                      <w:rPr>
                        <w:rFonts w:ascii="Cambria Math" w:hAnsi="Cambria Math"/>
                      </w:rPr>
                      <m:t>rCT</m:t>
                    </m:r>
                  </m:e>
                  <m:sub>
                    <m:r>
                      <w:rPr>
                        <w:rFonts w:ascii="Cambria Math" w:hAnsi="Cambria Math"/>
                      </w:rPr>
                      <m:t>0i</m:t>
                    </m:r>
                  </m:sub>
                  <m:sup>
                    <m:r>
                      <w:rPr>
                        <w:rFonts w:ascii="Cambria Math" w:hAnsi="Cambria Math"/>
                      </w:rPr>
                      <m:t>a</m:t>
                    </m:r>
                  </m:sup>
                </m:sSubSup>
              </m:oMath>
            </m:oMathPara>
          </w:p>
        </w:tc>
        <w:tc>
          <w:tcPr>
            <w:tcW w:w="4719" w:type="dxa"/>
            <w:vAlign w:val="center"/>
          </w:tcPr>
          <w:p w14:paraId="38F2C381" w14:textId="460AFD2C" w:rsidR="00EE6780" w:rsidRPr="00EE6780" w:rsidRDefault="00EE6780" w:rsidP="005251E0">
            <w:pPr>
              <w:spacing w:line="269" w:lineRule="auto"/>
              <w:rPr>
                <w:rFonts w:eastAsiaTheme="minorEastAsia"/>
              </w:rPr>
            </w:pPr>
            <w:r w:rsidRPr="00EE6780">
              <w:rPr>
                <w:rFonts w:eastAsiaTheme="minorEastAsia"/>
              </w:rPr>
              <w:t xml:space="preserve">Container’s Rate per Trips for container </w:t>
            </w:r>
            <m:oMath>
              <m:r>
                <w:rPr>
                  <w:rFonts w:ascii="Cambria Math" w:eastAsiaTheme="minorEastAsia" w:hAnsi="Cambria Math"/>
                </w:rPr>
                <m:t>a</m:t>
              </m:r>
            </m:oMath>
            <w:r w:rsidRPr="00EE6780">
              <w:rPr>
                <w:rFonts w:eastAsiaTheme="minorEastAsia"/>
              </w:rPr>
              <w:t xml:space="preserve"> to supply from SDC to direct DC </w:t>
            </w:r>
            <m:oMath>
              <m:r>
                <w:rPr>
                  <w:rFonts w:ascii="Cambria Math" w:eastAsiaTheme="minorEastAsia" w:hAnsi="Cambria Math"/>
                </w:rPr>
                <m:t>i</m:t>
              </m:r>
            </m:oMath>
          </w:p>
        </w:tc>
        <w:tc>
          <w:tcPr>
            <w:tcW w:w="2217" w:type="dxa"/>
            <w:vAlign w:val="center"/>
          </w:tcPr>
          <w:p w14:paraId="54431117" w14:textId="3060F9DD" w:rsidR="00EE6780" w:rsidRPr="00EE6780" w:rsidRDefault="00EE6780" w:rsidP="005251E0">
            <w:pPr>
              <w:spacing w:line="269" w:lineRule="auto"/>
              <w:rPr>
                <w:rFonts w:eastAsiaTheme="minorEastAsia"/>
              </w:rPr>
            </w:pPr>
            <w:r w:rsidRPr="00EE6780">
              <w:rPr>
                <w:rFonts w:eastAsiaTheme="minorEastAsia"/>
              </w:rPr>
              <w:t>IDR/unit</w:t>
            </w:r>
          </w:p>
        </w:tc>
      </w:tr>
      <w:tr w:rsidR="00EE6780" w:rsidRPr="00EE6780" w14:paraId="28A82680" w14:textId="77777777" w:rsidTr="005251E0">
        <w:trPr>
          <w:trHeight w:val="737"/>
        </w:trPr>
        <w:tc>
          <w:tcPr>
            <w:tcW w:w="2080" w:type="dxa"/>
            <w:vAlign w:val="center"/>
          </w:tcPr>
          <w:p w14:paraId="38C4CA95" w14:textId="25E6D4D2"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tc>
        <w:tc>
          <w:tcPr>
            <w:tcW w:w="4719" w:type="dxa"/>
            <w:vAlign w:val="center"/>
          </w:tcPr>
          <w:p w14:paraId="709C96EF" w14:textId="634C6D5F" w:rsidR="00EE6780" w:rsidRPr="00EE6780" w:rsidRDefault="00EE6780" w:rsidP="005251E0">
            <w:pPr>
              <w:spacing w:line="269" w:lineRule="auto"/>
              <w:rPr>
                <w:rFonts w:eastAsiaTheme="minorEastAsia"/>
              </w:rPr>
            </w:pPr>
            <w:r w:rsidRPr="00EE6780">
              <w:rPr>
                <w:rFonts w:eastAsiaTheme="minorEastAsia"/>
              </w:rPr>
              <w:t xml:space="preserve">Rate of driver’s cost at direct DC </w:t>
            </w:r>
            <m:oMath>
              <m:r>
                <w:rPr>
                  <w:rFonts w:ascii="Cambria Math" w:eastAsiaTheme="minorEastAsia" w:hAnsi="Cambria Math"/>
                </w:rPr>
                <m:t>i</m:t>
              </m:r>
            </m:oMath>
          </w:p>
        </w:tc>
        <w:tc>
          <w:tcPr>
            <w:tcW w:w="2217" w:type="dxa"/>
            <w:vAlign w:val="center"/>
          </w:tcPr>
          <w:p w14:paraId="425742BD" w14:textId="3164CDB6" w:rsidR="00EE6780" w:rsidRPr="00EE6780" w:rsidRDefault="00EE6780" w:rsidP="005251E0">
            <w:pPr>
              <w:spacing w:line="269" w:lineRule="auto"/>
              <w:rPr>
                <w:rFonts w:eastAsiaTheme="minorEastAsia"/>
              </w:rPr>
            </w:pPr>
            <w:r w:rsidRPr="00EE6780">
              <w:rPr>
                <w:rFonts w:eastAsiaTheme="minorEastAsia"/>
              </w:rPr>
              <w:t>IDR/person</w:t>
            </w:r>
          </w:p>
        </w:tc>
      </w:tr>
      <w:tr w:rsidR="00EE6780" w:rsidRPr="00EE6780" w14:paraId="4A45E9EB" w14:textId="77777777" w:rsidTr="005251E0">
        <w:trPr>
          <w:trHeight w:val="737"/>
        </w:trPr>
        <w:tc>
          <w:tcPr>
            <w:tcW w:w="2080" w:type="dxa"/>
            <w:vAlign w:val="center"/>
          </w:tcPr>
          <w:p w14:paraId="1BC26CA0" w14:textId="11E8972E"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m:oMathPara>
          </w:p>
        </w:tc>
        <w:tc>
          <w:tcPr>
            <w:tcW w:w="4719" w:type="dxa"/>
            <w:vAlign w:val="center"/>
          </w:tcPr>
          <w:p w14:paraId="0CCDF3CB" w14:textId="4DC4341B" w:rsidR="00EE6780" w:rsidRPr="00EE6780" w:rsidRDefault="00EE6780" w:rsidP="005251E0">
            <w:pPr>
              <w:spacing w:line="269" w:lineRule="auto"/>
              <w:rPr>
                <w:rFonts w:eastAsiaTheme="minorEastAsia"/>
              </w:rPr>
            </w:pPr>
            <w:r w:rsidRPr="00EE6780">
              <w:rPr>
                <w:rFonts w:eastAsiaTheme="minorEastAsia"/>
              </w:rPr>
              <w:t xml:space="preserve">Rate of driver’s cost at depo </w:t>
            </w:r>
            <m:oMath>
              <m:r>
                <w:rPr>
                  <w:rFonts w:ascii="Cambria Math" w:eastAsiaTheme="minorEastAsia" w:hAnsi="Cambria Math"/>
                </w:rPr>
                <m:t>j</m:t>
              </m:r>
            </m:oMath>
          </w:p>
        </w:tc>
        <w:tc>
          <w:tcPr>
            <w:tcW w:w="2217" w:type="dxa"/>
            <w:vAlign w:val="center"/>
          </w:tcPr>
          <w:p w14:paraId="540E7907" w14:textId="29D6FE89" w:rsidR="00EE6780" w:rsidRPr="00EE6780" w:rsidRDefault="00EE6780" w:rsidP="005251E0">
            <w:pPr>
              <w:spacing w:line="269" w:lineRule="auto"/>
              <w:rPr>
                <w:rFonts w:eastAsiaTheme="minorEastAsia"/>
              </w:rPr>
            </w:pPr>
            <w:r w:rsidRPr="00EE6780">
              <w:rPr>
                <w:rFonts w:eastAsiaTheme="minorEastAsia"/>
              </w:rPr>
              <w:t>IDR/person</w:t>
            </w:r>
          </w:p>
        </w:tc>
      </w:tr>
      <w:tr w:rsidR="00EE6780" w:rsidRPr="00EE6780" w14:paraId="31C6ED2A" w14:textId="77777777" w:rsidTr="005251E0">
        <w:trPr>
          <w:trHeight w:val="737"/>
        </w:trPr>
        <w:tc>
          <w:tcPr>
            <w:tcW w:w="2080" w:type="dxa"/>
            <w:vAlign w:val="center"/>
          </w:tcPr>
          <w:p w14:paraId="772BB72E" w14:textId="7E31F208"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b</m:t>
                    </m:r>
                  </m:sup>
                </m:sSup>
              </m:oMath>
            </m:oMathPara>
          </w:p>
        </w:tc>
        <w:tc>
          <w:tcPr>
            <w:tcW w:w="4719" w:type="dxa"/>
            <w:vAlign w:val="center"/>
          </w:tcPr>
          <w:p w14:paraId="631F659B" w14:textId="0EAF4148" w:rsidR="00EE6780" w:rsidRPr="00EE6780" w:rsidRDefault="00EE6780" w:rsidP="005251E0">
            <w:pPr>
              <w:spacing w:line="269" w:lineRule="auto"/>
              <w:rPr>
                <w:rFonts w:eastAsiaTheme="minorEastAsia"/>
              </w:rPr>
            </w:pPr>
            <w:r w:rsidRPr="00EE6780">
              <w:rPr>
                <w:rFonts w:eastAsiaTheme="minorEastAsia"/>
              </w:rPr>
              <w:t>Vehicle Consumption’s Rate (km/</w:t>
            </w:r>
            <w:proofErr w:type="spellStart"/>
            <w:r w:rsidRPr="00EE6780">
              <w:rPr>
                <w:rFonts w:eastAsiaTheme="minorEastAsia"/>
              </w:rPr>
              <w:t>liter</w:t>
            </w:r>
            <w:proofErr w:type="spellEnd"/>
            <w:r w:rsidRPr="00EE6780">
              <w:rPr>
                <w:rFonts w:eastAsiaTheme="minorEastAsia"/>
              </w:rPr>
              <w:t>)</w:t>
            </w:r>
          </w:p>
        </w:tc>
        <w:tc>
          <w:tcPr>
            <w:tcW w:w="2217" w:type="dxa"/>
            <w:vAlign w:val="center"/>
          </w:tcPr>
          <w:p w14:paraId="4689DBED" w14:textId="5BB54949" w:rsidR="00EE6780" w:rsidRPr="00EE6780" w:rsidRDefault="00EE6780" w:rsidP="005251E0">
            <w:pPr>
              <w:spacing w:line="269" w:lineRule="auto"/>
              <w:rPr>
                <w:rFonts w:eastAsiaTheme="minorEastAsia"/>
              </w:rPr>
            </w:pPr>
            <w:r w:rsidRPr="00EE6780">
              <w:rPr>
                <w:rFonts w:eastAsiaTheme="minorEastAsia"/>
              </w:rPr>
              <w:t>Km/</w:t>
            </w:r>
            <w:proofErr w:type="spellStart"/>
            <w:r w:rsidRPr="00EE6780">
              <w:rPr>
                <w:rFonts w:eastAsiaTheme="minorEastAsia"/>
              </w:rPr>
              <w:t>liter</w:t>
            </w:r>
            <w:proofErr w:type="spellEnd"/>
          </w:p>
        </w:tc>
      </w:tr>
      <w:tr w:rsidR="00EE6780" w:rsidRPr="00EE6780" w14:paraId="76F2D4BD" w14:textId="77777777" w:rsidTr="005251E0">
        <w:trPr>
          <w:trHeight w:val="737"/>
        </w:trPr>
        <w:tc>
          <w:tcPr>
            <w:tcW w:w="2080" w:type="dxa"/>
            <w:vAlign w:val="center"/>
          </w:tcPr>
          <w:p w14:paraId="37852479" w14:textId="4C29B4BF" w:rsidR="00EE6780" w:rsidRPr="00EE6780" w:rsidRDefault="00000000" w:rsidP="00EE6780">
            <w:pPr>
              <w:spacing w:line="269" w:lineRule="auto"/>
              <w:rPr>
                <w:rFonts w:eastAsia="Times New Roman" w:cs="Times New Roman"/>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09D502FD" w14:textId="035D1025" w:rsidR="00EE6780" w:rsidRPr="00EE6780" w:rsidRDefault="00EE6780" w:rsidP="005251E0">
            <w:pPr>
              <w:spacing w:after="160" w:line="269" w:lineRule="auto"/>
              <w:rPr>
                <w:rFonts w:eastAsiaTheme="minorEastAsia"/>
              </w:rPr>
            </w:pPr>
            <w:r w:rsidRPr="00EE6780">
              <w:t xml:space="preserve">Total trips from Direct DC </w:t>
            </w:r>
            <m:oMath>
              <m:r>
                <w:rPr>
                  <w:rFonts w:ascii="Cambria Math" w:hAnsi="Cambria Math"/>
                </w:rPr>
                <m:t>i</m:t>
              </m:r>
            </m:oMath>
            <w:r w:rsidRPr="00EE6780">
              <w:t xml:space="preserve"> to Customer for vehicle </w:t>
            </w:r>
            <m:oMath>
              <m:r>
                <w:rPr>
                  <w:rFonts w:ascii="Cambria Math" w:hAnsi="Cambria Math"/>
                </w:rPr>
                <m:t>b</m:t>
              </m:r>
            </m:oMath>
          </w:p>
        </w:tc>
        <w:tc>
          <w:tcPr>
            <w:tcW w:w="2217" w:type="dxa"/>
            <w:vAlign w:val="center"/>
          </w:tcPr>
          <w:p w14:paraId="4BE04CE5" w14:textId="6CD536D6" w:rsidR="00EE6780" w:rsidRPr="00EE6780" w:rsidRDefault="00EE6780" w:rsidP="005251E0">
            <w:pPr>
              <w:spacing w:line="269" w:lineRule="auto"/>
              <w:rPr>
                <w:rFonts w:eastAsiaTheme="minorEastAsia"/>
              </w:rPr>
            </w:pPr>
            <w:r w:rsidRPr="00EE6780">
              <w:rPr>
                <w:rFonts w:eastAsiaTheme="minorEastAsia"/>
              </w:rPr>
              <w:t>Trip</w:t>
            </w:r>
          </w:p>
        </w:tc>
      </w:tr>
      <w:tr w:rsidR="00EE6780" w:rsidRPr="00EE6780" w14:paraId="3ADD62A6" w14:textId="77777777" w:rsidTr="005251E0">
        <w:trPr>
          <w:trHeight w:val="737"/>
        </w:trPr>
        <w:tc>
          <w:tcPr>
            <w:tcW w:w="2080" w:type="dxa"/>
            <w:vAlign w:val="center"/>
          </w:tcPr>
          <w:p w14:paraId="5CD857E9" w14:textId="4FF178F5" w:rsidR="00EE6780" w:rsidRPr="00EE6780" w:rsidRDefault="00000000" w:rsidP="00EE6780">
            <w:pPr>
              <w:spacing w:line="269" w:lineRule="auto"/>
              <w:rPr>
                <w:rFonts w:eastAsia="Times New Roman" w:cs="Times New Roman"/>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j</m:t>
                    </m:r>
                  </m:sub>
                  <m:sup>
                    <m:r>
                      <w:rPr>
                        <w:rFonts w:ascii="Cambria Math" w:eastAsiaTheme="minorEastAsia" w:hAnsi="Cambria Math"/>
                      </w:rPr>
                      <m:t>b</m:t>
                    </m:r>
                  </m:sup>
                </m:sSubSup>
              </m:oMath>
            </m:oMathPara>
          </w:p>
        </w:tc>
        <w:tc>
          <w:tcPr>
            <w:tcW w:w="4719" w:type="dxa"/>
            <w:vAlign w:val="center"/>
          </w:tcPr>
          <w:p w14:paraId="72B16C38" w14:textId="680BABAB" w:rsidR="00EE6780" w:rsidRPr="00EE6780" w:rsidRDefault="00EE6780" w:rsidP="005251E0">
            <w:pPr>
              <w:spacing w:line="269" w:lineRule="auto"/>
              <w:rPr>
                <w:rFonts w:eastAsiaTheme="minorEastAsia"/>
              </w:rPr>
            </w:pPr>
            <w:r w:rsidRPr="00EE6780">
              <w:t xml:space="preserve">Total trips from Depo </w:t>
            </w:r>
            <m:oMath>
              <m:r>
                <w:rPr>
                  <w:rFonts w:ascii="Cambria Math" w:hAnsi="Cambria Math"/>
                </w:rPr>
                <m:t>j</m:t>
              </m:r>
            </m:oMath>
            <w:r w:rsidRPr="00EE6780">
              <w:t xml:space="preserve"> to Customer for vehicle </w:t>
            </w:r>
            <m:oMath>
              <m:r>
                <w:rPr>
                  <w:rFonts w:ascii="Cambria Math" w:hAnsi="Cambria Math"/>
                </w:rPr>
                <m:t>b</m:t>
              </m:r>
            </m:oMath>
          </w:p>
        </w:tc>
        <w:tc>
          <w:tcPr>
            <w:tcW w:w="2217" w:type="dxa"/>
            <w:vAlign w:val="center"/>
          </w:tcPr>
          <w:p w14:paraId="1B9193BC" w14:textId="12C05913" w:rsidR="00EE6780" w:rsidRPr="00EE6780" w:rsidRDefault="00EE6780" w:rsidP="005251E0">
            <w:pPr>
              <w:spacing w:line="269" w:lineRule="auto"/>
              <w:rPr>
                <w:rFonts w:eastAsiaTheme="minorEastAsia"/>
              </w:rPr>
            </w:pPr>
            <w:r w:rsidRPr="00EE6780">
              <w:rPr>
                <w:rFonts w:eastAsiaTheme="minorEastAsia"/>
              </w:rPr>
              <w:t>Trip</w:t>
            </w:r>
          </w:p>
        </w:tc>
      </w:tr>
      <w:tr w:rsidR="00EE6780" w:rsidRPr="00EE6780" w14:paraId="23EDB59D" w14:textId="77777777" w:rsidTr="005251E0">
        <w:trPr>
          <w:trHeight w:val="737"/>
        </w:trPr>
        <w:tc>
          <w:tcPr>
            <w:tcW w:w="2080" w:type="dxa"/>
            <w:vAlign w:val="center"/>
          </w:tcPr>
          <w:p w14:paraId="5A1E3B7E" w14:textId="627D3E4D" w:rsidR="00EE6780" w:rsidRPr="00EE6780" w:rsidRDefault="00000000" w:rsidP="00EE6780">
            <w:pPr>
              <w:spacing w:line="269" w:lineRule="auto"/>
              <w:rPr>
                <w:rFonts w:eastAsia="Times New Roman" w:cs="Times New Roman"/>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ij</m:t>
                    </m:r>
                  </m:sub>
                  <m:sup>
                    <m:r>
                      <w:rPr>
                        <w:rFonts w:ascii="Cambria Math" w:eastAsiaTheme="minorEastAsia" w:hAnsi="Cambria Math"/>
                      </w:rPr>
                      <m:t>b</m:t>
                    </m:r>
                  </m:sup>
                </m:sSubSup>
              </m:oMath>
            </m:oMathPara>
          </w:p>
        </w:tc>
        <w:tc>
          <w:tcPr>
            <w:tcW w:w="4719" w:type="dxa"/>
            <w:vAlign w:val="center"/>
          </w:tcPr>
          <w:p w14:paraId="54DD2BA9" w14:textId="22F772A5" w:rsidR="00EE6780" w:rsidRPr="00EE6780" w:rsidRDefault="00EE6780" w:rsidP="005251E0">
            <w:pPr>
              <w:spacing w:line="269" w:lineRule="auto"/>
              <w:rPr>
                <w:rFonts w:eastAsiaTheme="minorEastAsia"/>
              </w:rPr>
            </w:pPr>
            <w:r w:rsidRPr="00EE6780">
              <w:t xml:space="preserve">Total trips from Direct DC </w:t>
            </w:r>
            <m:oMath>
              <m:r>
                <w:rPr>
                  <w:rFonts w:ascii="Cambria Math" w:hAnsi="Cambria Math"/>
                </w:rPr>
                <m:t>i</m:t>
              </m:r>
            </m:oMath>
            <w:r w:rsidRPr="00EE6780">
              <w:t xml:space="preserve"> to Depo for vehicle </w:t>
            </w:r>
            <m:oMath>
              <m:r>
                <w:rPr>
                  <w:rFonts w:ascii="Cambria Math" w:hAnsi="Cambria Math"/>
                </w:rPr>
                <m:t>b</m:t>
              </m:r>
            </m:oMath>
          </w:p>
        </w:tc>
        <w:tc>
          <w:tcPr>
            <w:tcW w:w="2217" w:type="dxa"/>
            <w:vAlign w:val="center"/>
          </w:tcPr>
          <w:p w14:paraId="43E0D8E6" w14:textId="39FC5706" w:rsidR="00EE6780" w:rsidRPr="00EE6780" w:rsidRDefault="00EE6780" w:rsidP="005251E0">
            <w:pPr>
              <w:spacing w:line="269" w:lineRule="auto"/>
              <w:rPr>
                <w:rFonts w:eastAsiaTheme="minorEastAsia"/>
              </w:rPr>
            </w:pPr>
            <w:r w:rsidRPr="00EE6780">
              <w:rPr>
                <w:rFonts w:eastAsiaTheme="minorEastAsia"/>
              </w:rPr>
              <w:t>Trip</w:t>
            </w:r>
          </w:p>
        </w:tc>
      </w:tr>
      <w:tr w:rsidR="00EE6780" w:rsidRPr="00EE6780" w14:paraId="3E80C1F4" w14:textId="77777777" w:rsidTr="005251E0">
        <w:trPr>
          <w:trHeight w:val="737"/>
        </w:trPr>
        <w:tc>
          <w:tcPr>
            <w:tcW w:w="2080" w:type="dxa"/>
            <w:vAlign w:val="center"/>
          </w:tcPr>
          <w:p w14:paraId="33853D19" w14:textId="33D0F88B"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FP</m:t>
                </m:r>
              </m:oMath>
            </m:oMathPara>
          </w:p>
        </w:tc>
        <w:tc>
          <w:tcPr>
            <w:tcW w:w="4719" w:type="dxa"/>
            <w:vAlign w:val="center"/>
          </w:tcPr>
          <w:p w14:paraId="1985A5FA" w14:textId="7426A4FB" w:rsidR="00EE6780" w:rsidRPr="00EE6780" w:rsidRDefault="00EE6780" w:rsidP="005251E0">
            <w:pPr>
              <w:spacing w:line="269" w:lineRule="auto"/>
              <w:rPr>
                <w:rFonts w:eastAsiaTheme="minorEastAsia"/>
              </w:rPr>
            </w:pPr>
            <w:r w:rsidRPr="00EE6780">
              <w:rPr>
                <w:rFonts w:eastAsiaTheme="minorEastAsia"/>
              </w:rPr>
              <w:t>Fuel price</w:t>
            </w:r>
          </w:p>
        </w:tc>
        <w:tc>
          <w:tcPr>
            <w:tcW w:w="2217" w:type="dxa"/>
            <w:vAlign w:val="center"/>
          </w:tcPr>
          <w:p w14:paraId="373D1CA5" w14:textId="138E07DB" w:rsidR="00EE6780" w:rsidRPr="00EE6780" w:rsidRDefault="00EE6780" w:rsidP="005251E0">
            <w:pPr>
              <w:spacing w:line="269" w:lineRule="auto"/>
              <w:rPr>
                <w:rFonts w:eastAsiaTheme="minorEastAsia"/>
              </w:rPr>
            </w:pPr>
            <w:r w:rsidRPr="00EE6780">
              <w:rPr>
                <w:rFonts w:eastAsiaTheme="minorEastAsia"/>
              </w:rPr>
              <w:t>IDR/</w:t>
            </w:r>
            <w:proofErr w:type="spellStart"/>
            <w:r w:rsidRPr="00EE6780">
              <w:rPr>
                <w:rFonts w:eastAsiaTheme="minorEastAsia"/>
              </w:rPr>
              <w:t>liter</w:t>
            </w:r>
            <w:proofErr w:type="spellEnd"/>
          </w:p>
        </w:tc>
      </w:tr>
      <w:tr w:rsidR="00EE6780" w:rsidRPr="00EE6780" w14:paraId="2A9EAFB6" w14:textId="77777777" w:rsidTr="005251E0">
        <w:tc>
          <w:tcPr>
            <w:tcW w:w="2080" w:type="dxa"/>
            <w:shd w:val="clear" w:color="auto" w:fill="F2F2F2" w:themeFill="background1" w:themeFillShade="F2"/>
            <w:vAlign w:val="center"/>
          </w:tcPr>
          <w:p w14:paraId="5B1013D3" w14:textId="43A90D70" w:rsidR="00EE6780" w:rsidRPr="00EE6780" w:rsidRDefault="00EE6780" w:rsidP="00EE6780">
            <w:pPr>
              <w:spacing w:line="269" w:lineRule="auto"/>
              <w:rPr>
                <w:rFonts w:eastAsia="Calibri" w:cs="Times New Roman"/>
                <w:b/>
                <w:bCs/>
              </w:rPr>
            </w:pPr>
            <w:r w:rsidRPr="00EE6780">
              <w:rPr>
                <w:rFonts w:eastAsia="Calibri" w:cs="Times New Roman"/>
                <w:b/>
                <w:bCs/>
              </w:rPr>
              <w:t>Decision Variable</w:t>
            </w:r>
          </w:p>
        </w:tc>
        <w:tc>
          <w:tcPr>
            <w:tcW w:w="4719" w:type="dxa"/>
            <w:shd w:val="clear" w:color="auto" w:fill="F2F2F2" w:themeFill="background1" w:themeFillShade="F2"/>
            <w:vAlign w:val="center"/>
          </w:tcPr>
          <w:p w14:paraId="12D5603E" w14:textId="77777777" w:rsidR="00EE6780" w:rsidRPr="00EE6780" w:rsidRDefault="00EE6780" w:rsidP="005251E0">
            <w:pPr>
              <w:spacing w:line="269" w:lineRule="auto"/>
              <w:rPr>
                <w:rFonts w:eastAsiaTheme="minorEastAsia"/>
                <w:b/>
                <w:bCs/>
              </w:rPr>
            </w:pPr>
          </w:p>
        </w:tc>
        <w:tc>
          <w:tcPr>
            <w:tcW w:w="2217" w:type="dxa"/>
            <w:shd w:val="clear" w:color="auto" w:fill="F2F2F2" w:themeFill="background1" w:themeFillShade="F2"/>
            <w:vAlign w:val="center"/>
          </w:tcPr>
          <w:p w14:paraId="1ED9F528" w14:textId="77777777" w:rsidR="00EE6780" w:rsidRPr="00EE6780" w:rsidRDefault="00EE6780" w:rsidP="005251E0">
            <w:pPr>
              <w:spacing w:line="269" w:lineRule="auto"/>
              <w:rPr>
                <w:rFonts w:eastAsiaTheme="minorEastAsia"/>
                <w:b/>
                <w:bCs/>
              </w:rPr>
            </w:pPr>
          </w:p>
        </w:tc>
      </w:tr>
      <w:tr w:rsidR="00EE6780" w:rsidRPr="00EE6780" w14:paraId="5223FC01" w14:textId="77777777" w:rsidTr="005251E0">
        <w:trPr>
          <w:trHeight w:val="274"/>
        </w:trPr>
        <w:tc>
          <w:tcPr>
            <w:tcW w:w="2080" w:type="dxa"/>
            <w:vAlign w:val="center"/>
          </w:tcPr>
          <w:p w14:paraId="3A9AFF85" w14:textId="5FCB3498" w:rsidR="00EE6780" w:rsidRPr="00EE6780" w:rsidRDefault="00000000" w:rsidP="00EE6780">
            <w:pPr>
              <w:spacing w:line="269" w:lineRule="auto"/>
              <w:rPr>
                <w:rFonts w:eastAsia="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ik</m:t>
                    </m:r>
                  </m:sub>
                </m:sSub>
              </m:oMath>
            </m:oMathPara>
          </w:p>
        </w:tc>
        <w:tc>
          <w:tcPr>
            <w:tcW w:w="4719" w:type="dxa"/>
            <w:vAlign w:val="center"/>
          </w:tcPr>
          <w:p w14:paraId="67495619" w14:textId="55D83983" w:rsidR="00EE6780" w:rsidRPr="00EE6780" w:rsidRDefault="00EE6780" w:rsidP="005251E0">
            <w:pPr>
              <w:spacing w:line="269" w:lineRule="auto"/>
              <w:rPr>
                <w:rFonts w:eastAsiaTheme="minorEastAsia"/>
              </w:rPr>
            </w:pPr>
            <w:r w:rsidRPr="00EE6780">
              <w:t>Customer's Demand Carton served by Direct DC</w:t>
            </w:r>
            <m:oMath>
              <m:r>
                <w:rPr>
                  <w:rFonts w:ascii="Cambria Math" w:hAnsi="Cambria Math"/>
                </w:rPr>
                <m:t xml:space="preserve"> i</m:t>
              </m:r>
            </m:oMath>
            <w:r w:rsidRPr="00EE6780">
              <w:rPr>
                <w:rFonts w:eastAsiaTheme="minorEastAsia"/>
              </w:rPr>
              <w:t xml:space="preserve"> to customer </w:t>
            </w:r>
            <m:oMath>
              <m:r>
                <w:rPr>
                  <w:rFonts w:ascii="Cambria Math" w:eastAsiaTheme="minorEastAsia" w:hAnsi="Cambria Math"/>
                </w:rPr>
                <m:t>k</m:t>
              </m:r>
            </m:oMath>
          </w:p>
        </w:tc>
        <w:tc>
          <w:tcPr>
            <w:tcW w:w="2217" w:type="dxa"/>
            <w:vAlign w:val="center"/>
          </w:tcPr>
          <w:p w14:paraId="0378F38C" w14:textId="560629A6" w:rsidR="00EE6780" w:rsidRPr="00EE6780" w:rsidRDefault="00EE6780" w:rsidP="005251E0">
            <w:pPr>
              <w:spacing w:line="269" w:lineRule="auto"/>
              <w:rPr>
                <w:rFonts w:eastAsiaTheme="minorEastAsia"/>
              </w:rPr>
            </w:pPr>
            <w:r w:rsidRPr="00EE6780">
              <w:rPr>
                <w:rFonts w:eastAsiaTheme="minorEastAsia"/>
              </w:rPr>
              <w:t>Carton/month</w:t>
            </w:r>
          </w:p>
        </w:tc>
      </w:tr>
      <w:tr w:rsidR="00EE6780" w:rsidRPr="00EE6780" w14:paraId="19BFAAF9" w14:textId="77777777" w:rsidTr="005251E0">
        <w:tc>
          <w:tcPr>
            <w:tcW w:w="2080" w:type="dxa"/>
            <w:vAlign w:val="center"/>
          </w:tcPr>
          <w:p w14:paraId="47D6BC0A" w14:textId="363960B8" w:rsidR="00EE6780" w:rsidRPr="00EE6780" w:rsidRDefault="00000000" w:rsidP="00EE6780">
            <w:pPr>
              <w:spacing w:line="269" w:lineRule="auto"/>
              <w:rPr>
                <w:rFonts w:eastAsia="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jk</m:t>
                    </m:r>
                  </m:sub>
                </m:sSub>
              </m:oMath>
            </m:oMathPara>
          </w:p>
        </w:tc>
        <w:tc>
          <w:tcPr>
            <w:tcW w:w="4719" w:type="dxa"/>
            <w:vAlign w:val="center"/>
          </w:tcPr>
          <w:p w14:paraId="13F8A4BA" w14:textId="5110B4A9" w:rsidR="00EE6780" w:rsidRPr="00EE6780" w:rsidRDefault="00EE6780" w:rsidP="005251E0">
            <w:pPr>
              <w:spacing w:line="269" w:lineRule="auto"/>
              <w:rPr>
                <w:rFonts w:eastAsiaTheme="minorEastAsia"/>
              </w:rPr>
            </w:pPr>
            <w:r w:rsidRPr="00EE6780">
              <w:t>Customer's Demand Carton served by Depo</w:t>
            </w:r>
            <m:oMath>
              <m:r>
                <w:rPr>
                  <w:rFonts w:ascii="Cambria Math" w:hAnsi="Cambria Math"/>
                </w:rPr>
                <m:t xml:space="preserve"> j</m:t>
              </m:r>
            </m:oMath>
            <w:r w:rsidRPr="00EE6780">
              <w:rPr>
                <w:rFonts w:eastAsiaTheme="minorEastAsia"/>
              </w:rPr>
              <w:t xml:space="preserve"> to customer </w:t>
            </w:r>
            <m:oMath>
              <m:r>
                <w:rPr>
                  <w:rFonts w:ascii="Cambria Math" w:eastAsiaTheme="minorEastAsia" w:hAnsi="Cambria Math"/>
                </w:rPr>
                <m:t>k</m:t>
              </m:r>
            </m:oMath>
          </w:p>
        </w:tc>
        <w:tc>
          <w:tcPr>
            <w:tcW w:w="2217" w:type="dxa"/>
            <w:vAlign w:val="center"/>
          </w:tcPr>
          <w:p w14:paraId="44D425EC" w14:textId="37AB3B33" w:rsidR="00EE6780" w:rsidRPr="00EE6780" w:rsidRDefault="00EE6780" w:rsidP="005251E0">
            <w:pPr>
              <w:spacing w:line="269" w:lineRule="auto"/>
              <w:rPr>
                <w:rFonts w:eastAsiaTheme="minorEastAsia"/>
              </w:rPr>
            </w:pPr>
            <w:r w:rsidRPr="00EE6780">
              <w:rPr>
                <w:rFonts w:eastAsiaTheme="minorEastAsia"/>
              </w:rPr>
              <w:t>Carton/month</w:t>
            </w:r>
          </w:p>
        </w:tc>
      </w:tr>
      <w:tr w:rsidR="00EE6780" w:rsidRPr="00EE6780" w14:paraId="1C9AE6E6" w14:textId="77777777" w:rsidTr="005251E0">
        <w:tc>
          <w:tcPr>
            <w:tcW w:w="2080" w:type="dxa"/>
            <w:vAlign w:val="center"/>
          </w:tcPr>
          <w:p w14:paraId="466A6DE0" w14:textId="1C9D6E87" w:rsidR="00EE6780" w:rsidRPr="00EE6780" w:rsidRDefault="00000000" w:rsidP="00EE6780">
            <w:pPr>
              <w:spacing w:line="269" w:lineRule="auto"/>
              <w:rPr>
                <w:rFonts w:eastAsia="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ij</m:t>
                    </m:r>
                  </m:sub>
                </m:sSub>
              </m:oMath>
            </m:oMathPara>
          </w:p>
        </w:tc>
        <w:tc>
          <w:tcPr>
            <w:tcW w:w="4719" w:type="dxa"/>
            <w:vAlign w:val="center"/>
          </w:tcPr>
          <w:p w14:paraId="7C0609E8" w14:textId="3D1A41F5" w:rsidR="00EE6780" w:rsidRPr="00EE6780" w:rsidRDefault="00EE6780" w:rsidP="005251E0">
            <w:pPr>
              <w:spacing w:line="269" w:lineRule="auto"/>
              <w:rPr>
                <w:rFonts w:ascii="Times New Roman" w:eastAsia="Times New Roman" w:hAnsi="Times New Roman" w:cs="Times New Roman"/>
                <w:kern w:val="0"/>
                <w:lang w:eastAsia="en-ID"/>
                <w14:ligatures w14:val="none"/>
              </w:rPr>
            </w:pPr>
            <w:r w:rsidRPr="00EE6780">
              <w:rPr>
                <w:rFonts w:ascii="Times New Roman" w:eastAsia="Times New Roman" w:hAnsi="Times New Roman" w:cs="Times New Roman"/>
                <w:kern w:val="0"/>
                <w:lang w:eastAsia="en-ID"/>
                <w14:ligatures w14:val="none"/>
              </w:rPr>
              <w:t xml:space="preserve">Binary </w:t>
            </w:r>
            <w:r w:rsidRPr="00F22853">
              <w:rPr>
                <w:rFonts w:ascii="Times New Roman" w:eastAsia="Times New Roman" w:hAnsi="Times New Roman" w:cs="Times New Roman"/>
                <w:kern w:val="0"/>
                <w:lang w:eastAsia="en-ID"/>
                <w14:ligatures w14:val="none"/>
              </w:rPr>
              <w:t>Decision for Depo</w:t>
            </w:r>
            <w:r w:rsidRPr="00EE6780">
              <w:rPr>
                <w:rFonts w:ascii="Times New Roman" w:eastAsia="Times New Roman" w:hAnsi="Times New Roman" w:cs="Times New Roman"/>
                <w:kern w:val="0"/>
                <w:lang w:eastAsia="en-ID"/>
                <w14:ligatures w14:val="none"/>
              </w:rPr>
              <w:t xml:space="preserve"> </w:t>
            </w:r>
            <m:oMath>
              <m:r>
                <w:rPr>
                  <w:rFonts w:ascii="Cambria Math" w:eastAsia="Times New Roman" w:hAnsi="Cambria Math" w:cs="Times New Roman"/>
                  <w:kern w:val="0"/>
                  <w:lang w:eastAsia="en-ID"/>
                  <w14:ligatures w14:val="none"/>
                </w:rPr>
                <m:t>j</m:t>
              </m:r>
            </m:oMath>
            <w:r w:rsidRPr="00F22853">
              <w:rPr>
                <w:rFonts w:ascii="Times New Roman" w:eastAsia="Times New Roman" w:hAnsi="Times New Roman" w:cs="Times New Roman"/>
                <w:kern w:val="0"/>
                <w:lang w:eastAsia="en-ID"/>
                <w14:ligatures w14:val="none"/>
              </w:rPr>
              <w:t xml:space="preserve"> to be supplied from Direct DC</w:t>
            </w:r>
            <w:r w:rsidRPr="00EE6780">
              <w:rPr>
                <w:rFonts w:ascii="Times New Roman" w:eastAsia="Times New Roman" w:hAnsi="Times New Roman" w:cs="Times New Roman"/>
                <w:kern w:val="0"/>
                <w:lang w:eastAsia="en-ID"/>
                <w14:ligatures w14:val="none"/>
              </w:rPr>
              <w:t xml:space="preserve"> </w:t>
            </w:r>
            <m:oMath>
              <m:r>
                <w:rPr>
                  <w:rFonts w:ascii="Cambria Math" w:eastAsia="Times New Roman" w:hAnsi="Cambria Math" w:cs="Times New Roman"/>
                  <w:kern w:val="0"/>
                  <w:lang w:eastAsia="en-ID"/>
                  <w14:ligatures w14:val="none"/>
                </w:rPr>
                <m:t>i</m:t>
              </m:r>
            </m:oMath>
          </w:p>
        </w:tc>
        <w:tc>
          <w:tcPr>
            <w:tcW w:w="2217" w:type="dxa"/>
            <w:vAlign w:val="center"/>
          </w:tcPr>
          <w:p w14:paraId="0EB6F9D4" w14:textId="3F0AD624" w:rsidR="00EE6780" w:rsidRPr="00EE6780" w:rsidRDefault="00EE6780" w:rsidP="005251E0">
            <w:pPr>
              <w:spacing w:line="269" w:lineRule="auto"/>
              <w:rPr>
                <w:rFonts w:eastAsiaTheme="minorEastAsia"/>
              </w:rPr>
            </w:pPr>
            <w:r w:rsidRPr="00EE6780">
              <w:rPr>
                <w:rFonts w:eastAsiaTheme="minorEastAsia"/>
              </w:rPr>
              <w:t>-</w:t>
            </w:r>
          </w:p>
        </w:tc>
      </w:tr>
      <w:tr w:rsidR="00EE6780" w:rsidRPr="00EE6780" w14:paraId="1AA36230" w14:textId="77777777" w:rsidTr="005251E0">
        <w:tc>
          <w:tcPr>
            <w:tcW w:w="2080" w:type="dxa"/>
            <w:vAlign w:val="center"/>
          </w:tcPr>
          <w:p w14:paraId="35E352D7" w14:textId="4C511845"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6CEDCE15" w14:textId="13E6B790" w:rsidR="00EE6780" w:rsidRPr="00EE6780" w:rsidRDefault="00EE6780" w:rsidP="005251E0">
            <w:pPr>
              <w:spacing w:line="269" w:lineRule="auto"/>
              <w:rPr>
                <w:rFonts w:eastAsiaTheme="minorEastAsia"/>
              </w:rPr>
            </w:pPr>
            <w:r w:rsidRPr="00EE6780">
              <w:t xml:space="preserve">Fraction of Customer's Demand supplied by Vehicle </w:t>
            </w:r>
            <m:oMath>
              <m:r>
                <w:rPr>
                  <w:rFonts w:ascii="Cambria Math" w:hAnsi="Cambria Math"/>
                </w:rPr>
                <m:t xml:space="preserve">b </m:t>
              </m:r>
            </m:oMath>
            <w:r w:rsidRPr="00EE6780">
              <w:t xml:space="preserve">from Direct DC </w:t>
            </w:r>
            <m:oMath>
              <m:r>
                <w:rPr>
                  <w:rFonts w:ascii="Cambria Math" w:hAnsi="Cambria Math"/>
                </w:rPr>
                <m:t>i</m:t>
              </m:r>
            </m:oMath>
            <w:r w:rsidRPr="00EE6780">
              <w:t xml:space="preserve"> </w:t>
            </w:r>
          </w:p>
        </w:tc>
        <w:tc>
          <w:tcPr>
            <w:tcW w:w="2217" w:type="dxa"/>
            <w:vAlign w:val="center"/>
          </w:tcPr>
          <w:p w14:paraId="7A07DC82" w14:textId="77212D55" w:rsidR="00EE6780" w:rsidRPr="00EE6780" w:rsidRDefault="00EE6780" w:rsidP="005251E0">
            <w:pPr>
              <w:spacing w:line="269" w:lineRule="auto"/>
              <w:rPr>
                <w:rFonts w:eastAsiaTheme="minorEastAsia"/>
              </w:rPr>
            </w:pPr>
            <w:r w:rsidRPr="00EE6780">
              <w:rPr>
                <w:rFonts w:eastAsiaTheme="minorEastAsia"/>
              </w:rPr>
              <w:t>-</w:t>
            </w:r>
          </w:p>
        </w:tc>
      </w:tr>
      <w:tr w:rsidR="00EE6780" w:rsidRPr="00EE6780" w14:paraId="0E9B9E81" w14:textId="77777777" w:rsidTr="005251E0">
        <w:tc>
          <w:tcPr>
            <w:tcW w:w="2080" w:type="dxa"/>
            <w:vAlign w:val="center"/>
          </w:tcPr>
          <w:p w14:paraId="04B423D0" w14:textId="53593162"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oMath>
            </m:oMathPara>
          </w:p>
        </w:tc>
        <w:tc>
          <w:tcPr>
            <w:tcW w:w="4719" w:type="dxa"/>
            <w:vAlign w:val="center"/>
          </w:tcPr>
          <w:p w14:paraId="0DCE8C9A" w14:textId="31640877" w:rsidR="00EE6780" w:rsidRPr="00EE6780" w:rsidRDefault="00EE6780" w:rsidP="005251E0">
            <w:pPr>
              <w:spacing w:line="269" w:lineRule="auto"/>
              <w:rPr>
                <w:rFonts w:eastAsiaTheme="minorEastAsia"/>
              </w:rPr>
            </w:pPr>
            <w:r w:rsidRPr="00EE6780">
              <w:t xml:space="preserve">Fraction of Customer's Demand supplied by Vehicle </w:t>
            </w:r>
            <m:oMath>
              <m:r>
                <w:rPr>
                  <w:rFonts w:ascii="Cambria Math" w:hAnsi="Cambria Math"/>
                </w:rPr>
                <m:t xml:space="preserve">b </m:t>
              </m:r>
            </m:oMath>
            <w:r w:rsidRPr="00EE6780">
              <w:t xml:space="preserve">from Depo </w:t>
            </w:r>
            <m:oMath>
              <m:r>
                <w:rPr>
                  <w:rFonts w:ascii="Cambria Math" w:hAnsi="Cambria Math"/>
                </w:rPr>
                <m:t>j</m:t>
              </m:r>
            </m:oMath>
          </w:p>
        </w:tc>
        <w:tc>
          <w:tcPr>
            <w:tcW w:w="2217" w:type="dxa"/>
            <w:vAlign w:val="center"/>
          </w:tcPr>
          <w:p w14:paraId="47F49F99" w14:textId="4ED4FAE2" w:rsidR="00EE6780" w:rsidRPr="00EE6780" w:rsidRDefault="00EE6780" w:rsidP="005251E0">
            <w:pPr>
              <w:spacing w:line="269" w:lineRule="auto"/>
              <w:rPr>
                <w:rFonts w:eastAsiaTheme="minorEastAsia"/>
              </w:rPr>
            </w:pPr>
            <w:r w:rsidRPr="00EE6780">
              <w:rPr>
                <w:rFonts w:eastAsiaTheme="minorEastAsia"/>
              </w:rPr>
              <w:t>-</w:t>
            </w:r>
          </w:p>
        </w:tc>
      </w:tr>
      <w:tr w:rsidR="00EE6780" w:rsidRPr="00EE6780" w14:paraId="3937068F" w14:textId="77777777" w:rsidTr="005251E0">
        <w:tc>
          <w:tcPr>
            <w:tcW w:w="2080" w:type="dxa"/>
            <w:vAlign w:val="center"/>
          </w:tcPr>
          <w:p w14:paraId="1AFAB4A7" w14:textId="578A7E6E"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1EF12ABC" w14:textId="00D39896" w:rsidR="00EE6780" w:rsidRPr="00EE6780" w:rsidRDefault="00EE6780" w:rsidP="005251E0">
            <w:pPr>
              <w:spacing w:line="269" w:lineRule="auto"/>
              <w:rPr>
                <w:rFonts w:eastAsiaTheme="minorEastAsia"/>
              </w:rPr>
            </w:pPr>
            <w:r w:rsidRPr="00EE6780">
              <w:t xml:space="preserve">Fraction of T&amp;W supply distributed by container </w:t>
            </w:r>
            <m:oMath>
              <m:r>
                <w:rPr>
                  <w:rFonts w:ascii="Cambria Math" w:hAnsi="Cambria Math"/>
                </w:rPr>
                <m:t>a</m:t>
              </m:r>
            </m:oMath>
            <w:r w:rsidRPr="00EE6780">
              <w:rPr>
                <w:rFonts w:eastAsiaTheme="minorEastAsia"/>
              </w:rPr>
              <w:t xml:space="preserve"> to direct DC</w:t>
            </w:r>
            <m:oMath>
              <m:r>
                <w:rPr>
                  <w:rFonts w:ascii="Cambria Math" w:eastAsiaTheme="minorEastAsia" w:hAnsi="Cambria Math"/>
                </w:rPr>
                <m:t>j</m:t>
              </m:r>
            </m:oMath>
          </w:p>
        </w:tc>
        <w:tc>
          <w:tcPr>
            <w:tcW w:w="2217" w:type="dxa"/>
            <w:vAlign w:val="center"/>
          </w:tcPr>
          <w:p w14:paraId="25012D63" w14:textId="5BA9843F" w:rsidR="00EE6780" w:rsidRPr="00EE6780" w:rsidRDefault="00EE6780" w:rsidP="005251E0">
            <w:pPr>
              <w:spacing w:line="269" w:lineRule="auto"/>
              <w:rPr>
                <w:rFonts w:eastAsiaTheme="minorEastAsia"/>
              </w:rPr>
            </w:pPr>
            <w:r w:rsidRPr="00EE6780">
              <w:rPr>
                <w:rFonts w:eastAsiaTheme="minorEastAsia"/>
              </w:rPr>
              <w:t>-</w:t>
            </w:r>
          </w:p>
        </w:tc>
      </w:tr>
      <w:tr w:rsidR="00EE6780" w:rsidRPr="00EE6780" w14:paraId="70C29F35" w14:textId="77777777" w:rsidTr="005251E0">
        <w:tc>
          <w:tcPr>
            <w:tcW w:w="2080" w:type="dxa"/>
            <w:vAlign w:val="center"/>
          </w:tcPr>
          <w:p w14:paraId="54CFB458" w14:textId="77777777" w:rsidR="00EE6780" w:rsidRPr="00EE6780" w:rsidRDefault="00EE6780" w:rsidP="00EE6780">
            <w:pPr>
              <w:spacing w:line="269" w:lineRule="auto"/>
              <w:rPr>
                <w:rFonts w:eastAsia="Calibri" w:cs="Times New Roman"/>
              </w:rPr>
            </w:pPr>
          </w:p>
        </w:tc>
        <w:tc>
          <w:tcPr>
            <w:tcW w:w="4719" w:type="dxa"/>
            <w:vAlign w:val="center"/>
          </w:tcPr>
          <w:p w14:paraId="3F4679B7" w14:textId="77777777" w:rsidR="00EE6780" w:rsidRPr="00EE6780" w:rsidRDefault="00EE6780" w:rsidP="005251E0">
            <w:pPr>
              <w:spacing w:line="269" w:lineRule="auto"/>
              <w:rPr>
                <w:rFonts w:eastAsiaTheme="minorEastAsia"/>
              </w:rPr>
            </w:pPr>
          </w:p>
        </w:tc>
        <w:tc>
          <w:tcPr>
            <w:tcW w:w="2217" w:type="dxa"/>
            <w:vAlign w:val="center"/>
          </w:tcPr>
          <w:p w14:paraId="0DB841D7" w14:textId="77777777" w:rsidR="00EE6780" w:rsidRPr="00EE6780" w:rsidRDefault="00EE6780" w:rsidP="005251E0">
            <w:pPr>
              <w:spacing w:line="269" w:lineRule="auto"/>
              <w:rPr>
                <w:rFonts w:eastAsiaTheme="minorEastAsia"/>
              </w:rPr>
            </w:pPr>
          </w:p>
        </w:tc>
      </w:tr>
      <w:tr w:rsidR="00EE6780" w:rsidRPr="00EE6780" w14:paraId="1B4966F3" w14:textId="77777777" w:rsidTr="005251E0">
        <w:tc>
          <w:tcPr>
            <w:tcW w:w="2080" w:type="dxa"/>
            <w:vAlign w:val="center"/>
          </w:tcPr>
          <w:p w14:paraId="7432C1C5" w14:textId="77777777" w:rsidR="00EE6780" w:rsidRPr="00EE6780" w:rsidRDefault="00EE6780" w:rsidP="00EE6780">
            <w:pPr>
              <w:spacing w:line="269" w:lineRule="auto"/>
              <w:rPr>
                <w:rFonts w:eastAsia="Calibri" w:cs="Times New Roman"/>
              </w:rPr>
            </w:pPr>
          </w:p>
        </w:tc>
        <w:tc>
          <w:tcPr>
            <w:tcW w:w="4719" w:type="dxa"/>
            <w:vAlign w:val="center"/>
          </w:tcPr>
          <w:p w14:paraId="5A409CEC" w14:textId="77777777" w:rsidR="00EE6780" w:rsidRPr="00EE6780" w:rsidRDefault="00EE6780" w:rsidP="005251E0">
            <w:pPr>
              <w:spacing w:line="269" w:lineRule="auto"/>
              <w:rPr>
                <w:rFonts w:eastAsiaTheme="minorEastAsia"/>
              </w:rPr>
            </w:pPr>
          </w:p>
        </w:tc>
        <w:tc>
          <w:tcPr>
            <w:tcW w:w="2217" w:type="dxa"/>
            <w:vAlign w:val="center"/>
          </w:tcPr>
          <w:p w14:paraId="7BD0FB66" w14:textId="77777777" w:rsidR="00EE6780" w:rsidRPr="00EE6780" w:rsidRDefault="00EE6780" w:rsidP="005251E0">
            <w:pPr>
              <w:spacing w:line="269" w:lineRule="auto"/>
              <w:rPr>
                <w:rFonts w:eastAsiaTheme="minorEastAsia"/>
              </w:rPr>
            </w:pPr>
          </w:p>
        </w:tc>
      </w:tr>
      <w:tr w:rsidR="00EE6780" w:rsidRPr="00EE6780" w14:paraId="5E00F715" w14:textId="77777777" w:rsidTr="005251E0">
        <w:tc>
          <w:tcPr>
            <w:tcW w:w="2080" w:type="dxa"/>
            <w:vAlign w:val="center"/>
          </w:tcPr>
          <w:p w14:paraId="32E3BD00" w14:textId="304276F6" w:rsidR="00EE6780" w:rsidRPr="00EE6780" w:rsidRDefault="00EE6780" w:rsidP="00EE6780">
            <w:pPr>
              <w:spacing w:line="269" w:lineRule="auto"/>
              <w:rPr>
                <w:rFonts w:eastAsiaTheme="minorEastAsia"/>
              </w:rPr>
            </w:pPr>
          </w:p>
        </w:tc>
        <w:tc>
          <w:tcPr>
            <w:tcW w:w="4719" w:type="dxa"/>
            <w:vAlign w:val="center"/>
          </w:tcPr>
          <w:p w14:paraId="65D67799" w14:textId="77777777" w:rsidR="00EE6780" w:rsidRPr="00EE6780" w:rsidRDefault="00EE6780" w:rsidP="005251E0">
            <w:pPr>
              <w:spacing w:line="269" w:lineRule="auto"/>
              <w:rPr>
                <w:rFonts w:eastAsiaTheme="minorEastAsia"/>
              </w:rPr>
            </w:pPr>
          </w:p>
        </w:tc>
        <w:tc>
          <w:tcPr>
            <w:tcW w:w="2217" w:type="dxa"/>
            <w:vAlign w:val="center"/>
          </w:tcPr>
          <w:p w14:paraId="6FB7172C" w14:textId="77777777" w:rsidR="00EE6780" w:rsidRPr="00EE6780" w:rsidRDefault="00EE6780" w:rsidP="005251E0">
            <w:pPr>
              <w:spacing w:line="269" w:lineRule="auto"/>
              <w:rPr>
                <w:rFonts w:eastAsiaTheme="minorEastAsia"/>
              </w:rPr>
            </w:pPr>
          </w:p>
        </w:tc>
      </w:tr>
      <w:tr w:rsidR="00EE6780" w:rsidRPr="00EE6780" w14:paraId="1AEB3847" w14:textId="77777777" w:rsidTr="005251E0">
        <w:tc>
          <w:tcPr>
            <w:tcW w:w="2080" w:type="dxa"/>
            <w:vAlign w:val="center"/>
          </w:tcPr>
          <w:p w14:paraId="6613C375" w14:textId="4725BD3C" w:rsidR="00EE6780" w:rsidRPr="00EE6780" w:rsidRDefault="00EE6780" w:rsidP="00EE6780">
            <w:pPr>
              <w:spacing w:line="269" w:lineRule="auto"/>
              <w:rPr>
                <w:rFonts w:eastAsiaTheme="minorEastAsia"/>
              </w:rPr>
            </w:pPr>
          </w:p>
        </w:tc>
        <w:tc>
          <w:tcPr>
            <w:tcW w:w="4719" w:type="dxa"/>
            <w:vAlign w:val="center"/>
          </w:tcPr>
          <w:p w14:paraId="1F3E4FC0" w14:textId="5BB4EE45" w:rsidR="00EE6780" w:rsidRPr="00EE6780" w:rsidRDefault="00EE6780" w:rsidP="005251E0">
            <w:pPr>
              <w:spacing w:line="269" w:lineRule="auto"/>
              <w:rPr>
                <w:rFonts w:eastAsiaTheme="minorEastAsia"/>
              </w:rPr>
            </w:pPr>
          </w:p>
        </w:tc>
        <w:tc>
          <w:tcPr>
            <w:tcW w:w="2217" w:type="dxa"/>
            <w:vAlign w:val="center"/>
          </w:tcPr>
          <w:p w14:paraId="34862FF9" w14:textId="00DA8F37" w:rsidR="00EE6780" w:rsidRPr="00EE6780" w:rsidRDefault="00EE6780" w:rsidP="005251E0">
            <w:pPr>
              <w:spacing w:line="269" w:lineRule="auto"/>
              <w:rPr>
                <w:rFonts w:eastAsiaTheme="minorEastAsia"/>
              </w:rPr>
            </w:pPr>
          </w:p>
        </w:tc>
      </w:tr>
      <w:tr w:rsidR="00EE6780" w:rsidRPr="00EE6780" w14:paraId="7E6E1E55" w14:textId="77777777" w:rsidTr="005251E0">
        <w:tc>
          <w:tcPr>
            <w:tcW w:w="2080" w:type="dxa"/>
            <w:vAlign w:val="center"/>
          </w:tcPr>
          <w:p w14:paraId="1C3F96BC" w14:textId="547163D4" w:rsidR="00EE6780" w:rsidRPr="00EE6780" w:rsidRDefault="00EE6780" w:rsidP="00EE6780">
            <w:pPr>
              <w:tabs>
                <w:tab w:val="left" w:pos="451"/>
              </w:tabs>
              <w:spacing w:line="269" w:lineRule="auto"/>
              <w:rPr>
                <w:rFonts w:eastAsia="Times New Roman" w:cs="Times New Roman"/>
              </w:rPr>
            </w:pPr>
          </w:p>
        </w:tc>
        <w:tc>
          <w:tcPr>
            <w:tcW w:w="4719" w:type="dxa"/>
            <w:vAlign w:val="center"/>
          </w:tcPr>
          <w:p w14:paraId="4E8679F2" w14:textId="6D64F0A9" w:rsidR="00EE6780" w:rsidRPr="00EE6780" w:rsidRDefault="00EE6780" w:rsidP="005251E0">
            <w:pPr>
              <w:spacing w:line="269" w:lineRule="auto"/>
              <w:rPr>
                <w:rFonts w:eastAsiaTheme="minorEastAsia"/>
              </w:rPr>
            </w:pPr>
          </w:p>
        </w:tc>
        <w:tc>
          <w:tcPr>
            <w:tcW w:w="2217" w:type="dxa"/>
            <w:vAlign w:val="center"/>
          </w:tcPr>
          <w:p w14:paraId="1801217B" w14:textId="0DD988E2" w:rsidR="00EE6780" w:rsidRPr="00EE6780" w:rsidRDefault="00EE6780" w:rsidP="005251E0">
            <w:pPr>
              <w:spacing w:line="269" w:lineRule="auto"/>
              <w:rPr>
                <w:rFonts w:eastAsiaTheme="minorEastAsia"/>
              </w:rPr>
            </w:pPr>
          </w:p>
        </w:tc>
      </w:tr>
      <w:tr w:rsidR="00EE6780" w:rsidRPr="00EE6780" w14:paraId="120F853E" w14:textId="77777777" w:rsidTr="005251E0">
        <w:tc>
          <w:tcPr>
            <w:tcW w:w="2080" w:type="dxa"/>
            <w:vAlign w:val="center"/>
          </w:tcPr>
          <w:p w14:paraId="76A08442" w14:textId="4630E982" w:rsidR="00EE6780" w:rsidRPr="00EE6780" w:rsidRDefault="00EE6780" w:rsidP="00EE6780">
            <w:pPr>
              <w:tabs>
                <w:tab w:val="left" w:pos="451"/>
              </w:tabs>
              <w:spacing w:line="269" w:lineRule="auto"/>
              <w:rPr>
                <w:rFonts w:eastAsia="Calibri" w:cs="Times New Roman"/>
              </w:rPr>
            </w:pPr>
          </w:p>
        </w:tc>
        <w:tc>
          <w:tcPr>
            <w:tcW w:w="4719" w:type="dxa"/>
            <w:vAlign w:val="center"/>
          </w:tcPr>
          <w:p w14:paraId="06FEDEC7" w14:textId="78A7533B" w:rsidR="00EE6780" w:rsidRPr="00EE6780" w:rsidRDefault="00EE6780" w:rsidP="005251E0">
            <w:pPr>
              <w:spacing w:line="269" w:lineRule="auto"/>
              <w:rPr>
                <w:rFonts w:eastAsiaTheme="minorEastAsia"/>
              </w:rPr>
            </w:pPr>
          </w:p>
        </w:tc>
        <w:tc>
          <w:tcPr>
            <w:tcW w:w="2217" w:type="dxa"/>
            <w:vAlign w:val="center"/>
          </w:tcPr>
          <w:p w14:paraId="7AB52313" w14:textId="1D0F8D2A" w:rsidR="00EE6780" w:rsidRPr="00EE6780" w:rsidRDefault="00EE6780" w:rsidP="005251E0">
            <w:pPr>
              <w:spacing w:line="269" w:lineRule="auto"/>
              <w:rPr>
                <w:rFonts w:eastAsiaTheme="minorEastAsia"/>
              </w:rPr>
            </w:pPr>
          </w:p>
        </w:tc>
      </w:tr>
      <w:tr w:rsidR="00EE6780" w:rsidRPr="00EE6780" w14:paraId="0AD4CDC1" w14:textId="77777777" w:rsidTr="005251E0">
        <w:tc>
          <w:tcPr>
            <w:tcW w:w="2080" w:type="dxa"/>
            <w:vAlign w:val="center"/>
          </w:tcPr>
          <w:p w14:paraId="02B9A035" w14:textId="4CA09D7E" w:rsidR="00EE6780" w:rsidRPr="00EE6780" w:rsidRDefault="00EE6780" w:rsidP="00EE6780">
            <w:pPr>
              <w:tabs>
                <w:tab w:val="left" w:pos="451"/>
              </w:tabs>
              <w:spacing w:line="269" w:lineRule="auto"/>
              <w:rPr>
                <w:rFonts w:eastAsia="Times New Roman" w:cs="Times New Roman"/>
              </w:rPr>
            </w:pPr>
          </w:p>
        </w:tc>
        <w:tc>
          <w:tcPr>
            <w:tcW w:w="4719" w:type="dxa"/>
            <w:vAlign w:val="center"/>
          </w:tcPr>
          <w:p w14:paraId="2643CB8D" w14:textId="4F5A0C8F" w:rsidR="00EE6780" w:rsidRPr="00EE6780" w:rsidRDefault="00EE6780" w:rsidP="005251E0">
            <w:pPr>
              <w:spacing w:line="269" w:lineRule="auto"/>
              <w:rPr>
                <w:rFonts w:eastAsiaTheme="minorEastAsia"/>
              </w:rPr>
            </w:pPr>
          </w:p>
        </w:tc>
        <w:tc>
          <w:tcPr>
            <w:tcW w:w="2217" w:type="dxa"/>
            <w:vAlign w:val="center"/>
          </w:tcPr>
          <w:p w14:paraId="11E49FD8" w14:textId="5D7AE96E" w:rsidR="00EE6780" w:rsidRPr="00EE6780" w:rsidRDefault="00EE6780" w:rsidP="005251E0">
            <w:pPr>
              <w:spacing w:line="269" w:lineRule="auto"/>
              <w:rPr>
                <w:rFonts w:eastAsiaTheme="minorEastAsia"/>
              </w:rPr>
            </w:pPr>
          </w:p>
        </w:tc>
      </w:tr>
      <w:tr w:rsidR="00EE6780" w:rsidRPr="00EE6780" w14:paraId="27E79FC1" w14:textId="77777777" w:rsidTr="005251E0">
        <w:tc>
          <w:tcPr>
            <w:tcW w:w="2080" w:type="dxa"/>
            <w:vAlign w:val="center"/>
          </w:tcPr>
          <w:p w14:paraId="3C06E032" w14:textId="37B9ED84" w:rsidR="00EE6780" w:rsidRPr="00EE6780" w:rsidRDefault="00EE6780" w:rsidP="00EE6780">
            <w:pPr>
              <w:tabs>
                <w:tab w:val="left" w:pos="451"/>
              </w:tabs>
              <w:spacing w:line="269" w:lineRule="auto"/>
              <w:rPr>
                <w:rFonts w:eastAsia="Calibri" w:cs="Times New Roman"/>
              </w:rPr>
            </w:pPr>
          </w:p>
        </w:tc>
        <w:tc>
          <w:tcPr>
            <w:tcW w:w="4719" w:type="dxa"/>
            <w:vAlign w:val="center"/>
          </w:tcPr>
          <w:p w14:paraId="6ED3B740" w14:textId="0F7C89AA" w:rsidR="00EE6780" w:rsidRPr="00EE6780" w:rsidRDefault="00EE6780" w:rsidP="005251E0">
            <w:pPr>
              <w:spacing w:line="269" w:lineRule="auto"/>
              <w:rPr>
                <w:rFonts w:eastAsiaTheme="minorEastAsia"/>
              </w:rPr>
            </w:pPr>
          </w:p>
        </w:tc>
        <w:tc>
          <w:tcPr>
            <w:tcW w:w="2217" w:type="dxa"/>
            <w:vAlign w:val="center"/>
          </w:tcPr>
          <w:p w14:paraId="4B2A1154" w14:textId="48C6D8EB" w:rsidR="00EE6780" w:rsidRPr="00EE6780" w:rsidRDefault="00EE6780" w:rsidP="005251E0">
            <w:pPr>
              <w:spacing w:line="269" w:lineRule="auto"/>
              <w:rPr>
                <w:rFonts w:eastAsiaTheme="minorEastAsia"/>
              </w:rPr>
            </w:pPr>
          </w:p>
        </w:tc>
      </w:tr>
      <w:tr w:rsidR="00EE6780" w:rsidRPr="00EE6780" w14:paraId="36620D94" w14:textId="77777777" w:rsidTr="005251E0">
        <w:tc>
          <w:tcPr>
            <w:tcW w:w="2080" w:type="dxa"/>
            <w:vAlign w:val="center"/>
          </w:tcPr>
          <w:p w14:paraId="42959FEE" w14:textId="59BA1A25" w:rsidR="00EE6780" w:rsidRPr="00EE6780" w:rsidRDefault="00EE6780" w:rsidP="00EE6780">
            <w:pPr>
              <w:tabs>
                <w:tab w:val="left" w:pos="451"/>
              </w:tabs>
              <w:spacing w:line="269" w:lineRule="auto"/>
              <w:rPr>
                <w:rFonts w:eastAsia="Times New Roman" w:cs="Times New Roman"/>
              </w:rPr>
            </w:pPr>
          </w:p>
        </w:tc>
        <w:tc>
          <w:tcPr>
            <w:tcW w:w="4719" w:type="dxa"/>
            <w:vAlign w:val="center"/>
          </w:tcPr>
          <w:p w14:paraId="01253EEA" w14:textId="2219FAE0" w:rsidR="00EE6780" w:rsidRPr="00EE6780" w:rsidRDefault="00EE6780" w:rsidP="005251E0">
            <w:pPr>
              <w:spacing w:line="269" w:lineRule="auto"/>
              <w:rPr>
                <w:rFonts w:eastAsiaTheme="minorEastAsia"/>
              </w:rPr>
            </w:pPr>
          </w:p>
        </w:tc>
        <w:tc>
          <w:tcPr>
            <w:tcW w:w="2217" w:type="dxa"/>
            <w:vAlign w:val="center"/>
          </w:tcPr>
          <w:p w14:paraId="0CEB3522" w14:textId="72D9A19D" w:rsidR="00EE6780" w:rsidRPr="00EE6780" w:rsidRDefault="00EE6780" w:rsidP="005251E0">
            <w:pPr>
              <w:spacing w:line="269" w:lineRule="auto"/>
              <w:rPr>
                <w:rFonts w:eastAsiaTheme="minorEastAsia"/>
              </w:rPr>
            </w:pPr>
          </w:p>
        </w:tc>
      </w:tr>
    </w:tbl>
    <w:p w14:paraId="7197AE09" w14:textId="4ECE9196" w:rsidR="0090390F" w:rsidRDefault="0090390F" w:rsidP="0090390F">
      <w:pPr>
        <w:pStyle w:val="Heading1"/>
        <w:jc w:val="center"/>
        <w:rPr>
          <w:rFonts w:eastAsiaTheme="minorEastAsia"/>
        </w:rPr>
      </w:pPr>
      <w:r>
        <w:rPr>
          <w:rFonts w:eastAsiaTheme="minorEastAsia"/>
        </w:rPr>
        <w:lastRenderedPageBreak/>
        <w:t>Mathematical Equation</w:t>
      </w:r>
    </w:p>
    <w:p w14:paraId="67DB8606" w14:textId="15CC439B" w:rsidR="004C0590" w:rsidRPr="0090390F" w:rsidRDefault="004C0590" w:rsidP="004C0590">
      <w:pPr>
        <w:rPr>
          <w:rFonts w:eastAsiaTheme="minorEastAsi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90390F" w14:paraId="2D901FFD" w14:textId="77777777" w:rsidTr="0090390F">
        <w:tc>
          <w:tcPr>
            <w:tcW w:w="8359" w:type="dxa"/>
          </w:tcPr>
          <w:p w14:paraId="421C5025" w14:textId="584A60BB" w:rsidR="0090390F" w:rsidRDefault="00000000" w:rsidP="004C0590">
            <w:pPr>
              <w:rPr>
                <w:rFonts w:eastAsiaTheme="minorEastAsia"/>
                <w:sz w:val="20"/>
                <w:szCs w:val="20"/>
              </w:rPr>
            </w:pPr>
            <m:oMathPara>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min</m:t>
                    </m:r>
                  </m:fName>
                  <m:e>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i∈I</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a∈A</m:t>
                                </m:r>
                              </m:sub>
                              <m:sup/>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ik</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j∈J</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jk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e>
                                                </m:nary>
                                              </m:e>
                                            </m:d>
                                          </m:e>
                                        </m:nary>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c</m:t>
                                            </m:r>
                                          </m:e>
                                          <m:sub>
                                            <m:r>
                                              <w:rPr>
                                                <w:rFonts w:ascii="Cambria Math" w:eastAsiaTheme="minorEastAsia" w:hAnsi="Cambria Math"/>
                                                <w:sz w:val="20"/>
                                                <w:szCs w:val="20"/>
                                              </w:rPr>
                                              <m:t>i</m:t>
                                            </m:r>
                                          </m:sub>
                                          <m:sup>
                                            <m:r>
                                              <w:rPr>
                                                <w:rFonts w:ascii="Cambria Math" w:eastAsiaTheme="minorEastAsia" w:hAnsi="Cambria Math"/>
                                                <w:sz w:val="20"/>
                                                <w:szCs w:val="20"/>
                                              </w:rPr>
                                              <m:t>a</m:t>
                                            </m:r>
                                          </m:sup>
                                        </m:sSubSup>
                                        <m:r>
                                          <w:rPr>
                                            <w:rFonts w:ascii="Cambria Math" w:eastAsiaTheme="minorEastAsia" w:hAnsi="Cambria Math"/>
                                            <w:sz w:val="20"/>
                                            <w:szCs w:val="20"/>
                                          </w:rPr>
                                          <m:t xml:space="preserve"> </m:t>
                                        </m:r>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a</m:t>
                                            </m:r>
                                          </m:sup>
                                        </m:sSup>
                                      </m:den>
                                    </m:f>
                                  </m:e>
                                </m:d>
                                <m:r>
                                  <w:rPr>
                                    <w:rFonts w:ascii="Cambria Math" w:eastAsiaTheme="minorEastAsia" w:hAnsi="Cambria Math"/>
                                    <w:sz w:val="20"/>
                                    <w:szCs w:val="20"/>
                                  </w:rPr>
                                  <m:t>rC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0i</m:t>
                                    </m:r>
                                  </m:sub>
                                  <m:sup>
                                    <m:r>
                                      <w:rPr>
                                        <w:rFonts w:ascii="Cambria Math" w:eastAsiaTheme="minorEastAsia" w:hAnsi="Cambria Math"/>
                                        <w:sz w:val="20"/>
                                        <w:szCs w:val="20"/>
                                      </w:rPr>
                                      <m:t>a</m:t>
                                    </m:r>
                                  </m:sup>
                                </m:sSubSup>
                              </m:e>
                            </m:nary>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jk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jk</m:t>
                                                    </m:r>
                                                  </m:sub>
                                                </m:sSub>
                                              </m:e>
                                            </m:nary>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jk</m:t>
                                                    </m:r>
                                                  </m:sub>
                                                </m:sSub>
                                              </m:e>
                                            </m:nary>
                                          </m:den>
                                        </m:f>
                                      </m:e>
                                    </m:d>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j</m:t>
                                        </m:r>
                                      </m:sub>
                                      <m:sup>
                                        <m:r>
                                          <w:rPr>
                                            <w:rFonts w:ascii="Cambria Math" w:eastAsiaTheme="minorEastAsia" w:hAnsi="Cambria Math"/>
                                            <w:sz w:val="20"/>
                                            <w:szCs w:val="20"/>
                                          </w:rPr>
                                          <m:t>b</m:t>
                                        </m:r>
                                      </m:sup>
                                    </m:sSubSup>
                                  </m:num>
                                  <m:den>
                                    <m:r>
                                      <w:rPr>
                                        <w:rFonts w:ascii="Cambria Math" w:eastAsiaTheme="minorEastAsia" w:hAnsi="Cambria Math"/>
                                        <w:sz w:val="20"/>
                                        <w:szCs w:val="20"/>
                                      </w:rPr>
                                      <m:t>rV</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b</m:t>
                                        </m:r>
                                      </m:sup>
                                    </m:sSup>
                                  </m:den>
                                </m:f>
                              </m:e>
                            </m:d>
                          </m:e>
                        </m:nary>
                        <m:r>
                          <w:rPr>
                            <w:rFonts w:ascii="Cambria Math" w:eastAsiaTheme="minorEastAsia" w:hAnsi="Cambria Math"/>
                            <w:sz w:val="20"/>
                            <w:szCs w:val="20"/>
                          </w:rPr>
                          <m:t>FP+</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jk</m:t>
                                                        </m:r>
                                                      </m:sub>
                                                    </m:sSub>
                                                  </m:e>
                                                </m:nary>
                                              </m:e>
                                            </m:d>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j</m:t>
                                                </m:r>
                                              </m:sub>
                                              <m:sup>
                                                <m:r>
                                                  <w:rPr>
                                                    <w:rFonts w:ascii="Cambria Math" w:eastAsiaTheme="minorEastAsia" w:hAnsi="Cambria Math"/>
                                                    <w:sz w:val="20"/>
                                                    <w:szCs w:val="20"/>
                                                  </w:rPr>
                                                  <m:t>b</m:t>
                                                </m:r>
                                              </m:sup>
                                            </m:sSubSup>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b</m:t>
                                                </m:r>
                                              </m:sup>
                                            </m:sSup>
                                          </m:den>
                                        </m:f>
                                      </m:e>
                                    </m:d>
                                  </m:num>
                                  <m:den>
                                    <m:r>
                                      <w:rPr>
                                        <w:rFonts w:ascii="Cambria Math" w:eastAsiaTheme="minorEastAsia" w:hAnsi="Cambria Math"/>
                                        <w:sz w:val="20"/>
                                        <w:szCs w:val="20"/>
                                      </w:rPr>
                                      <m:t>tVU</m:t>
                                    </m:r>
                                  </m:den>
                                </m:f>
                                <m:d>
                                  <m:dPr>
                                    <m:ctrlPr>
                                      <w:rPr>
                                        <w:rFonts w:ascii="Cambria Math" w:eastAsiaTheme="minorEastAsia" w:hAnsi="Cambria Math"/>
                                        <w:i/>
                                        <w:sz w:val="20"/>
                                        <w:szCs w:val="20"/>
                                      </w:rPr>
                                    </m:ctrlPr>
                                  </m:dPr>
                                  <m:e>
                                    <m:r>
                                      <w:rPr>
                                        <w:rFonts w:ascii="Cambria Math" w:eastAsiaTheme="minorEastAsia" w:hAnsi="Cambria Math"/>
                                        <w:sz w:val="20"/>
                                        <w:szCs w:val="20"/>
                                      </w:rPr>
                                      <m:t>tL+tUL+</m:t>
                                    </m:r>
                                    <m:f>
                                      <m:fPr>
                                        <m:ctrlPr>
                                          <w:rPr>
                                            <w:rFonts w:ascii="Cambria Math" w:eastAsiaTheme="minorEastAsia" w:hAnsi="Cambria Math"/>
                                            <w:i/>
                                            <w:sz w:val="20"/>
                                            <w:szCs w:val="20"/>
                                          </w:rPr>
                                        </m:ctrlPr>
                                      </m:fPr>
                                      <m:num>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jk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jk</m:t>
                                                    </m:r>
                                                  </m:sub>
                                                </m:sSub>
                                              </m:e>
                                            </m:nary>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jk</m:t>
                                                    </m:r>
                                                  </m:sub>
                                                </m:sSub>
                                              </m:e>
                                            </m:nary>
                                          </m:den>
                                        </m:f>
                                      </m:num>
                                      <m:den>
                                        <m:r>
                                          <w:rPr>
                                            <w:rFonts w:ascii="Cambria Math" w:eastAsiaTheme="minorEastAsia" w:hAnsi="Cambria Math"/>
                                            <w:sz w:val="20"/>
                                            <w:szCs w:val="20"/>
                                          </w:rPr>
                                          <m:t>VV</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rV</m:t>
                                    </m:r>
                                  </m:e>
                                  <m:sup>
                                    <m:r>
                                      <w:rPr>
                                        <w:rFonts w:ascii="Cambria Math" w:eastAsiaTheme="minorEastAsia" w:hAnsi="Cambria Math"/>
                                        <w:sz w:val="20"/>
                                        <w:szCs w:val="20"/>
                                      </w:rPr>
                                      <m:t>b</m:t>
                                    </m:r>
                                  </m:sup>
                                </m:sSup>
                              </m:e>
                            </m:d>
                          </m:e>
                        </m:nary>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jk</m:t>
                                                        </m:r>
                                                      </m:sub>
                                                    </m:sSub>
                                                  </m:e>
                                                </m:nary>
                                              </m:e>
                                            </m:d>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j</m:t>
                                                </m:r>
                                              </m:sub>
                                              <m:sup>
                                                <m:r>
                                                  <w:rPr>
                                                    <w:rFonts w:ascii="Cambria Math" w:eastAsiaTheme="minorEastAsia" w:hAnsi="Cambria Math"/>
                                                    <w:sz w:val="20"/>
                                                    <w:szCs w:val="20"/>
                                                  </w:rPr>
                                                  <m:t>b</m:t>
                                                </m:r>
                                              </m:sup>
                                            </m:sSubSup>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b</m:t>
                                                </m:r>
                                              </m:sup>
                                            </m:sSup>
                                          </m:den>
                                        </m:f>
                                      </m:e>
                                    </m:d>
                                  </m:e>
                                </m:nary>
                              </m:num>
                              <m:den>
                                <m:r>
                                  <w:rPr>
                                    <w:rFonts w:ascii="Cambria Math" w:eastAsiaTheme="minorEastAsia" w:hAnsi="Cambria Math"/>
                                    <w:sz w:val="20"/>
                                    <w:szCs w:val="20"/>
                                  </w:rPr>
                                  <m:t>cD</m:t>
                                </m:r>
                              </m:den>
                            </m:f>
                          </m:e>
                        </m:d>
                        <m:r>
                          <w:rPr>
                            <w:rFonts w:ascii="Cambria Math" w:eastAsiaTheme="minorEastAsia" w:hAnsi="Cambria Math"/>
                            <w:sz w:val="20"/>
                            <w:szCs w:val="20"/>
                          </w:rPr>
                          <m:t>r</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j</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jk</m:t>
                                        </m:r>
                                      </m:sub>
                                    </m:sSub>
                                  </m:e>
                                </m:nary>
                              </m:num>
                              <m:den>
                                <m:r>
                                  <w:rPr>
                                    <w:rFonts w:ascii="Cambria Math" w:eastAsiaTheme="minorEastAsia" w:hAnsi="Cambria Math"/>
                                    <w:sz w:val="20"/>
                                    <w:szCs w:val="20"/>
                                  </w:rPr>
                                  <m:t>cWS</m:t>
                                </m:r>
                              </m:den>
                            </m:f>
                          </m:e>
                        </m:d>
                        <m:r>
                          <w:rPr>
                            <w:rFonts w:ascii="Cambria Math" w:eastAsiaTheme="minorEastAsia" w:hAnsi="Cambria Math"/>
                            <w:sz w:val="20"/>
                            <w:szCs w:val="20"/>
                          </w:rPr>
                          <m:t>rW</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ik</m:t>
                                                </m:r>
                                              </m:sub>
                                            </m:sSub>
                                          </m:e>
                                        </m:nary>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ik</m:t>
                                                </m:r>
                                              </m:sub>
                                            </m:sSub>
                                          </m:e>
                                        </m:nary>
                                      </m:den>
                                    </m:f>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m:t>
                                        </m:r>
                                      </m:sub>
                                      <m:sup>
                                        <m:r>
                                          <w:rPr>
                                            <w:rFonts w:ascii="Cambria Math" w:eastAsiaTheme="minorEastAsia" w:hAnsi="Cambria Math"/>
                                            <w:sz w:val="20"/>
                                            <w:szCs w:val="20"/>
                                          </w:rPr>
                                          <m:t>b</m:t>
                                        </m:r>
                                      </m:sup>
                                    </m:sSubSup>
                                  </m:num>
                                  <m:den>
                                    <m:r>
                                      <w:rPr>
                                        <w:rFonts w:ascii="Cambria Math" w:eastAsiaTheme="minorEastAsia" w:hAnsi="Cambria Math"/>
                                        <w:sz w:val="20"/>
                                        <w:szCs w:val="20"/>
                                      </w:rPr>
                                      <m:t>rV</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b</m:t>
                                        </m:r>
                                      </m:sup>
                                    </m:sSup>
                                  </m:den>
                                </m:f>
                              </m:e>
                            </m:d>
                          </m:e>
                        </m:nary>
                        <m:r>
                          <w:rPr>
                            <w:rFonts w:ascii="Cambria Math" w:eastAsiaTheme="minorEastAsia" w:hAnsi="Cambria Math"/>
                            <w:sz w:val="20"/>
                            <w:szCs w:val="20"/>
                          </w:rPr>
                          <m:t>FP+</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ik</m:t>
                                                            </m:r>
                                                          </m:sub>
                                                        </m:sSub>
                                                      </m:e>
                                                    </m:nary>
                                                  </m:e>
                                                </m:d>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m:t>
                                                    </m:r>
                                                  </m:sub>
                                                  <m:sup>
                                                    <m:r>
                                                      <w:rPr>
                                                        <w:rFonts w:ascii="Cambria Math" w:eastAsiaTheme="minorEastAsia" w:hAnsi="Cambria Math"/>
                                                        <w:sz w:val="20"/>
                                                        <w:szCs w:val="20"/>
                                                      </w:rPr>
                                                      <m:t>b</m:t>
                                                    </m:r>
                                                  </m:sup>
                                                </m:sSubSup>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b</m:t>
                                                    </m:r>
                                                  </m:sup>
                                                </m:sSup>
                                              </m:den>
                                            </m:f>
                                          </m:e>
                                        </m:d>
                                      </m:num>
                                      <m:den>
                                        <m:r>
                                          <w:rPr>
                                            <w:rFonts w:ascii="Cambria Math" w:eastAsiaTheme="minorEastAsia" w:hAnsi="Cambria Math"/>
                                            <w:sz w:val="20"/>
                                            <w:szCs w:val="20"/>
                                          </w:rPr>
                                          <m:t>tVU</m:t>
                                        </m:r>
                                      </m:den>
                                    </m:f>
                                  </m:e>
                                </m:d>
                                <m:d>
                                  <m:dPr>
                                    <m:ctrlPr>
                                      <w:rPr>
                                        <w:rFonts w:ascii="Cambria Math" w:eastAsiaTheme="minorEastAsia" w:hAnsi="Cambria Math"/>
                                        <w:i/>
                                        <w:sz w:val="20"/>
                                        <w:szCs w:val="20"/>
                                      </w:rPr>
                                    </m:ctrlPr>
                                  </m:dPr>
                                  <m:e>
                                    <m:r>
                                      <w:rPr>
                                        <w:rFonts w:ascii="Cambria Math" w:eastAsiaTheme="minorEastAsia" w:hAnsi="Cambria Math"/>
                                        <w:sz w:val="20"/>
                                        <w:szCs w:val="20"/>
                                      </w:rPr>
                                      <m:t>tL+tUL+</m:t>
                                    </m:r>
                                    <m:f>
                                      <m:fPr>
                                        <m:ctrlPr>
                                          <w:rPr>
                                            <w:rFonts w:ascii="Cambria Math" w:eastAsiaTheme="minorEastAsia" w:hAnsi="Cambria Math"/>
                                            <w:i/>
                                            <w:sz w:val="20"/>
                                            <w:szCs w:val="20"/>
                                          </w:rPr>
                                        </m:ctrlPr>
                                      </m:fPr>
                                      <m:num>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ik</m:t>
                                                    </m:r>
                                                  </m:sub>
                                                </m:sSub>
                                              </m:e>
                                            </m:nary>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ik</m:t>
                                                    </m:r>
                                                  </m:sub>
                                                </m:sSub>
                                              </m:e>
                                            </m:nary>
                                          </m:den>
                                        </m:f>
                                      </m:num>
                                      <m:den>
                                        <m:r>
                                          <w:rPr>
                                            <w:rFonts w:ascii="Cambria Math" w:eastAsiaTheme="minorEastAsia" w:hAnsi="Cambria Math"/>
                                            <w:sz w:val="20"/>
                                            <w:szCs w:val="20"/>
                                          </w:rPr>
                                          <m:t>VV</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rV</m:t>
                                    </m:r>
                                  </m:e>
                                  <m:sup>
                                    <m:r>
                                      <w:rPr>
                                        <w:rFonts w:ascii="Cambria Math" w:eastAsiaTheme="minorEastAsia" w:hAnsi="Cambria Math"/>
                                        <w:sz w:val="20"/>
                                        <w:szCs w:val="20"/>
                                      </w:rPr>
                                      <m:t>b</m:t>
                                    </m:r>
                                  </m:sup>
                                </m:sSup>
                              </m:e>
                            </m:d>
                          </m:e>
                        </m:nary>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ik</m:t>
                                                        </m:r>
                                                      </m:sub>
                                                    </m:sSub>
                                                  </m:e>
                                                </m:nary>
                                              </m:e>
                                            </m:d>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m:t>
                                                </m:r>
                                              </m:sub>
                                              <m:sup>
                                                <m:r>
                                                  <w:rPr>
                                                    <w:rFonts w:ascii="Cambria Math" w:eastAsiaTheme="minorEastAsia" w:hAnsi="Cambria Math"/>
                                                    <w:sz w:val="20"/>
                                                    <w:szCs w:val="20"/>
                                                  </w:rPr>
                                                  <m:t>b</m:t>
                                                </m:r>
                                              </m:sup>
                                            </m:sSubSup>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b</m:t>
                                                </m:r>
                                              </m:sup>
                                            </m:sSup>
                                          </m:den>
                                        </m:f>
                                      </m:e>
                                    </m:d>
                                  </m:e>
                                </m:nary>
                              </m:num>
                              <m:den>
                                <m:r>
                                  <w:rPr>
                                    <w:rFonts w:ascii="Cambria Math" w:eastAsiaTheme="minorEastAsia" w:hAnsi="Cambria Math"/>
                                    <w:sz w:val="20"/>
                                    <w:szCs w:val="20"/>
                                  </w:rPr>
                                  <m:t>cD</m:t>
                                </m:r>
                              </m:den>
                            </m:f>
                          </m:e>
                        </m:d>
                        <m:r>
                          <w:rPr>
                            <w:rFonts w:ascii="Cambria Math" w:eastAsiaTheme="minorEastAsia" w:hAnsi="Cambria Math"/>
                            <w:sz w:val="20"/>
                            <w:szCs w:val="20"/>
                          </w:rPr>
                          <m:t>r</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ik</m:t>
                                    </m:r>
                                  </m:sub>
                                </m:sSub>
                              </m:e>
                            </m:nary>
                          </m:num>
                          <m:den>
                            <m:r>
                              <w:rPr>
                                <w:rFonts w:ascii="Cambria Math" w:eastAsiaTheme="minorEastAsia" w:hAnsi="Cambria Math"/>
                                <w:sz w:val="20"/>
                                <w:szCs w:val="20"/>
                              </w:rPr>
                              <m:t>cWS</m:t>
                            </m:r>
                          </m:den>
                        </m:f>
                        <m:r>
                          <w:rPr>
                            <w:rFonts w:ascii="Cambria Math" w:eastAsiaTheme="minorEastAsia" w:hAnsi="Cambria Math"/>
                            <w:sz w:val="20"/>
                            <w:szCs w:val="20"/>
                          </w:rPr>
                          <m:t>rW</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j∈J</m:t>
                            </m:r>
                          </m:sub>
                          <m:sup/>
                          <m:e>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ij</m:t>
                                                </m:r>
                                              </m:sub>
                                            </m:sSub>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ij</m:t>
                                                </m:r>
                                              </m:sub>
                                              <m:sup>
                                                <m:r>
                                                  <w:rPr>
                                                    <w:rFonts w:ascii="Cambria Math" w:eastAsiaTheme="minorEastAsia" w:hAnsi="Cambria Math"/>
                                                    <w:sz w:val="20"/>
                                                    <w:szCs w:val="20"/>
                                                  </w:rPr>
                                                  <m:t>b</m:t>
                                                </m:r>
                                              </m:sup>
                                            </m:sSubSup>
                                          </m:num>
                                          <m:den>
                                            <m:r>
                                              <w:rPr>
                                                <w:rFonts w:ascii="Cambria Math" w:eastAsiaTheme="minorEastAsia" w:hAnsi="Cambria Math"/>
                                                <w:sz w:val="20"/>
                                                <w:szCs w:val="20"/>
                                              </w:rPr>
                                              <m:t>rV</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b</m:t>
                                                </m:r>
                                              </m:sup>
                                            </m:sSup>
                                          </m:den>
                                        </m:f>
                                      </m:e>
                                    </m:nary>
                                  </m:e>
                                </m:d>
                                <m:r>
                                  <w:rPr>
                                    <w:rFonts w:ascii="Cambria Math" w:eastAsiaTheme="minorEastAsia" w:hAnsi="Cambria Math"/>
                                    <w:sz w:val="20"/>
                                    <w:szCs w:val="20"/>
                                  </w:rPr>
                                  <m:t>FP+</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jk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ij</m:t>
                                                                </m:r>
                                                              </m:sub>
                                                              <m:sup>
                                                                <m:r>
                                                                  <w:rPr>
                                                                    <w:rFonts w:ascii="Cambria Math" w:eastAsiaTheme="minorEastAsia" w:hAnsi="Cambria Math"/>
                                                                    <w:sz w:val="20"/>
                                                                    <w:szCs w:val="20"/>
                                                                  </w:rPr>
                                                                  <m:t>b</m:t>
                                                                </m:r>
                                                              </m:sup>
                                                            </m:sSubSup>
                                                          </m:e>
                                                        </m:nary>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b</m:t>
                                                            </m:r>
                                                          </m:sup>
                                                        </m:sSup>
                                                      </m:den>
                                                    </m:f>
                                                  </m:e>
                                                </m:d>
                                                <m:d>
                                                  <m:dPr>
                                                    <m:ctrlPr>
                                                      <w:rPr>
                                                        <w:rFonts w:ascii="Cambria Math" w:eastAsiaTheme="minorEastAsia" w:hAnsi="Cambria Math"/>
                                                        <w:i/>
                                                        <w:sz w:val="20"/>
                                                        <w:szCs w:val="20"/>
                                                      </w:rPr>
                                                    </m:ctrlPr>
                                                  </m:dPr>
                                                  <m:e>
                                                    <m:r>
                                                      <w:rPr>
                                                        <w:rFonts w:ascii="Cambria Math" w:eastAsiaTheme="minorEastAsia" w:hAnsi="Cambria Math"/>
                                                        <w:sz w:val="20"/>
                                                        <w:szCs w:val="20"/>
                                                      </w:rPr>
                                                      <m:t>tL+tUL+</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ij</m:t>
                                                            </m:r>
                                                          </m:sub>
                                                        </m:sSub>
                                                      </m:num>
                                                      <m:den>
                                                        <m:r>
                                                          <w:rPr>
                                                            <w:rFonts w:ascii="Cambria Math" w:eastAsiaTheme="minorEastAsia" w:hAnsi="Cambria Math"/>
                                                            <w:sz w:val="20"/>
                                                            <w:szCs w:val="20"/>
                                                          </w:rPr>
                                                          <m:t>VV</m:t>
                                                        </m:r>
                                                      </m:den>
                                                    </m:f>
                                                  </m:e>
                                                </m:d>
                                              </m:num>
                                              <m:den>
                                                <m:r>
                                                  <w:rPr>
                                                    <w:rFonts w:ascii="Cambria Math" w:eastAsiaTheme="minorEastAsia" w:hAnsi="Cambria Math"/>
                                                    <w:sz w:val="20"/>
                                                    <w:szCs w:val="20"/>
                                                  </w:rPr>
                                                  <m:t>tVU</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rV</m:t>
                                            </m:r>
                                          </m:e>
                                          <m:sup>
                                            <m:r>
                                              <w:rPr>
                                                <w:rFonts w:ascii="Cambria Math" w:eastAsiaTheme="minorEastAsia" w:hAnsi="Cambria Math"/>
                                                <w:sz w:val="20"/>
                                                <w:szCs w:val="20"/>
                                              </w:rPr>
                                              <m:t>b</m:t>
                                            </m:r>
                                          </m:sup>
                                        </m:sSup>
                                      </m:e>
                                    </m:d>
                                  </m:e>
                                </m:nary>
                                <m:r>
                                  <w:rPr>
                                    <w:rFonts w:ascii="Cambria Math" w:eastAsiaTheme="minorEastAsia" w:hAnsi="Cambria Math"/>
                                    <w:sz w:val="20"/>
                                    <w:szCs w:val="20"/>
                                  </w:rPr>
                                  <m:t xml:space="preserve"> </m:t>
                                </m:r>
                              </m:e>
                            </m:d>
                          </m:e>
                        </m:nary>
                      </m:e>
                    </m:d>
                  </m:e>
                </m:func>
              </m:oMath>
            </m:oMathPara>
          </w:p>
        </w:tc>
        <w:tc>
          <w:tcPr>
            <w:tcW w:w="657" w:type="dxa"/>
            <w:vAlign w:val="center"/>
          </w:tcPr>
          <w:p w14:paraId="533B85FD" w14:textId="165E59D3" w:rsidR="0090390F" w:rsidRDefault="0090390F" w:rsidP="0090390F">
            <w:pPr>
              <w:jc w:val="center"/>
              <w:rPr>
                <w:rFonts w:eastAsiaTheme="minorEastAsia"/>
                <w:sz w:val="20"/>
                <w:szCs w:val="20"/>
              </w:rPr>
            </w:pPr>
            <w:bookmarkStart w:id="0" w:name="_Ref193064471"/>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8764F0">
              <w:rPr>
                <w:noProof/>
                <w:sz w:val="20"/>
                <w:szCs w:val="20"/>
              </w:rPr>
              <w:t>1</w:t>
            </w:r>
            <w:r w:rsidRPr="00E37301">
              <w:rPr>
                <w:sz w:val="20"/>
                <w:szCs w:val="20"/>
              </w:rPr>
              <w:fldChar w:fldCharType="end"/>
            </w:r>
            <w:r>
              <w:rPr>
                <w:sz w:val="20"/>
                <w:szCs w:val="20"/>
              </w:rPr>
              <w:t>)</w:t>
            </w:r>
            <w:bookmarkEnd w:id="0"/>
          </w:p>
        </w:tc>
      </w:tr>
    </w:tbl>
    <w:p w14:paraId="1034E693" w14:textId="77777777" w:rsidR="0090390F" w:rsidRPr="004C0590" w:rsidRDefault="0090390F" w:rsidP="004C0590">
      <w:pPr>
        <w:rPr>
          <w:rFonts w:eastAsiaTheme="minorEastAsia"/>
          <w:sz w:val="20"/>
          <w:szCs w:val="20"/>
        </w:rPr>
      </w:pPr>
    </w:p>
    <w:p w14:paraId="75B9EF34" w14:textId="367F1453" w:rsidR="00E37301" w:rsidRPr="008F2C52" w:rsidRDefault="004C0590" w:rsidP="008F2C52">
      <w:pPr>
        <w:rPr>
          <w:rFonts w:eastAsiaTheme="minorEastAsia"/>
          <w:sz w:val="20"/>
          <w:szCs w:val="20"/>
        </w:rPr>
      </w:pPr>
      <m:oMath>
        <m:r>
          <w:rPr>
            <w:rFonts w:ascii="Cambria Math" w:eastAsiaTheme="minorEastAsia" w:hAnsi="Cambria Math"/>
            <w:sz w:val="20"/>
            <w:szCs w:val="20"/>
          </w:rPr>
          <m:t>subject to</m:t>
        </m:r>
      </m:oMath>
      <w:r>
        <w:rPr>
          <w:rFonts w:eastAsiaTheme="minorEastAsi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835"/>
        <w:gridCol w:w="657"/>
      </w:tblGrid>
      <w:tr w:rsidR="004C0590" w14:paraId="6CF73545" w14:textId="77777777" w:rsidTr="008F2C52">
        <w:trPr>
          <w:trHeight w:val="454"/>
        </w:trPr>
        <w:tc>
          <w:tcPr>
            <w:tcW w:w="5524" w:type="dxa"/>
          </w:tcPr>
          <w:p w14:paraId="4E770B59" w14:textId="47A4D2AF" w:rsidR="004C0590" w:rsidRPr="004C0590" w:rsidRDefault="00000000" w:rsidP="004C0590">
            <w:pPr>
              <w:rPr>
                <w:rFonts w:eastAsiaTheme="minorEastAsia"/>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ik</m:t>
                        </m:r>
                      </m:sub>
                    </m:sSub>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oMath>
            </m:oMathPara>
          </w:p>
        </w:tc>
        <w:tc>
          <w:tcPr>
            <w:tcW w:w="2835" w:type="dxa"/>
          </w:tcPr>
          <w:p w14:paraId="47FB4068" w14:textId="1A511633" w:rsidR="004C0590" w:rsidRDefault="005A39DD" w:rsidP="00CE0396">
            <w:pPr>
              <w:jc w:val="right"/>
              <w:rPr>
                <w:rFonts w:eastAsiaTheme="minorEastAsia"/>
                <w:sz w:val="20"/>
                <w:szCs w:val="20"/>
              </w:rPr>
            </w:pPr>
            <m:oMath>
              <m:r>
                <w:rPr>
                  <w:rFonts w:ascii="Cambria Math" w:eastAsiaTheme="minorEastAsia" w:hAnsi="Cambria Math"/>
                  <w:sz w:val="20"/>
                  <w:szCs w:val="20"/>
                </w:rPr>
                <m:t>∀k∈K</m:t>
              </m:r>
            </m:oMath>
            <w:r w:rsidR="00CE0396">
              <w:rPr>
                <w:rFonts w:eastAsiaTheme="minorEastAsia"/>
                <w:sz w:val="20"/>
                <w:szCs w:val="20"/>
              </w:rPr>
              <w:t xml:space="preserve"> </w:t>
            </w:r>
          </w:p>
        </w:tc>
        <w:tc>
          <w:tcPr>
            <w:tcW w:w="657" w:type="dxa"/>
          </w:tcPr>
          <w:p w14:paraId="0CE29EEA" w14:textId="3B4FEAA0" w:rsidR="004C0590" w:rsidRPr="00E37301" w:rsidRDefault="00E37301" w:rsidP="00E37301">
            <w:pPr>
              <w:rPr>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8764F0">
              <w:rPr>
                <w:noProof/>
                <w:sz w:val="20"/>
                <w:szCs w:val="20"/>
              </w:rPr>
              <w:t>2</w:t>
            </w:r>
            <w:r w:rsidRPr="00E37301">
              <w:rPr>
                <w:sz w:val="20"/>
                <w:szCs w:val="20"/>
              </w:rPr>
              <w:fldChar w:fldCharType="end"/>
            </w:r>
            <w:r w:rsidRPr="00E37301">
              <w:rPr>
                <w:sz w:val="20"/>
                <w:szCs w:val="20"/>
              </w:rPr>
              <w:t>)</w:t>
            </w:r>
          </w:p>
        </w:tc>
      </w:tr>
      <w:tr w:rsidR="00CE0396" w14:paraId="68FE144C" w14:textId="77777777" w:rsidTr="008F2C52">
        <w:trPr>
          <w:trHeight w:val="454"/>
        </w:trPr>
        <w:tc>
          <w:tcPr>
            <w:tcW w:w="5524" w:type="dxa"/>
          </w:tcPr>
          <w:p w14:paraId="6CD7EC8C" w14:textId="396C1255" w:rsidR="00CE0396" w:rsidRPr="00CE0396" w:rsidRDefault="00000000" w:rsidP="004C0590">
            <w:pPr>
              <w:rPr>
                <w:rFonts w:eastAsia="Times New Roman" w:cs="Times New Roman"/>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j∈J</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jk</m:t>
                        </m:r>
                      </m:sub>
                    </m:sSub>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oMath>
            </m:oMathPara>
          </w:p>
        </w:tc>
        <w:tc>
          <w:tcPr>
            <w:tcW w:w="2835" w:type="dxa"/>
          </w:tcPr>
          <w:p w14:paraId="329AA3E2" w14:textId="0D0BD759" w:rsidR="00CE0396" w:rsidRDefault="00CE0396" w:rsidP="00CE0396">
            <w:pPr>
              <w:jc w:val="right"/>
              <w:rPr>
                <w:rFonts w:eastAsia="Times New Roman" w:cs="Times New Roman"/>
                <w:sz w:val="20"/>
                <w:szCs w:val="20"/>
              </w:rPr>
            </w:pPr>
            <m:oMath>
              <m:r>
                <w:rPr>
                  <w:rFonts w:ascii="Cambria Math" w:eastAsiaTheme="minorEastAsia" w:hAnsi="Cambria Math"/>
                  <w:sz w:val="20"/>
                  <w:szCs w:val="20"/>
                </w:rPr>
                <m:t>∀k∈K</m:t>
              </m:r>
            </m:oMath>
            <w:r>
              <w:rPr>
                <w:rFonts w:eastAsia="Times New Roman" w:cs="Times New Roman"/>
                <w:sz w:val="20"/>
                <w:szCs w:val="20"/>
              </w:rPr>
              <w:t xml:space="preserve"> </w:t>
            </w:r>
          </w:p>
        </w:tc>
        <w:tc>
          <w:tcPr>
            <w:tcW w:w="657" w:type="dxa"/>
          </w:tcPr>
          <w:p w14:paraId="718DD3AA" w14:textId="4E3F8361" w:rsidR="00CE0396" w:rsidRPr="00E37301" w:rsidRDefault="00E37301"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8764F0">
              <w:rPr>
                <w:noProof/>
                <w:sz w:val="20"/>
                <w:szCs w:val="20"/>
              </w:rPr>
              <w:t>3</w:t>
            </w:r>
            <w:r w:rsidRPr="00E37301">
              <w:rPr>
                <w:sz w:val="20"/>
                <w:szCs w:val="20"/>
              </w:rPr>
              <w:fldChar w:fldCharType="end"/>
            </w:r>
            <w:r w:rsidRPr="00E37301">
              <w:rPr>
                <w:sz w:val="20"/>
                <w:szCs w:val="20"/>
              </w:rPr>
              <w:t>)</w:t>
            </w:r>
          </w:p>
        </w:tc>
      </w:tr>
      <w:tr w:rsidR="004B67DC" w14:paraId="4F636A2F" w14:textId="77777777" w:rsidTr="008F2C52">
        <w:trPr>
          <w:trHeight w:val="454"/>
        </w:trPr>
        <w:tc>
          <w:tcPr>
            <w:tcW w:w="5524" w:type="dxa"/>
          </w:tcPr>
          <w:p w14:paraId="31EDFA14" w14:textId="1A5DE3BA" w:rsidR="004B67DC" w:rsidRPr="00EA76CE" w:rsidRDefault="00000000" w:rsidP="004C0590">
            <w:pPr>
              <w:rPr>
                <w:rFonts w:eastAsia="Times New Roman" w:cs="Times New Roman"/>
                <w:sz w:val="20"/>
                <w:szCs w:val="20"/>
              </w:rPr>
            </w:pPr>
            <m:oMathPara>
              <m:oMathParaPr>
                <m:jc m:val="left"/>
              </m:oMathParaPr>
              <m:oMath>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ik</m:t>
                    </m:r>
                    <m:r>
                      <w:rPr>
                        <w:rStyle w:val="vlist-s"/>
                        <w:rFonts w:ascii="Cambria Math" w:hAnsi="Cambria Math"/>
                      </w:rPr>
                      <m:t>​</m:t>
                    </m:r>
                  </m:sub>
                </m:sSub>
                <m:r>
                  <w:rPr>
                    <w:rStyle w:val="mbin"/>
                    <w:rFonts w:ascii="Cambria Math" w:hAnsi="Cambria Math"/>
                  </w:rPr>
                  <m:t>+</m:t>
                </m:r>
                <m:nary>
                  <m:naryPr>
                    <m:chr m:val="∑"/>
                    <m:limLoc m:val="undOvr"/>
                    <m:supHide m:val="1"/>
                    <m:ctrlPr>
                      <w:rPr>
                        <w:rStyle w:val="mord"/>
                        <w:rFonts w:ascii="Cambria Math" w:hAnsi="Cambria Math"/>
                        <w:i/>
                      </w:rPr>
                    </m:ctrlPr>
                  </m:naryPr>
                  <m:sub>
                    <m:r>
                      <w:rPr>
                        <w:rStyle w:val="mord"/>
                        <w:rFonts w:ascii="Cambria Math" w:hAnsi="Cambria Math"/>
                      </w:rPr>
                      <m:t>j</m:t>
                    </m:r>
                    <m:r>
                      <w:rPr>
                        <w:rStyle w:val="mrel"/>
                        <w:rFonts w:ascii="Cambria Math" w:hAnsi="Cambria Math"/>
                      </w:rPr>
                      <m:t>∈</m:t>
                    </m:r>
                    <m:r>
                      <w:rPr>
                        <w:rStyle w:val="mord"/>
                        <w:rFonts w:ascii="Cambria Math" w:hAnsi="Cambria Math"/>
                      </w:rPr>
                      <m:t>J</m:t>
                    </m:r>
                  </m:sub>
                  <m:sup/>
                  <m:e>
                    <m:r>
                      <w:rPr>
                        <w:rStyle w:val="vlist-s"/>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jk</m:t>
                        </m:r>
                      </m:sub>
                    </m:sSub>
                    <m:r>
                      <w:rPr>
                        <w:rStyle w:val="vlist-s"/>
                        <w:rFonts w:ascii="Cambria Math" w:hAnsi="Cambria Math"/>
                      </w:rPr>
                      <m:t>​×</m:t>
                    </m:r>
                    <m:sSub>
                      <m:sSubPr>
                        <m:ctrlPr>
                          <w:rPr>
                            <w:rStyle w:val="mord"/>
                            <w:rFonts w:ascii="Cambria Math" w:hAnsi="Cambria Math"/>
                            <w:i/>
                          </w:rPr>
                        </m:ctrlPr>
                      </m:sSubPr>
                      <m:e>
                        <m:r>
                          <w:rPr>
                            <w:rStyle w:val="mord"/>
                            <w:rFonts w:ascii="Cambria Math" w:hAnsi="Cambria Math"/>
                          </w:rPr>
                          <m:t>y</m:t>
                        </m:r>
                        <m:ctrlPr>
                          <w:rPr>
                            <w:rStyle w:val="mbin"/>
                            <w:rFonts w:ascii="Cambria Math" w:hAnsi="Cambria Math"/>
                            <w:i/>
                          </w:rPr>
                        </m:ctrlPr>
                      </m:e>
                      <m:sub>
                        <m:r>
                          <w:rPr>
                            <w:rStyle w:val="mord"/>
                            <w:rFonts w:ascii="Cambria Math" w:hAnsi="Cambria Math"/>
                          </w:rPr>
                          <m:t>ij</m:t>
                        </m:r>
                      </m:sub>
                    </m:sSub>
                  </m:e>
                </m:nary>
                <m:r>
                  <w:rPr>
                    <w:rStyle w:val="vlist-s"/>
                    <w:rFonts w:ascii="Cambria Math" w:hAnsi="Cambria Math"/>
                  </w:rPr>
                  <m:t>​=</m:t>
                </m:r>
                <m:sSub>
                  <m:sSubPr>
                    <m:ctrlPr>
                      <w:rPr>
                        <w:rStyle w:val="mord"/>
                        <w:rFonts w:ascii="Cambria Math" w:hAnsi="Cambria Math"/>
                        <w:i/>
                      </w:rPr>
                    </m:ctrlPr>
                  </m:sSubPr>
                  <m:e>
                    <m:r>
                      <w:rPr>
                        <w:rStyle w:val="mord"/>
                        <w:rFonts w:ascii="Cambria Math" w:hAnsi="Cambria Math"/>
                      </w:rPr>
                      <m:t>D</m:t>
                    </m:r>
                  </m:e>
                  <m:sub>
                    <m:r>
                      <w:rPr>
                        <w:rStyle w:val="mord"/>
                        <w:rFonts w:ascii="Cambria Math" w:hAnsi="Cambria Math"/>
                      </w:rPr>
                      <m:t>k</m:t>
                    </m:r>
                  </m:sub>
                </m:sSub>
              </m:oMath>
            </m:oMathPara>
          </w:p>
        </w:tc>
        <w:tc>
          <w:tcPr>
            <w:tcW w:w="2835" w:type="dxa"/>
          </w:tcPr>
          <w:p w14:paraId="119FAB08" w14:textId="4F953078" w:rsidR="004B67DC" w:rsidRPr="00EA76CE" w:rsidRDefault="00EA76CE" w:rsidP="00CE0396">
            <w:pPr>
              <w:jc w:val="right"/>
              <w:rPr>
                <w:rFonts w:eastAsia="Times New Roman" w:cs="Times New Roman"/>
                <w:sz w:val="20"/>
                <w:szCs w:val="20"/>
              </w:rPr>
            </w:pPr>
            <m:oMathPara>
              <m:oMathParaPr>
                <m:jc m:val="right"/>
              </m:oMathParaPr>
              <m:oMath>
                <m:r>
                  <w:rPr>
                    <w:rFonts w:ascii="Cambria Math" w:eastAsiaTheme="minorEastAsia" w:hAnsi="Cambria Math"/>
                    <w:sz w:val="20"/>
                    <w:szCs w:val="20"/>
                  </w:rPr>
                  <m:t>∀k∈K</m:t>
                </m:r>
              </m:oMath>
            </m:oMathPara>
          </w:p>
        </w:tc>
        <w:tc>
          <w:tcPr>
            <w:tcW w:w="657" w:type="dxa"/>
          </w:tcPr>
          <w:p w14:paraId="35711C9C" w14:textId="5E72A158" w:rsidR="004B67DC" w:rsidRPr="00E37301" w:rsidRDefault="00E37301"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8764F0">
              <w:rPr>
                <w:noProof/>
                <w:sz w:val="20"/>
                <w:szCs w:val="20"/>
              </w:rPr>
              <w:t>4</w:t>
            </w:r>
            <w:r w:rsidRPr="00E37301">
              <w:rPr>
                <w:sz w:val="20"/>
                <w:szCs w:val="20"/>
              </w:rPr>
              <w:fldChar w:fldCharType="end"/>
            </w:r>
            <w:r w:rsidRPr="00E37301">
              <w:rPr>
                <w:sz w:val="20"/>
                <w:szCs w:val="20"/>
              </w:rPr>
              <w:t>)</w:t>
            </w:r>
          </w:p>
        </w:tc>
      </w:tr>
      <w:tr w:rsidR="006C7299" w14:paraId="4ABE8057" w14:textId="77777777" w:rsidTr="008F2C52">
        <w:trPr>
          <w:trHeight w:val="454"/>
        </w:trPr>
        <w:tc>
          <w:tcPr>
            <w:tcW w:w="5524" w:type="dxa"/>
          </w:tcPr>
          <w:p w14:paraId="1A1CCC99" w14:textId="37528B7E" w:rsidR="006C7299" w:rsidRPr="006C7299" w:rsidRDefault="00000000" w:rsidP="004C0590">
            <w:pPr>
              <w:rPr>
                <w:rStyle w:val="mord"/>
                <w:rFonts w:eastAsia="Times New Roman" w:cs="Times New Roman"/>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ik</m:t>
                        </m:r>
                      </m:sub>
                    </m:sSub>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j∈J</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jk</m:t>
                        </m:r>
                      </m:sub>
                    </m:sSub>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oMath>
            </m:oMathPara>
          </w:p>
        </w:tc>
        <w:tc>
          <w:tcPr>
            <w:tcW w:w="2835" w:type="dxa"/>
          </w:tcPr>
          <w:p w14:paraId="5DE1C2C0" w14:textId="24CDE1AC" w:rsidR="006C7299" w:rsidRPr="006C7299" w:rsidRDefault="006C7299" w:rsidP="00CE0396">
            <w:pPr>
              <w:jc w:val="right"/>
              <w:rPr>
                <w:rFonts w:eastAsia="Times New Roman" w:cs="Times New Roman"/>
                <w:sz w:val="20"/>
                <w:szCs w:val="20"/>
              </w:rPr>
            </w:pPr>
            <m:oMathPara>
              <m:oMathParaPr>
                <m:jc m:val="right"/>
              </m:oMathParaPr>
              <m:oMath>
                <m:r>
                  <w:rPr>
                    <w:rFonts w:ascii="Cambria Math" w:eastAsiaTheme="minorEastAsia" w:hAnsi="Cambria Math"/>
                    <w:sz w:val="20"/>
                    <w:szCs w:val="20"/>
                  </w:rPr>
                  <m:t>∀k∈K</m:t>
                </m:r>
              </m:oMath>
            </m:oMathPara>
          </w:p>
        </w:tc>
        <w:tc>
          <w:tcPr>
            <w:tcW w:w="657" w:type="dxa"/>
          </w:tcPr>
          <w:p w14:paraId="38F9304B" w14:textId="271431C6" w:rsidR="006C7299" w:rsidRPr="00E37301" w:rsidRDefault="00E37301"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8764F0">
              <w:rPr>
                <w:noProof/>
                <w:sz w:val="20"/>
                <w:szCs w:val="20"/>
              </w:rPr>
              <w:t>5</w:t>
            </w:r>
            <w:r w:rsidRPr="00E37301">
              <w:rPr>
                <w:sz w:val="20"/>
                <w:szCs w:val="20"/>
              </w:rPr>
              <w:fldChar w:fldCharType="end"/>
            </w:r>
            <w:r w:rsidRPr="00E37301">
              <w:rPr>
                <w:sz w:val="20"/>
                <w:szCs w:val="20"/>
              </w:rPr>
              <w:t>)</w:t>
            </w:r>
          </w:p>
        </w:tc>
      </w:tr>
      <w:tr w:rsidR="005A39DD" w14:paraId="6F1861B8" w14:textId="77777777" w:rsidTr="008F2C52">
        <w:trPr>
          <w:trHeight w:val="454"/>
        </w:trPr>
        <w:tc>
          <w:tcPr>
            <w:tcW w:w="5524" w:type="dxa"/>
          </w:tcPr>
          <w:p w14:paraId="4594ADEE" w14:textId="2AE9DE9C" w:rsidR="005A39DD" w:rsidRPr="005A39DD" w:rsidRDefault="00000000" w:rsidP="005A39DD">
            <w:pPr>
              <w:rPr>
                <w:rFonts w:eastAsia="Times New Roman" w:cs="Times New Roman"/>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e>
                </m:nary>
                <m:r>
                  <w:rPr>
                    <w:rFonts w:ascii="Cambria Math" w:eastAsiaTheme="minorEastAsia" w:hAnsi="Cambria Math"/>
                    <w:sz w:val="20"/>
                    <w:szCs w:val="20"/>
                  </w:rPr>
                  <m:t>=1</m:t>
                </m:r>
              </m:oMath>
            </m:oMathPara>
          </w:p>
        </w:tc>
        <w:tc>
          <w:tcPr>
            <w:tcW w:w="2835" w:type="dxa"/>
          </w:tcPr>
          <w:p w14:paraId="73E14B50" w14:textId="0B2B092E" w:rsidR="005A39DD" w:rsidRDefault="005A39DD" w:rsidP="00CE0396">
            <w:pPr>
              <w:jc w:val="right"/>
              <w:rPr>
                <w:rFonts w:eastAsia="Times New Roman" w:cs="Times New Roman"/>
                <w:sz w:val="20"/>
                <w:szCs w:val="20"/>
              </w:rPr>
            </w:pPr>
            <m:oMath>
              <m:r>
                <w:rPr>
                  <w:rFonts w:ascii="Cambria Math" w:eastAsiaTheme="minorEastAsia" w:hAnsi="Cambria Math"/>
                  <w:sz w:val="20"/>
                  <w:szCs w:val="20"/>
                </w:rPr>
                <m:t>∀j∈J</m:t>
              </m:r>
            </m:oMath>
            <w:r w:rsidR="00CE0396">
              <w:rPr>
                <w:rFonts w:eastAsia="Times New Roman" w:cs="Times New Roman"/>
                <w:sz w:val="20"/>
                <w:szCs w:val="20"/>
              </w:rPr>
              <w:t xml:space="preserve"> </w:t>
            </w:r>
          </w:p>
        </w:tc>
        <w:tc>
          <w:tcPr>
            <w:tcW w:w="657" w:type="dxa"/>
          </w:tcPr>
          <w:p w14:paraId="251343AF" w14:textId="5EE83482" w:rsidR="005A39DD" w:rsidRPr="00E37301" w:rsidRDefault="00E37301"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8764F0">
              <w:rPr>
                <w:noProof/>
                <w:sz w:val="20"/>
                <w:szCs w:val="20"/>
              </w:rPr>
              <w:t>6</w:t>
            </w:r>
            <w:r w:rsidRPr="00E37301">
              <w:rPr>
                <w:sz w:val="20"/>
                <w:szCs w:val="20"/>
              </w:rPr>
              <w:fldChar w:fldCharType="end"/>
            </w:r>
            <w:r w:rsidRPr="00E37301">
              <w:rPr>
                <w:sz w:val="20"/>
                <w:szCs w:val="20"/>
              </w:rPr>
              <w:t>)</w:t>
            </w:r>
          </w:p>
        </w:tc>
      </w:tr>
      <w:tr w:rsidR="005A39DD" w14:paraId="1435F45C" w14:textId="77777777" w:rsidTr="008F2C52">
        <w:trPr>
          <w:trHeight w:val="454"/>
        </w:trPr>
        <w:tc>
          <w:tcPr>
            <w:tcW w:w="5524" w:type="dxa"/>
          </w:tcPr>
          <w:p w14:paraId="6911A34F" w14:textId="15F5610E" w:rsidR="005A39DD" w:rsidRPr="005A39DD" w:rsidRDefault="00000000" w:rsidP="005A39DD">
            <w:pPr>
              <w:rPr>
                <w:rFonts w:eastAsia="Times New Roman" w:cs="Times New Roman"/>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a∈A</m:t>
                    </m:r>
                  </m:sub>
                  <m:sup/>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c</m:t>
                        </m:r>
                      </m:e>
                      <m:sub>
                        <m:r>
                          <w:rPr>
                            <w:rFonts w:ascii="Cambria Math" w:eastAsiaTheme="minorEastAsia" w:hAnsi="Cambria Math"/>
                            <w:sz w:val="20"/>
                            <w:szCs w:val="20"/>
                          </w:rPr>
                          <m:t>i</m:t>
                        </m:r>
                      </m:sub>
                      <m:sup>
                        <m:r>
                          <w:rPr>
                            <w:rFonts w:ascii="Cambria Math" w:eastAsiaTheme="minorEastAsia" w:hAnsi="Cambria Math"/>
                            <w:sz w:val="20"/>
                            <w:szCs w:val="20"/>
                          </w:rPr>
                          <m:t>a</m:t>
                        </m:r>
                      </m:sup>
                    </m:sSubSup>
                  </m:e>
                </m:nary>
                <m:r>
                  <w:rPr>
                    <w:rFonts w:ascii="Cambria Math" w:eastAsiaTheme="minorEastAsia" w:hAnsi="Cambria Math"/>
                    <w:sz w:val="20"/>
                    <w:szCs w:val="20"/>
                  </w:rPr>
                  <m:t>=1</m:t>
                </m:r>
              </m:oMath>
            </m:oMathPara>
          </w:p>
        </w:tc>
        <w:tc>
          <w:tcPr>
            <w:tcW w:w="2835" w:type="dxa"/>
          </w:tcPr>
          <w:p w14:paraId="64B2F686" w14:textId="1A6AB83F" w:rsidR="005A39DD" w:rsidRDefault="00CE0396"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w:p>
        </w:tc>
        <w:tc>
          <w:tcPr>
            <w:tcW w:w="657" w:type="dxa"/>
          </w:tcPr>
          <w:p w14:paraId="40A850F1" w14:textId="205DEE48" w:rsidR="005A39DD" w:rsidRPr="00E37301" w:rsidRDefault="00E37301"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8764F0">
              <w:rPr>
                <w:noProof/>
                <w:sz w:val="20"/>
                <w:szCs w:val="20"/>
              </w:rPr>
              <w:t>7</w:t>
            </w:r>
            <w:r w:rsidRPr="00E37301">
              <w:rPr>
                <w:sz w:val="20"/>
                <w:szCs w:val="20"/>
              </w:rPr>
              <w:fldChar w:fldCharType="end"/>
            </w:r>
            <w:r w:rsidRPr="00E37301">
              <w:rPr>
                <w:sz w:val="20"/>
                <w:szCs w:val="20"/>
              </w:rPr>
              <w:t>)</w:t>
            </w:r>
          </w:p>
        </w:tc>
      </w:tr>
      <w:tr w:rsidR="005A39DD" w14:paraId="5897CAD2" w14:textId="77777777" w:rsidTr="008F2C52">
        <w:trPr>
          <w:trHeight w:val="454"/>
        </w:trPr>
        <w:tc>
          <w:tcPr>
            <w:tcW w:w="5524" w:type="dxa"/>
          </w:tcPr>
          <w:p w14:paraId="2528FFBF" w14:textId="6406A73E" w:rsidR="005A39DD" w:rsidRPr="005A39DD" w:rsidRDefault="00000000" w:rsidP="005A39DD">
            <w:pPr>
              <w:rPr>
                <w:rFonts w:eastAsia="Times New Roman" w:cs="Times New Roman"/>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m:t>
                        </m:r>
                      </m:sub>
                      <m:sup>
                        <m:r>
                          <w:rPr>
                            <w:rFonts w:ascii="Cambria Math" w:eastAsiaTheme="minorEastAsia" w:hAnsi="Cambria Math"/>
                            <w:sz w:val="20"/>
                            <w:szCs w:val="20"/>
                          </w:rPr>
                          <m:t>b</m:t>
                        </m:r>
                      </m:sup>
                    </m:sSubSup>
                  </m:e>
                </m:nary>
                <m:r>
                  <w:rPr>
                    <w:rFonts w:ascii="Cambria Math" w:eastAsiaTheme="minorEastAsia" w:hAnsi="Cambria Math"/>
                    <w:sz w:val="20"/>
                    <w:szCs w:val="20"/>
                  </w:rPr>
                  <m:t>=1</m:t>
                </m:r>
              </m:oMath>
            </m:oMathPara>
          </w:p>
        </w:tc>
        <w:tc>
          <w:tcPr>
            <w:tcW w:w="2835" w:type="dxa"/>
          </w:tcPr>
          <w:p w14:paraId="30E80347" w14:textId="413B48F5" w:rsidR="005A39DD" w:rsidRDefault="00CE0396"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w:p>
        </w:tc>
        <w:tc>
          <w:tcPr>
            <w:tcW w:w="657" w:type="dxa"/>
          </w:tcPr>
          <w:p w14:paraId="4FD279CF" w14:textId="0A3B0013" w:rsidR="005A39DD" w:rsidRPr="00E37301" w:rsidRDefault="00E37301"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8764F0">
              <w:rPr>
                <w:noProof/>
                <w:sz w:val="20"/>
                <w:szCs w:val="20"/>
              </w:rPr>
              <w:t>8</w:t>
            </w:r>
            <w:r w:rsidRPr="00E37301">
              <w:rPr>
                <w:sz w:val="20"/>
                <w:szCs w:val="20"/>
              </w:rPr>
              <w:fldChar w:fldCharType="end"/>
            </w:r>
            <w:r w:rsidRPr="00E37301">
              <w:rPr>
                <w:sz w:val="20"/>
                <w:szCs w:val="20"/>
              </w:rPr>
              <w:t>)</w:t>
            </w:r>
          </w:p>
        </w:tc>
      </w:tr>
      <w:tr w:rsidR="00121C07" w14:paraId="07A512B3" w14:textId="77777777" w:rsidTr="008F2C52">
        <w:trPr>
          <w:trHeight w:val="454"/>
        </w:trPr>
        <w:tc>
          <w:tcPr>
            <w:tcW w:w="5524" w:type="dxa"/>
          </w:tcPr>
          <w:p w14:paraId="6A26770D" w14:textId="5E9701C7" w:rsidR="00121C07" w:rsidRPr="00121C07" w:rsidRDefault="00000000" w:rsidP="005A39DD">
            <w:pPr>
              <w:rPr>
                <w:rFonts w:eastAsia="Times New Roman" w:cs="Times New Roman"/>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j</m:t>
                        </m:r>
                      </m:sub>
                      <m:sup>
                        <m:r>
                          <w:rPr>
                            <w:rFonts w:ascii="Cambria Math" w:eastAsiaTheme="minorEastAsia" w:hAnsi="Cambria Math"/>
                            <w:sz w:val="20"/>
                            <w:szCs w:val="20"/>
                          </w:rPr>
                          <m:t>b</m:t>
                        </m:r>
                      </m:sup>
                    </m:sSubSup>
                  </m:e>
                </m:nary>
                <m:r>
                  <w:rPr>
                    <w:rFonts w:ascii="Cambria Math" w:eastAsiaTheme="minorEastAsia" w:hAnsi="Cambria Math"/>
                    <w:sz w:val="20"/>
                    <w:szCs w:val="20"/>
                  </w:rPr>
                  <m:t>=1</m:t>
                </m:r>
              </m:oMath>
            </m:oMathPara>
          </w:p>
        </w:tc>
        <w:tc>
          <w:tcPr>
            <w:tcW w:w="2835" w:type="dxa"/>
          </w:tcPr>
          <w:p w14:paraId="60B2198B" w14:textId="63474BFE" w:rsidR="00121C07" w:rsidRDefault="00CE0396" w:rsidP="00CE0396">
            <w:pPr>
              <w:jc w:val="right"/>
              <w:rPr>
                <w:rFonts w:eastAsia="Times New Roman" w:cs="Times New Roman"/>
                <w:sz w:val="20"/>
                <w:szCs w:val="20"/>
              </w:rPr>
            </w:pPr>
            <m:oMath>
              <m:r>
                <w:rPr>
                  <w:rFonts w:ascii="Cambria Math" w:eastAsiaTheme="minorEastAsia" w:hAnsi="Cambria Math"/>
                  <w:sz w:val="20"/>
                  <w:szCs w:val="20"/>
                </w:rPr>
                <m:t>∀j∈J</m:t>
              </m:r>
            </m:oMath>
            <w:r>
              <w:rPr>
                <w:rFonts w:eastAsia="Times New Roman" w:cs="Times New Roman"/>
                <w:sz w:val="20"/>
                <w:szCs w:val="20"/>
              </w:rPr>
              <w:t xml:space="preserve"> </w:t>
            </w:r>
          </w:p>
        </w:tc>
        <w:tc>
          <w:tcPr>
            <w:tcW w:w="657" w:type="dxa"/>
          </w:tcPr>
          <w:p w14:paraId="2B8AD1F3" w14:textId="508B098D" w:rsidR="00121C07" w:rsidRPr="00E37301" w:rsidRDefault="00E37301"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8764F0">
              <w:rPr>
                <w:noProof/>
                <w:sz w:val="20"/>
                <w:szCs w:val="20"/>
              </w:rPr>
              <w:t>9</w:t>
            </w:r>
            <w:r w:rsidRPr="00E37301">
              <w:rPr>
                <w:sz w:val="20"/>
                <w:szCs w:val="20"/>
              </w:rPr>
              <w:fldChar w:fldCharType="end"/>
            </w:r>
            <w:r w:rsidRPr="00E37301">
              <w:rPr>
                <w:sz w:val="20"/>
                <w:szCs w:val="20"/>
              </w:rPr>
              <w:t>)</w:t>
            </w:r>
          </w:p>
        </w:tc>
      </w:tr>
      <w:tr w:rsidR="00CE0396" w14:paraId="14637420" w14:textId="77777777" w:rsidTr="008F2C52">
        <w:trPr>
          <w:trHeight w:val="454"/>
        </w:trPr>
        <w:tc>
          <w:tcPr>
            <w:tcW w:w="5524" w:type="dxa"/>
          </w:tcPr>
          <w:p w14:paraId="20CD8A32" w14:textId="0CBE541B" w:rsidR="00CE0396" w:rsidRPr="00121C07" w:rsidRDefault="00000000" w:rsidP="00CE0396">
            <w:pPr>
              <w:rPr>
                <w:rFonts w:eastAsia="Times New Roman" w:cs="Times New Roman"/>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ij</m:t>
                        </m:r>
                      </m:sub>
                      <m:sup>
                        <m:r>
                          <w:rPr>
                            <w:rFonts w:ascii="Cambria Math" w:eastAsiaTheme="minorEastAsia" w:hAnsi="Cambria Math"/>
                            <w:sz w:val="20"/>
                            <w:szCs w:val="20"/>
                          </w:rPr>
                          <m:t>b</m:t>
                        </m:r>
                      </m:sup>
                    </m:sSubSup>
                  </m:e>
                </m:nary>
                <m:r>
                  <w:rPr>
                    <w:rFonts w:ascii="Cambria Math" w:eastAsiaTheme="minorEastAsia" w:hAnsi="Cambria Math"/>
                    <w:sz w:val="20"/>
                    <w:szCs w:val="20"/>
                  </w:rPr>
                  <m:t>=1</m:t>
                </m:r>
              </m:oMath>
            </m:oMathPara>
          </w:p>
        </w:tc>
        <w:tc>
          <w:tcPr>
            <w:tcW w:w="2835" w:type="dxa"/>
          </w:tcPr>
          <w:p w14:paraId="083B6CAB" w14:textId="673E7CD1" w:rsidR="00CE0396" w:rsidRDefault="00CE0396"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m:oMath>
              <m:r>
                <w:rPr>
                  <w:rFonts w:ascii="Cambria Math" w:eastAsiaTheme="minorEastAsia" w:hAnsi="Cambria Math"/>
                  <w:sz w:val="20"/>
                  <w:szCs w:val="20"/>
                </w:rPr>
                <m:t>∀j∈J</m:t>
              </m:r>
            </m:oMath>
          </w:p>
        </w:tc>
        <w:tc>
          <w:tcPr>
            <w:tcW w:w="657" w:type="dxa"/>
          </w:tcPr>
          <w:p w14:paraId="6AC4A10E" w14:textId="0C139A04" w:rsidR="00CE0396" w:rsidRPr="00E37301" w:rsidRDefault="00E37301"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8764F0">
              <w:rPr>
                <w:noProof/>
                <w:sz w:val="20"/>
                <w:szCs w:val="20"/>
              </w:rPr>
              <w:t>10</w:t>
            </w:r>
            <w:r w:rsidRPr="00E37301">
              <w:rPr>
                <w:sz w:val="20"/>
                <w:szCs w:val="20"/>
              </w:rPr>
              <w:fldChar w:fldCharType="end"/>
            </w:r>
            <w:r w:rsidRPr="00E37301">
              <w:rPr>
                <w:sz w:val="20"/>
                <w:szCs w:val="20"/>
              </w:rPr>
              <w:t>)</w:t>
            </w:r>
          </w:p>
        </w:tc>
      </w:tr>
      <w:tr w:rsidR="00491393" w14:paraId="2102C072" w14:textId="77777777" w:rsidTr="008F2C52">
        <w:trPr>
          <w:trHeight w:val="454"/>
        </w:trPr>
        <w:tc>
          <w:tcPr>
            <w:tcW w:w="5524" w:type="dxa"/>
          </w:tcPr>
          <w:p w14:paraId="13E5EC53" w14:textId="0E412EB9" w:rsidR="00491393" w:rsidRPr="00491393" w:rsidRDefault="00000000" w:rsidP="00CE0396">
            <w:pPr>
              <w:rPr>
                <w:rFonts w:eastAsia="Times New Roman" w:cs="Times New Roman"/>
                <w:sz w:val="20"/>
                <w:szCs w:val="20"/>
              </w:rPr>
            </w:pPr>
            <m:oMathPara>
              <m:oMathParaPr>
                <m:jc m:val="left"/>
              </m:oMathParaPr>
              <m:oMath>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ik</m:t>
                    </m:r>
                    <m:r>
                      <w:rPr>
                        <w:rStyle w:val="vlist-s"/>
                        <w:rFonts w:ascii="Cambria Math" w:hAnsi="Cambria Math"/>
                      </w:rPr>
                      <m:t>​</m:t>
                    </m:r>
                  </m:sub>
                </m:sSub>
                <m:r>
                  <w:rPr>
                    <w:rStyle w:val="mord"/>
                    <w:rFonts w:ascii="Cambria Math" w:hAnsi="Cambria Math"/>
                  </w:rPr>
                  <m:t>≥0</m:t>
                </m:r>
              </m:oMath>
            </m:oMathPara>
          </w:p>
        </w:tc>
        <w:tc>
          <w:tcPr>
            <w:tcW w:w="2835" w:type="dxa"/>
          </w:tcPr>
          <w:p w14:paraId="76A7E193" w14:textId="619D3ED5" w:rsidR="00491393" w:rsidRDefault="00905B32"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m:oMath>
              <m:r>
                <w:rPr>
                  <w:rFonts w:ascii="Cambria Math" w:eastAsiaTheme="minorEastAsia" w:hAnsi="Cambria Math"/>
                  <w:sz w:val="20"/>
                  <w:szCs w:val="20"/>
                </w:rPr>
                <m:t>∀k∈K</m:t>
              </m:r>
            </m:oMath>
          </w:p>
        </w:tc>
        <w:tc>
          <w:tcPr>
            <w:tcW w:w="657" w:type="dxa"/>
          </w:tcPr>
          <w:p w14:paraId="2185B1CD" w14:textId="66751B30" w:rsidR="00491393" w:rsidRPr="00E37301" w:rsidRDefault="00E37301"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8764F0">
              <w:rPr>
                <w:noProof/>
                <w:sz w:val="20"/>
                <w:szCs w:val="20"/>
              </w:rPr>
              <w:t>11</w:t>
            </w:r>
            <w:r w:rsidRPr="00E37301">
              <w:rPr>
                <w:sz w:val="20"/>
                <w:szCs w:val="20"/>
              </w:rPr>
              <w:fldChar w:fldCharType="end"/>
            </w:r>
            <w:r w:rsidRPr="00E37301">
              <w:rPr>
                <w:sz w:val="20"/>
                <w:szCs w:val="20"/>
              </w:rPr>
              <w:t>)</w:t>
            </w:r>
          </w:p>
        </w:tc>
      </w:tr>
      <w:tr w:rsidR="00491393" w14:paraId="7F22CAED" w14:textId="77777777" w:rsidTr="008F2C52">
        <w:trPr>
          <w:trHeight w:val="454"/>
        </w:trPr>
        <w:tc>
          <w:tcPr>
            <w:tcW w:w="5524" w:type="dxa"/>
          </w:tcPr>
          <w:p w14:paraId="5ADA4B13" w14:textId="1531C9CB" w:rsidR="00491393" w:rsidRPr="002345C9" w:rsidRDefault="00000000" w:rsidP="00CE0396">
            <w:pPr>
              <w:rPr>
                <w:rFonts w:eastAsia="Times New Roman" w:cs="Times New Roman"/>
                <w:sz w:val="20"/>
                <w:szCs w:val="20"/>
              </w:rPr>
            </w:pPr>
            <m:oMathPara>
              <m:oMathParaPr>
                <m:jc m:val="left"/>
              </m:oMathParaPr>
              <m:oMath>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jk</m:t>
                    </m:r>
                    <m:r>
                      <w:rPr>
                        <w:rStyle w:val="vlist-s"/>
                        <w:rFonts w:ascii="Cambria Math" w:hAnsi="Cambria Math"/>
                      </w:rPr>
                      <m:t>​</m:t>
                    </m:r>
                  </m:sub>
                </m:sSub>
                <m:r>
                  <w:rPr>
                    <w:rStyle w:val="mord"/>
                    <w:rFonts w:ascii="Cambria Math" w:hAnsi="Cambria Math"/>
                  </w:rPr>
                  <m:t>≥0</m:t>
                </m:r>
              </m:oMath>
            </m:oMathPara>
          </w:p>
        </w:tc>
        <w:tc>
          <w:tcPr>
            <w:tcW w:w="2835" w:type="dxa"/>
          </w:tcPr>
          <w:p w14:paraId="037EF5F1" w14:textId="2833F2FF" w:rsidR="00491393" w:rsidRDefault="00905B32" w:rsidP="00905B32">
            <w:pPr>
              <w:jc w:val="right"/>
              <w:rPr>
                <w:rFonts w:eastAsia="Times New Roman" w:cs="Times New Roman"/>
                <w:sz w:val="20"/>
                <w:szCs w:val="20"/>
              </w:rPr>
            </w:pPr>
            <m:oMath>
              <m:r>
                <w:rPr>
                  <w:rFonts w:ascii="Cambria Math" w:eastAsiaTheme="minorEastAsia" w:hAnsi="Cambria Math"/>
                  <w:sz w:val="20"/>
                  <w:szCs w:val="20"/>
                </w:rPr>
                <m:t>∀j∈J</m:t>
              </m:r>
            </m:oMath>
            <w:r>
              <w:rPr>
                <w:rFonts w:eastAsia="Times New Roman" w:cs="Times New Roman"/>
                <w:sz w:val="20"/>
                <w:szCs w:val="20"/>
              </w:rPr>
              <w:t xml:space="preserve">,  </w:t>
            </w:r>
            <m:oMath>
              <m:r>
                <w:rPr>
                  <w:rFonts w:ascii="Cambria Math" w:eastAsiaTheme="minorEastAsia" w:hAnsi="Cambria Math"/>
                  <w:sz w:val="20"/>
                  <w:szCs w:val="20"/>
                </w:rPr>
                <m:t>∀k∈K</m:t>
              </m:r>
            </m:oMath>
          </w:p>
        </w:tc>
        <w:tc>
          <w:tcPr>
            <w:tcW w:w="657" w:type="dxa"/>
          </w:tcPr>
          <w:p w14:paraId="38ADD074" w14:textId="73476076" w:rsidR="00491393" w:rsidRPr="00E37301" w:rsidRDefault="00E37301"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8764F0">
              <w:rPr>
                <w:noProof/>
                <w:sz w:val="20"/>
                <w:szCs w:val="20"/>
              </w:rPr>
              <w:t>12</w:t>
            </w:r>
            <w:r w:rsidRPr="00E37301">
              <w:rPr>
                <w:sz w:val="20"/>
                <w:szCs w:val="20"/>
              </w:rPr>
              <w:fldChar w:fldCharType="end"/>
            </w:r>
            <w:r w:rsidRPr="00E37301">
              <w:rPr>
                <w:sz w:val="20"/>
                <w:szCs w:val="20"/>
              </w:rPr>
              <w:t>)</w:t>
            </w:r>
          </w:p>
        </w:tc>
      </w:tr>
      <w:tr w:rsidR="00491393" w14:paraId="1299BE18" w14:textId="77777777" w:rsidTr="008F2C52">
        <w:trPr>
          <w:trHeight w:val="454"/>
        </w:trPr>
        <w:tc>
          <w:tcPr>
            <w:tcW w:w="5524" w:type="dxa"/>
          </w:tcPr>
          <w:p w14:paraId="7486C933" w14:textId="1A278BF8" w:rsidR="00491393" w:rsidRPr="002345C9" w:rsidRDefault="00000000" w:rsidP="00CE0396">
            <w:pPr>
              <w:rPr>
                <w:rFonts w:eastAsia="Times New Roman" w:cs="Times New Roman"/>
                <w:sz w:val="20"/>
                <w:szCs w:val="20"/>
              </w:rPr>
            </w:pPr>
            <m:oMathPara>
              <m:oMathParaPr>
                <m:jc m:val="left"/>
              </m:oMathPara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ij</m:t>
                    </m:r>
                  </m:sub>
                </m:sSub>
                <m:r>
                  <w:rPr>
                    <w:rFonts w:ascii="Cambria Math" w:eastAsia="Times New Roman" w:hAnsi="Cambria Math" w:cs="Times New Roman"/>
                    <w:sz w:val="20"/>
                    <w:szCs w:val="20"/>
                  </w:rPr>
                  <m:t>∈{0,1}</m:t>
                </m:r>
              </m:oMath>
            </m:oMathPara>
          </w:p>
        </w:tc>
        <w:tc>
          <w:tcPr>
            <w:tcW w:w="2835" w:type="dxa"/>
          </w:tcPr>
          <w:p w14:paraId="71E19652" w14:textId="2848D920" w:rsidR="00491393" w:rsidRDefault="00905B32"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m:oMath>
              <m:r>
                <w:rPr>
                  <w:rFonts w:ascii="Cambria Math" w:eastAsiaTheme="minorEastAsia" w:hAnsi="Cambria Math"/>
                  <w:sz w:val="20"/>
                  <w:szCs w:val="20"/>
                </w:rPr>
                <m:t>∀j∈J</m:t>
              </m:r>
            </m:oMath>
          </w:p>
        </w:tc>
        <w:tc>
          <w:tcPr>
            <w:tcW w:w="657" w:type="dxa"/>
          </w:tcPr>
          <w:p w14:paraId="7650BE19" w14:textId="6D562F8B" w:rsidR="00491393" w:rsidRPr="00E37301" w:rsidRDefault="00E37301"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8764F0">
              <w:rPr>
                <w:noProof/>
                <w:sz w:val="20"/>
                <w:szCs w:val="20"/>
              </w:rPr>
              <w:t>13</w:t>
            </w:r>
            <w:r w:rsidRPr="00E37301">
              <w:rPr>
                <w:sz w:val="20"/>
                <w:szCs w:val="20"/>
              </w:rPr>
              <w:fldChar w:fldCharType="end"/>
            </w:r>
            <w:r w:rsidRPr="00E37301">
              <w:rPr>
                <w:sz w:val="20"/>
                <w:szCs w:val="20"/>
              </w:rPr>
              <w:t>)</w:t>
            </w:r>
          </w:p>
        </w:tc>
      </w:tr>
      <w:tr w:rsidR="00491393" w14:paraId="29C9C8F5" w14:textId="77777777" w:rsidTr="008F2C52">
        <w:trPr>
          <w:trHeight w:val="454"/>
        </w:trPr>
        <w:tc>
          <w:tcPr>
            <w:tcW w:w="5524" w:type="dxa"/>
          </w:tcPr>
          <w:p w14:paraId="03B91122" w14:textId="68CD96AC" w:rsidR="00491393" w:rsidRPr="002345C9" w:rsidRDefault="002345C9" w:rsidP="00CE0396">
            <w:pPr>
              <w:rPr>
                <w:rFonts w:ascii="Cambria Math" w:eastAsia="Times New Roman" w:hAnsi="Cambria Math" w:cs="Times New Roman"/>
                <w:i/>
                <w:sz w:val="20"/>
                <w:szCs w:val="20"/>
              </w:rPr>
            </w:pPr>
            <m:oMathPara>
              <m:oMathParaPr>
                <m:jc m:val="left"/>
              </m:oMathParaPr>
              <m:oMath>
                <m:r>
                  <w:rPr>
                    <w:rFonts w:ascii="Cambria Math" w:eastAsia="Times New Roman" w:hAnsi="Cambria Math" w:cs="Times New Roman"/>
                    <w:sz w:val="20"/>
                    <w:szCs w:val="20"/>
                  </w:rPr>
                  <m:t>0≤</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fv</m:t>
                    </m:r>
                  </m:e>
                  <m:sub>
                    <m:r>
                      <w:rPr>
                        <w:rFonts w:ascii="Cambria Math" w:eastAsia="Times New Roman" w:hAnsi="Cambria Math" w:cs="Times New Roman"/>
                        <w:sz w:val="20"/>
                        <w:szCs w:val="20"/>
                      </w:rPr>
                      <m:t>i</m:t>
                    </m:r>
                  </m:sub>
                  <m:sup>
                    <m:r>
                      <w:rPr>
                        <w:rFonts w:ascii="Cambria Math" w:eastAsia="Times New Roman" w:hAnsi="Cambria Math" w:cs="Times New Roman"/>
                        <w:sz w:val="20"/>
                        <w:szCs w:val="20"/>
                      </w:rPr>
                      <m:t>b</m:t>
                    </m:r>
                  </m:sup>
                </m:sSubSup>
                <m:r>
                  <w:rPr>
                    <w:rFonts w:ascii="Cambria Math" w:eastAsia="Times New Roman" w:hAnsi="Cambria Math" w:cs="Times New Roman"/>
                    <w:sz w:val="20"/>
                    <w:szCs w:val="20"/>
                  </w:rPr>
                  <m:t>≤1</m:t>
                </m:r>
              </m:oMath>
            </m:oMathPara>
          </w:p>
        </w:tc>
        <w:tc>
          <w:tcPr>
            <w:tcW w:w="2835" w:type="dxa"/>
          </w:tcPr>
          <w:p w14:paraId="6DD306D6" w14:textId="25368F13" w:rsidR="00491393" w:rsidRDefault="00905B32"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m:oMath>
              <m:r>
                <w:rPr>
                  <w:rFonts w:ascii="Cambria Math" w:eastAsiaTheme="minorEastAsia" w:hAnsi="Cambria Math"/>
                  <w:sz w:val="20"/>
                  <w:szCs w:val="20"/>
                </w:rPr>
                <m:t>∀b∈B</m:t>
              </m:r>
            </m:oMath>
          </w:p>
        </w:tc>
        <w:tc>
          <w:tcPr>
            <w:tcW w:w="657" w:type="dxa"/>
          </w:tcPr>
          <w:p w14:paraId="53BA3681" w14:textId="117D1793" w:rsidR="00491393" w:rsidRPr="00E37301" w:rsidRDefault="00E37301"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8764F0">
              <w:rPr>
                <w:noProof/>
                <w:sz w:val="20"/>
                <w:szCs w:val="20"/>
              </w:rPr>
              <w:t>14</w:t>
            </w:r>
            <w:r w:rsidRPr="00E37301">
              <w:rPr>
                <w:sz w:val="20"/>
                <w:szCs w:val="20"/>
              </w:rPr>
              <w:fldChar w:fldCharType="end"/>
            </w:r>
            <w:r w:rsidRPr="00E37301">
              <w:rPr>
                <w:sz w:val="20"/>
                <w:szCs w:val="20"/>
              </w:rPr>
              <w:t>)</w:t>
            </w:r>
          </w:p>
        </w:tc>
      </w:tr>
      <w:tr w:rsidR="00491393" w14:paraId="47D46E0B" w14:textId="77777777" w:rsidTr="008F2C52">
        <w:trPr>
          <w:trHeight w:val="454"/>
        </w:trPr>
        <w:tc>
          <w:tcPr>
            <w:tcW w:w="5524" w:type="dxa"/>
          </w:tcPr>
          <w:p w14:paraId="4F2E9EBE" w14:textId="1A4E6DFD" w:rsidR="00491393" w:rsidRPr="00905B32" w:rsidRDefault="002345C9" w:rsidP="00905B32">
            <w:pPr>
              <w:jc w:val="both"/>
              <w:rPr>
                <w:rFonts w:eastAsia="Times New Roman" w:cs="Times New Roman"/>
                <w:sz w:val="20"/>
                <w:szCs w:val="20"/>
              </w:rPr>
            </w:pPr>
            <m:oMathPara>
              <m:oMathParaPr>
                <m:jc m:val="left"/>
              </m:oMathParaPr>
              <m:oMath>
                <m:r>
                  <w:rPr>
                    <w:rFonts w:ascii="Cambria Math" w:eastAsia="Times New Roman" w:hAnsi="Cambria Math" w:cs="Times New Roman"/>
                    <w:sz w:val="20"/>
                    <w:szCs w:val="20"/>
                  </w:rPr>
                  <m:t>0≤</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fv</m:t>
                    </m:r>
                  </m:e>
                  <m:sub>
                    <m:r>
                      <w:rPr>
                        <w:rFonts w:ascii="Cambria Math" w:eastAsia="Times New Roman" w:hAnsi="Cambria Math" w:cs="Times New Roman"/>
                        <w:sz w:val="20"/>
                        <w:szCs w:val="20"/>
                      </w:rPr>
                      <m:t>j</m:t>
                    </m:r>
                  </m:sub>
                  <m:sup>
                    <m:r>
                      <w:rPr>
                        <w:rFonts w:ascii="Cambria Math" w:eastAsia="Times New Roman" w:hAnsi="Cambria Math" w:cs="Times New Roman"/>
                        <w:sz w:val="20"/>
                        <w:szCs w:val="20"/>
                      </w:rPr>
                      <m:t>b</m:t>
                    </m:r>
                  </m:sup>
                </m:sSubSup>
                <m:r>
                  <w:rPr>
                    <w:rFonts w:ascii="Cambria Math" w:eastAsia="Times New Roman" w:hAnsi="Cambria Math" w:cs="Times New Roman"/>
                    <w:sz w:val="20"/>
                    <w:szCs w:val="20"/>
                  </w:rPr>
                  <m:t>≤1</m:t>
                </m:r>
              </m:oMath>
            </m:oMathPara>
          </w:p>
        </w:tc>
        <w:tc>
          <w:tcPr>
            <w:tcW w:w="2835" w:type="dxa"/>
          </w:tcPr>
          <w:p w14:paraId="4A8CAED2" w14:textId="001BF9EB" w:rsidR="00491393" w:rsidRDefault="00905B32" w:rsidP="00CE0396">
            <w:pPr>
              <w:jc w:val="right"/>
              <w:rPr>
                <w:rFonts w:eastAsia="Times New Roman" w:cs="Times New Roman"/>
                <w:sz w:val="20"/>
                <w:szCs w:val="20"/>
              </w:rPr>
            </w:pPr>
            <m:oMath>
              <m:r>
                <w:rPr>
                  <w:rFonts w:ascii="Cambria Math" w:eastAsiaTheme="minorEastAsia" w:hAnsi="Cambria Math"/>
                  <w:sz w:val="20"/>
                  <w:szCs w:val="20"/>
                </w:rPr>
                <m:t>∀j∈J</m:t>
              </m:r>
            </m:oMath>
            <w:r>
              <w:rPr>
                <w:rFonts w:eastAsia="Times New Roman" w:cs="Times New Roman"/>
                <w:sz w:val="20"/>
                <w:szCs w:val="20"/>
              </w:rPr>
              <w:t xml:space="preserve">,  </w:t>
            </w:r>
            <m:oMath>
              <m:r>
                <w:rPr>
                  <w:rFonts w:ascii="Cambria Math" w:eastAsiaTheme="minorEastAsia" w:hAnsi="Cambria Math"/>
                  <w:sz w:val="20"/>
                  <w:szCs w:val="20"/>
                </w:rPr>
                <m:t>∀h∈B</m:t>
              </m:r>
            </m:oMath>
          </w:p>
        </w:tc>
        <w:tc>
          <w:tcPr>
            <w:tcW w:w="657" w:type="dxa"/>
          </w:tcPr>
          <w:p w14:paraId="121B994A" w14:textId="794DAEA2" w:rsidR="00491393" w:rsidRPr="00E37301" w:rsidRDefault="00E37301"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8764F0">
              <w:rPr>
                <w:noProof/>
                <w:sz w:val="20"/>
                <w:szCs w:val="20"/>
              </w:rPr>
              <w:t>15</w:t>
            </w:r>
            <w:r w:rsidRPr="00E37301">
              <w:rPr>
                <w:sz w:val="20"/>
                <w:szCs w:val="20"/>
              </w:rPr>
              <w:fldChar w:fldCharType="end"/>
            </w:r>
            <w:r w:rsidRPr="00E37301">
              <w:rPr>
                <w:sz w:val="20"/>
                <w:szCs w:val="20"/>
              </w:rPr>
              <w:t>)</w:t>
            </w:r>
          </w:p>
        </w:tc>
      </w:tr>
      <w:tr w:rsidR="00CE0396" w14:paraId="660D3AF7" w14:textId="77777777" w:rsidTr="008F2C52">
        <w:trPr>
          <w:trHeight w:val="454"/>
        </w:trPr>
        <w:tc>
          <w:tcPr>
            <w:tcW w:w="5524" w:type="dxa"/>
          </w:tcPr>
          <w:p w14:paraId="69C83698" w14:textId="4DDE3D81" w:rsidR="00CE0396" w:rsidRPr="00905B32" w:rsidRDefault="002345C9" w:rsidP="00905B32">
            <w:pPr>
              <w:jc w:val="both"/>
              <w:rPr>
                <w:rFonts w:eastAsia="Times New Roman" w:cs="Times New Roman"/>
                <w:sz w:val="20"/>
                <w:szCs w:val="20"/>
              </w:rPr>
            </w:pPr>
            <m:oMathPara>
              <m:oMathParaPr>
                <m:jc m:val="left"/>
              </m:oMathParaPr>
              <m:oMath>
                <m:r>
                  <w:rPr>
                    <w:rFonts w:ascii="Cambria Math" w:eastAsia="Times New Roman" w:hAnsi="Cambria Math" w:cs="Times New Roman"/>
                    <w:sz w:val="20"/>
                    <w:szCs w:val="20"/>
                  </w:rPr>
                  <m:t>0≤</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fv</m:t>
                    </m:r>
                  </m:e>
                  <m:sub>
                    <m:r>
                      <w:rPr>
                        <w:rFonts w:ascii="Cambria Math" w:eastAsia="Times New Roman" w:hAnsi="Cambria Math" w:cs="Times New Roman"/>
                        <w:sz w:val="20"/>
                        <w:szCs w:val="20"/>
                      </w:rPr>
                      <m:t>ij</m:t>
                    </m:r>
                  </m:sub>
                  <m:sup>
                    <m:r>
                      <w:rPr>
                        <w:rFonts w:ascii="Cambria Math" w:eastAsia="Times New Roman" w:hAnsi="Cambria Math" w:cs="Times New Roman"/>
                        <w:sz w:val="20"/>
                        <w:szCs w:val="20"/>
                      </w:rPr>
                      <m:t>b</m:t>
                    </m:r>
                  </m:sup>
                </m:sSubSup>
                <m:r>
                  <w:rPr>
                    <w:rFonts w:ascii="Cambria Math" w:eastAsia="Times New Roman" w:hAnsi="Cambria Math" w:cs="Times New Roman"/>
                    <w:sz w:val="20"/>
                    <w:szCs w:val="20"/>
                  </w:rPr>
                  <m:t>≤1</m:t>
                </m:r>
              </m:oMath>
            </m:oMathPara>
          </w:p>
        </w:tc>
        <w:tc>
          <w:tcPr>
            <w:tcW w:w="2835" w:type="dxa"/>
          </w:tcPr>
          <w:p w14:paraId="40E363D9" w14:textId="06009D3D" w:rsidR="00CE0396" w:rsidRDefault="00905B32" w:rsidP="00905B32">
            <w:pPr>
              <w:jc w:val="right"/>
              <w:rPr>
                <w:rFonts w:eastAsia="Times New Roman" w:cs="Times New Roman"/>
                <w:sz w:val="20"/>
                <w:szCs w:val="20"/>
              </w:rPr>
            </w:pPr>
            <m:oMath>
              <m:r>
                <w:rPr>
                  <w:rFonts w:ascii="Cambria Math" w:eastAsiaTheme="minorEastAsia" w:hAnsi="Cambria Math"/>
                  <w:sz w:val="20"/>
                  <w:szCs w:val="20"/>
                </w:rPr>
                <m:t>∀i∈I, ∀j∈J</m:t>
              </m:r>
            </m:oMath>
            <w:r>
              <w:rPr>
                <w:rFonts w:eastAsia="Times New Roman" w:cs="Times New Roman"/>
                <w:sz w:val="20"/>
                <w:szCs w:val="20"/>
              </w:rPr>
              <w:t xml:space="preserve">,  </w:t>
            </w:r>
            <m:oMath>
              <m:r>
                <w:rPr>
                  <w:rFonts w:ascii="Cambria Math" w:eastAsiaTheme="minorEastAsia" w:hAnsi="Cambria Math"/>
                  <w:sz w:val="20"/>
                  <w:szCs w:val="20"/>
                </w:rPr>
                <m:t>∀b∈B</m:t>
              </m:r>
            </m:oMath>
          </w:p>
        </w:tc>
        <w:tc>
          <w:tcPr>
            <w:tcW w:w="657" w:type="dxa"/>
          </w:tcPr>
          <w:p w14:paraId="6E7A549F" w14:textId="5FEC2A60" w:rsidR="00CE0396" w:rsidRPr="00E37301" w:rsidRDefault="00E37301"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8764F0">
              <w:rPr>
                <w:noProof/>
                <w:sz w:val="20"/>
                <w:szCs w:val="20"/>
              </w:rPr>
              <w:t>16</w:t>
            </w:r>
            <w:r w:rsidRPr="00E37301">
              <w:rPr>
                <w:sz w:val="20"/>
                <w:szCs w:val="20"/>
              </w:rPr>
              <w:fldChar w:fldCharType="end"/>
            </w:r>
            <w:r w:rsidRPr="00E37301">
              <w:rPr>
                <w:sz w:val="20"/>
                <w:szCs w:val="20"/>
              </w:rPr>
              <w:t>)</w:t>
            </w:r>
          </w:p>
        </w:tc>
      </w:tr>
      <w:tr w:rsidR="00905B32" w14:paraId="2CCB5283" w14:textId="77777777" w:rsidTr="008F2C52">
        <w:trPr>
          <w:trHeight w:val="454"/>
        </w:trPr>
        <w:tc>
          <w:tcPr>
            <w:tcW w:w="5524" w:type="dxa"/>
          </w:tcPr>
          <w:p w14:paraId="2BEFFF25" w14:textId="1E321A9A" w:rsidR="00905B32" w:rsidRPr="00905B32" w:rsidRDefault="00905B32" w:rsidP="00905B32">
            <w:pPr>
              <w:jc w:val="both"/>
              <w:rPr>
                <w:rFonts w:eastAsia="Times New Roman" w:cs="Times New Roman"/>
                <w:sz w:val="20"/>
                <w:szCs w:val="20"/>
              </w:rPr>
            </w:pPr>
            <m:oMathPara>
              <m:oMathParaPr>
                <m:jc m:val="left"/>
              </m:oMathParaPr>
              <m:oMath>
                <m:r>
                  <w:rPr>
                    <w:rFonts w:ascii="Cambria Math" w:eastAsia="Times New Roman" w:hAnsi="Cambria Math" w:cs="Times New Roman"/>
                    <w:sz w:val="20"/>
                    <w:szCs w:val="20"/>
                  </w:rPr>
                  <m:t>0≤</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fc</m:t>
                    </m:r>
                  </m:e>
                  <m:sub>
                    <m:r>
                      <w:rPr>
                        <w:rFonts w:ascii="Cambria Math" w:eastAsia="Times New Roman" w:hAnsi="Cambria Math" w:cs="Times New Roman"/>
                        <w:sz w:val="20"/>
                        <w:szCs w:val="20"/>
                      </w:rPr>
                      <m:t>i</m:t>
                    </m:r>
                  </m:sub>
                  <m:sup>
                    <m:r>
                      <w:rPr>
                        <w:rFonts w:ascii="Cambria Math" w:eastAsia="Times New Roman" w:hAnsi="Cambria Math" w:cs="Times New Roman"/>
                        <w:sz w:val="20"/>
                        <w:szCs w:val="20"/>
                      </w:rPr>
                      <m:t>a</m:t>
                    </m:r>
                  </m:sup>
                </m:sSubSup>
                <m:r>
                  <w:rPr>
                    <w:rFonts w:ascii="Cambria Math" w:eastAsia="Times New Roman" w:hAnsi="Cambria Math" w:cs="Times New Roman"/>
                    <w:sz w:val="20"/>
                    <w:szCs w:val="20"/>
                  </w:rPr>
                  <m:t>≤1</m:t>
                </m:r>
              </m:oMath>
            </m:oMathPara>
          </w:p>
        </w:tc>
        <w:tc>
          <w:tcPr>
            <w:tcW w:w="2835" w:type="dxa"/>
          </w:tcPr>
          <w:p w14:paraId="311C0369" w14:textId="42D29579" w:rsidR="00905B32" w:rsidRDefault="00905B32" w:rsidP="00905B32">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m:oMath>
              <m:r>
                <w:rPr>
                  <w:rFonts w:ascii="Cambria Math" w:eastAsiaTheme="minorEastAsia" w:hAnsi="Cambria Math"/>
                  <w:sz w:val="20"/>
                  <w:szCs w:val="20"/>
                </w:rPr>
                <m:t>∀b∈B</m:t>
              </m:r>
            </m:oMath>
          </w:p>
        </w:tc>
        <w:tc>
          <w:tcPr>
            <w:tcW w:w="657" w:type="dxa"/>
          </w:tcPr>
          <w:p w14:paraId="1ABBAC3D" w14:textId="1B19077A" w:rsidR="00905B32" w:rsidRPr="00E37301" w:rsidRDefault="00E37301"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8764F0">
              <w:rPr>
                <w:noProof/>
                <w:sz w:val="20"/>
                <w:szCs w:val="20"/>
              </w:rPr>
              <w:t>17</w:t>
            </w:r>
            <w:r w:rsidRPr="00E37301">
              <w:rPr>
                <w:sz w:val="20"/>
                <w:szCs w:val="20"/>
              </w:rPr>
              <w:fldChar w:fldCharType="end"/>
            </w:r>
            <w:r w:rsidRPr="00E37301">
              <w:rPr>
                <w:sz w:val="20"/>
                <w:szCs w:val="20"/>
              </w:rPr>
              <w:t>)</w:t>
            </w:r>
          </w:p>
        </w:tc>
      </w:tr>
    </w:tbl>
    <w:p w14:paraId="1F34B8C4" w14:textId="77777777" w:rsidR="005251E0" w:rsidRDefault="005251E0" w:rsidP="005251E0">
      <w:pPr>
        <w:pStyle w:val="ListParagraph"/>
        <w:rPr>
          <w:rFonts w:eastAsiaTheme="minorEastAsia"/>
        </w:rPr>
      </w:pPr>
    </w:p>
    <w:p w14:paraId="2078F94E" w14:textId="77777777" w:rsidR="0090390F" w:rsidRDefault="0090390F">
      <w:pPr>
        <w:rPr>
          <w:rFonts w:eastAsiaTheme="majorEastAsia" w:cstheme="majorBidi"/>
          <w:b/>
          <w:color w:val="000000" w:themeColor="text1"/>
          <w:sz w:val="28"/>
          <w:szCs w:val="32"/>
        </w:rPr>
      </w:pPr>
      <w:r>
        <w:br w:type="page"/>
      </w:r>
    </w:p>
    <w:p w14:paraId="2939A1D6" w14:textId="71560346" w:rsidR="0090390F" w:rsidRDefault="0090390F" w:rsidP="0090390F">
      <w:pPr>
        <w:pStyle w:val="Heading1"/>
        <w:jc w:val="center"/>
      </w:pPr>
      <w:r>
        <w:lastRenderedPageBreak/>
        <w:t>Model Verification</w:t>
      </w:r>
    </w:p>
    <w:p w14:paraId="2D8585A8" w14:textId="77777777" w:rsidR="0090390F" w:rsidRDefault="0090390F" w:rsidP="0090390F">
      <w:pPr>
        <w:pStyle w:val="Heading2"/>
        <w:rPr>
          <w:b/>
          <w:bCs/>
        </w:rPr>
      </w:pPr>
      <w:r w:rsidRPr="0090390F">
        <w:rPr>
          <w:b/>
          <w:bCs/>
        </w:rPr>
        <w:t>Conceptual model verification</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4"/>
        <w:gridCol w:w="5596"/>
        <w:gridCol w:w="1796"/>
      </w:tblGrid>
      <w:tr w:rsidR="0090390F" w:rsidRPr="00EE6780" w14:paraId="000E4AC1" w14:textId="7D62C9A9" w:rsidTr="000460B5">
        <w:tc>
          <w:tcPr>
            <w:tcW w:w="1634" w:type="dxa"/>
            <w:tcBorders>
              <w:bottom w:val="double" w:sz="4" w:space="0" w:color="auto"/>
            </w:tcBorders>
          </w:tcPr>
          <w:p w14:paraId="25071D8F" w14:textId="77777777" w:rsidR="0090390F" w:rsidRPr="00EE6780" w:rsidRDefault="0090390F" w:rsidP="00971818">
            <w:pPr>
              <w:spacing w:line="269" w:lineRule="auto"/>
              <w:rPr>
                <w:rFonts w:eastAsiaTheme="minorEastAsia"/>
                <w:b/>
                <w:bCs/>
              </w:rPr>
            </w:pPr>
            <w:r w:rsidRPr="00EE6780">
              <w:rPr>
                <w:rFonts w:eastAsiaTheme="minorEastAsia"/>
                <w:b/>
                <w:bCs/>
              </w:rPr>
              <w:t>Notation</w:t>
            </w:r>
          </w:p>
        </w:tc>
        <w:tc>
          <w:tcPr>
            <w:tcW w:w="5596" w:type="dxa"/>
            <w:tcBorders>
              <w:bottom w:val="double" w:sz="4" w:space="0" w:color="auto"/>
            </w:tcBorders>
          </w:tcPr>
          <w:p w14:paraId="1D05BC1C" w14:textId="77777777" w:rsidR="0090390F" w:rsidRPr="00EE6780" w:rsidRDefault="0090390F" w:rsidP="008764F0">
            <w:pPr>
              <w:spacing w:line="269" w:lineRule="auto"/>
              <w:rPr>
                <w:rFonts w:eastAsiaTheme="minorEastAsia"/>
                <w:b/>
                <w:bCs/>
              </w:rPr>
            </w:pPr>
            <w:r w:rsidRPr="00EE6780">
              <w:rPr>
                <w:rFonts w:eastAsiaTheme="minorEastAsia"/>
                <w:b/>
                <w:bCs/>
              </w:rPr>
              <w:t>Definition</w:t>
            </w:r>
          </w:p>
        </w:tc>
        <w:tc>
          <w:tcPr>
            <w:tcW w:w="1796" w:type="dxa"/>
            <w:tcBorders>
              <w:bottom w:val="double" w:sz="4" w:space="0" w:color="auto"/>
            </w:tcBorders>
          </w:tcPr>
          <w:p w14:paraId="51DF4ACF" w14:textId="37649D4B" w:rsidR="0090390F" w:rsidRPr="00EE6780" w:rsidRDefault="0090390F" w:rsidP="00971818">
            <w:pPr>
              <w:spacing w:line="269" w:lineRule="auto"/>
              <w:rPr>
                <w:rFonts w:eastAsiaTheme="minorEastAsia"/>
                <w:b/>
                <w:bCs/>
              </w:rPr>
            </w:pPr>
            <w:r>
              <w:rPr>
                <w:rFonts w:eastAsiaTheme="minorEastAsia"/>
                <w:b/>
                <w:bCs/>
              </w:rPr>
              <w:t>Mathematical Model</w:t>
            </w:r>
          </w:p>
        </w:tc>
      </w:tr>
      <w:tr w:rsidR="0090390F" w:rsidRPr="00EE6780" w14:paraId="71ECE567" w14:textId="7E45CF1F" w:rsidTr="000460B5">
        <w:tc>
          <w:tcPr>
            <w:tcW w:w="1634" w:type="dxa"/>
            <w:tcBorders>
              <w:bottom w:val="double" w:sz="4" w:space="0" w:color="auto"/>
            </w:tcBorders>
          </w:tcPr>
          <w:p w14:paraId="3F5673A7" w14:textId="77777777" w:rsidR="0090390F" w:rsidRPr="008764F0" w:rsidRDefault="0090390F" w:rsidP="00971818">
            <w:pPr>
              <w:spacing w:line="360" w:lineRule="auto"/>
              <w:rPr>
                <w:rFonts w:eastAsiaTheme="minorEastAsia"/>
                <w:b/>
                <w:bCs/>
              </w:rPr>
            </w:pPr>
            <w:r w:rsidRPr="008764F0">
              <w:rPr>
                <w:b/>
                <w:bCs/>
              </w:rPr>
              <w:t>Objective Function</w:t>
            </w:r>
          </w:p>
        </w:tc>
        <w:tc>
          <w:tcPr>
            <w:tcW w:w="5596" w:type="dxa"/>
            <w:tcBorders>
              <w:bottom w:val="double" w:sz="4" w:space="0" w:color="auto"/>
            </w:tcBorders>
          </w:tcPr>
          <w:p w14:paraId="729FA795" w14:textId="77777777" w:rsidR="0090390F" w:rsidRPr="00EE6780" w:rsidRDefault="0090390F" w:rsidP="008764F0">
            <w:pPr>
              <w:spacing w:line="360" w:lineRule="auto"/>
              <w:rPr>
                <w:rFonts w:eastAsiaTheme="minorEastAsia"/>
              </w:rPr>
            </w:pPr>
            <w:r>
              <w:t>Determining the capacity, and network to supply and distribute products (e.g., cartons) while minimizing total supply chain costs.</w:t>
            </w:r>
          </w:p>
        </w:tc>
        <w:tc>
          <w:tcPr>
            <w:tcW w:w="1796" w:type="dxa"/>
            <w:tcBorders>
              <w:bottom w:val="double" w:sz="4" w:space="0" w:color="auto"/>
            </w:tcBorders>
          </w:tcPr>
          <w:p w14:paraId="5727D5FE" w14:textId="38C7C9DF" w:rsidR="0090390F" w:rsidRPr="008764F0" w:rsidRDefault="008764F0" w:rsidP="008764F0">
            <w:pPr>
              <w:spacing w:line="360" w:lineRule="auto"/>
              <w:jc w:val="center"/>
            </w:pPr>
            <w:r w:rsidRPr="008764F0">
              <w:fldChar w:fldCharType="begin"/>
            </w:r>
            <w:r w:rsidRPr="008764F0">
              <w:instrText xml:space="preserve"> REF _Ref193064471 \h  \* MERGEFORMAT </w:instrText>
            </w:r>
            <w:r w:rsidRPr="008764F0">
              <w:fldChar w:fldCharType="separate"/>
            </w:r>
            <w:proofErr w:type="gramStart"/>
            <w:r w:rsidRPr="008764F0">
              <w:t xml:space="preserve">( </w:t>
            </w:r>
            <w:r w:rsidRPr="008764F0">
              <w:rPr>
                <w:noProof/>
              </w:rPr>
              <w:t>1</w:t>
            </w:r>
            <w:proofErr w:type="gramEnd"/>
            <w:r w:rsidRPr="008764F0">
              <w:t>)</w:t>
            </w:r>
            <w:r w:rsidRPr="008764F0">
              <w:fldChar w:fldCharType="end"/>
            </w:r>
          </w:p>
        </w:tc>
      </w:tr>
      <w:tr w:rsidR="0090390F" w:rsidRPr="00EE6780" w14:paraId="73A9E7E8" w14:textId="18DCEB04" w:rsidTr="000460B5">
        <w:tc>
          <w:tcPr>
            <w:tcW w:w="1634" w:type="dxa"/>
            <w:tcBorders>
              <w:top w:val="double" w:sz="4" w:space="0" w:color="auto"/>
              <w:left w:val="double" w:sz="4" w:space="0" w:color="auto"/>
              <w:bottom w:val="double" w:sz="4" w:space="0" w:color="auto"/>
              <w:right w:val="double" w:sz="4" w:space="0" w:color="auto"/>
            </w:tcBorders>
          </w:tcPr>
          <w:p w14:paraId="33916C61" w14:textId="77777777" w:rsidR="0090390F" w:rsidRPr="008764F0" w:rsidRDefault="0090390F" w:rsidP="00971818">
            <w:pPr>
              <w:spacing w:line="360" w:lineRule="auto"/>
              <w:rPr>
                <w:b/>
                <w:bCs/>
              </w:rPr>
            </w:pPr>
            <w:r w:rsidRPr="008764F0">
              <w:rPr>
                <w:b/>
                <w:bCs/>
              </w:rPr>
              <w:t>Decision Variables</w:t>
            </w:r>
          </w:p>
        </w:tc>
        <w:tc>
          <w:tcPr>
            <w:tcW w:w="5596" w:type="dxa"/>
            <w:tcBorders>
              <w:top w:val="double" w:sz="4" w:space="0" w:color="auto"/>
              <w:left w:val="double" w:sz="4" w:space="0" w:color="auto"/>
              <w:bottom w:val="double" w:sz="4" w:space="0" w:color="auto"/>
              <w:right w:val="double" w:sz="4" w:space="0" w:color="auto"/>
            </w:tcBorders>
          </w:tcPr>
          <w:p w14:paraId="6CF7A60B" w14:textId="77777777" w:rsidR="0090390F" w:rsidRPr="00F73F0B" w:rsidRDefault="0090390F" w:rsidP="008764F0">
            <w:pPr>
              <w:pStyle w:val="ListParagraph"/>
              <w:numPr>
                <w:ilvl w:val="0"/>
                <w:numId w:val="3"/>
              </w:numPr>
              <w:spacing w:line="360" w:lineRule="auto"/>
              <w:rPr>
                <w:rFonts w:eastAsiaTheme="minorEastAsia"/>
              </w:rPr>
            </w:pPr>
            <w:r>
              <w:t>Quantities of products supplied from supply points to customers.</w:t>
            </w:r>
          </w:p>
        </w:tc>
        <w:tc>
          <w:tcPr>
            <w:tcW w:w="1796" w:type="dxa"/>
            <w:tcBorders>
              <w:top w:val="double" w:sz="4" w:space="0" w:color="auto"/>
              <w:left w:val="double" w:sz="4" w:space="0" w:color="auto"/>
              <w:bottom w:val="double" w:sz="4" w:space="0" w:color="auto"/>
              <w:right w:val="double" w:sz="4" w:space="0" w:color="auto"/>
            </w:tcBorders>
          </w:tcPr>
          <w:p w14:paraId="6E30C614" w14:textId="6731D485" w:rsidR="0090390F" w:rsidRDefault="00000000" w:rsidP="008764F0">
            <w:pPr>
              <w:pStyle w:val="ListParagraph"/>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jk</m:t>
                    </m:r>
                  </m:sub>
                </m:sSub>
              </m:oMath>
            </m:oMathPara>
          </w:p>
        </w:tc>
      </w:tr>
      <w:tr w:rsidR="0090390F" w:rsidRPr="00EE6780" w14:paraId="5AB5C11A" w14:textId="602BCDFF" w:rsidTr="000460B5">
        <w:tc>
          <w:tcPr>
            <w:tcW w:w="1634" w:type="dxa"/>
            <w:tcBorders>
              <w:top w:val="double" w:sz="4" w:space="0" w:color="auto"/>
              <w:left w:val="double" w:sz="4" w:space="0" w:color="auto"/>
              <w:bottom w:val="double" w:sz="4" w:space="0" w:color="auto"/>
              <w:right w:val="double" w:sz="4" w:space="0" w:color="auto"/>
            </w:tcBorders>
          </w:tcPr>
          <w:p w14:paraId="5832AF7B" w14:textId="77777777" w:rsidR="0090390F" w:rsidRPr="008764F0" w:rsidRDefault="0090390F" w:rsidP="00971818">
            <w:pPr>
              <w:spacing w:line="360"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2B82F9CC" w14:textId="77777777" w:rsidR="0090390F" w:rsidRPr="00F73F0B" w:rsidRDefault="0090390F" w:rsidP="008764F0">
            <w:pPr>
              <w:pStyle w:val="ListParagraph"/>
              <w:numPr>
                <w:ilvl w:val="0"/>
                <w:numId w:val="3"/>
              </w:numPr>
              <w:spacing w:line="360" w:lineRule="auto"/>
              <w:rPr>
                <w:rFonts w:eastAsiaTheme="minorEastAsia"/>
              </w:rPr>
            </w:pPr>
            <w:r>
              <w:t>Selection of transportation modes and their fraction of the total demand fulfilled.</w:t>
            </w:r>
          </w:p>
        </w:tc>
        <w:tc>
          <w:tcPr>
            <w:tcW w:w="1796" w:type="dxa"/>
            <w:tcBorders>
              <w:top w:val="double" w:sz="4" w:space="0" w:color="auto"/>
              <w:left w:val="double" w:sz="4" w:space="0" w:color="auto"/>
              <w:bottom w:val="double" w:sz="4" w:space="0" w:color="auto"/>
              <w:right w:val="double" w:sz="4" w:space="0" w:color="auto"/>
            </w:tcBorders>
          </w:tcPr>
          <w:p w14:paraId="14BECF17" w14:textId="6F80F76E" w:rsidR="008764F0" w:rsidRPr="008764F0" w:rsidRDefault="008764F0" w:rsidP="008764F0">
            <w:pPr>
              <w:spacing w:line="360" w:lineRule="auto"/>
              <w:jc w:val="center"/>
              <w:rPr>
                <w:rFonts w:eastAsiaTheme="minorEastAsia"/>
              </w:rPr>
            </w:pPr>
            <m:oMathPara>
              <m:oMath>
                <m:r>
                  <w:rPr>
                    <w:rFonts w:ascii="Cambria Math" w:hAnsi="Cambria Math"/>
                  </w:rPr>
                  <m:t>f</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b</m:t>
                    </m:r>
                  </m:sup>
                </m:sSubSup>
                <m:r>
                  <w:rPr>
                    <w:rFonts w:ascii="Cambria Math" w:hAnsi="Cambria Math"/>
                  </w:rPr>
                  <m:t>, f</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b</m:t>
                    </m:r>
                  </m:sup>
                </m:sSubSup>
                <m:r>
                  <w:rPr>
                    <w:rFonts w:ascii="Cambria Math" w:hAnsi="Cambria Math"/>
                  </w:rPr>
                  <m:t>, f</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b</m:t>
                    </m:r>
                  </m:sup>
                </m:sSubSup>
                <m:r>
                  <w:rPr>
                    <w:rFonts w:ascii="Cambria Math" w:hAnsi="Cambria Math"/>
                  </w:rPr>
                  <m:t>,</m:t>
                </m:r>
              </m:oMath>
            </m:oMathPara>
          </w:p>
          <w:p w14:paraId="0B8A9CA9" w14:textId="2118660F" w:rsidR="0090390F" w:rsidRDefault="008764F0" w:rsidP="008764F0">
            <w:pPr>
              <w:spacing w:line="360" w:lineRule="auto"/>
              <w:jc w:val="center"/>
            </w:pPr>
            <m:oMathPara>
              <m:oMath>
                <m:r>
                  <w:rPr>
                    <w:rFonts w:ascii="Cambria Math" w:hAnsi="Cambria Math"/>
                  </w:rPr>
                  <m:t>f</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a</m:t>
                    </m:r>
                  </m:sup>
                </m:sSubSup>
              </m:oMath>
            </m:oMathPara>
          </w:p>
        </w:tc>
      </w:tr>
      <w:tr w:rsidR="0090390F" w:rsidRPr="00EE6780" w14:paraId="0610522D" w14:textId="5FA8BDE2" w:rsidTr="000460B5">
        <w:trPr>
          <w:trHeight w:val="760"/>
        </w:trPr>
        <w:tc>
          <w:tcPr>
            <w:tcW w:w="1634" w:type="dxa"/>
            <w:tcBorders>
              <w:top w:val="double" w:sz="4" w:space="0" w:color="auto"/>
              <w:left w:val="double" w:sz="4" w:space="0" w:color="auto"/>
              <w:bottom w:val="double" w:sz="4" w:space="0" w:color="auto"/>
              <w:right w:val="double" w:sz="4" w:space="0" w:color="auto"/>
            </w:tcBorders>
          </w:tcPr>
          <w:p w14:paraId="09BDF2EB" w14:textId="77777777" w:rsidR="0090390F" w:rsidRPr="008764F0" w:rsidRDefault="0090390F" w:rsidP="00971818">
            <w:pPr>
              <w:spacing w:line="360"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571CC722" w14:textId="77777777" w:rsidR="0090390F" w:rsidRPr="00F73F0B" w:rsidRDefault="0090390F" w:rsidP="008764F0">
            <w:pPr>
              <w:pStyle w:val="ListParagraph"/>
              <w:numPr>
                <w:ilvl w:val="0"/>
                <w:numId w:val="3"/>
              </w:numPr>
              <w:spacing w:line="360" w:lineRule="auto"/>
              <w:rPr>
                <w:rFonts w:eastAsiaTheme="minorEastAsia"/>
              </w:rPr>
            </w:pPr>
            <w:r w:rsidRPr="00F73F0B">
              <w:rPr>
                <w:rFonts w:eastAsiaTheme="minorEastAsia"/>
              </w:rPr>
              <w:t>Allocation of supply routes</w:t>
            </w:r>
          </w:p>
        </w:tc>
        <w:tc>
          <w:tcPr>
            <w:tcW w:w="1796" w:type="dxa"/>
            <w:tcBorders>
              <w:top w:val="double" w:sz="4" w:space="0" w:color="auto"/>
              <w:left w:val="double" w:sz="4" w:space="0" w:color="auto"/>
              <w:bottom w:val="double" w:sz="4" w:space="0" w:color="auto"/>
              <w:right w:val="double" w:sz="4" w:space="0" w:color="auto"/>
            </w:tcBorders>
          </w:tcPr>
          <w:p w14:paraId="678973AC" w14:textId="4C4D8D80" w:rsidR="0090390F" w:rsidRPr="0090390F" w:rsidRDefault="00000000" w:rsidP="008764F0">
            <w:pPr>
              <w:spacing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m:oMathPara>
          </w:p>
        </w:tc>
      </w:tr>
      <w:tr w:rsidR="0090390F" w:rsidRPr="00EE6780" w14:paraId="7B276E54" w14:textId="1F276EE5" w:rsidTr="000460B5">
        <w:tc>
          <w:tcPr>
            <w:tcW w:w="1634" w:type="dxa"/>
            <w:tcBorders>
              <w:top w:val="double" w:sz="4" w:space="0" w:color="auto"/>
              <w:left w:val="double" w:sz="4" w:space="0" w:color="auto"/>
              <w:bottom w:val="double" w:sz="4" w:space="0" w:color="auto"/>
              <w:right w:val="double" w:sz="4" w:space="0" w:color="auto"/>
            </w:tcBorders>
          </w:tcPr>
          <w:p w14:paraId="3B2D2E43" w14:textId="77777777" w:rsidR="0090390F" w:rsidRPr="008764F0" w:rsidRDefault="0090390F" w:rsidP="00971818">
            <w:pPr>
              <w:spacing w:line="269" w:lineRule="auto"/>
              <w:rPr>
                <w:b/>
                <w:bCs/>
              </w:rPr>
            </w:pPr>
            <w:r w:rsidRPr="008764F0">
              <w:rPr>
                <w:b/>
                <w:bCs/>
              </w:rPr>
              <w:t>Parameters</w:t>
            </w:r>
          </w:p>
        </w:tc>
        <w:tc>
          <w:tcPr>
            <w:tcW w:w="5596" w:type="dxa"/>
            <w:tcBorders>
              <w:top w:val="double" w:sz="4" w:space="0" w:color="auto"/>
              <w:left w:val="double" w:sz="4" w:space="0" w:color="auto"/>
              <w:bottom w:val="double" w:sz="4" w:space="0" w:color="auto"/>
              <w:right w:val="double" w:sz="4" w:space="0" w:color="auto"/>
            </w:tcBorders>
          </w:tcPr>
          <w:p w14:paraId="4F5496BB" w14:textId="77777777" w:rsidR="0090390F" w:rsidRPr="00F73F0B" w:rsidRDefault="0090390F" w:rsidP="008764F0">
            <w:pPr>
              <w:pStyle w:val="ListParagraph"/>
              <w:numPr>
                <w:ilvl w:val="0"/>
                <w:numId w:val="3"/>
              </w:numPr>
              <w:spacing w:line="360" w:lineRule="auto"/>
            </w:pPr>
            <w:r w:rsidRPr="00F73F0B">
              <w:rPr>
                <w:b/>
                <w:bCs/>
              </w:rPr>
              <w:t>Supply Costs</w:t>
            </w:r>
            <w:r>
              <w:t xml:space="preserve">: Costs related to sourcing goods from supply points to distribution </w:t>
            </w:r>
            <w:proofErr w:type="spellStart"/>
            <w:r>
              <w:t>centers</w:t>
            </w:r>
            <w:proofErr w:type="spellEnd"/>
            <w:r>
              <w:t>.</w:t>
            </w:r>
          </w:p>
        </w:tc>
        <w:tc>
          <w:tcPr>
            <w:tcW w:w="1796" w:type="dxa"/>
            <w:tcBorders>
              <w:top w:val="double" w:sz="4" w:space="0" w:color="auto"/>
              <w:left w:val="double" w:sz="4" w:space="0" w:color="auto"/>
              <w:bottom w:val="double" w:sz="4" w:space="0" w:color="auto"/>
              <w:right w:val="double" w:sz="4" w:space="0" w:color="auto"/>
            </w:tcBorders>
          </w:tcPr>
          <w:p w14:paraId="46D5FFC3" w14:textId="6F8A4AC0" w:rsidR="0090390F" w:rsidRPr="008764F0" w:rsidRDefault="008764F0" w:rsidP="008764F0">
            <w:pPr>
              <w:spacing w:line="360" w:lineRule="auto"/>
              <w:jc w:val="center"/>
            </w:pPr>
            <m:oMathPara>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r>
      <w:tr w:rsidR="0090390F" w:rsidRPr="00EE6780" w14:paraId="6A4ADD26" w14:textId="1AC1BB00" w:rsidTr="000460B5">
        <w:tc>
          <w:tcPr>
            <w:tcW w:w="1634" w:type="dxa"/>
            <w:tcBorders>
              <w:top w:val="double" w:sz="4" w:space="0" w:color="auto"/>
              <w:left w:val="double" w:sz="4" w:space="0" w:color="auto"/>
              <w:bottom w:val="double" w:sz="4" w:space="0" w:color="auto"/>
              <w:right w:val="double" w:sz="4" w:space="0" w:color="auto"/>
            </w:tcBorders>
          </w:tcPr>
          <w:p w14:paraId="32C08A06"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1F7BC540" w14:textId="77777777" w:rsidR="0090390F" w:rsidRPr="00F73F0B" w:rsidRDefault="0090390F" w:rsidP="008764F0">
            <w:pPr>
              <w:pStyle w:val="ListParagraph"/>
              <w:numPr>
                <w:ilvl w:val="0"/>
                <w:numId w:val="3"/>
              </w:numPr>
              <w:spacing w:line="360" w:lineRule="auto"/>
            </w:pPr>
            <w:r w:rsidRPr="00F73F0B">
              <w:rPr>
                <w:b/>
                <w:bCs/>
              </w:rPr>
              <w:t>Transportation Costs</w:t>
            </w:r>
            <w:r>
              <w:t>: Costs associated with vehicle and container usage, including fuel and rent:</w:t>
            </w:r>
          </w:p>
        </w:tc>
        <w:tc>
          <w:tcPr>
            <w:tcW w:w="1796" w:type="dxa"/>
            <w:tcBorders>
              <w:top w:val="double" w:sz="4" w:space="0" w:color="auto"/>
              <w:left w:val="double" w:sz="4" w:space="0" w:color="auto"/>
              <w:bottom w:val="double" w:sz="4" w:space="0" w:color="auto"/>
              <w:right w:val="double" w:sz="4" w:space="0" w:color="auto"/>
            </w:tcBorders>
          </w:tcPr>
          <w:p w14:paraId="5B54F5C0" w14:textId="77777777" w:rsidR="000460B5" w:rsidRPr="000460B5" w:rsidRDefault="000460B5" w:rsidP="008764F0">
            <w:pPr>
              <w:spacing w:line="360" w:lineRule="auto"/>
              <w:jc w:val="center"/>
              <w:rPr>
                <w:rFonts w:eastAsiaTheme="minorEastAsia"/>
              </w:rPr>
            </w:pPr>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xml:space="preserve">, </w:t>
            </w:r>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 xml:space="preserve">, </m:t>
              </m:r>
            </m:oMath>
          </w:p>
          <w:p w14:paraId="4AB1C4AB" w14:textId="77777777" w:rsidR="0090390F" w:rsidRPr="000460B5" w:rsidRDefault="000460B5" w:rsidP="008764F0">
            <w:pPr>
              <w:spacing w:line="360" w:lineRule="auto"/>
              <w:jc w:val="center"/>
              <w:rPr>
                <w:rFonts w:eastAsiaTheme="minorEastAsia"/>
              </w:rPr>
            </w:pPr>
            <m:oMathPara>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oMath>
            </m:oMathPara>
          </w:p>
          <w:p w14:paraId="37933CC7" w14:textId="77777777" w:rsidR="000460B5" w:rsidRPr="000460B5" w:rsidRDefault="000460B5" w:rsidP="008764F0">
            <w:pPr>
              <w:spacing w:line="360" w:lineRule="auto"/>
              <w:jc w:val="center"/>
              <w:rPr>
                <w:rFonts w:ascii="Cambria Math" w:eastAsiaTheme="minorEastAsia" w:hAnsi="Cambria Math"/>
                <w:i/>
              </w:rPr>
            </w:pPr>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w:t>
            </w:r>
            <w:r w:rsidRPr="00EE6780">
              <w:rPr>
                <w:rFonts w:ascii="Cambria Math" w:eastAsiaTheme="minorEastAsia" w:hAnsi="Cambria Math"/>
                <w:i/>
              </w:rPr>
              <w:br/>
            </w:r>
            <m:oMathPara>
              <m:oMath>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oMath>
            </m:oMathPara>
          </w:p>
          <w:p w14:paraId="152FBCB4" w14:textId="439CDA6C" w:rsidR="000460B5" w:rsidRPr="000460B5" w:rsidRDefault="000460B5" w:rsidP="008764F0">
            <w:pPr>
              <w:spacing w:line="360" w:lineRule="auto"/>
              <w:jc w:val="center"/>
              <w:rPr>
                <w:rFonts w:ascii="Cambria Math" w:eastAsiaTheme="minorEastAsia" w:hAnsi="Cambria Math"/>
                <w:b/>
                <w:bCs/>
                <w:i/>
              </w:rPr>
            </w:pPr>
            <m:oMathPara>
              <m:oMath>
                <m:r>
                  <w:rPr>
                    <w:rFonts w:ascii="Cambria Math" w:eastAsia="Times New Roman" w:hAnsi="Cambria Math" w:cs="Times New Roman"/>
                  </w:rPr>
                  <m:t>DS</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i</m:t>
                    </m:r>
                  </m:sub>
                </m:sSub>
                <m:r>
                  <w:rPr>
                    <w:rFonts w:ascii="Cambria Math" w:eastAsia="Times New Roman" w:hAnsi="Cambria Math" w:cs="Times New Roman"/>
                  </w:rPr>
                  <m:t>,</m:t>
                </m:r>
                <m:r>
                  <w:rPr>
                    <w:rFonts w:ascii="Cambria Math" w:eastAsiaTheme="minorEastAsia" w:hAnsi="Cambria Math"/>
                  </w:rPr>
                  <m:t xml:space="preserve"> </m:t>
                </m:r>
                <m:r>
                  <w:rPr>
                    <w:rFonts w:ascii="Cambria Math" w:eastAsia="Times New Roman" w:hAnsi="Cambria Math" w:cs="Times New Roman"/>
                  </w:rPr>
                  <m:t>DS</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j</m:t>
                    </m:r>
                  </m:sub>
                </m:sSub>
              </m:oMath>
            </m:oMathPara>
          </w:p>
        </w:tc>
      </w:tr>
      <w:tr w:rsidR="0090390F" w:rsidRPr="00EE6780" w14:paraId="7644CA15" w14:textId="636706BA" w:rsidTr="000460B5">
        <w:tc>
          <w:tcPr>
            <w:tcW w:w="1634" w:type="dxa"/>
            <w:tcBorders>
              <w:top w:val="double" w:sz="4" w:space="0" w:color="auto"/>
              <w:left w:val="double" w:sz="4" w:space="0" w:color="auto"/>
              <w:bottom w:val="double" w:sz="4" w:space="0" w:color="auto"/>
              <w:right w:val="double" w:sz="4" w:space="0" w:color="auto"/>
            </w:tcBorders>
          </w:tcPr>
          <w:p w14:paraId="5512DDC9"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4FD33FD6" w14:textId="77777777" w:rsidR="0090390F" w:rsidRPr="00F73F0B" w:rsidRDefault="0090390F" w:rsidP="008764F0">
            <w:pPr>
              <w:pStyle w:val="ListParagraph"/>
              <w:numPr>
                <w:ilvl w:val="0"/>
                <w:numId w:val="3"/>
              </w:numPr>
              <w:spacing w:line="360" w:lineRule="auto"/>
            </w:pPr>
            <w:r w:rsidRPr="00F73F0B">
              <w:rPr>
                <w:b/>
                <w:bCs/>
              </w:rPr>
              <w:t>Distance Metrics</w:t>
            </w:r>
            <w:r>
              <w:t>: Relevant distances for all transportation routes:</w:t>
            </w:r>
          </w:p>
        </w:tc>
        <w:tc>
          <w:tcPr>
            <w:tcW w:w="1796" w:type="dxa"/>
            <w:tcBorders>
              <w:top w:val="double" w:sz="4" w:space="0" w:color="auto"/>
              <w:left w:val="double" w:sz="4" w:space="0" w:color="auto"/>
              <w:bottom w:val="double" w:sz="4" w:space="0" w:color="auto"/>
              <w:right w:val="double" w:sz="4" w:space="0" w:color="auto"/>
            </w:tcBorders>
          </w:tcPr>
          <w:p w14:paraId="6D9FE81D" w14:textId="77777777" w:rsidR="000460B5" w:rsidRPr="000460B5" w:rsidRDefault="000460B5" w:rsidP="008764F0">
            <w:pPr>
              <w:spacing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w:rPr>
                    <w:rFonts w:ascii="Cambria Math" w:eastAsiaTheme="minorEastAsia" w:hAnsi="Cambria Math"/>
                  </w:rPr>
                  <m:t xml:space="preserve">, </m:t>
                </m:r>
              </m:oMath>
            </m:oMathPara>
          </w:p>
          <w:p w14:paraId="0279F666" w14:textId="506FD735" w:rsidR="0090390F" w:rsidRPr="0090390F" w:rsidRDefault="000460B5" w:rsidP="008764F0">
            <w:pPr>
              <w:spacing w:line="360" w:lineRule="auto"/>
              <w:jc w:val="center"/>
              <w:rPr>
                <w:b/>
                <w:bCs/>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m:oMathPara>
          </w:p>
        </w:tc>
      </w:tr>
      <w:tr w:rsidR="0090390F" w:rsidRPr="00EE6780" w14:paraId="61DBA015" w14:textId="1BEE5EF4" w:rsidTr="000460B5">
        <w:tc>
          <w:tcPr>
            <w:tcW w:w="1634" w:type="dxa"/>
            <w:tcBorders>
              <w:top w:val="double" w:sz="4" w:space="0" w:color="auto"/>
              <w:left w:val="double" w:sz="4" w:space="0" w:color="auto"/>
              <w:bottom w:val="double" w:sz="4" w:space="0" w:color="auto"/>
              <w:right w:val="double" w:sz="4" w:space="0" w:color="auto"/>
            </w:tcBorders>
          </w:tcPr>
          <w:p w14:paraId="4809838F"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3008EF93" w14:textId="77777777" w:rsidR="0090390F" w:rsidRPr="00F73F0B" w:rsidRDefault="0090390F" w:rsidP="008764F0">
            <w:pPr>
              <w:pStyle w:val="ListParagraph"/>
              <w:numPr>
                <w:ilvl w:val="0"/>
                <w:numId w:val="3"/>
              </w:numPr>
              <w:spacing w:line="360" w:lineRule="auto"/>
            </w:pPr>
            <w:r w:rsidRPr="00F73F0B">
              <w:rPr>
                <w:b/>
                <w:bCs/>
              </w:rPr>
              <w:t>Warehouse and Vehicle Capacity</w:t>
            </w:r>
            <w:r>
              <w:t>: Constraints and limits on storage and transportation:</w:t>
            </w:r>
          </w:p>
        </w:tc>
        <w:tc>
          <w:tcPr>
            <w:tcW w:w="1796" w:type="dxa"/>
            <w:tcBorders>
              <w:top w:val="double" w:sz="4" w:space="0" w:color="auto"/>
              <w:left w:val="double" w:sz="4" w:space="0" w:color="auto"/>
              <w:bottom w:val="double" w:sz="4" w:space="0" w:color="auto"/>
              <w:right w:val="double" w:sz="4" w:space="0" w:color="auto"/>
            </w:tcBorders>
          </w:tcPr>
          <w:p w14:paraId="22BD7D74" w14:textId="298F8C5A" w:rsidR="0090390F" w:rsidRPr="0090390F" w:rsidRDefault="000460B5" w:rsidP="008764F0">
            <w:pPr>
              <w:spacing w:line="360" w:lineRule="auto"/>
              <w:jc w:val="center"/>
              <w:rPr>
                <w:b/>
                <w:bCs/>
              </w:rPr>
            </w:p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w:t>
            </w:r>
            <w:r w:rsidRPr="00EE6780">
              <w:rPr>
                <w:rFonts w:ascii="Cambria Math" w:eastAsiaTheme="minorEastAsia" w:hAnsi="Cambria Math"/>
                <w:i/>
              </w:rPr>
              <w:br/>
            </w: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a</m:t>
                    </m:r>
                  </m:sup>
                </m:sSup>
              </m:oMath>
            </m:oMathPara>
          </w:p>
        </w:tc>
      </w:tr>
      <w:tr w:rsidR="0090390F" w:rsidRPr="00EE6780" w14:paraId="69F5190E" w14:textId="5A828835" w:rsidTr="000460B5">
        <w:tc>
          <w:tcPr>
            <w:tcW w:w="1634" w:type="dxa"/>
            <w:tcBorders>
              <w:top w:val="double" w:sz="4" w:space="0" w:color="auto"/>
              <w:left w:val="double" w:sz="4" w:space="0" w:color="auto"/>
              <w:bottom w:val="double" w:sz="4" w:space="0" w:color="auto"/>
              <w:right w:val="double" w:sz="4" w:space="0" w:color="auto"/>
            </w:tcBorders>
          </w:tcPr>
          <w:p w14:paraId="419942FC"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2FAB92F7" w14:textId="77777777" w:rsidR="0090390F" w:rsidRPr="00F73F0B" w:rsidRDefault="0090390F" w:rsidP="008764F0">
            <w:pPr>
              <w:pStyle w:val="ListParagraph"/>
              <w:numPr>
                <w:ilvl w:val="0"/>
                <w:numId w:val="3"/>
              </w:numPr>
              <w:spacing w:line="360" w:lineRule="auto"/>
            </w:pPr>
            <w:r w:rsidRPr="00F73F0B">
              <w:rPr>
                <w:b/>
                <w:bCs/>
              </w:rPr>
              <w:t>Fuel and Utilization</w:t>
            </w:r>
            <w:r>
              <w:t>: Metrics related to fuel usage and vehicle utilization:</w:t>
            </w:r>
          </w:p>
          <w:p w14:paraId="6431EA44" w14:textId="77777777" w:rsidR="0090390F" w:rsidRPr="00F73F0B" w:rsidRDefault="0090390F" w:rsidP="008764F0">
            <w:pPr>
              <w:pStyle w:val="ListParagraph"/>
              <w:numPr>
                <w:ilvl w:val="0"/>
                <w:numId w:val="3"/>
              </w:numPr>
              <w:spacing w:line="360" w:lineRule="auto"/>
            </w:pPr>
            <w:r w:rsidRPr="00F73F0B">
              <w:rPr>
                <w:b/>
                <w:bCs/>
              </w:rPr>
              <w:t xml:space="preserve">Staff and </w:t>
            </w:r>
            <w:proofErr w:type="spellStart"/>
            <w:r w:rsidRPr="00F73F0B">
              <w:rPr>
                <w:b/>
                <w:bCs/>
              </w:rPr>
              <w:t>Labor</w:t>
            </w:r>
            <w:proofErr w:type="spellEnd"/>
            <w:r>
              <w:t>: Cost and capacity related to warehouse and driver staff:</w:t>
            </w:r>
          </w:p>
        </w:tc>
        <w:tc>
          <w:tcPr>
            <w:tcW w:w="1796" w:type="dxa"/>
            <w:tcBorders>
              <w:top w:val="double" w:sz="4" w:space="0" w:color="auto"/>
              <w:left w:val="double" w:sz="4" w:space="0" w:color="auto"/>
              <w:bottom w:val="double" w:sz="4" w:space="0" w:color="auto"/>
              <w:right w:val="double" w:sz="4" w:space="0" w:color="auto"/>
            </w:tcBorders>
          </w:tcPr>
          <w:p w14:paraId="23F9E7A7" w14:textId="77777777" w:rsidR="0090390F" w:rsidRPr="000460B5" w:rsidRDefault="000460B5" w:rsidP="008764F0">
            <w:pPr>
              <w:spacing w:line="360" w:lineRule="auto"/>
              <w:jc w:val="cente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r>
                      <w:rPr>
                        <w:rFonts w:ascii="Cambria Math" w:eastAsiaTheme="minorEastAsia" w:hAnsi="Cambria Math"/>
                      </w:rPr>
                      <m:t>,</m:t>
                    </m:r>
                  </m:sub>
                </m:sSub>
                <m:r>
                  <w:rPr>
                    <w:rFonts w:ascii="Cambria Math" w:eastAsiaTheme="minorEastAsia" w:hAnsi="Cambria Math"/>
                  </w:rPr>
                  <m:t>,</m:t>
                </m:r>
              </m:oMath>
            </m:oMathPara>
          </w:p>
          <w:p w14:paraId="5CB03484" w14:textId="482D285B" w:rsidR="000460B5" w:rsidRPr="000460B5" w:rsidRDefault="000460B5" w:rsidP="008764F0">
            <w:pPr>
              <w:spacing w:line="360" w:lineRule="auto"/>
              <w:jc w:val="center"/>
              <w:rPr>
                <w:rFonts w:eastAsiaTheme="minorEastAsia"/>
                <w:b/>
                <w:bCs/>
              </w:rPr>
            </w:p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oMath>
            <w:r>
              <w:rPr>
                <w:rFonts w:eastAsiaTheme="minorEastAsia"/>
              </w:rPr>
              <w:t xml:space="preserve">, </w:t>
            </w:r>
          </w:p>
        </w:tc>
      </w:tr>
      <w:tr w:rsidR="0090390F" w:rsidRPr="00EE6780" w14:paraId="5B1C642D" w14:textId="6EDB8EEE" w:rsidTr="000460B5">
        <w:tc>
          <w:tcPr>
            <w:tcW w:w="1634" w:type="dxa"/>
            <w:tcBorders>
              <w:top w:val="double" w:sz="4" w:space="0" w:color="auto"/>
              <w:left w:val="double" w:sz="4" w:space="0" w:color="auto"/>
              <w:bottom w:val="double" w:sz="4" w:space="0" w:color="auto"/>
              <w:right w:val="double" w:sz="4" w:space="0" w:color="auto"/>
            </w:tcBorders>
          </w:tcPr>
          <w:p w14:paraId="7ACF0C91"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742218C0" w14:textId="77777777" w:rsidR="0090390F" w:rsidRPr="00F73F0B" w:rsidRDefault="0090390F" w:rsidP="008764F0">
            <w:pPr>
              <w:pStyle w:val="ListParagraph"/>
              <w:numPr>
                <w:ilvl w:val="0"/>
                <w:numId w:val="3"/>
              </w:numPr>
              <w:spacing w:line="360" w:lineRule="auto"/>
            </w:pPr>
            <w:r w:rsidRPr="00F73F0B">
              <w:rPr>
                <w:b/>
                <w:bCs/>
              </w:rPr>
              <w:t>Demand and Supply</w:t>
            </w:r>
            <w:r>
              <w:t>: Parameters related to customer demands and supply chain needs:</w:t>
            </w:r>
          </w:p>
        </w:tc>
        <w:tc>
          <w:tcPr>
            <w:tcW w:w="1796" w:type="dxa"/>
            <w:tcBorders>
              <w:top w:val="double" w:sz="4" w:space="0" w:color="auto"/>
              <w:left w:val="double" w:sz="4" w:space="0" w:color="auto"/>
              <w:bottom w:val="double" w:sz="4" w:space="0" w:color="auto"/>
              <w:right w:val="double" w:sz="4" w:space="0" w:color="auto"/>
            </w:tcBorders>
          </w:tcPr>
          <w:p w14:paraId="78073EA3" w14:textId="77777777" w:rsidR="0090390F" w:rsidRPr="0090390F" w:rsidRDefault="0090390F" w:rsidP="008764F0">
            <w:pPr>
              <w:spacing w:line="360" w:lineRule="auto"/>
              <w:jc w:val="center"/>
              <w:rPr>
                <w:b/>
                <w:bCs/>
              </w:rPr>
            </w:pPr>
          </w:p>
        </w:tc>
      </w:tr>
      <w:tr w:rsidR="0090390F" w:rsidRPr="00EE6780" w14:paraId="1FF8F5A8" w14:textId="48FAEEEC" w:rsidTr="000460B5">
        <w:trPr>
          <w:trHeight w:val="958"/>
        </w:trPr>
        <w:tc>
          <w:tcPr>
            <w:tcW w:w="1634" w:type="dxa"/>
            <w:tcBorders>
              <w:top w:val="double" w:sz="4" w:space="0" w:color="auto"/>
              <w:left w:val="double" w:sz="4" w:space="0" w:color="auto"/>
              <w:bottom w:val="double" w:sz="4" w:space="0" w:color="auto"/>
              <w:right w:val="double" w:sz="4" w:space="0" w:color="auto"/>
            </w:tcBorders>
          </w:tcPr>
          <w:p w14:paraId="6B3BF7E0"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76A12AEE" w14:textId="77777777" w:rsidR="0090390F" w:rsidRPr="00F73F0B" w:rsidRDefault="0090390F" w:rsidP="008764F0">
            <w:pPr>
              <w:pStyle w:val="ListParagraph"/>
              <w:numPr>
                <w:ilvl w:val="0"/>
                <w:numId w:val="3"/>
              </w:numPr>
              <w:spacing w:line="360" w:lineRule="auto"/>
            </w:pPr>
            <w:r w:rsidRPr="00F73F0B">
              <w:rPr>
                <w:b/>
                <w:bCs/>
              </w:rPr>
              <w:t>Other Costs</w:t>
            </w:r>
            <w:r>
              <w:t>: Additional costs related to supply chain and facility operations:</w:t>
            </w:r>
          </w:p>
        </w:tc>
        <w:tc>
          <w:tcPr>
            <w:tcW w:w="1796" w:type="dxa"/>
            <w:tcBorders>
              <w:top w:val="double" w:sz="4" w:space="0" w:color="auto"/>
              <w:left w:val="double" w:sz="4" w:space="0" w:color="auto"/>
              <w:bottom w:val="double" w:sz="4" w:space="0" w:color="auto"/>
              <w:right w:val="double" w:sz="4" w:space="0" w:color="auto"/>
            </w:tcBorders>
          </w:tcPr>
          <w:p w14:paraId="5DACA960" w14:textId="77777777" w:rsidR="0090390F" w:rsidRPr="0090390F" w:rsidRDefault="0090390F" w:rsidP="008764F0">
            <w:pPr>
              <w:spacing w:line="360" w:lineRule="auto"/>
              <w:jc w:val="center"/>
              <w:rPr>
                <w:b/>
                <w:bCs/>
              </w:rPr>
            </w:pPr>
          </w:p>
        </w:tc>
      </w:tr>
      <w:tr w:rsidR="0090390F" w:rsidRPr="00EE6780" w14:paraId="7118AD24" w14:textId="43EAB951" w:rsidTr="000460B5">
        <w:tc>
          <w:tcPr>
            <w:tcW w:w="1634" w:type="dxa"/>
            <w:tcBorders>
              <w:top w:val="double" w:sz="4" w:space="0" w:color="auto"/>
              <w:left w:val="double" w:sz="4" w:space="0" w:color="auto"/>
              <w:bottom w:val="double" w:sz="4" w:space="0" w:color="auto"/>
              <w:right w:val="double" w:sz="4" w:space="0" w:color="auto"/>
            </w:tcBorders>
          </w:tcPr>
          <w:p w14:paraId="2CF4F7FD" w14:textId="77777777" w:rsidR="0090390F" w:rsidRPr="008764F0" w:rsidRDefault="0090390F" w:rsidP="00971818">
            <w:pPr>
              <w:spacing w:line="269" w:lineRule="auto"/>
              <w:rPr>
                <w:b/>
                <w:bCs/>
              </w:rPr>
            </w:pPr>
            <w:r w:rsidRPr="008764F0">
              <w:rPr>
                <w:b/>
                <w:bCs/>
              </w:rPr>
              <w:lastRenderedPageBreak/>
              <w:t>Constraints</w:t>
            </w:r>
          </w:p>
        </w:tc>
        <w:tc>
          <w:tcPr>
            <w:tcW w:w="5596" w:type="dxa"/>
            <w:tcBorders>
              <w:top w:val="double" w:sz="4" w:space="0" w:color="auto"/>
              <w:left w:val="double" w:sz="4" w:space="0" w:color="auto"/>
              <w:bottom w:val="double" w:sz="4" w:space="0" w:color="auto"/>
              <w:right w:val="double" w:sz="4" w:space="0" w:color="auto"/>
            </w:tcBorders>
          </w:tcPr>
          <w:p w14:paraId="4CDA631A" w14:textId="77777777" w:rsidR="0090390F" w:rsidRPr="00F73F0B" w:rsidRDefault="0090390F" w:rsidP="008764F0">
            <w:pPr>
              <w:pStyle w:val="ListParagraph"/>
              <w:numPr>
                <w:ilvl w:val="0"/>
                <w:numId w:val="3"/>
              </w:numPr>
              <w:spacing w:line="360" w:lineRule="auto"/>
              <w:rPr>
                <w:b/>
                <w:bCs/>
              </w:rPr>
            </w:pPr>
            <w:r>
              <w:t>Constraints focus on ensuring that the demand of customers is met by the available supply from direct DCs and depots.</w:t>
            </w:r>
          </w:p>
        </w:tc>
        <w:tc>
          <w:tcPr>
            <w:tcW w:w="1796" w:type="dxa"/>
            <w:tcBorders>
              <w:top w:val="double" w:sz="4" w:space="0" w:color="auto"/>
              <w:left w:val="double" w:sz="4" w:space="0" w:color="auto"/>
              <w:bottom w:val="double" w:sz="4" w:space="0" w:color="auto"/>
              <w:right w:val="double" w:sz="4" w:space="0" w:color="auto"/>
            </w:tcBorders>
          </w:tcPr>
          <w:p w14:paraId="1ED4326B" w14:textId="77777777" w:rsidR="0090390F" w:rsidRDefault="0090390F" w:rsidP="008764F0">
            <w:pPr>
              <w:spacing w:line="360" w:lineRule="auto"/>
              <w:jc w:val="center"/>
            </w:pPr>
          </w:p>
        </w:tc>
      </w:tr>
      <w:tr w:rsidR="0090390F" w:rsidRPr="00EE6780" w14:paraId="71DE9A49" w14:textId="4D9EEC1E" w:rsidTr="000460B5">
        <w:tc>
          <w:tcPr>
            <w:tcW w:w="1634" w:type="dxa"/>
            <w:tcBorders>
              <w:top w:val="double" w:sz="4" w:space="0" w:color="auto"/>
              <w:left w:val="double" w:sz="4" w:space="0" w:color="auto"/>
              <w:bottom w:val="double" w:sz="4" w:space="0" w:color="auto"/>
              <w:right w:val="double" w:sz="4" w:space="0" w:color="auto"/>
            </w:tcBorders>
          </w:tcPr>
          <w:p w14:paraId="5AB72FF8" w14:textId="77777777" w:rsidR="0090390F" w:rsidRDefault="0090390F" w:rsidP="00971818">
            <w:pPr>
              <w:spacing w:line="269" w:lineRule="auto"/>
            </w:pPr>
          </w:p>
        </w:tc>
        <w:tc>
          <w:tcPr>
            <w:tcW w:w="5596" w:type="dxa"/>
            <w:tcBorders>
              <w:top w:val="double" w:sz="4" w:space="0" w:color="auto"/>
              <w:left w:val="double" w:sz="4" w:space="0" w:color="auto"/>
              <w:bottom w:val="double" w:sz="4" w:space="0" w:color="auto"/>
              <w:right w:val="double" w:sz="4" w:space="0" w:color="auto"/>
            </w:tcBorders>
          </w:tcPr>
          <w:p w14:paraId="40B81A88" w14:textId="77777777" w:rsidR="0090390F" w:rsidRPr="00F73F0B" w:rsidRDefault="0090390F" w:rsidP="008764F0">
            <w:pPr>
              <w:pStyle w:val="ListParagraph"/>
              <w:numPr>
                <w:ilvl w:val="0"/>
                <w:numId w:val="3"/>
              </w:numPr>
              <w:spacing w:line="360" w:lineRule="auto"/>
              <w:rPr>
                <w:b/>
                <w:bCs/>
              </w:rPr>
            </w:pPr>
            <w:r>
              <w:t xml:space="preserve">Constraints ensure that depots are properly </w:t>
            </w:r>
            <w:proofErr w:type="gramStart"/>
            <w:r>
              <w:t>assigned</w:t>
            </w:r>
            <w:proofErr w:type="gramEnd"/>
            <w:r>
              <w:t xml:space="preserve"> and resources (containers, vehicles) are allocated efficiently.</w:t>
            </w:r>
          </w:p>
        </w:tc>
        <w:tc>
          <w:tcPr>
            <w:tcW w:w="1796" w:type="dxa"/>
            <w:tcBorders>
              <w:top w:val="double" w:sz="4" w:space="0" w:color="auto"/>
              <w:left w:val="double" w:sz="4" w:space="0" w:color="auto"/>
              <w:bottom w:val="double" w:sz="4" w:space="0" w:color="auto"/>
              <w:right w:val="double" w:sz="4" w:space="0" w:color="auto"/>
            </w:tcBorders>
          </w:tcPr>
          <w:p w14:paraId="64D50C0B" w14:textId="77777777" w:rsidR="0090390F" w:rsidRDefault="0090390F" w:rsidP="008764F0">
            <w:pPr>
              <w:spacing w:line="360" w:lineRule="auto"/>
              <w:jc w:val="center"/>
            </w:pPr>
          </w:p>
        </w:tc>
      </w:tr>
      <w:tr w:rsidR="0090390F" w:rsidRPr="00EE6780" w14:paraId="03647268" w14:textId="5C3BF755" w:rsidTr="000460B5">
        <w:tc>
          <w:tcPr>
            <w:tcW w:w="1634" w:type="dxa"/>
            <w:tcBorders>
              <w:top w:val="double" w:sz="4" w:space="0" w:color="auto"/>
              <w:left w:val="double" w:sz="4" w:space="0" w:color="auto"/>
              <w:bottom w:val="double" w:sz="4" w:space="0" w:color="auto"/>
              <w:right w:val="double" w:sz="4" w:space="0" w:color="auto"/>
            </w:tcBorders>
          </w:tcPr>
          <w:p w14:paraId="03D1DC48" w14:textId="77777777" w:rsidR="0090390F" w:rsidRDefault="0090390F" w:rsidP="00971818">
            <w:pPr>
              <w:spacing w:line="269" w:lineRule="auto"/>
            </w:pPr>
          </w:p>
        </w:tc>
        <w:tc>
          <w:tcPr>
            <w:tcW w:w="5596" w:type="dxa"/>
            <w:tcBorders>
              <w:top w:val="double" w:sz="4" w:space="0" w:color="auto"/>
              <w:left w:val="double" w:sz="4" w:space="0" w:color="auto"/>
              <w:bottom w:val="double" w:sz="4" w:space="0" w:color="auto"/>
              <w:right w:val="double" w:sz="4" w:space="0" w:color="auto"/>
            </w:tcBorders>
          </w:tcPr>
          <w:p w14:paraId="24FC7014" w14:textId="77777777" w:rsidR="0090390F" w:rsidRPr="00F73F0B" w:rsidRDefault="0090390F" w:rsidP="008764F0">
            <w:pPr>
              <w:pStyle w:val="ListParagraph"/>
              <w:numPr>
                <w:ilvl w:val="0"/>
                <w:numId w:val="3"/>
              </w:numPr>
              <w:spacing w:line="360" w:lineRule="auto"/>
              <w:rPr>
                <w:b/>
                <w:bCs/>
              </w:rPr>
            </w:pPr>
            <w:r>
              <w:t>Constraints ensure that the fraction of resource utilization (vehicles and containers) remains within valid limits.</w:t>
            </w:r>
          </w:p>
        </w:tc>
        <w:tc>
          <w:tcPr>
            <w:tcW w:w="1796" w:type="dxa"/>
            <w:tcBorders>
              <w:top w:val="double" w:sz="4" w:space="0" w:color="auto"/>
              <w:left w:val="double" w:sz="4" w:space="0" w:color="auto"/>
              <w:bottom w:val="double" w:sz="4" w:space="0" w:color="auto"/>
              <w:right w:val="double" w:sz="4" w:space="0" w:color="auto"/>
            </w:tcBorders>
          </w:tcPr>
          <w:p w14:paraId="038C62F5" w14:textId="77777777" w:rsidR="0090390F" w:rsidRDefault="0090390F" w:rsidP="008764F0">
            <w:pPr>
              <w:spacing w:line="360" w:lineRule="auto"/>
              <w:jc w:val="center"/>
            </w:pPr>
          </w:p>
        </w:tc>
      </w:tr>
      <w:tr w:rsidR="0090390F" w:rsidRPr="00EE6780" w14:paraId="502F13B0" w14:textId="3BBCF3C5" w:rsidTr="000460B5">
        <w:tc>
          <w:tcPr>
            <w:tcW w:w="1634" w:type="dxa"/>
            <w:tcBorders>
              <w:top w:val="double" w:sz="4" w:space="0" w:color="auto"/>
              <w:left w:val="double" w:sz="4" w:space="0" w:color="auto"/>
              <w:bottom w:val="double" w:sz="4" w:space="0" w:color="auto"/>
              <w:right w:val="double" w:sz="4" w:space="0" w:color="auto"/>
            </w:tcBorders>
          </w:tcPr>
          <w:p w14:paraId="3F85A9AB" w14:textId="77777777" w:rsidR="0090390F" w:rsidRDefault="0090390F" w:rsidP="00971818">
            <w:pPr>
              <w:spacing w:line="269" w:lineRule="auto"/>
            </w:pPr>
          </w:p>
        </w:tc>
        <w:tc>
          <w:tcPr>
            <w:tcW w:w="5596" w:type="dxa"/>
            <w:tcBorders>
              <w:top w:val="double" w:sz="4" w:space="0" w:color="auto"/>
              <w:left w:val="double" w:sz="4" w:space="0" w:color="auto"/>
              <w:bottom w:val="double" w:sz="4" w:space="0" w:color="auto"/>
              <w:right w:val="double" w:sz="4" w:space="0" w:color="auto"/>
            </w:tcBorders>
          </w:tcPr>
          <w:p w14:paraId="05CACD35" w14:textId="77777777" w:rsidR="0090390F" w:rsidRPr="00F73F0B" w:rsidRDefault="0090390F" w:rsidP="008764F0">
            <w:pPr>
              <w:pStyle w:val="ListParagraph"/>
              <w:numPr>
                <w:ilvl w:val="0"/>
                <w:numId w:val="3"/>
              </w:numPr>
              <w:spacing w:line="360" w:lineRule="auto"/>
              <w:rPr>
                <w:b/>
                <w:bCs/>
              </w:rPr>
            </w:pPr>
            <w:r>
              <w:t>Constraints ensure that variables for demand and supply are non-negative, and the assignment decisions are binary.</w:t>
            </w:r>
          </w:p>
        </w:tc>
        <w:tc>
          <w:tcPr>
            <w:tcW w:w="1796" w:type="dxa"/>
            <w:tcBorders>
              <w:top w:val="double" w:sz="4" w:space="0" w:color="auto"/>
              <w:left w:val="double" w:sz="4" w:space="0" w:color="auto"/>
              <w:bottom w:val="double" w:sz="4" w:space="0" w:color="auto"/>
              <w:right w:val="double" w:sz="4" w:space="0" w:color="auto"/>
            </w:tcBorders>
          </w:tcPr>
          <w:p w14:paraId="5AE0B132" w14:textId="77777777" w:rsidR="0090390F" w:rsidRDefault="0090390F" w:rsidP="008764F0">
            <w:pPr>
              <w:spacing w:line="360" w:lineRule="auto"/>
              <w:jc w:val="center"/>
            </w:pPr>
          </w:p>
        </w:tc>
      </w:tr>
    </w:tbl>
    <w:p w14:paraId="55547B32" w14:textId="77777777" w:rsidR="0090390F" w:rsidRPr="0090390F" w:rsidRDefault="0090390F" w:rsidP="0090390F"/>
    <w:p w14:paraId="7A20CB8B" w14:textId="727C819E" w:rsidR="0090390F" w:rsidRDefault="0090390F" w:rsidP="0090390F">
      <w:pPr>
        <w:pStyle w:val="Heading2"/>
        <w:rPr>
          <w:rFonts w:eastAsiaTheme="minorEastAsia"/>
          <w:b/>
          <w:bCs/>
        </w:rPr>
      </w:pPr>
      <w:r w:rsidRPr="0090390F">
        <w:rPr>
          <w:rFonts w:eastAsiaTheme="minorEastAsia"/>
          <w:b/>
          <w:bCs/>
        </w:rPr>
        <w:t xml:space="preserve"> </w:t>
      </w:r>
    </w:p>
    <w:p w14:paraId="6FEFBD7F" w14:textId="36190D52" w:rsidR="005251E0" w:rsidRPr="0090390F" w:rsidRDefault="005251E0" w:rsidP="0090390F">
      <w:pPr>
        <w:pStyle w:val="Heading2"/>
        <w:rPr>
          <w:rFonts w:eastAsiaTheme="minorEastAsia"/>
          <w:b/>
          <w:bCs/>
        </w:rPr>
      </w:pPr>
      <w:r w:rsidRPr="0090390F">
        <w:rPr>
          <w:rFonts w:eastAsiaTheme="minorEastAsia"/>
          <w:b/>
          <w:bCs/>
        </w:rPr>
        <w:br w:type="page"/>
      </w:r>
    </w:p>
    <w:p w14:paraId="4AF3D3AD" w14:textId="77777777" w:rsidR="0090390F" w:rsidRDefault="005251E0" w:rsidP="005251E0">
      <w:pPr>
        <w:jc w:val="center"/>
        <w:rPr>
          <w:rFonts w:eastAsiaTheme="minorEastAsia"/>
          <w:sz w:val="32"/>
          <w:szCs w:val="32"/>
        </w:rPr>
      </w:pPr>
      <w:r>
        <w:rPr>
          <w:rFonts w:eastAsiaTheme="minorEastAsia"/>
          <w:sz w:val="32"/>
          <w:szCs w:val="32"/>
        </w:rPr>
        <w:lastRenderedPageBreak/>
        <w:t>APPENDIX</w:t>
      </w:r>
      <w:r w:rsidR="0090390F">
        <w:rPr>
          <w:rFonts w:eastAsiaTheme="minorEastAsia"/>
          <w:sz w:val="32"/>
          <w:szCs w:val="32"/>
        </w:rPr>
        <w:t xml:space="preserve"> </w:t>
      </w:r>
    </w:p>
    <w:p w14:paraId="197801F6" w14:textId="25445EC1" w:rsidR="005251E0" w:rsidRDefault="0090390F" w:rsidP="005251E0">
      <w:pPr>
        <w:jc w:val="center"/>
        <w:rPr>
          <w:rFonts w:eastAsiaTheme="minorEastAsia"/>
          <w:sz w:val="32"/>
          <w:szCs w:val="32"/>
        </w:rPr>
      </w:pPr>
      <w:r>
        <w:rPr>
          <w:rFonts w:eastAsiaTheme="minorEastAsia"/>
          <w:sz w:val="32"/>
          <w:szCs w:val="32"/>
        </w:rPr>
        <w:t>(Unorganized)</w:t>
      </w:r>
    </w:p>
    <w:p w14:paraId="6A568959" w14:textId="57DD4651" w:rsidR="0090390F" w:rsidRPr="0090390F" w:rsidRDefault="0090390F" w:rsidP="0090390F">
      <w:pPr>
        <w:rPr>
          <w:rFonts w:eastAsiaTheme="minorEastAsia"/>
        </w:rPr>
      </w:pPr>
      <w:r>
        <w:rPr>
          <w:rFonts w:eastAsiaTheme="minorEastAsia"/>
        </w:rPr>
        <w:t xml:space="preserve">Contain my train of thoughts and logic behind the </w:t>
      </w:r>
      <w:proofErr w:type="gramStart"/>
      <w:r>
        <w:rPr>
          <w:rFonts w:eastAsiaTheme="minorEastAsia"/>
        </w:rPr>
        <w:t>design</w:t>
      </w:r>
      <w:proofErr w:type="gramEnd"/>
    </w:p>
    <w:p w14:paraId="669AAF21" w14:textId="5B45A280" w:rsidR="005251E0" w:rsidRPr="00CE0396" w:rsidRDefault="005251E0" w:rsidP="005251E0">
      <w:pPr>
        <w:pStyle w:val="ListParagraph"/>
        <w:numPr>
          <w:ilvl w:val="0"/>
          <w:numId w:val="2"/>
        </w:numPr>
        <w:rPr>
          <w:rFonts w:eastAsiaTheme="minorEastAsia"/>
        </w:rPr>
      </w:pPr>
      <w:r w:rsidRPr="00CE0396">
        <w:rPr>
          <w:rFonts w:eastAsiaTheme="minorEastAsia"/>
        </w:rPr>
        <w:t xml:space="preserve">Total Distribution Cost for distribution from SDC to all warehouse </w:t>
      </w:r>
    </w:p>
    <w:p w14:paraId="573D72E8" w14:textId="77777777" w:rsidR="005251E0" w:rsidRPr="000965D4" w:rsidRDefault="005251E0" w:rsidP="005251E0">
      <w:pPr>
        <w:rPr>
          <w:rFonts w:eastAsiaTheme="minorEastAsia"/>
        </w:rPr>
      </w:pPr>
      <m:oMathPara>
        <m:oMath>
          <m:r>
            <w:rPr>
              <w:rFonts w:ascii="Cambria Math" w:eastAsiaTheme="minorEastAsia" w:hAnsi="Cambria Math"/>
            </w:rPr>
            <m:t>TC=</m:t>
          </m:r>
          <m:nary>
            <m:naryPr>
              <m:chr m:val="∑"/>
              <m:limLoc m:val="undOvr"/>
              <m:supHide m:val="1"/>
              <m:ctrlPr>
                <w:rPr>
                  <w:rFonts w:ascii="Cambria Math" w:eastAsiaTheme="minorEastAsia" w:hAnsi="Cambria Math"/>
                  <w:i/>
                </w:rPr>
              </m:ctrlPr>
            </m:naryPr>
            <m:sub>
              <m:r>
                <w:rPr>
                  <w:rFonts w:ascii="Cambria Math" w:eastAsiaTheme="minorEastAsia" w:hAnsi="Cambria Math"/>
                </w:rPr>
                <m:t>i∈I</m:t>
              </m:r>
            </m:sub>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i∈I</m:t>
              </m:r>
            </m:sub>
            <m:sup/>
            <m:e>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j=J</m:t>
              </m:r>
            </m:sub>
            <m:sup/>
            <m:e>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nary>
        </m:oMath>
      </m:oMathPara>
    </w:p>
    <w:p w14:paraId="6B6E1A07" w14:textId="77777777" w:rsidR="005251E0" w:rsidRPr="00FA59F0" w:rsidRDefault="005251E0" w:rsidP="005251E0">
      <w:pPr>
        <w:rPr>
          <w:rFonts w:eastAsiaTheme="minorEastAsia"/>
        </w:rPr>
      </w:pPr>
      <m:oMathPara>
        <m:oMath>
          <m:r>
            <w:rPr>
              <w:rFonts w:ascii="Cambria Math" w:eastAsiaTheme="minorEastAsia" w:hAnsi="Cambria Math"/>
            </w:rPr>
            <m:t>I={1, 2,…, 9}</m:t>
          </m:r>
        </m:oMath>
      </m:oMathPara>
    </w:p>
    <w:p w14:paraId="79E96005" w14:textId="77777777" w:rsidR="005251E0" w:rsidRDefault="005251E0" w:rsidP="005251E0">
      <w:pPr>
        <w:rPr>
          <w:rFonts w:eastAsiaTheme="minorEastAsia"/>
        </w:rPr>
      </w:pPr>
      <w:r>
        <w:rPr>
          <w:rFonts w:eastAsiaTheme="minorEastAsia"/>
        </w:rPr>
        <w:t>I: Sets of direct DC unit</w:t>
      </w:r>
    </w:p>
    <w:p w14:paraId="0915AC29" w14:textId="77777777" w:rsidR="005251E0" w:rsidRPr="00DF0C76" w:rsidRDefault="005251E0" w:rsidP="005251E0">
      <w:pPr>
        <w:rPr>
          <w:rFonts w:eastAsiaTheme="minorEastAsia"/>
        </w:rPr>
      </w:pPr>
      <w:r>
        <w:rPr>
          <w:rFonts w:eastAsiaTheme="minorEastAsia"/>
        </w:rPr>
        <w:t xml:space="preserve">i: Direct DC unit indices; </w:t>
      </w:r>
      <m:oMath>
        <m:r>
          <w:rPr>
            <w:rFonts w:ascii="Cambria Math" w:eastAsiaTheme="minorEastAsia" w:hAnsi="Cambria Math"/>
          </w:rPr>
          <m:t>∀i∈I</m:t>
        </m:r>
      </m:oMath>
    </w:p>
    <w:p w14:paraId="1F7A5C9D" w14:textId="77777777" w:rsidR="005251E0" w:rsidRPr="00FA59F0" w:rsidRDefault="005251E0" w:rsidP="005251E0">
      <w:pPr>
        <w:rPr>
          <w:rFonts w:eastAsiaTheme="minorEastAsia"/>
        </w:rPr>
      </w:pPr>
      <m:oMathPara>
        <m:oMath>
          <m:r>
            <w:rPr>
              <w:rFonts w:ascii="Cambria Math" w:eastAsiaTheme="minorEastAsia" w:hAnsi="Cambria Math"/>
            </w:rPr>
            <m:t>J={1, 2,…, 10}</m:t>
          </m:r>
        </m:oMath>
      </m:oMathPara>
    </w:p>
    <w:p w14:paraId="343FC3F5" w14:textId="77777777" w:rsidR="005251E0" w:rsidRDefault="005251E0" w:rsidP="005251E0">
      <w:pPr>
        <w:rPr>
          <w:rFonts w:eastAsiaTheme="minorEastAsia"/>
        </w:rPr>
      </w:pPr>
      <w:r>
        <w:rPr>
          <w:rFonts w:eastAsiaTheme="minorEastAsia"/>
        </w:rPr>
        <w:t>J: Sets of depo unit</w:t>
      </w:r>
    </w:p>
    <w:p w14:paraId="0D4D6E71" w14:textId="77777777" w:rsidR="005251E0" w:rsidRDefault="005251E0" w:rsidP="005251E0">
      <w:pPr>
        <w:rPr>
          <w:rFonts w:eastAsiaTheme="minorEastAsia"/>
        </w:rPr>
      </w:pPr>
      <w:r>
        <w:rPr>
          <w:rFonts w:eastAsiaTheme="minorEastAsia"/>
        </w:rPr>
        <w:t xml:space="preserve">j: Depo unit indices; </w:t>
      </w:r>
      <m:oMath>
        <m:r>
          <w:rPr>
            <w:rFonts w:ascii="Cambria Math" w:eastAsiaTheme="minorEastAsia" w:hAnsi="Cambria Math"/>
          </w:rPr>
          <m:t>∀j∈J</m:t>
        </m:r>
      </m:oMath>
    </w:p>
    <w:p w14:paraId="6E928FC2" w14:textId="77777777" w:rsidR="005251E0" w:rsidRPr="00104B56" w:rsidRDefault="005251E0" w:rsidP="005251E0">
      <w:pPr>
        <w:rPr>
          <w:rFonts w:eastAsiaTheme="minorEastAsia"/>
        </w:rPr>
      </w:pPr>
    </w:p>
    <w:p w14:paraId="07A1F3DA" w14:textId="77777777" w:rsidR="005251E0" w:rsidRPr="00FA59F0" w:rsidRDefault="005251E0" w:rsidP="005251E0">
      <w:pPr>
        <w:pStyle w:val="ListParagraph"/>
        <w:numPr>
          <w:ilvl w:val="0"/>
          <w:numId w:val="2"/>
        </w:numPr>
        <w:rPr>
          <w:rFonts w:eastAsiaTheme="minorEastAsia"/>
          <w:i/>
          <w:iCs/>
        </w:rPr>
      </w:pPr>
      <w:r>
        <w:rPr>
          <w:rFonts w:eastAsiaTheme="minorEastAsia"/>
        </w:rPr>
        <w:t xml:space="preserve">Supply cost to supply carton from SDC to Direct DC </w:t>
      </w:r>
      <w:proofErr w:type="spellStart"/>
      <w:r>
        <w:rPr>
          <w:rFonts w:eastAsiaTheme="minorEastAsia"/>
          <w:i/>
          <w:iCs/>
        </w:rPr>
        <w:t>i</w:t>
      </w:r>
      <w:proofErr w:type="spellEnd"/>
    </w:p>
    <w:p w14:paraId="6B1494BC" w14:textId="77777777" w:rsidR="005251E0" w:rsidRPr="00FA59F0" w:rsidRDefault="00000000" w:rsidP="005251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hAnsi="Cambria Math"/>
                </w:rPr>
                <m:t>n</m:t>
              </m:r>
              <m:sSubSup>
                <m:sSubSupPr>
                  <m:ctrlPr>
                    <w:rPr>
                      <w:rFonts w:ascii="Cambria Math" w:hAnsi="Cambria Math"/>
                      <w:i/>
                    </w:rPr>
                  </m:ctrlPr>
                </m:sSubSupPr>
                <m:e>
                  <m:r>
                    <w:rPr>
                      <w:rFonts w:ascii="Cambria Math" w:hAnsi="Cambria Math"/>
                    </w:rPr>
                    <m:t>C</m:t>
                  </m:r>
                </m:e>
                <m:sub>
                  <m:r>
                    <w:rPr>
                      <w:rFonts w:ascii="Cambria Math" w:hAnsi="Cambria Math"/>
                    </w:rPr>
                    <m:t>0i</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rCT</m:t>
                  </m:r>
                </m:e>
                <m:sub>
                  <m:r>
                    <w:rPr>
                      <w:rFonts w:ascii="Cambria Math" w:hAnsi="Cambria Math"/>
                    </w:rPr>
                    <m:t>0i</m:t>
                  </m:r>
                </m:sub>
                <m:sup>
                  <m:r>
                    <w:rPr>
                      <w:rFonts w:ascii="Cambria Math" w:hAnsi="Cambria Math"/>
                    </w:rPr>
                    <m:t>a</m:t>
                  </m:r>
                </m:sup>
              </m:sSubSup>
            </m:e>
          </m:nary>
        </m:oMath>
      </m:oMathPara>
    </w:p>
    <w:p w14:paraId="0F9AE663" w14:textId="77777777" w:rsidR="005251E0" w:rsidRPr="00FA59F0" w:rsidRDefault="005251E0" w:rsidP="005251E0">
      <w:pPr>
        <w:rPr>
          <w:rFonts w:eastAsiaTheme="minorEastAsia"/>
        </w:rPr>
      </w:pPr>
      <m:oMathPara>
        <m:oMath>
          <m:r>
            <w:rPr>
              <w:rFonts w:ascii="Cambria Math" w:eastAsiaTheme="minorEastAsia" w:hAnsi="Cambria Math"/>
            </w:rPr>
            <m:t>A={1, 2}</m:t>
          </m:r>
        </m:oMath>
      </m:oMathPara>
    </w:p>
    <w:p w14:paraId="448521A2" w14:textId="77777777" w:rsidR="005251E0" w:rsidRDefault="005251E0" w:rsidP="005251E0">
      <w:pPr>
        <w:rPr>
          <w:rFonts w:eastAsiaTheme="minorEastAsia"/>
        </w:rPr>
      </w:pPr>
      <w:r>
        <w:rPr>
          <w:rFonts w:eastAsiaTheme="minorEastAsia"/>
        </w:rPr>
        <w:t>A: Sets of Container type</w:t>
      </w:r>
    </w:p>
    <w:p w14:paraId="42680A22" w14:textId="77777777" w:rsidR="005251E0" w:rsidRDefault="005251E0" w:rsidP="005251E0">
      <w:pPr>
        <w:rPr>
          <w:rFonts w:eastAsiaTheme="minorEastAsia"/>
        </w:rPr>
      </w:pPr>
      <w:r>
        <w:rPr>
          <w:rFonts w:eastAsiaTheme="minorEastAsia"/>
        </w:rPr>
        <w:t xml:space="preserve">a: Container type indices; </w:t>
      </w:r>
      <m:oMath>
        <m:r>
          <w:rPr>
            <w:rFonts w:ascii="Cambria Math" w:eastAsiaTheme="minorEastAsia" w:hAnsi="Cambria Math"/>
          </w:rPr>
          <m:t>∀a∈A</m:t>
        </m:r>
      </m:oMath>
    </w:p>
    <w:p w14:paraId="2C59A2BA" w14:textId="77777777" w:rsidR="005251E0" w:rsidRPr="00FA59F0" w:rsidRDefault="00000000" w:rsidP="005251E0">
      <w:pPr>
        <w:rPr>
          <w:rFonts w:eastAsiaTheme="minorEastAsia"/>
        </w:rPr>
      </w:pPr>
      <m:oMath>
        <m:sSubSup>
          <m:sSubSupPr>
            <m:ctrlPr>
              <w:rPr>
                <w:rFonts w:ascii="Cambria Math" w:hAnsi="Cambria Math"/>
                <w:i/>
              </w:rPr>
            </m:ctrlPr>
          </m:sSubSupPr>
          <m:e>
            <m:r>
              <w:rPr>
                <w:rFonts w:ascii="Cambria Math" w:hAnsi="Cambria Math"/>
              </w:rPr>
              <m:t>rCT</m:t>
            </m:r>
          </m:e>
          <m:sub>
            <m:r>
              <w:rPr>
                <w:rFonts w:ascii="Cambria Math" w:hAnsi="Cambria Math"/>
              </w:rPr>
              <m:t>0i</m:t>
            </m:r>
          </m:sub>
          <m:sup>
            <m:r>
              <w:rPr>
                <w:rFonts w:ascii="Cambria Math" w:hAnsi="Cambria Math"/>
              </w:rPr>
              <m:t>a</m:t>
            </m:r>
          </m:sup>
        </m:sSubSup>
      </m:oMath>
      <w:r w:rsidR="005251E0">
        <w:rPr>
          <w:rFonts w:eastAsiaTheme="minorEastAsia"/>
        </w:rPr>
        <w:t xml:space="preserve">: Container’s Rate per Trips for container </w:t>
      </w:r>
      <m:oMath>
        <m:r>
          <w:rPr>
            <w:rFonts w:ascii="Cambria Math" w:eastAsiaTheme="minorEastAsia" w:hAnsi="Cambria Math"/>
          </w:rPr>
          <m:t>a</m:t>
        </m:r>
      </m:oMath>
      <w:r w:rsidR="005251E0">
        <w:rPr>
          <w:rFonts w:eastAsiaTheme="minorEastAsia"/>
        </w:rPr>
        <w:t xml:space="preserve"> to supply from SDC to direct DC </w:t>
      </w:r>
      <m:oMath>
        <m:r>
          <w:rPr>
            <w:rFonts w:ascii="Cambria Math" w:eastAsiaTheme="minorEastAsia" w:hAnsi="Cambria Math"/>
          </w:rPr>
          <m:t>i</m:t>
        </m:r>
      </m:oMath>
      <w:r w:rsidR="005251E0">
        <w:rPr>
          <w:rFonts w:eastAsiaTheme="minorEastAsia"/>
        </w:rPr>
        <w:t xml:space="preserve"> (Rp/Trip)</w:t>
      </w:r>
    </w:p>
    <w:p w14:paraId="05C49463" w14:textId="77777777" w:rsidR="005251E0" w:rsidRDefault="005251E0" w:rsidP="005251E0">
      <w:pPr>
        <w:pStyle w:val="ListParagraph"/>
        <w:numPr>
          <w:ilvl w:val="0"/>
          <w:numId w:val="2"/>
        </w:numPr>
        <w:rPr>
          <w:rFonts w:eastAsiaTheme="minorEastAsia"/>
        </w:rPr>
      </w:pPr>
      <w:r>
        <w:rPr>
          <w:rFonts w:eastAsiaTheme="minorEastAsia"/>
        </w:rPr>
        <w:t xml:space="preserve">Container’s Quantity used for selected Container </w:t>
      </w:r>
      <m:oMath>
        <m:r>
          <w:rPr>
            <w:rFonts w:ascii="Cambria Math" w:eastAsiaTheme="minorEastAsia" w:hAnsi="Cambria Math"/>
          </w:rPr>
          <m:t>a</m:t>
        </m:r>
      </m:oMath>
      <w:r>
        <w:rPr>
          <w:rFonts w:eastAsiaTheme="minorEastAsia"/>
        </w:rPr>
        <w:t xml:space="preserve"> to supply from SDC to Direct DC </w:t>
      </w:r>
      <w:proofErr w:type="spellStart"/>
      <w:r>
        <w:rPr>
          <w:rFonts w:eastAsiaTheme="minorEastAsia"/>
          <w:i/>
          <w:iCs/>
        </w:rPr>
        <w:t>i</w:t>
      </w:r>
      <w:proofErr w:type="spellEnd"/>
    </w:p>
    <w:p w14:paraId="617D5322" w14:textId="77777777" w:rsidR="005251E0" w:rsidRPr="004A57B5" w:rsidRDefault="00000000" w:rsidP="005251E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nC</m:t>
              </m:r>
            </m:e>
            <m:sub>
              <m:r>
                <w:rPr>
                  <w:rFonts w:ascii="Cambria Math" w:eastAsiaTheme="minorEastAsia" w:hAnsi="Cambria Math"/>
                </w:rPr>
                <m:t>0i</m:t>
              </m:r>
            </m:sub>
            <m:sup>
              <m:r>
                <w:rPr>
                  <w:rFonts w:ascii="Cambria Math" w:eastAsiaTheme="minorEastAsia" w:hAnsi="Cambria Math"/>
                </w:rPr>
                <m:t>a</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fc</m:t>
                      </m:r>
                    </m:e>
                    <m:sub>
                      <m:r>
                        <w:rPr>
                          <w:rFonts w:ascii="Cambria Math" w:eastAsiaTheme="minorEastAsia" w:hAnsi="Cambria Math"/>
                        </w:rPr>
                        <m:t>i</m:t>
                      </m:r>
                    </m:sub>
                    <m:sup>
                      <m:r>
                        <w:rPr>
                          <w:rFonts w:ascii="Cambria Math" w:eastAsiaTheme="minorEastAsia" w:hAnsi="Cambria Math"/>
                        </w:rPr>
                        <m:t>a</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a</m:t>
                      </m:r>
                    </m:sup>
                  </m:sSup>
                </m:den>
              </m:f>
            </m:e>
          </m:d>
        </m:oMath>
      </m:oMathPara>
    </w:p>
    <w:p w14:paraId="1FEB2FE5" w14:textId="77777777" w:rsidR="005251E0" w:rsidRDefault="00000000" w:rsidP="005251E0">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fc</m:t>
            </m:r>
          </m:e>
          <m:sub>
            <m:r>
              <w:rPr>
                <w:rFonts w:ascii="Cambria Math" w:eastAsiaTheme="minorEastAsia" w:hAnsi="Cambria Math"/>
              </w:rPr>
              <m:t>i</m:t>
            </m:r>
          </m:sub>
          <m:sup>
            <m:r>
              <w:rPr>
                <w:rFonts w:ascii="Cambria Math" w:eastAsiaTheme="minorEastAsia" w:hAnsi="Cambria Math"/>
              </w:rPr>
              <m:t>a</m:t>
            </m:r>
          </m:sup>
        </m:sSubSup>
      </m:oMath>
      <w:r w:rsidR="005251E0">
        <w:rPr>
          <w:rFonts w:eastAsiaTheme="minorEastAsia"/>
        </w:rPr>
        <w:t xml:space="preserve">: </w:t>
      </w:r>
      <w:r w:rsidR="005251E0">
        <w:t xml:space="preserve">Fraction of T&amp;W supply distributed by container </w:t>
      </w:r>
      <m:oMath>
        <m:r>
          <w:rPr>
            <w:rFonts w:ascii="Cambria Math" w:hAnsi="Cambria Math"/>
          </w:rPr>
          <m:t>a</m:t>
        </m:r>
      </m:oMath>
    </w:p>
    <w:p w14:paraId="1C99374A" w14:textId="77777777" w:rsidR="005251E0" w:rsidRPr="00872042" w:rsidRDefault="00000000" w:rsidP="005251E0">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sSubSup>
                <m:sSubSupPr>
                  <m:ctrlPr>
                    <w:rPr>
                      <w:rFonts w:ascii="Cambria Math" w:eastAsiaTheme="minorEastAsia" w:hAnsi="Cambria Math"/>
                      <w:i/>
                    </w:rPr>
                  </m:ctrlPr>
                </m:sSubSupPr>
                <m:e>
                  <m:r>
                    <w:rPr>
                      <w:rFonts w:ascii="Cambria Math" w:eastAsiaTheme="minorEastAsia" w:hAnsi="Cambria Math"/>
                    </w:rPr>
                    <m:t>fc</m:t>
                  </m:r>
                </m:e>
                <m:sub>
                  <m:r>
                    <w:rPr>
                      <w:rFonts w:ascii="Cambria Math" w:eastAsiaTheme="minorEastAsia" w:hAnsi="Cambria Math"/>
                    </w:rPr>
                    <m:t>i</m:t>
                  </m:r>
                </m:sub>
                <m:sup>
                  <m:r>
                    <w:rPr>
                      <w:rFonts w:ascii="Cambria Math" w:eastAsiaTheme="minorEastAsia" w:hAnsi="Cambria Math"/>
                    </w:rPr>
                    <m:t>a</m:t>
                  </m:r>
                </m:sup>
              </m:sSubSup>
            </m:e>
          </m:nary>
          <m:r>
            <w:rPr>
              <w:rFonts w:ascii="Cambria Math" w:eastAsiaTheme="minorEastAsia" w:hAnsi="Cambria Math"/>
            </w:rPr>
            <m:t>=1, ∀i</m:t>
          </m:r>
        </m:oMath>
      </m:oMathPara>
    </w:p>
    <w:p w14:paraId="3CEAD638" w14:textId="77777777" w:rsidR="005251E0" w:rsidRDefault="00000000" w:rsidP="005251E0">
      <w:pPr>
        <w:rPr>
          <w:rFonts w:eastAsiaTheme="minorEastAsia"/>
        </w:rPr>
      </w:pPr>
      <m:oMathPara>
        <m:oMath>
          <m:sSubSup>
            <m:sSubSupPr>
              <m:ctrlPr>
                <w:rPr>
                  <w:rStyle w:val="mord"/>
                  <w:rFonts w:ascii="Cambria Math" w:hAnsi="Cambria Math"/>
                  <w:i/>
                </w:rPr>
              </m:ctrlPr>
            </m:sSubSupPr>
            <m:e>
              <m:r>
                <w:rPr>
                  <w:rStyle w:val="mord"/>
                  <w:rFonts w:ascii="Cambria Math" w:hAnsi="Cambria Math"/>
                </w:rPr>
                <m:t>fc</m:t>
              </m:r>
            </m:e>
            <m:sub>
              <m:r>
                <w:rPr>
                  <w:rStyle w:val="mord"/>
                  <w:rFonts w:ascii="Cambria Math" w:hAnsi="Cambria Math"/>
                </w:rPr>
                <m:t>i</m:t>
              </m:r>
            </m:sub>
            <m:sup>
              <m:r>
                <w:rPr>
                  <w:rStyle w:val="mord"/>
                  <w:rFonts w:ascii="Cambria Math" w:hAnsi="Cambria Math"/>
                </w:rPr>
                <m:t>a</m:t>
              </m:r>
            </m:sup>
          </m:sSubSup>
          <m:r>
            <w:rPr>
              <w:rStyle w:val="mord"/>
              <w:rFonts w:ascii="Cambria Math" w:hAnsi="Cambria Math"/>
            </w:rPr>
            <m:t>∈</m:t>
          </m:r>
          <m:d>
            <m:dPr>
              <m:begChr m:val="["/>
              <m:endChr m:val="]"/>
              <m:ctrlPr>
                <w:rPr>
                  <w:rStyle w:val="mord"/>
                  <w:rFonts w:ascii="Cambria Math" w:hAnsi="Cambria Math"/>
                  <w:i/>
                </w:rPr>
              </m:ctrlPr>
            </m:dPr>
            <m:e>
              <m:r>
                <w:rPr>
                  <w:rStyle w:val="mord"/>
                  <w:rFonts w:ascii="Cambria Math" w:hAnsi="Cambria Math"/>
                </w:rPr>
                <m:t>0,1</m:t>
              </m:r>
            </m:e>
          </m:d>
          <m:r>
            <w:rPr>
              <w:rStyle w:val="mord"/>
              <w:rFonts w:ascii="Cambria Math" w:hAnsi="Cambria Math"/>
            </w:rPr>
            <m:t>, ∀i∈I, ∀a∈A</m:t>
          </m:r>
        </m:oMath>
      </m:oMathPara>
    </w:p>
    <w:p w14:paraId="1828EF00" w14:textId="77777777" w:rsidR="005251E0" w:rsidRDefault="005251E0" w:rsidP="005251E0">
      <w:pPr>
        <w:rPr>
          <w:rFonts w:eastAsiaTheme="minorEastAsia"/>
        </w:rPr>
      </w:p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a</m:t>
            </m:r>
          </m:sup>
        </m:sSup>
      </m:oMath>
      <w:r>
        <w:rPr>
          <w:rFonts w:eastAsiaTheme="minorEastAsia"/>
        </w:rPr>
        <w:t xml:space="preserve">: Container capacity of container </w:t>
      </w:r>
      <m:oMath>
        <m:r>
          <w:rPr>
            <w:rFonts w:ascii="Cambria Math" w:eastAsiaTheme="minorEastAsia" w:hAnsi="Cambria Math"/>
          </w:rPr>
          <m:t>a</m:t>
        </m:r>
      </m:oMath>
      <w:r>
        <w:rPr>
          <w:rFonts w:eastAsiaTheme="minorEastAsia"/>
        </w:rPr>
        <w:t xml:space="preserve"> (Carton)</w:t>
      </w:r>
    </w:p>
    <w:p w14:paraId="75657F81" w14:textId="77777777" w:rsidR="005251E0" w:rsidRDefault="005251E0" w:rsidP="005251E0">
      <w:pPr>
        <w:rPr>
          <w:rFonts w:eastAsiaTheme="minorEastAsia"/>
        </w:rPr>
      </w:pPr>
    </w:p>
    <w:p w14:paraId="51D97405" w14:textId="77777777" w:rsidR="005251E0" w:rsidRDefault="005251E0" w:rsidP="005251E0">
      <w:pPr>
        <w:pStyle w:val="ListParagraph"/>
        <w:numPr>
          <w:ilvl w:val="0"/>
          <w:numId w:val="2"/>
        </w:numPr>
        <w:rPr>
          <w:rFonts w:eastAsiaTheme="minorEastAsia"/>
        </w:rPr>
      </w:pPr>
      <w:r>
        <w:rPr>
          <w:rFonts w:eastAsiaTheme="minorEastAsia"/>
        </w:rPr>
        <w:t xml:space="preserve">Monthly demand supply that </w:t>
      </w:r>
      <w:proofErr w:type="gramStart"/>
      <w:r>
        <w:rPr>
          <w:rFonts w:eastAsiaTheme="minorEastAsia"/>
        </w:rPr>
        <w:t>need</w:t>
      </w:r>
      <w:proofErr w:type="gramEnd"/>
      <w:r>
        <w:rPr>
          <w:rFonts w:eastAsiaTheme="minorEastAsia"/>
        </w:rPr>
        <w:t xml:space="preserve"> to be supplied to direct DC </w:t>
      </w:r>
      <m:oMath>
        <m:r>
          <w:rPr>
            <w:rFonts w:ascii="Cambria Math" w:eastAsiaTheme="minorEastAsia" w:hAnsi="Cambria Math"/>
          </w:rPr>
          <m:t>i</m:t>
        </m:r>
      </m:oMath>
    </w:p>
    <w:p w14:paraId="1E44BCE9" w14:textId="77777777" w:rsidR="005251E0" w:rsidRDefault="005251E0" w:rsidP="005251E0">
      <w:pPr>
        <w:rPr>
          <w:rFonts w:eastAsiaTheme="minorEastAsia"/>
        </w:rPr>
      </w:pPr>
      <m:oMathPara>
        <m:oMath>
          <m:r>
            <w:rPr>
              <w:rFonts w:ascii="Cambria Math" w:eastAsiaTheme="minorEastAsia" w:hAnsi="Cambria Math"/>
            </w:rPr>
            <m:t>MD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j∈J</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e>
              </m:d>
            </m:e>
          </m:nary>
          <m:r>
            <w:rPr>
              <w:rFonts w:ascii="Cambria Math" w:eastAsiaTheme="minorEastAsia" w:hAnsi="Cambria Math"/>
            </w:rPr>
            <m:t xml:space="preserve"> </m:t>
          </m:r>
        </m:oMath>
      </m:oMathPara>
    </w:p>
    <w:p w14:paraId="4E0FE8FF" w14:textId="77777777" w:rsidR="005251E0" w:rsidRPr="00FA59F0" w:rsidRDefault="005251E0" w:rsidP="005251E0">
      <w:pPr>
        <w:rPr>
          <w:rFonts w:eastAsiaTheme="minorEastAsia"/>
        </w:rPr>
      </w:pPr>
      <m:oMathPara>
        <m:oMath>
          <m:r>
            <w:rPr>
              <w:rFonts w:ascii="Cambria Math" w:eastAsiaTheme="minorEastAsia" w:hAnsi="Cambria Math"/>
            </w:rPr>
            <w:lastRenderedPageBreak/>
            <m:t xml:space="preserve">K={1, 2, …, </m:t>
          </m:r>
          <m:sSub>
            <m:sSubPr>
              <m:ctrlPr>
                <w:rPr>
                  <w:rFonts w:ascii="Cambria Math" w:eastAsiaTheme="minorEastAsia" w:hAnsi="Cambria Math"/>
                  <w:i/>
                </w:rPr>
              </m:ctrlPr>
            </m:sSubPr>
            <m:e>
              <m:r>
                <w:rPr>
                  <w:rFonts w:ascii="Cambria Math" w:eastAsiaTheme="minorEastAsia" w:hAnsi="Cambria Math"/>
                </w:rPr>
                <m:t>k</m:t>
              </m:r>
            </m:e>
            <m:sub>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oMath>
      </m:oMathPara>
    </w:p>
    <w:p w14:paraId="536A5ADF" w14:textId="77777777" w:rsidR="005251E0" w:rsidRDefault="005251E0" w:rsidP="005251E0">
      <w:pPr>
        <w:rPr>
          <w:rFonts w:eastAsiaTheme="minorEastAsia"/>
        </w:rPr>
      </w:pPr>
      <w:r>
        <w:rPr>
          <w:rFonts w:eastAsiaTheme="minorEastAsia"/>
        </w:rPr>
        <w:t>K: Sets of Customer unit</w:t>
      </w:r>
    </w:p>
    <w:p w14:paraId="322D0DDB" w14:textId="77777777" w:rsidR="005251E0" w:rsidRDefault="005251E0" w:rsidP="005251E0">
      <w:pPr>
        <w:rPr>
          <w:rFonts w:eastAsiaTheme="minorEastAsia"/>
        </w:rPr>
      </w:pPr>
      <w:r>
        <w:rPr>
          <w:rFonts w:eastAsiaTheme="minorEastAsia"/>
        </w:rPr>
        <w:t xml:space="preserve">k: Customer indices; </w:t>
      </w:r>
      <m:oMath>
        <m:r>
          <w:rPr>
            <w:rFonts w:ascii="Cambria Math" w:eastAsiaTheme="minorEastAsia" w:hAnsi="Cambria Math"/>
          </w:rPr>
          <m:t>∀k∈K</m:t>
        </m:r>
      </m:oMath>
    </w:p>
    <w:p w14:paraId="0579532B" w14:textId="77777777" w:rsidR="005251E0" w:rsidRDefault="00000000" w:rsidP="005251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5251E0">
        <w:rPr>
          <w:rFonts w:eastAsiaTheme="minorEastAsia"/>
        </w:rPr>
        <w:t xml:space="preserve">: Decision whether the Depo </w:t>
      </w:r>
      <m:oMath>
        <m:r>
          <w:rPr>
            <w:rFonts w:ascii="Cambria Math" w:eastAsiaTheme="minorEastAsia" w:hAnsi="Cambria Math"/>
          </w:rPr>
          <m:t xml:space="preserve">j </m:t>
        </m:r>
      </m:oMath>
      <w:r w:rsidR="005251E0">
        <w:rPr>
          <w:rFonts w:eastAsiaTheme="minorEastAsia"/>
        </w:rPr>
        <w:t xml:space="preserve">supplied by Direct DC </w:t>
      </w:r>
      <m:oMath>
        <m:r>
          <w:rPr>
            <w:rFonts w:ascii="Cambria Math" w:eastAsiaTheme="minorEastAsia" w:hAnsi="Cambria Math"/>
          </w:rPr>
          <m:t>j</m:t>
        </m:r>
      </m:oMath>
      <w:r w:rsidR="005251E0">
        <w:rPr>
          <w:rFonts w:eastAsiaTheme="minorEastAsia"/>
        </w:rPr>
        <w:t xml:space="preserve"> or </w:t>
      </w:r>
      <w:proofErr w:type="gramStart"/>
      <w:r w:rsidR="005251E0">
        <w:rPr>
          <w:rFonts w:eastAsiaTheme="minorEastAsia"/>
        </w:rPr>
        <w:t>not</w:t>
      </w:r>
      <w:proofErr w:type="gramEnd"/>
    </w:p>
    <w:p w14:paraId="1A784C79" w14:textId="77777777" w:rsidR="005251E0" w:rsidRPr="00183EB8" w:rsidRDefault="00000000" w:rsidP="005251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i∈I, j∈J</m:t>
          </m:r>
        </m:oMath>
      </m:oMathPara>
    </w:p>
    <w:p w14:paraId="141A8C1C" w14:textId="77777777" w:rsidR="005251E0" w:rsidRDefault="005251E0" w:rsidP="005251E0">
      <w:pPr>
        <w:pStyle w:val="ListParagraph"/>
        <w:numPr>
          <w:ilvl w:val="0"/>
          <w:numId w:val="2"/>
        </w:numPr>
        <w:rPr>
          <w:rFonts w:eastAsiaTheme="minorEastAsia"/>
        </w:rPr>
      </w:pPr>
      <w:r>
        <w:rPr>
          <w:rFonts w:eastAsiaTheme="minorEastAsia"/>
        </w:rPr>
        <w:t xml:space="preserve">Operational Distribution Cost to distribute carton from depo </w:t>
      </w:r>
      <m:oMath>
        <m:r>
          <w:rPr>
            <w:rFonts w:ascii="Cambria Math" w:eastAsiaTheme="minorEastAsia" w:hAnsi="Cambria Math"/>
          </w:rPr>
          <m:t>j</m:t>
        </m:r>
      </m:oMath>
    </w:p>
    <w:p w14:paraId="597DD2F4" w14:textId="77777777" w:rsidR="005251E0" w:rsidRPr="00AC631D" w:rsidRDefault="005251E0" w:rsidP="005251E0">
      <w:pPr>
        <w:rPr>
          <w:rFonts w:eastAsiaTheme="minorEastAsia"/>
        </w:rPr>
      </w:pPr>
      <m:oMathPara>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j</m:t>
              </m:r>
            </m:sub>
          </m:sSub>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m:oMathPara>
    </w:p>
    <w:p w14:paraId="4B12D11A" w14:textId="77777777" w:rsidR="005251E0" w:rsidRDefault="005251E0" w:rsidP="005251E0">
      <w:pPr>
        <w:pStyle w:val="ListParagraph"/>
        <w:numPr>
          <w:ilvl w:val="0"/>
          <w:numId w:val="2"/>
        </w:numPr>
        <w:rPr>
          <w:rFonts w:eastAsiaTheme="minorEastAsia"/>
        </w:rPr>
      </w:pPr>
      <w:r>
        <w:rPr>
          <w:rFonts w:eastAsiaTheme="minorEastAsia"/>
        </w:rPr>
        <w:t xml:space="preserve">Fuel Cost for depo </w:t>
      </w:r>
      <m:oMath>
        <m:r>
          <w:rPr>
            <w:rFonts w:ascii="Cambria Math" w:eastAsiaTheme="minorEastAsia" w:hAnsi="Cambria Math"/>
          </w:rPr>
          <m:t>j</m:t>
        </m:r>
      </m:oMath>
      <w:r w:rsidRPr="009D22E9">
        <w:rPr>
          <w:rFonts w:eastAsiaTheme="minorEastAsia"/>
        </w:rPr>
        <w:t xml:space="preserve"> </w:t>
      </w:r>
      <w:r>
        <w:rPr>
          <w:rFonts w:eastAsiaTheme="minorEastAsia"/>
        </w:rPr>
        <w:t xml:space="preserve">to distribute customer </w:t>
      </w:r>
      <w:proofErr w:type="gramStart"/>
      <w:r>
        <w:rPr>
          <w:rFonts w:eastAsiaTheme="minorEastAsia"/>
        </w:rPr>
        <w:t>demand</w:t>
      </w:r>
      <w:proofErr w:type="gramEnd"/>
    </w:p>
    <w:p w14:paraId="2BECB2F4" w14:textId="77777777" w:rsidR="005251E0" w:rsidRPr="00333136"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×FP</m:t>
          </m:r>
        </m:oMath>
      </m:oMathPara>
    </w:p>
    <w:p w14:paraId="329A12AF" w14:textId="77777777" w:rsidR="005251E0" w:rsidRPr="00AC631D" w:rsidRDefault="005251E0" w:rsidP="005251E0">
      <w:pPr>
        <w:rPr>
          <w:rFonts w:eastAsiaTheme="minorEastAsia"/>
        </w:rPr>
      </w:pPr>
      <m:oMath>
        <m:r>
          <w:rPr>
            <w:rFonts w:ascii="Cambria Math" w:eastAsiaTheme="minorEastAsia" w:hAnsi="Cambria Math"/>
          </w:rPr>
          <m:t>FP</m:t>
        </m:r>
      </m:oMath>
      <w:r>
        <w:rPr>
          <w:rFonts w:eastAsiaTheme="minorEastAsia"/>
        </w:rPr>
        <w:t>: Fuel Price (Rp/km)</w:t>
      </w:r>
    </w:p>
    <w:p w14:paraId="5BCB8775" w14:textId="77777777" w:rsidR="005251E0" w:rsidRDefault="005251E0" w:rsidP="005251E0">
      <w:pPr>
        <w:pStyle w:val="ListParagraph"/>
        <w:numPr>
          <w:ilvl w:val="0"/>
          <w:numId w:val="2"/>
        </w:numPr>
        <w:rPr>
          <w:rFonts w:eastAsiaTheme="minorEastAsia"/>
        </w:rPr>
      </w:pPr>
      <w:r>
        <w:rPr>
          <w:rFonts w:eastAsiaTheme="minorEastAsia"/>
        </w:rPr>
        <w:t xml:space="preserve">Fuel Usage for depo </w:t>
      </w:r>
      <m:oMath>
        <m:r>
          <w:rPr>
            <w:rFonts w:ascii="Cambria Math" w:eastAsiaTheme="minorEastAsia" w:hAnsi="Cambria Math"/>
          </w:rPr>
          <m:t>j</m:t>
        </m:r>
      </m:oMath>
      <w:r>
        <w:rPr>
          <w:rFonts w:eastAsiaTheme="minorEastAsia"/>
        </w:rPr>
        <w:t xml:space="preserve"> to distribute customer </w:t>
      </w:r>
      <w:proofErr w:type="gramStart"/>
      <w:r>
        <w:rPr>
          <w:rFonts w:eastAsiaTheme="minorEastAsia"/>
        </w:rPr>
        <w:t>demand</w:t>
      </w:r>
      <w:proofErr w:type="gramEnd"/>
    </w:p>
    <w:p w14:paraId="2A188313" w14:textId="77777777" w:rsidR="005251E0" w:rsidRPr="00B47E72"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f>
                <m:fPr>
                  <m:ctrlPr>
                    <w:rPr>
                      <w:rFonts w:ascii="Cambria Math" w:eastAsiaTheme="minorEastAsia" w:hAnsi="Cambria Math"/>
                      <w:i/>
                    </w:rPr>
                  </m:ctrlPr>
                </m:fPr>
                <m:num>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num>
                <m:den>
                  <m:r>
                    <w:rPr>
                      <w:rFonts w:ascii="Cambria Math" w:eastAsiaTheme="minorEastAsia" w:hAnsi="Cambria Math"/>
                    </w:rPr>
                    <m:t>rV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b</m:t>
                      </m:r>
                    </m:sup>
                  </m:sSup>
                </m:den>
              </m:f>
            </m:e>
          </m:nary>
        </m:oMath>
      </m:oMathPara>
    </w:p>
    <w:p w14:paraId="09693524" w14:textId="77777777" w:rsidR="005251E0" w:rsidRPr="00B47E72" w:rsidRDefault="005251E0" w:rsidP="005251E0">
      <w:pPr>
        <w:rPr>
          <w:rFonts w:eastAsiaTheme="minorEastAsia"/>
        </w:rPr>
      </w:p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oMath>
      <w:r>
        <w:rPr>
          <w:rFonts w:eastAsiaTheme="minorEastAsia"/>
        </w:rPr>
        <w:t xml:space="preserve">: </w:t>
      </w:r>
      <w:r>
        <w:t>Fraction of Customer's Demand supplied by selected Vehicle from Depo to Customer</w:t>
      </w:r>
    </w:p>
    <w:p w14:paraId="24285343" w14:textId="77777777" w:rsidR="005251E0" w:rsidRPr="00B47E72" w:rsidRDefault="00000000" w:rsidP="005251E0">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e>
          </m:nary>
          <m:r>
            <w:rPr>
              <w:rFonts w:ascii="Cambria Math" w:eastAsiaTheme="minorEastAsia" w:hAnsi="Cambria Math"/>
            </w:rPr>
            <m:t>=1,  ∀j∈J</m:t>
          </m:r>
        </m:oMath>
      </m:oMathPara>
    </w:p>
    <w:p w14:paraId="3A0EF91F" w14:textId="77777777" w:rsidR="005251E0" w:rsidRPr="00333136" w:rsidRDefault="00000000" w:rsidP="005251E0">
      <w:pPr>
        <w:rPr>
          <w:rFonts w:eastAsiaTheme="minorEastAsia"/>
        </w:rPr>
      </w:pPr>
      <m:oMathPara>
        <m:oMath>
          <m:sSubSup>
            <m:sSubSupPr>
              <m:ctrlPr>
                <w:rPr>
                  <w:rStyle w:val="mord"/>
                  <w:rFonts w:ascii="Cambria Math" w:hAnsi="Cambria Math"/>
                  <w:i/>
                </w:rPr>
              </m:ctrlPr>
            </m:sSubSupPr>
            <m:e>
              <m:r>
                <w:rPr>
                  <w:rStyle w:val="mord"/>
                  <w:rFonts w:ascii="Cambria Math" w:hAnsi="Cambria Math"/>
                </w:rPr>
                <m:t>fv</m:t>
              </m:r>
            </m:e>
            <m:sub>
              <m:r>
                <w:rPr>
                  <w:rStyle w:val="mord"/>
                  <w:rFonts w:ascii="Cambria Math" w:hAnsi="Cambria Math"/>
                </w:rPr>
                <m:t>j</m:t>
              </m:r>
            </m:sub>
            <m:sup>
              <m:r>
                <w:rPr>
                  <w:rStyle w:val="mord"/>
                  <w:rFonts w:ascii="Cambria Math" w:hAnsi="Cambria Math"/>
                </w:rPr>
                <m:t>b</m:t>
              </m:r>
            </m:sup>
          </m:sSubSup>
          <m:r>
            <w:rPr>
              <w:rStyle w:val="mord"/>
              <w:rFonts w:ascii="Cambria Math" w:hAnsi="Cambria Math"/>
            </w:rPr>
            <m:t>∈</m:t>
          </m:r>
          <m:d>
            <m:dPr>
              <m:begChr m:val="["/>
              <m:endChr m:val="]"/>
              <m:ctrlPr>
                <w:rPr>
                  <w:rStyle w:val="mord"/>
                  <w:rFonts w:ascii="Cambria Math" w:hAnsi="Cambria Math"/>
                  <w:i/>
                </w:rPr>
              </m:ctrlPr>
            </m:dPr>
            <m:e>
              <m:r>
                <w:rPr>
                  <w:rStyle w:val="mord"/>
                  <w:rFonts w:ascii="Cambria Math" w:hAnsi="Cambria Math"/>
                </w:rPr>
                <m:t>0,1</m:t>
              </m:r>
            </m:e>
          </m:d>
          <m:r>
            <w:rPr>
              <w:rStyle w:val="mord"/>
              <w:rFonts w:ascii="Cambria Math" w:hAnsi="Cambria Math"/>
            </w:rPr>
            <m:t>, ∀j∈J, ∀b∈B</m:t>
          </m:r>
        </m:oMath>
      </m:oMathPara>
    </w:p>
    <w:p w14:paraId="6B77F48C" w14:textId="77777777" w:rsidR="005251E0" w:rsidRPr="00333136" w:rsidRDefault="00000000" w:rsidP="005251E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rVC</m:t>
            </m:r>
          </m:e>
          <m:sup>
            <m:r>
              <w:rPr>
                <w:rFonts w:ascii="Cambria Math" w:eastAsiaTheme="minorEastAsia" w:hAnsi="Cambria Math"/>
              </w:rPr>
              <m:t>b</m:t>
            </m:r>
          </m:sup>
        </m:sSup>
      </m:oMath>
      <w:r w:rsidR="005251E0">
        <w:rPr>
          <w:rFonts w:eastAsiaTheme="minorEastAsia"/>
        </w:rPr>
        <w:t>: Vehicle Consumption’s Rate (km/liter)</w:t>
      </w:r>
    </w:p>
    <w:p w14:paraId="73ED9A57" w14:textId="77777777" w:rsidR="005251E0" w:rsidRDefault="005251E0" w:rsidP="005251E0">
      <w:pPr>
        <w:pStyle w:val="ListParagraph"/>
        <w:numPr>
          <w:ilvl w:val="0"/>
          <w:numId w:val="2"/>
        </w:numPr>
        <w:rPr>
          <w:rFonts w:eastAsiaTheme="minorEastAsia"/>
        </w:rPr>
      </w:pPr>
      <w:r>
        <w:rPr>
          <w:rFonts w:eastAsiaTheme="minorEastAsia"/>
        </w:rPr>
        <w:t>Weighted Distance from Depo to Depo’s Customer</w:t>
      </w:r>
    </w:p>
    <w:p w14:paraId="7D46E2A1" w14:textId="77777777" w:rsidR="005251E0" w:rsidRPr="00AE0BC9" w:rsidRDefault="005251E0" w:rsidP="005251E0">
      <w:pP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e>
              </m:nary>
            </m:den>
          </m:f>
        </m:oMath>
      </m:oMathPara>
    </w:p>
    <w:p w14:paraId="23713167" w14:textId="77777777" w:rsidR="005251E0" w:rsidRPr="00333136" w:rsidRDefault="00000000" w:rsidP="005251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oMath>
      <w:r w:rsidR="005251E0">
        <w:rPr>
          <w:rFonts w:eastAsiaTheme="minorEastAsia"/>
        </w:rPr>
        <w:t xml:space="preserve">: distance from Depo </w:t>
      </w:r>
      <m:oMath>
        <m:r>
          <w:rPr>
            <w:rFonts w:ascii="Cambria Math" w:eastAsiaTheme="minorEastAsia" w:hAnsi="Cambria Math"/>
          </w:rPr>
          <m:t xml:space="preserve">j </m:t>
        </m:r>
      </m:oMath>
      <w:r w:rsidR="005251E0">
        <w:rPr>
          <w:rFonts w:eastAsiaTheme="minorEastAsia"/>
        </w:rPr>
        <w:t xml:space="preserve">to Customer </w:t>
      </w:r>
      <m:oMath>
        <m:r>
          <w:rPr>
            <w:rFonts w:ascii="Cambria Math" w:eastAsiaTheme="minorEastAsia" w:hAnsi="Cambria Math"/>
          </w:rPr>
          <m:t>k</m:t>
        </m:r>
      </m:oMath>
      <w:r w:rsidR="005251E0">
        <w:rPr>
          <w:rFonts w:eastAsiaTheme="minorEastAsia"/>
        </w:rPr>
        <w:t xml:space="preserve"> (km)</w:t>
      </w:r>
    </w:p>
    <w:p w14:paraId="4880FA15" w14:textId="77777777" w:rsidR="005251E0" w:rsidRPr="00333136" w:rsidRDefault="005251E0" w:rsidP="005251E0">
      <w:pPr>
        <w:pStyle w:val="ListParagraph"/>
        <w:numPr>
          <w:ilvl w:val="0"/>
          <w:numId w:val="2"/>
        </w:numPr>
        <w:rPr>
          <w:rFonts w:eastAsiaTheme="minorEastAsia"/>
        </w:rPr>
      </w:pPr>
      <w:r>
        <w:rPr>
          <w:rFonts w:eastAsiaTheme="minorEastAsia"/>
        </w:rPr>
        <w:t xml:space="preserve">Vehicle Rent Cost for depo </w:t>
      </w:r>
      <m:oMath>
        <m:r>
          <w:rPr>
            <w:rFonts w:ascii="Cambria Math" w:eastAsiaTheme="minorEastAsia" w:hAnsi="Cambria Math"/>
          </w:rPr>
          <m:t>j</m:t>
        </m:r>
      </m:oMath>
    </w:p>
    <w:p w14:paraId="1706E447" w14:textId="77777777" w:rsidR="005251E0" w:rsidRPr="00CA18AC" w:rsidRDefault="005251E0" w:rsidP="005251E0">
      <w:pPr>
        <w:rPr>
          <w:rFonts w:eastAsiaTheme="minorEastAsia"/>
        </w:rPr>
      </w:pPr>
      <m:oMathPara>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rV</m:t>
                  </m:r>
                </m:e>
                <m:sup>
                  <m:r>
                    <w:rPr>
                      <w:rFonts w:ascii="Cambria Math" w:eastAsiaTheme="minorEastAsia" w:hAnsi="Cambria Math"/>
                    </w:rPr>
                    <m:t>b</m:t>
                  </m:r>
                </m:sup>
              </m:sSup>
            </m:e>
          </m:nary>
        </m:oMath>
      </m:oMathPara>
    </w:p>
    <w:p w14:paraId="7E7039CD" w14:textId="77777777" w:rsidR="005251E0" w:rsidRPr="00415224" w:rsidRDefault="005251E0" w:rsidP="005251E0">
      <w:pPr>
        <w:rPr>
          <w:rFonts w:eastAsiaTheme="minorEastAsia"/>
        </w:rPr>
      </w:pP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rate of vehicle’s rate (Rp/unit-month)</w:t>
      </w:r>
    </w:p>
    <w:p w14:paraId="32666EA6" w14:textId="77777777" w:rsidR="005251E0" w:rsidRDefault="005251E0" w:rsidP="005251E0">
      <w:pPr>
        <w:pStyle w:val="ListParagraph"/>
        <w:numPr>
          <w:ilvl w:val="0"/>
          <w:numId w:val="2"/>
        </w:numPr>
        <w:rPr>
          <w:rFonts w:eastAsiaTheme="minorEastAsia"/>
        </w:rPr>
      </w:pPr>
      <w:r w:rsidRPr="00CE0396">
        <w:rPr>
          <w:rFonts w:eastAsiaTheme="minorEastAsia"/>
        </w:rPr>
        <w:t>Amount</w:t>
      </w:r>
      <w:r>
        <w:t xml:space="preserve"> of Depo's Vehicle in depo </w:t>
      </w:r>
      <m:oMath>
        <m:r>
          <w:rPr>
            <w:rFonts w:ascii="Cambria Math" w:hAnsi="Cambria Math"/>
          </w:rPr>
          <m:t xml:space="preserve">j </m:t>
        </m:r>
      </m:oMath>
      <w:r>
        <w:rPr>
          <w:rFonts w:eastAsiaTheme="minorEastAsia"/>
        </w:rPr>
        <w:t xml:space="preserve">for vehicle mode </w:t>
      </w:r>
      <m:oMath>
        <m:r>
          <w:rPr>
            <w:rFonts w:ascii="Cambria Math" w:eastAsiaTheme="minorEastAsia" w:hAnsi="Cambria Math"/>
          </w:rPr>
          <m:t>b</m:t>
        </m:r>
      </m:oMath>
      <w:r>
        <w:rPr>
          <w:rFonts w:eastAsiaTheme="minorEastAsia"/>
        </w:rPr>
        <w:t xml:space="preserve"> </w:t>
      </w:r>
    </w:p>
    <w:p w14:paraId="1EAFB5D7" w14:textId="77777777" w:rsidR="005251E0" w:rsidRPr="00CA18AC" w:rsidRDefault="005251E0" w:rsidP="005251E0">
      <w:pPr>
        <w:rPr>
          <w:rFonts w:eastAsiaTheme="minorEastAsia"/>
        </w:rPr>
      </w:pPr>
      <m:oMathPara>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b</m:t>
                      </m:r>
                    </m:sup>
                  </m:sSubSup>
                </m:num>
                <m:den>
                  <m:r>
                    <w:rPr>
                      <w:rFonts w:ascii="Cambria Math" w:eastAsiaTheme="minorEastAsia" w:hAnsi="Cambria Math"/>
                    </w:rPr>
                    <m:t>tVU</m:t>
                  </m:r>
                </m:den>
              </m:f>
            </m:e>
          </m:d>
        </m:oMath>
      </m:oMathPara>
    </w:p>
    <w:p w14:paraId="55DFC349" w14:textId="77777777" w:rsidR="005251E0" w:rsidRDefault="005251E0" w:rsidP="005251E0">
      <w:pPr>
        <w:rPr>
          <w:rFonts w:eastAsiaTheme="minorEastAsia"/>
        </w:rPr>
      </w:pPr>
      <m:oMath>
        <m:r>
          <w:rPr>
            <w:rFonts w:ascii="Cambria Math" w:eastAsiaTheme="minorEastAsia" w:hAnsi="Cambria Math"/>
          </w:rPr>
          <m:t>tVU</m:t>
        </m:r>
      </m:oMath>
      <w:r>
        <w:rPr>
          <w:rFonts w:eastAsiaTheme="minorEastAsia"/>
        </w:rPr>
        <w:t>: time Vehicle Utilization (Hour/month)</w:t>
      </w:r>
    </w:p>
    <w:p w14:paraId="04539A9E" w14:textId="77777777" w:rsidR="005251E0" w:rsidRDefault="005251E0" w:rsidP="005251E0">
      <w:pPr>
        <w:pStyle w:val="ListParagraph"/>
        <w:numPr>
          <w:ilvl w:val="0"/>
          <w:numId w:val="2"/>
        </w:numPr>
        <w:rPr>
          <w:rFonts w:eastAsiaTheme="minorEastAsia"/>
        </w:rPr>
      </w:pPr>
      <w:r>
        <w:rPr>
          <w:rFonts w:eastAsiaTheme="minorEastAsia"/>
        </w:rPr>
        <w:t xml:space="preserve">Total Depo’s Distribution Time for depo </w:t>
      </w:r>
      <m:oMath>
        <m:r>
          <w:rPr>
            <w:rFonts w:ascii="Cambria Math" w:eastAsiaTheme="minorEastAsia" w:hAnsi="Cambria Math"/>
          </w:rPr>
          <m:t>i</m:t>
        </m:r>
      </m:oMath>
      <w:r>
        <w:rPr>
          <w:rFonts w:eastAsiaTheme="minorEastAsia"/>
        </w:rPr>
        <w:t xml:space="preserve"> for vehicle </w:t>
      </w:r>
      <m:oMath>
        <m:r>
          <w:rPr>
            <w:rFonts w:ascii="Cambria Math" w:eastAsiaTheme="minorEastAsia" w:hAnsi="Cambria Math"/>
          </w:rPr>
          <m:t>b</m:t>
        </m:r>
      </m:oMath>
    </w:p>
    <w:p w14:paraId="165F63BC" w14:textId="77777777" w:rsidR="005251E0" w:rsidRPr="00BF3238" w:rsidRDefault="005251E0" w:rsidP="005251E0">
      <w:pPr>
        <w:rPr>
          <w:rFonts w:eastAsiaTheme="minorEastAsia"/>
        </w:rPr>
      </w:pPr>
      <m:oMathPara>
        <m:oMath>
          <m:r>
            <w:rPr>
              <w:rFonts w:ascii="Cambria Math" w:eastAsiaTheme="minorEastAsia" w:hAnsi="Cambria Math"/>
            </w:rPr>
            <w:lastRenderedPageBreak/>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oMath>
      </m:oMathPara>
    </w:p>
    <w:p w14:paraId="6481EFF2" w14:textId="77777777" w:rsidR="005251E0" w:rsidRDefault="005251E0" w:rsidP="005251E0">
      <w:pPr>
        <w:rPr>
          <w:rFonts w:eastAsiaTheme="minorEastAsia"/>
        </w:rPr>
      </w:p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xml:space="preserve">: capacity of vehicle </w:t>
      </w:r>
      <m:oMath>
        <m:r>
          <w:rPr>
            <w:rFonts w:ascii="Cambria Math" w:eastAsiaTheme="minorEastAsia" w:hAnsi="Cambria Math"/>
          </w:rPr>
          <m:t>b</m:t>
        </m:r>
      </m:oMath>
    </w:p>
    <w:p w14:paraId="67DF1025" w14:textId="77777777" w:rsidR="005251E0" w:rsidRDefault="005251E0" w:rsidP="005251E0">
      <w:pPr>
        <w:pStyle w:val="ListParagraph"/>
        <w:numPr>
          <w:ilvl w:val="0"/>
          <w:numId w:val="2"/>
        </w:numPr>
        <w:rPr>
          <w:rFonts w:eastAsiaTheme="minorEastAsia"/>
        </w:rPr>
      </w:pPr>
      <w:r w:rsidRPr="00CE0396">
        <w:rPr>
          <w:rFonts w:eastAsiaTheme="minorEastAsia"/>
        </w:rPr>
        <w:t>Customer's</w:t>
      </w:r>
      <w:r>
        <w:t xml:space="preserve"> Demand supplied by Vehicle </w:t>
      </w:r>
      <m:oMath>
        <m:r>
          <w:rPr>
            <w:rFonts w:ascii="Cambria Math" w:hAnsi="Cambria Math"/>
          </w:rPr>
          <m:t>b</m:t>
        </m:r>
      </m:oMath>
      <w:r>
        <w:t xml:space="preserve"> from Depo </w:t>
      </w:r>
      <m:oMath>
        <m:r>
          <w:rPr>
            <w:rFonts w:ascii="Cambria Math" w:hAnsi="Cambria Math"/>
          </w:rPr>
          <m:t xml:space="preserve">j </m:t>
        </m:r>
      </m:oMath>
      <w:r>
        <w:t xml:space="preserve">to Customer </w:t>
      </w:r>
      <m:oMath>
        <m:r>
          <w:rPr>
            <w:rFonts w:ascii="Cambria Math" w:hAnsi="Cambria Math"/>
          </w:rPr>
          <m:t>k</m:t>
        </m:r>
      </m:oMath>
    </w:p>
    <w:p w14:paraId="737B5798" w14:textId="77777777" w:rsidR="005251E0" w:rsidRPr="00F31DE5" w:rsidRDefault="005251E0" w:rsidP="005251E0">
      <w:pPr>
        <w:rPr>
          <w:rFonts w:eastAsiaTheme="minorEastAsia"/>
        </w:rPr>
      </w:pPr>
      <m:oMathPara>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e>
              </m:nary>
            </m:e>
          </m:d>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oMath>
      </m:oMathPara>
    </w:p>
    <w:p w14:paraId="5DDC6198" w14:textId="77777777" w:rsidR="005251E0" w:rsidRDefault="005251E0" w:rsidP="005251E0">
      <w:pPr>
        <w:pStyle w:val="ListParagraph"/>
        <w:numPr>
          <w:ilvl w:val="0"/>
          <w:numId w:val="2"/>
        </w:numPr>
        <w:rPr>
          <w:rFonts w:eastAsiaTheme="minorEastAsia"/>
        </w:rPr>
      </w:pPr>
      <w:r>
        <w:rPr>
          <w:rFonts w:eastAsiaTheme="minorEastAsia"/>
        </w:rPr>
        <w:t>Round trip Hour</w:t>
      </w:r>
    </w:p>
    <w:p w14:paraId="6A98FC54" w14:textId="77777777" w:rsidR="005251E0" w:rsidRPr="00882EF1" w:rsidRDefault="005251E0" w:rsidP="005251E0">
      <w:pPr>
        <w:rPr>
          <w:rFonts w:eastAsiaTheme="minorEastAsia"/>
        </w:rPr>
      </w:pPr>
      <m:oMathPara>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=tL+tUL+</m:t>
          </m:r>
          <m:f>
            <m:fPr>
              <m:ctrlPr>
                <w:rPr>
                  <w:rFonts w:ascii="Cambria Math" w:eastAsiaTheme="minorEastAsia" w:hAnsi="Cambria Math"/>
                  <w:i/>
                </w:rPr>
              </m:ctrlPr>
            </m:fPr>
            <m:num>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num>
            <m:den>
              <m:r>
                <w:rPr>
                  <w:rFonts w:ascii="Cambria Math" w:eastAsiaTheme="minorEastAsia" w:hAnsi="Cambria Math"/>
                </w:rPr>
                <m:t>VV</m:t>
              </m:r>
            </m:den>
          </m:f>
        </m:oMath>
      </m:oMathPara>
    </w:p>
    <w:p w14:paraId="0A1502E1" w14:textId="77777777" w:rsidR="005251E0" w:rsidRPr="00AC631D" w:rsidRDefault="005251E0" w:rsidP="005251E0">
      <w:pPr>
        <w:rPr>
          <w:rFonts w:eastAsiaTheme="minorEastAsia"/>
        </w:rPr>
      </w:pPr>
    </w:p>
    <w:p w14:paraId="631C157A" w14:textId="77777777" w:rsidR="005251E0" w:rsidRDefault="005251E0" w:rsidP="005251E0">
      <w:pPr>
        <w:pStyle w:val="ListParagraph"/>
        <w:numPr>
          <w:ilvl w:val="0"/>
          <w:numId w:val="2"/>
        </w:numPr>
        <w:rPr>
          <w:rFonts w:eastAsiaTheme="minorEastAsia"/>
        </w:rPr>
      </w:pPr>
      <w:r>
        <w:rPr>
          <w:rFonts w:eastAsiaTheme="minorEastAsia"/>
        </w:rPr>
        <w:t xml:space="preserve">Operational Distribution Cost to distribute carton from direct DC </w:t>
      </w:r>
      <m:oMath>
        <m:r>
          <w:rPr>
            <w:rFonts w:ascii="Cambria Math" w:eastAsiaTheme="minorEastAsia" w:hAnsi="Cambria Math"/>
          </w:rPr>
          <m:t>i</m:t>
        </m:r>
      </m:oMath>
    </w:p>
    <w:p w14:paraId="4770DBD0" w14:textId="77777777" w:rsidR="005251E0" w:rsidRPr="00AC631D" w:rsidRDefault="005251E0" w:rsidP="005251E0">
      <w:pPr>
        <w:rPr>
          <w:rFonts w:eastAsiaTheme="minorEastAsia"/>
        </w:rPr>
      </w:pPr>
      <m:oMathPara>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i</m:t>
              </m:r>
            </m:sub>
          </m:sSub>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j∈J</m:t>
              </m:r>
            </m:sub>
            <m:sup/>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e>
          </m:nary>
        </m:oMath>
      </m:oMathPara>
    </w:p>
    <w:p w14:paraId="4FAD8304" w14:textId="77777777" w:rsidR="005251E0" w:rsidRDefault="005251E0" w:rsidP="005251E0">
      <w:pPr>
        <w:pStyle w:val="ListParagraph"/>
        <w:numPr>
          <w:ilvl w:val="0"/>
          <w:numId w:val="2"/>
        </w:numPr>
        <w:rPr>
          <w:rFonts w:eastAsiaTheme="minorEastAsia"/>
        </w:rPr>
      </w:pPr>
      <w:r>
        <w:rPr>
          <w:rFonts w:eastAsiaTheme="minorEastAsia"/>
        </w:rPr>
        <w:t xml:space="preserve">Fuel Cost for direct DC </w:t>
      </w:r>
      <m:oMath>
        <m:r>
          <w:rPr>
            <w:rFonts w:ascii="Cambria Math" w:eastAsiaTheme="minorEastAsia" w:hAnsi="Cambria Math"/>
          </w:rPr>
          <m:t>i</m:t>
        </m:r>
      </m:oMath>
    </w:p>
    <w:p w14:paraId="4E882318" w14:textId="77777777" w:rsidR="005251E0" w:rsidRPr="00333136"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×FP</m:t>
          </m:r>
        </m:oMath>
      </m:oMathPara>
    </w:p>
    <w:p w14:paraId="57B7261C" w14:textId="77777777" w:rsidR="005251E0" w:rsidRPr="00AC631D" w:rsidRDefault="005251E0" w:rsidP="005251E0">
      <w:pPr>
        <w:rPr>
          <w:rFonts w:eastAsiaTheme="minorEastAsia"/>
        </w:rPr>
      </w:pPr>
      <m:oMath>
        <m:r>
          <w:rPr>
            <w:rFonts w:ascii="Cambria Math" w:eastAsiaTheme="minorEastAsia" w:hAnsi="Cambria Math"/>
          </w:rPr>
          <m:t>FP</m:t>
        </m:r>
      </m:oMath>
      <w:r>
        <w:rPr>
          <w:rFonts w:eastAsiaTheme="minorEastAsia"/>
        </w:rPr>
        <w:t>: Fuel Price (Rp/km)</w:t>
      </w:r>
    </w:p>
    <w:p w14:paraId="283DEA92" w14:textId="77777777" w:rsidR="005251E0" w:rsidRDefault="005251E0" w:rsidP="005251E0">
      <w:pPr>
        <w:pStyle w:val="ListParagraph"/>
        <w:numPr>
          <w:ilvl w:val="0"/>
          <w:numId w:val="2"/>
        </w:numPr>
        <w:rPr>
          <w:rFonts w:eastAsiaTheme="minorEastAsia"/>
        </w:rPr>
      </w:pPr>
      <w:r>
        <w:rPr>
          <w:rFonts w:eastAsiaTheme="minorEastAsia"/>
        </w:rPr>
        <w:t xml:space="preserve">Fuel Usage for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6A5CBA2E" w14:textId="77777777" w:rsidR="005251E0" w:rsidRPr="00B47E72"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f>
                <m:fPr>
                  <m:ctrlPr>
                    <w:rPr>
                      <w:rFonts w:ascii="Cambria Math" w:eastAsiaTheme="minorEastAsia" w:hAnsi="Cambria Math"/>
                      <w:i/>
                    </w:rPr>
                  </m:ctrlPr>
                </m:fPr>
                <m:num>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num>
                <m:den>
                  <m:r>
                    <w:rPr>
                      <w:rFonts w:ascii="Cambria Math" w:eastAsiaTheme="minorEastAsia" w:hAnsi="Cambria Math"/>
                    </w:rPr>
                    <m:t>rV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b</m:t>
                      </m:r>
                    </m:sup>
                  </m:sSup>
                </m:den>
              </m:f>
            </m:e>
          </m:nary>
        </m:oMath>
      </m:oMathPara>
    </w:p>
    <w:p w14:paraId="025F5A12" w14:textId="77777777" w:rsidR="005251E0" w:rsidRPr="00B47E72" w:rsidRDefault="005251E0" w:rsidP="005251E0">
      <w:pPr>
        <w:rPr>
          <w:rFonts w:eastAsiaTheme="minorEastAsia"/>
        </w:rPr>
      </w:p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w:t>
      </w:r>
      <w:r>
        <w:t xml:space="preserve">Fraction of Customer's Demand supplied by selected Vehicle from </w:t>
      </w:r>
      <w:r>
        <w:rPr>
          <w:rFonts w:eastAsiaTheme="minorEastAsia"/>
        </w:rPr>
        <w:t xml:space="preserve">direct DC </w:t>
      </w:r>
      <m:oMath>
        <m:r>
          <w:rPr>
            <w:rFonts w:ascii="Cambria Math" w:eastAsiaTheme="minorEastAsia" w:hAnsi="Cambria Math"/>
          </w:rPr>
          <m:t>i</m:t>
        </m:r>
      </m:oMath>
      <w:r>
        <w:t xml:space="preserve"> to </w:t>
      </w:r>
      <w:proofErr w:type="gramStart"/>
      <w:r>
        <w:t>Depo</w:t>
      </w:r>
      <w:proofErr w:type="gramEnd"/>
    </w:p>
    <w:p w14:paraId="1F0F1279" w14:textId="77777777" w:rsidR="005251E0" w:rsidRPr="00B47E72" w:rsidRDefault="00000000" w:rsidP="005251E0">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e>
          </m:nary>
          <m:r>
            <w:rPr>
              <w:rFonts w:ascii="Cambria Math" w:eastAsiaTheme="minorEastAsia" w:hAnsi="Cambria Math"/>
            </w:rPr>
            <m:t>=1,  ∀j∈I</m:t>
          </m:r>
        </m:oMath>
      </m:oMathPara>
    </w:p>
    <w:p w14:paraId="20446CB3" w14:textId="77777777" w:rsidR="005251E0" w:rsidRPr="00333136" w:rsidRDefault="00000000" w:rsidP="005251E0">
      <w:pPr>
        <w:rPr>
          <w:rFonts w:eastAsiaTheme="minorEastAsia"/>
        </w:rPr>
      </w:pPr>
      <m:oMathPara>
        <m:oMath>
          <m:sSubSup>
            <m:sSubSupPr>
              <m:ctrlPr>
                <w:rPr>
                  <w:rStyle w:val="mord"/>
                  <w:rFonts w:ascii="Cambria Math" w:hAnsi="Cambria Math"/>
                  <w:i/>
                </w:rPr>
              </m:ctrlPr>
            </m:sSubSupPr>
            <m:e>
              <m:r>
                <w:rPr>
                  <w:rStyle w:val="mord"/>
                  <w:rFonts w:ascii="Cambria Math" w:hAnsi="Cambria Math"/>
                </w:rPr>
                <m:t>fv</m:t>
              </m:r>
            </m:e>
            <m:sub>
              <m:r>
                <w:rPr>
                  <w:rStyle w:val="mord"/>
                  <w:rFonts w:ascii="Cambria Math" w:hAnsi="Cambria Math"/>
                </w:rPr>
                <m:t>i</m:t>
              </m:r>
            </m:sub>
            <m:sup>
              <m:r>
                <w:rPr>
                  <w:rStyle w:val="mord"/>
                  <w:rFonts w:ascii="Cambria Math" w:hAnsi="Cambria Math"/>
                </w:rPr>
                <m:t>b</m:t>
              </m:r>
            </m:sup>
          </m:sSubSup>
          <m:r>
            <w:rPr>
              <w:rStyle w:val="mord"/>
              <w:rFonts w:ascii="Cambria Math" w:hAnsi="Cambria Math"/>
            </w:rPr>
            <m:t>∈</m:t>
          </m:r>
          <m:d>
            <m:dPr>
              <m:begChr m:val="["/>
              <m:endChr m:val="]"/>
              <m:ctrlPr>
                <w:rPr>
                  <w:rStyle w:val="mord"/>
                  <w:rFonts w:ascii="Cambria Math" w:hAnsi="Cambria Math"/>
                  <w:i/>
                </w:rPr>
              </m:ctrlPr>
            </m:dPr>
            <m:e>
              <m:r>
                <w:rPr>
                  <w:rStyle w:val="mord"/>
                  <w:rFonts w:ascii="Cambria Math" w:hAnsi="Cambria Math"/>
                </w:rPr>
                <m:t>0,1</m:t>
              </m:r>
            </m:e>
          </m:d>
          <m:r>
            <w:rPr>
              <w:rStyle w:val="mord"/>
              <w:rFonts w:ascii="Cambria Math" w:hAnsi="Cambria Math"/>
            </w:rPr>
            <m:t>, ∀i∈I, ∀b∈B</m:t>
          </m:r>
        </m:oMath>
      </m:oMathPara>
    </w:p>
    <w:p w14:paraId="7C0AD71B" w14:textId="77777777" w:rsidR="005251E0" w:rsidRPr="00333136" w:rsidRDefault="00000000" w:rsidP="005251E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rVC</m:t>
            </m:r>
          </m:e>
          <m:sup>
            <m:r>
              <w:rPr>
                <w:rFonts w:ascii="Cambria Math" w:eastAsiaTheme="minorEastAsia" w:hAnsi="Cambria Math"/>
              </w:rPr>
              <m:t>b</m:t>
            </m:r>
          </m:sup>
        </m:sSup>
      </m:oMath>
      <w:r w:rsidR="005251E0">
        <w:rPr>
          <w:rFonts w:eastAsiaTheme="minorEastAsia"/>
        </w:rPr>
        <w:t>: Vehicle Consumption’s Rate (km/liter)</w:t>
      </w:r>
    </w:p>
    <w:p w14:paraId="46EB1CF8" w14:textId="77777777" w:rsidR="005251E0" w:rsidRDefault="005251E0" w:rsidP="005251E0">
      <w:pPr>
        <w:pStyle w:val="ListParagraph"/>
        <w:numPr>
          <w:ilvl w:val="0"/>
          <w:numId w:val="2"/>
        </w:numPr>
        <w:rPr>
          <w:rFonts w:eastAsiaTheme="minorEastAsia"/>
        </w:rPr>
      </w:pPr>
      <w:r>
        <w:rPr>
          <w:rFonts w:eastAsiaTheme="minorEastAsia"/>
        </w:rPr>
        <w:t xml:space="preserve">Weighted Distance from direct DC </w:t>
      </w:r>
      <m:oMath>
        <m:r>
          <w:rPr>
            <w:rFonts w:ascii="Cambria Math" w:eastAsiaTheme="minorEastAsia" w:hAnsi="Cambria Math"/>
          </w:rPr>
          <m:t>i</m:t>
        </m:r>
      </m:oMath>
      <w:r>
        <w:rPr>
          <w:rFonts w:eastAsiaTheme="minorEastAsia"/>
        </w:rPr>
        <w:t xml:space="preserve"> to Direct’s Customer</w:t>
      </w:r>
    </w:p>
    <w:p w14:paraId="44C3412B" w14:textId="77777777" w:rsidR="005251E0" w:rsidRPr="00AE0BC9" w:rsidRDefault="005251E0" w:rsidP="005251E0">
      <w:pP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den>
          </m:f>
        </m:oMath>
      </m:oMathPara>
    </w:p>
    <w:p w14:paraId="11A7D7C1" w14:textId="77777777" w:rsidR="005251E0" w:rsidRPr="00333136" w:rsidRDefault="00000000" w:rsidP="005251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oMath>
      <w:r w:rsidR="005251E0">
        <w:rPr>
          <w:rFonts w:eastAsiaTheme="minorEastAsia"/>
        </w:rPr>
        <w:t xml:space="preserve">: distance from Depo </w:t>
      </w:r>
      <m:oMath>
        <m:r>
          <w:rPr>
            <w:rFonts w:ascii="Cambria Math" w:eastAsiaTheme="minorEastAsia" w:hAnsi="Cambria Math"/>
          </w:rPr>
          <m:t xml:space="preserve">j </m:t>
        </m:r>
      </m:oMath>
      <w:r w:rsidR="005251E0">
        <w:rPr>
          <w:rFonts w:eastAsiaTheme="minorEastAsia"/>
        </w:rPr>
        <w:t xml:space="preserve">to Customer </w:t>
      </w:r>
      <m:oMath>
        <m:r>
          <w:rPr>
            <w:rFonts w:ascii="Cambria Math" w:eastAsiaTheme="minorEastAsia" w:hAnsi="Cambria Math"/>
          </w:rPr>
          <m:t>k</m:t>
        </m:r>
      </m:oMath>
      <w:r w:rsidR="005251E0">
        <w:rPr>
          <w:rFonts w:eastAsiaTheme="minorEastAsia"/>
        </w:rPr>
        <w:t xml:space="preserve"> (km)</w:t>
      </w:r>
    </w:p>
    <w:p w14:paraId="6F0CC560" w14:textId="77777777" w:rsidR="005251E0" w:rsidRPr="00333136" w:rsidRDefault="005251E0" w:rsidP="005251E0">
      <w:pPr>
        <w:pStyle w:val="ListParagraph"/>
        <w:numPr>
          <w:ilvl w:val="0"/>
          <w:numId w:val="2"/>
        </w:numPr>
        <w:rPr>
          <w:rFonts w:eastAsiaTheme="minorEastAsia"/>
        </w:rPr>
      </w:pPr>
      <w:r>
        <w:rPr>
          <w:rFonts w:eastAsiaTheme="minorEastAsia"/>
        </w:rPr>
        <w:t xml:space="preserve">Vehicle Rent Cost for direct DC </w:t>
      </w:r>
      <m:oMath>
        <m:r>
          <w:rPr>
            <w:rFonts w:ascii="Cambria Math" w:eastAsiaTheme="minorEastAsia" w:hAnsi="Cambria Math"/>
          </w:rPr>
          <m:t>i</m:t>
        </m:r>
      </m:oMath>
    </w:p>
    <w:p w14:paraId="57FCF1E7" w14:textId="77777777" w:rsidR="005251E0" w:rsidRPr="00CA18AC" w:rsidRDefault="005251E0" w:rsidP="005251E0">
      <w:pPr>
        <w:rPr>
          <w:rFonts w:eastAsiaTheme="minorEastAsia"/>
        </w:rPr>
      </w:pPr>
      <m:oMathPara>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rV</m:t>
                  </m:r>
                </m:e>
                <m:sup>
                  <m:r>
                    <w:rPr>
                      <w:rFonts w:ascii="Cambria Math" w:eastAsiaTheme="minorEastAsia" w:hAnsi="Cambria Math"/>
                    </w:rPr>
                    <m:t>b</m:t>
                  </m:r>
                </m:sup>
              </m:sSup>
            </m:e>
          </m:nary>
        </m:oMath>
      </m:oMathPara>
    </w:p>
    <w:p w14:paraId="1DD918D7" w14:textId="77777777" w:rsidR="005251E0" w:rsidRPr="00415224" w:rsidRDefault="005251E0" w:rsidP="005251E0">
      <w:pPr>
        <w:rPr>
          <w:rFonts w:eastAsiaTheme="minorEastAsia"/>
        </w:rPr>
      </w:pP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rate of vehicle’s rate (Rp/unit-month)</w:t>
      </w:r>
    </w:p>
    <w:p w14:paraId="2C9AB57E" w14:textId="77777777" w:rsidR="005251E0" w:rsidRDefault="005251E0" w:rsidP="005251E0">
      <w:pPr>
        <w:pStyle w:val="ListParagraph"/>
        <w:numPr>
          <w:ilvl w:val="0"/>
          <w:numId w:val="2"/>
        </w:numPr>
        <w:rPr>
          <w:rFonts w:eastAsiaTheme="minorEastAsia"/>
        </w:rPr>
      </w:pPr>
      <w:r w:rsidRPr="00CE0396">
        <w:rPr>
          <w:rFonts w:eastAsiaTheme="minorEastAsia"/>
        </w:rPr>
        <w:t>Amount</w:t>
      </w:r>
      <w:r>
        <w:t xml:space="preserve"> of Depo's Vehicle in </w:t>
      </w:r>
      <w:r>
        <w:rPr>
          <w:rFonts w:eastAsiaTheme="minorEastAsia"/>
        </w:rPr>
        <w:t xml:space="preserve">direct DC </w:t>
      </w:r>
      <m:oMath>
        <m:r>
          <w:rPr>
            <w:rFonts w:ascii="Cambria Math" w:eastAsiaTheme="minorEastAsia" w:hAnsi="Cambria Math"/>
          </w:rPr>
          <m:t>i</m:t>
        </m:r>
        <m:r>
          <w:rPr>
            <w:rFonts w:ascii="Cambria Math" w:hAnsi="Cambria Math"/>
          </w:rPr>
          <m:t xml:space="preserve"> </m:t>
        </m:r>
      </m:oMath>
      <w:r>
        <w:rPr>
          <w:rFonts w:eastAsiaTheme="minorEastAsia"/>
        </w:rPr>
        <w:t xml:space="preserve">for vehicle mode </w:t>
      </w:r>
      <m:oMath>
        <m:r>
          <w:rPr>
            <w:rFonts w:ascii="Cambria Math" w:eastAsiaTheme="minorEastAsia" w:hAnsi="Cambria Math"/>
          </w:rPr>
          <m:t>b</m:t>
        </m:r>
      </m:oMath>
      <w:r>
        <w:rPr>
          <w:rFonts w:eastAsiaTheme="minorEastAsia"/>
        </w:rPr>
        <w:t xml:space="preserve"> </w:t>
      </w:r>
    </w:p>
    <w:p w14:paraId="46315DE4" w14:textId="77777777" w:rsidR="005251E0" w:rsidRPr="00CA18AC" w:rsidRDefault="005251E0" w:rsidP="005251E0">
      <w:pPr>
        <w:rPr>
          <w:rFonts w:eastAsiaTheme="minorEastAsia"/>
        </w:rPr>
      </w:pPr>
      <m:oMathPara>
        <m:oMath>
          <m:r>
            <w:rPr>
              <w:rFonts w:ascii="Cambria Math" w:eastAsiaTheme="minorEastAsia" w:hAnsi="Cambria Math"/>
            </w:rPr>
            <w:lastRenderedPageBreak/>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b</m:t>
                      </m:r>
                    </m:sup>
                  </m:sSubSup>
                </m:num>
                <m:den>
                  <m:r>
                    <w:rPr>
                      <w:rFonts w:ascii="Cambria Math" w:eastAsiaTheme="minorEastAsia" w:hAnsi="Cambria Math"/>
                    </w:rPr>
                    <m:t>tVU</m:t>
                  </m:r>
                </m:den>
              </m:f>
            </m:e>
          </m:d>
        </m:oMath>
      </m:oMathPara>
    </w:p>
    <w:p w14:paraId="6EEBD9BA" w14:textId="77777777" w:rsidR="005251E0" w:rsidRDefault="005251E0" w:rsidP="005251E0">
      <w:pPr>
        <w:rPr>
          <w:rFonts w:eastAsiaTheme="minorEastAsia"/>
        </w:rPr>
      </w:pPr>
      <m:oMath>
        <m:r>
          <w:rPr>
            <w:rFonts w:ascii="Cambria Math" w:eastAsiaTheme="minorEastAsia" w:hAnsi="Cambria Math"/>
          </w:rPr>
          <m:t>tVU</m:t>
        </m:r>
      </m:oMath>
      <w:r>
        <w:rPr>
          <w:rFonts w:eastAsiaTheme="minorEastAsia"/>
        </w:rPr>
        <w:t>: time Vehicle Utilization (Hour/month)</w:t>
      </w:r>
    </w:p>
    <w:p w14:paraId="690CB5F8" w14:textId="77777777" w:rsidR="005251E0" w:rsidRDefault="005251E0" w:rsidP="005251E0">
      <w:pPr>
        <w:pStyle w:val="ListParagraph"/>
        <w:numPr>
          <w:ilvl w:val="0"/>
          <w:numId w:val="2"/>
        </w:numPr>
        <w:rPr>
          <w:rFonts w:eastAsiaTheme="minorEastAsia"/>
        </w:rPr>
      </w:pPr>
      <w:r>
        <w:rPr>
          <w:rFonts w:eastAsiaTheme="minorEastAsia"/>
        </w:rPr>
        <w:t xml:space="preserve">Total Depo’s Distribution Time for direct DC </w:t>
      </w:r>
      <m:oMath>
        <m:r>
          <w:rPr>
            <w:rFonts w:ascii="Cambria Math" w:eastAsiaTheme="minorEastAsia" w:hAnsi="Cambria Math"/>
          </w:rPr>
          <m:t>i</m:t>
        </m:r>
      </m:oMath>
      <w:r>
        <w:rPr>
          <w:rFonts w:eastAsiaTheme="minorEastAsia"/>
        </w:rPr>
        <w:t xml:space="preserve"> for vehicle </w:t>
      </w:r>
      <m:oMath>
        <m:r>
          <w:rPr>
            <w:rFonts w:ascii="Cambria Math" w:eastAsiaTheme="minorEastAsia" w:hAnsi="Cambria Math"/>
          </w:rPr>
          <m:t>b</m:t>
        </m:r>
      </m:oMath>
    </w:p>
    <w:p w14:paraId="27ADDF9C" w14:textId="77777777" w:rsidR="005251E0" w:rsidRPr="00BF3238" w:rsidRDefault="005251E0" w:rsidP="005251E0">
      <w:pPr>
        <w:rPr>
          <w:rFonts w:eastAsiaTheme="minorEastAsia"/>
        </w:rPr>
      </w:pPr>
      <m:oMathPara>
        <m:oMath>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m:oMathPara>
    </w:p>
    <w:p w14:paraId="54682875" w14:textId="77777777" w:rsidR="005251E0" w:rsidRDefault="005251E0" w:rsidP="005251E0">
      <w:pPr>
        <w:rPr>
          <w:rFonts w:eastAsiaTheme="minorEastAsia"/>
        </w:rPr>
      </w:p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xml:space="preserve">: capacity of vehicle </w:t>
      </w:r>
      <m:oMath>
        <m:r>
          <w:rPr>
            <w:rFonts w:ascii="Cambria Math" w:eastAsiaTheme="minorEastAsia" w:hAnsi="Cambria Math"/>
          </w:rPr>
          <m:t>b</m:t>
        </m:r>
      </m:oMath>
    </w:p>
    <w:p w14:paraId="3AE4E09A" w14:textId="77777777" w:rsidR="005251E0" w:rsidRDefault="005251E0" w:rsidP="005251E0">
      <w:pPr>
        <w:pStyle w:val="ListParagraph"/>
        <w:numPr>
          <w:ilvl w:val="0"/>
          <w:numId w:val="2"/>
        </w:numPr>
        <w:rPr>
          <w:rFonts w:eastAsiaTheme="minorEastAsia"/>
        </w:rPr>
      </w:pPr>
      <w:r w:rsidRPr="00CE0396">
        <w:rPr>
          <w:rFonts w:eastAsiaTheme="minorEastAsia"/>
        </w:rPr>
        <w:t>Customer's</w:t>
      </w:r>
      <w:r>
        <w:t xml:space="preserve"> Demand supplied by Vehicle </w:t>
      </w:r>
      <m:oMath>
        <m:r>
          <w:rPr>
            <w:rFonts w:ascii="Cambria Math" w:hAnsi="Cambria Math"/>
          </w:rPr>
          <m:t>b</m:t>
        </m:r>
      </m:oMath>
      <w:r>
        <w:t xml:space="preserve"> from </w:t>
      </w:r>
      <w:r>
        <w:rPr>
          <w:rFonts w:eastAsiaTheme="minorEastAsia"/>
        </w:rPr>
        <w:t xml:space="preserve">direct DC </w:t>
      </w:r>
      <m:oMath>
        <m:r>
          <w:rPr>
            <w:rFonts w:ascii="Cambria Math" w:eastAsiaTheme="minorEastAsia" w:hAnsi="Cambria Math"/>
          </w:rPr>
          <m:t>i</m:t>
        </m:r>
        <m:r>
          <w:rPr>
            <w:rFonts w:ascii="Cambria Math" w:hAnsi="Cambria Math"/>
          </w:rPr>
          <m:t xml:space="preserve"> </m:t>
        </m:r>
      </m:oMath>
      <w:r>
        <w:t xml:space="preserve">to Customer </w:t>
      </w:r>
      <m:oMath>
        <m:r>
          <w:rPr>
            <w:rFonts w:ascii="Cambria Math" w:hAnsi="Cambria Math"/>
          </w:rPr>
          <m:t>k</m:t>
        </m:r>
      </m:oMath>
    </w:p>
    <w:p w14:paraId="79895473" w14:textId="77777777" w:rsidR="005251E0" w:rsidRPr="00F31DE5" w:rsidRDefault="005251E0" w:rsidP="005251E0">
      <w:pPr>
        <w:rPr>
          <w:rFonts w:eastAsiaTheme="minorEastAsia"/>
        </w:rPr>
      </w:pPr>
      <m:oMathPara>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d>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m:oMathPara>
    </w:p>
    <w:p w14:paraId="2479BE2F" w14:textId="77777777" w:rsidR="005251E0" w:rsidRDefault="005251E0" w:rsidP="005251E0">
      <w:pPr>
        <w:pStyle w:val="ListParagraph"/>
        <w:numPr>
          <w:ilvl w:val="0"/>
          <w:numId w:val="2"/>
        </w:numPr>
        <w:rPr>
          <w:rFonts w:eastAsiaTheme="minorEastAsia"/>
        </w:rPr>
      </w:pPr>
      <w:r>
        <w:rPr>
          <w:rFonts w:eastAsiaTheme="minorEastAsia"/>
        </w:rPr>
        <w:t xml:space="preserve">Round trip Hour for overall vehicle in direct DC </w:t>
      </w:r>
      <m:oMath>
        <m:r>
          <w:rPr>
            <w:rFonts w:ascii="Cambria Math" w:eastAsiaTheme="minorEastAsia" w:hAnsi="Cambria Math"/>
          </w:rPr>
          <m:t>i</m:t>
        </m:r>
      </m:oMath>
    </w:p>
    <w:p w14:paraId="6D81D508" w14:textId="77777777" w:rsidR="005251E0" w:rsidRPr="001D1182" w:rsidRDefault="005251E0" w:rsidP="005251E0">
      <w:pPr>
        <w:rPr>
          <w:rFonts w:eastAsiaTheme="minorEastAsia"/>
        </w:rPr>
      </w:pPr>
      <m:oMathPara>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=tL+tUL+</m:t>
          </m:r>
          <m:f>
            <m:fPr>
              <m:ctrlPr>
                <w:rPr>
                  <w:rFonts w:ascii="Cambria Math" w:eastAsiaTheme="minorEastAsia" w:hAnsi="Cambria Math"/>
                  <w:i/>
                </w:rPr>
              </m:ctrlPr>
            </m:fPr>
            <m:num>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VV</m:t>
              </m:r>
            </m:den>
          </m:f>
        </m:oMath>
      </m:oMathPara>
    </w:p>
    <w:p w14:paraId="28D68A72" w14:textId="77777777" w:rsidR="005251E0" w:rsidRDefault="005251E0" w:rsidP="005251E0">
      <w:pPr>
        <w:pStyle w:val="ListParagraph"/>
        <w:numPr>
          <w:ilvl w:val="0"/>
          <w:numId w:val="2"/>
        </w:numPr>
        <w:rPr>
          <w:rFonts w:eastAsiaTheme="minorEastAsia"/>
        </w:rPr>
      </w:pPr>
      <w:r>
        <w:rPr>
          <w:rFonts w:eastAsiaTheme="minorEastAsia"/>
        </w:rPr>
        <w:t xml:space="preserve">Fuel Cost for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4989F8AD" w14:textId="77777777" w:rsidR="005251E0" w:rsidRPr="00333136"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×FP</m:t>
          </m:r>
        </m:oMath>
      </m:oMathPara>
    </w:p>
    <w:p w14:paraId="4D15E6B4" w14:textId="77777777" w:rsidR="005251E0" w:rsidRPr="00AC631D" w:rsidRDefault="005251E0" w:rsidP="005251E0">
      <w:pPr>
        <w:rPr>
          <w:rFonts w:eastAsiaTheme="minorEastAsia"/>
        </w:rPr>
      </w:pPr>
      <m:oMath>
        <m:r>
          <w:rPr>
            <w:rFonts w:ascii="Cambria Math" w:eastAsiaTheme="minorEastAsia" w:hAnsi="Cambria Math"/>
          </w:rPr>
          <m:t>FP</m:t>
        </m:r>
      </m:oMath>
      <w:r>
        <w:rPr>
          <w:rFonts w:eastAsiaTheme="minorEastAsia"/>
        </w:rPr>
        <w:t>: Fuel Price (Rp/km)</w:t>
      </w:r>
    </w:p>
    <w:p w14:paraId="5C4069C5" w14:textId="77777777" w:rsidR="005251E0" w:rsidRDefault="005251E0" w:rsidP="005251E0">
      <w:pPr>
        <w:pStyle w:val="ListParagraph"/>
        <w:numPr>
          <w:ilvl w:val="0"/>
          <w:numId w:val="2"/>
        </w:numPr>
        <w:rPr>
          <w:rFonts w:eastAsiaTheme="minorEastAsia"/>
        </w:rPr>
      </w:pPr>
      <w:r>
        <w:rPr>
          <w:rFonts w:eastAsiaTheme="minorEastAsia"/>
        </w:rPr>
        <w:t xml:space="preserve">Fuel Usage for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r>
        <w:rPr>
          <w:rFonts w:eastAsiaTheme="minorEastAsia"/>
        </w:rPr>
        <w:t xml:space="preserve"> (rawan)</w:t>
      </w:r>
    </w:p>
    <w:p w14:paraId="2E26975D" w14:textId="77777777" w:rsidR="005251E0" w:rsidRPr="00B47E72"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num>
                <m:den>
                  <m:r>
                    <w:rPr>
                      <w:rFonts w:ascii="Cambria Math" w:eastAsiaTheme="minorEastAsia" w:hAnsi="Cambria Math"/>
                    </w:rPr>
                    <m:t>rV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b</m:t>
                      </m:r>
                    </m:sup>
                  </m:sSup>
                </m:den>
              </m:f>
            </m:e>
          </m:nary>
        </m:oMath>
      </m:oMathPara>
    </w:p>
    <w:p w14:paraId="19899ABC" w14:textId="77777777" w:rsidR="005251E0" w:rsidRPr="00B47E72" w:rsidRDefault="005251E0" w:rsidP="005251E0">
      <w:pPr>
        <w:rPr>
          <w:rFonts w:eastAsiaTheme="minorEastAsia"/>
        </w:rPr>
      </w:p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w:t>
      </w:r>
      <w:r>
        <w:t xml:space="preserve">Fraction of Customer's Demand supplied by selected Vehicle from </w:t>
      </w:r>
      <w:r>
        <w:rPr>
          <w:rFonts w:eastAsiaTheme="minorEastAsia"/>
        </w:rPr>
        <w:t xml:space="preserve">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4F01F0DE" w14:textId="77777777" w:rsidR="005251E0" w:rsidRPr="00B47E72" w:rsidRDefault="00000000" w:rsidP="005251E0">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e>
          </m:nary>
          <m:r>
            <w:rPr>
              <w:rFonts w:ascii="Cambria Math" w:eastAsiaTheme="minorEastAsia" w:hAnsi="Cambria Math"/>
            </w:rPr>
            <m:t>=1,  ∀j∈I</m:t>
          </m:r>
        </m:oMath>
      </m:oMathPara>
    </w:p>
    <w:p w14:paraId="188254EF" w14:textId="77777777" w:rsidR="005251E0" w:rsidRPr="00333136" w:rsidRDefault="00000000" w:rsidP="005251E0">
      <w:pPr>
        <w:rPr>
          <w:rFonts w:eastAsiaTheme="minorEastAsia"/>
        </w:rPr>
      </w:pPr>
      <m:oMathPara>
        <m:oMath>
          <m:sSubSup>
            <m:sSubSupPr>
              <m:ctrlPr>
                <w:rPr>
                  <w:rStyle w:val="mord"/>
                  <w:rFonts w:ascii="Cambria Math" w:hAnsi="Cambria Math"/>
                  <w:i/>
                </w:rPr>
              </m:ctrlPr>
            </m:sSubSupPr>
            <m:e>
              <m:r>
                <w:rPr>
                  <w:rStyle w:val="mord"/>
                  <w:rFonts w:ascii="Cambria Math" w:hAnsi="Cambria Math"/>
                </w:rPr>
                <m:t>fv</m:t>
              </m:r>
            </m:e>
            <m:sub>
              <m:r>
                <w:rPr>
                  <w:rStyle w:val="mord"/>
                  <w:rFonts w:ascii="Cambria Math" w:hAnsi="Cambria Math"/>
                </w:rPr>
                <m:t>ij</m:t>
              </m:r>
            </m:sub>
            <m:sup>
              <m:r>
                <w:rPr>
                  <w:rStyle w:val="mord"/>
                  <w:rFonts w:ascii="Cambria Math" w:hAnsi="Cambria Math"/>
                </w:rPr>
                <m:t>b</m:t>
              </m:r>
            </m:sup>
          </m:sSubSup>
          <m:r>
            <w:rPr>
              <w:rStyle w:val="mord"/>
              <w:rFonts w:ascii="Cambria Math" w:hAnsi="Cambria Math"/>
            </w:rPr>
            <m:t>∈</m:t>
          </m:r>
          <m:d>
            <m:dPr>
              <m:begChr m:val="["/>
              <m:endChr m:val="]"/>
              <m:ctrlPr>
                <w:rPr>
                  <w:rStyle w:val="mord"/>
                  <w:rFonts w:ascii="Cambria Math" w:hAnsi="Cambria Math"/>
                  <w:i/>
                </w:rPr>
              </m:ctrlPr>
            </m:dPr>
            <m:e>
              <m:r>
                <w:rPr>
                  <w:rStyle w:val="mord"/>
                  <w:rFonts w:ascii="Cambria Math" w:hAnsi="Cambria Math"/>
                </w:rPr>
                <m:t>0,1</m:t>
              </m:r>
            </m:e>
          </m:d>
          <m:r>
            <w:rPr>
              <w:rStyle w:val="mord"/>
              <w:rFonts w:ascii="Cambria Math" w:hAnsi="Cambria Math"/>
            </w:rPr>
            <m:t>, ∀i∈I,∀j∈J, ∀b∈B</m:t>
          </m:r>
        </m:oMath>
      </m:oMathPara>
    </w:p>
    <w:p w14:paraId="5B0117F5" w14:textId="77777777" w:rsidR="005251E0" w:rsidRPr="00333136" w:rsidRDefault="00000000" w:rsidP="005251E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rVC</m:t>
            </m:r>
          </m:e>
          <m:sup>
            <m:r>
              <w:rPr>
                <w:rFonts w:ascii="Cambria Math" w:eastAsiaTheme="minorEastAsia" w:hAnsi="Cambria Math"/>
              </w:rPr>
              <m:t>b</m:t>
            </m:r>
          </m:sup>
        </m:sSup>
      </m:oMath>
      <w:r w:rsidR="005251E0">
        <w:rPr>
          <w:rFonts w:eastAsiaTheme="minorEastAsia"/>
        </w:rPr>
        <w:t>: Vehicle Consumption’s Rate (km/liter)</w:t>
      </w:r>
    </w:p>
    <w:p w14:paraId="5401089D" w14:textId="77777777" w:rsidR="005251E0" w:rsidRPr="00333136" w:rsidRDefault="00000000" w:rsidP="005251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sidR="005251E0">
        <w:rPr>
          <w:rFonts w:eastAsiaTheme="minorEastAsia"/>
        </w:rPr>
        <w:t xml:space="preserve">: distance from direct DC </w:t>
      </w:r>
      <m:oMath>
        <m:r>
          <w:rPr>
            <w:rFonts w:ascii="Cambria Math" w:eastAsiaTheme="minorEastAsia" w:hAnsi="Cambria Math"/>
          </w:rPr>
          <m:t>i</m:t>
        </m:r>
      </m:oMath>
      <w:r w:rsidR="005251E0">
        <w:rPr>
          <w:rFonts w:eastAsiaTheme="minorEastAsia"/>
        </w:rPr>
        <w:t xml:space="preserve"> to Depo </w:t>
      </w:r>
      <m:oMath>
        <m:r>
          <w:rPr>
            <w:rFonts w:ascii="Cambria Math" w:eastAsiaTheme="minorEastAsia" w:hAnsi="Cambria Math"/>
          </w:rPr>
          <m:t>j</m:t>
        </m:r>
      </m:oMath>
      <w:r w:rsidR="005251E0">
        <w:rPr>
          <w:rFonts w:eastAsiaTheme="minorEastAsia"/>
        </w:rPr>
        <w:t xml:space="preserve"> (km)</w:t>
      </w:r>
    </w:p>
    <w:p w14:paraId="46B45D7B" w14:textId="77777777" w:rsidR="005251E0" w:rsidRPr="00333136" w:rsidRDefault="005251E0" w:rsidP="005251E0">
      <w:pPr>
        <w:pStyle w:val="ListParagraph"/>
        <w:numPr>
          <w:ilvl w:val="0"/>
          <w:numId w:val="2"/>
        </w:numPr>
        <w:rPr>
          <w:rFonts w:eastAsiaTheme="minorEastAsia"/>
        </w:rPr>
      </w:pPr>
      <w:r>
        <w:rPr>
          <w:rFonts w:eastAsiaTheme="minorEastAsia"/>
        </w:rPr>
        <w:t xml:space="preserve">Vehicle Rent Cost for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1073077C" w14:textId="77777777" w:rsidR="005251E0" w:rsidRPr="00CA18AC" w:rsidRDefault="005251E0" w:rsidP="005251E0">
      <w:pPr>
        <w:rPr>
          <w:rFonts w:eastAsiaTheme="minorEastAsia"/>
        </w:rPr>
      </w:pPr>
      <m:oMathPara>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rV</m:t>
                  </m:r>
                </m:e>
                <m:sup>
                  <m:r>
                    <w:rPr>
                      <w:rFonts w:ascii="Cambria Math" w:eastAsiaTheme="minorEastAsia" w:hAnsi="Cambria Math"/>
                    </w:rPr>
                    <m:t>b</m:t>
                  </m:r>
                </m:sup>
              </m:sSup>
            </m:e>
          </m:nary>
        </m:oMath>
      </m:oMathPara>
    </w:p>
    <w:p w14:paraId="27F2E4AF" w14:textId="77777777" w:rsidR="005251E0" w:rsidRPr="00415224" w:rsidRDefault="005251E0" w:rsidP="005251E0">
      <w:pPr>
        <w:rPr>
          <w:rFonts w:eastAsiaTheme="minorEastAsia"/>
        </w:rPr>
      </w:pP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rate of vehicle’s rate (Rp/unit-month)</w:t>
      </w:r>
    </w:p>
    <w:p w14:paraId="2C3BCFBD" w14:textId="77777777" w:rsidR="005251E0" w:rsidRDefault="005251E0" w:rsidP="005251E0">
      <w:pPr>
        <w:pStyle w:val="ListParagraph"/>
        <w:numPr>
          <w:ilvl w:val="0"/>
          <w:numId w:val="2"/>
        </w:numPr>
        <w:rPr>
          <w:rFonts w:eastAsiaTheme="minorEastAsia"/>
        </w:rPr>
      </w:pPr>
      <w:r w:rsidRPr="00CE0396">
        <w:rPr>
          <w:rFonts w:eastAsiaTheme="minorEastAsia"/>
        </w:rPr>
        <w:t>Amount</w:t>
      </w:r>
      <w:r>
        <w:t xml:space="preserve"> of Depo's Vehicle in </w:t>
      </w:r>
      <w:r>
        <w:rPr>
          <w:rFonts w:eastAsiaTheme="minorEastAsia"/>
        </w:rPr>
        <w:t xml:space="preserve">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r>
        <w:rPr>
          <w:rFonts w:eastAsiaTheme="minorEastAsia"/>
        </w:rPr>
        <w:t xml:space="preserve"> for vehicle mode </w:t>
      </w:r>
      <m:oMath>
        <m:r>
          <w:rPr>
            <w:rFonts w:ascii="Cambria Math" w:eastAsiaTheme="minorEastAsia" w:hAnsi="Cambria Math"/>
          </w:rPr>
          <m:t>b</m:t>
        </m:r>
      </m:oMath>
      <w:r>
        <w:rPr>
          <w:rFonts w:eastAsiaTheme="minorEastAsia"/>
        </w:rPr>
        <w:t xml:space="preserve"> </w:t>
      </w:r>
    </w:p>
    <w:p w14:paraId="0D9D480D" w14:textId="77777777" w:rsidR="005251E0" w:rsidRPr="00CA18AC" w:rsidRDefault="005251E0" w:rsidP="005251E0">
      <w:pPr>
        <w:rPr>
          <w:rFonts w:eastAsiaTheme="minorEastAsia"/>
        </w:rPr>
      </w:pPr>
      <m:oMathPara>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b</m:t>
                      </m:r>
                    </m:sup>
                  </m:sSubSup>
                </m:num>
                <m:den>
                  <m:r>
                    <w:rPr>
                      <w:rFonts w:ascii="Cambria Math" w:eastAsiaTheme="minorEastAsia" w:hAnsi="Cambria Math"/>
                    </w:rPr>
                    <m:t>tVU</m:t>
                  </m:r>
                </m:den>
              </m:f>
            </m:e>
          </m:d>
        </m:oMath>
      </m:oMathPara>
    </w:p>
    <w:p w14:paraId="65E1CBA6" w14:textId="77777777" w:rsidR="005251E0" w:rsidRDefault="005251E0" w:rsidP="005251E0">
      <w:pPr>
        <w:rPr>
          <w:rFonts w:eastAsiaTheme="minorEastAsia"/>
        </w:rPr>
      </w:pPr>
      <m:oMath>
        <m:r>
          <w:rPr>
            <w:rFonts w:ascii="Cambria Math" w:eastAsiaTheme="minorEastAsia" w:hAnsi="Cambria Math"/>
          </w:rPr>
          <m:t>tVU</m:t>
        </m:r>
      </m:oMath>
      <w:r>
        <w:rPr>
          <w:rFonts w:eastAsiaTheme="minorEastAsia"/>
        </w:rPr>
        <w:t>: time Vehicle Utilization (Hour/month)</w:t>
      </w:r>
    </w:p>
    <w:p w14:paraId="224E9099" w14:textId="77777777" w:rsidR="005251E0" w:rsidRDefault="005251E0" w:rsidP="005251E0">
      <w:pPr>
        <w:pStyle w:val="ListParagraph"/>
        <w:numPr>
          <w:ilvl w:val="0"/>
          <w:numId w:val="2"/>
        </w:numPr>
        <w:rPr>
          <w:rFonts w:eastAsiaTheme="minorEastAsia"/>
        </w:rPr>
      </w:pPr>
      <w:r>
        <w:rPr>
          <w:rFonts w:eastAsiaTheme="minorEastAsia"/>
        </w:rPr>
        <w:lastRenderedPageBreak/>
        <w:t xml:space="preserve">Total Depo’s Distribution Time for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r>
        <w:rPr>
          <w:rFonts w:eastAsiaTheme="minorEastAsia"/>
        </w:rPr>
        <w:t xml:space="preserve"> for vehicle </w:t>
      </w:r>
      <m:oMath>
        <m:r>
          <w:rPr>
            <w:rFonts w:ascii="Cambria Math" w:eastAsiaTheme="minorEastAsia" w:hAnsi="Cambria Math"/>
          </w:rPr>
          <m:t>b</m:t>
        </m:r>
      </m:oMath>
    </w:p>
    <w:p w14:paraId="3B0E09A3" w14:textId="77777777" w:rsidR="005251E0" w:rsidRPr="00BF3238" w:rsidRDefault="005251E0" w:rsidP="005251E0">
      <w:pPr>
        <w:rPr>
          <w:rFonts w:eastAsiaTheme="minorEastAsia"/>
        </w:rPr>
      </w:pPr>
      <m:oMathPara>
        <m:oMath>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m:oMathPara>
    </w:p>
    <w:p w14:paraId="249473B4" w14:textId="77777777" w:rsidR="005251E0" w:rsidRDefault="005251E0" w:rsidP="005251E0">
      <w:pPr>
        <w:rPr>
          <w:rFonts w:eastAsiaTheme="minorEastAsia"/>
        </w:rPr>
      </w:p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xml:space="preserve">: capacity of vehicle </w:t>
      </w:r>
      <m:oMath>
        <m:r>
          <w:rPr>
            <w:rFonts w:ascii="Cambria Math" w:eastAsiaTheme="minorEastAsia" w:hAnsi="Cambria Math"/>
          </w:rPr>
          <m:t>b</m:t>
        </m:r>
      </m:oMath>
    </w:p>
    <w:p w14:paraId="6E2790C9" w14:textId="77777777" w:rsidR="005251E0" w:rsidRDefault="005251E0" w:rsidP="005251E0">
      <w:pPr>
        <w:pStyle w:val="ListParagraph"/>
        <w:numPr>
          <w:ilvl w:val="0"/>
          <w:numId w:val="2"/>
        </w:numPr>
        <w:rPr>
          <w:rFonts w:eastAsiaTheme="minorEastAsia"/>
        </w:rPr>
      </w:pPr>
      <w:r>
        <w:t xml:space="preserve">Customer's </w:t>
      </w:r>
      <w:r w:rsidRPr="00CE0396">
        <w:rPr>
          <w:rFonts w:eastAsiaTheme="minorEastAsia"/>
        </w:rPr>
        <w:t>Demand</w:t>
      </w:r>
      <w:r>
        <w:t xml:space="preserve"> supplied by Vehicle </w:t>
      </w:r>
      <m:oMath>
        <m:r>
          <w:rPr>
            <w:rFonts w:ascii="Cambria Math" w:hAnsi="Cambria Math"/>
          </w:rPr>
          <m:t>b</m:t>
        </m:r>
      </m:oMath>
      <w:r>
        <w:t xml:space="preserve"> from </w:t>
      </w:r>
      <w:r>
        <w:rPr>
          <w:rFonts w:eastAsiaTheme="minorEastAsia"/>
        </w:rPr>
        <w:t xml:space="preserve">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7EEA6B66" w14:textId="77777777" w:rsidR="005251E0" w:rsidRPr="00C9768B" w:rsidRDefault="005251E0" w:rsidP="005251E0">
      <w:pPr>
        <w:rPr>
          <w:rFonts w:eastAsiaTheme="minorEastAsia"/>
        </w:rPr>
      </w:pPr>
      <m:oMathPara>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e>
          </m:nary>
        </m:oMath>
      </m:oMathPara>
    </w:p>
    <w:p w14:paraId="022715FB" w14:textId="77777777" w:rsidR="005251E0" w:rsidRDefault="005251E0" w:rsidP="005251E0">
      <w:pPr>
        <w:pStyle w:val="ListParagraph"/>
        <w:numPr>
          <w:ilvl w:val="0"/>
          <w:numId w:val="2"/>
        </w:numPr>
        <w:rPr>
          <w:rFonts w:eastAsiaTheme="minorEastAsia"/>
        </w:rPr>
      </w:pPr>
      <w:r>
        <w:rPr>
          <w:rFonts w:eastAsiaTheme="minorEastAsia"/>
        </w:rPr>
        <w:t>Round trip Hour</w:t>
      </w:r>
      <w:r w:rsidRPr="009D22E9">
        <w:rPr>
          <w:rFonts w:eastAsiaTheme="minorEastAsia"/>
        </w:rPr>
        <w:t xml:space="preserve"> </w:t>
      </w:r>
      <w:r>
        <w:rPr>
          <w:rFonts w:eastAsiaTheme="minorEastAsia"/>
        </w:rPr>
        <w:t xml:space="preserve">for each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3082DD48" w14:textId="77777777" w:rsidR="005251E0" w:rsidRPr="00C9768B" w:rsidRDefault="005251E0" w:rsidP="005251E0">
      <w:pPr>
        <w:rPr>
          <w:rFonts w:eastAsiaTheme="minorEastAsia"/>
        </w:rPr>
      </w:pPr>
      <m:oMathPara>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r>
            <w:rPr>
              <w:rFonts w:ascii="Cambria Math" w:eastAsiaTheme="minorEastAsia" w:hAnsi="Cambria Math"/>
            </w:rPr>
            <m:t>=tL+tUL+</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num>
            <m:den>
              <m:r>
                <w:rPr>
                  <w:rFonts w:ascii="Cambria Math" w:eastAsiaTheme="minorEastAsia" w:hAnsi="Cambria Math"/>
                </w:rPr>
                <m:t>VV</m:t>
              </m:r>
            </m:den>
          </m:f>
        </m:oMath>
      </m:oMathPara>
    </w:p>
    <w:p w14:paraId="276FD53F" w14:textId="77777777" w:rsidR="005251E0" w:rsidRDefault="005251E0" w:rsidP="005251E0">
      <w:pPr>
        <w:rPr>
          <w:rFonts w:eastAsiaTheme="minorEastAsia"/>
        </w:rPr>
      </w:pPr>
    </w:p>
    <w:p w14:paraId="0854A450" w14:textId="77777777" w:rsidR="005251E0" w:rsidRDefault="005251E0" w:rsidP="005251E0">
      <w:pPr>
        <w:pStyle w:val="ListParagraph"/>
        <w:numPr>
          <w:ilvl w:val="0"/>
          <w:numId w:val="2"/>
        </w:numPr>
      </w:pPr>
      <w:r>
        <w:t xml:space="preserve">Total </w:t>
      </w:r>
      <w:r w:rsidRPr="00CE0396">
        <w:rPr>
          <w:rFonts w:eastAsiaTheme="minorEastAsia"/>
        </w:rPr>
        <w:t>Depo</w:t>
      </w:r>
      <w:r>
        <w:t xml:space="preserve"> to Customer Trips for vehicle b</w:t>
      </w:r>
    </w:p>
    <w:p w14:paraId="32303D0C" w14:textId="77777777" w:rsidR="005251E0" w:rsidRPr="0034445D" w:rsidRDefault="00000000" w:rsidP="005251E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oMath>
      </m:oMathPara>
    </w:p>
    <w:p w14:paraId="7FA2C0BC" w14:textId="77777777" w:rsidR="005251E0" w:rsidRDefault="005251E0" w:rsidP="005251E0">
      <w:pPr>
        <w:pStyle w:val="ListParagraph"/>
        <w:numPr>
          <w:ilvl w:val="0"/>
          <w:numId w:val="2"/>
        </w:numPr>
        <w:rPr>
          <w:rFonts w:eastAsiaTheme="minorEastAsia"/>
        </w:rPr>
      </w:pPr>
      <w:r>
        <w:t xml:space="preserve">Total </w:t>
      </w:r>
      <w:r w:rsidRPr="00CE0396">
        <w:rPr>
          <w:rFonts w:eastAsiaTheme="minorEastAsia"/>
        </w:rPr>
        <w:t>number</w:t>
      </w:r>
      <w:r>
        <w:t xml:space="preserve"> of Driver for Direct DC </w:t>
      </w:r>
      <m:oMath>
        <m:r>
          <w:rPr>
            <w:rFonts w:ascii="Cambria Math" w:hAnsi="Cambria Math"/>
          </w:rPr>
          <m:t>j</m:t>
        </m:r>
      </m:oMath>
    </w:p>
    <w:p w14:paraId="21C8E229" w14:textId="77777777" w:rsidR="005251E0" w:rsidRPr="001E1D07" w:rsidRDefault="005251E0" w:rsidP="005251E0">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j</m:t>
                          </m:r>
                        </m:sub>
                        <m:sup>
                          <m:r>
                            <w:rPr>
                              <w:rFonts w:ascii="Cambria Math" w:eastAsiaTheme="minorEastAsia" w:hAnsi="Cambria Math"/>
                            </w:rPr>
                            <m:t>b</m:t>
                          </m:r>
                        </m:sup>
                      </m:sSubSup>
                    </m:e>
                  </m:nary>
                </m:num>
                <m:den>
                  <m:r>
                    <w:rPr>
                      <w:rFonts w:ascii="Cambria Math" w:eastAsiaTheme="minorEastAsia" w:hAnsi="Cambria Math"/>
                    </w:rPr>
                    <m:t>cD</m:t>
                  </m:r>
                </m:den>
              </m:f>
            </m:e>
          </m:d>
        </m:oMath>
      </m:oMathPara>
    </w:p>
    <w:p w14:paraId="32990E18" w14:textId="77777777" w:rsidR="005251E0" w:rsidRPr="003B3300" w:rsidRDefault="005251E0" w:rsidP="005251E0">
      <w:pPr>
        <w:pStyle w:val="ListParagraph"/>
        <w:numPr>
          <w:ilvl w:val="0"/>
          <w:numId w:val="2"/>
        </w:numPr>
        <w:rPr>
          <w:rFonts w:eastAsiaTheme="minorEastAsia"/>
        </w:rPr>
      </w:pPr>
      <w:r>
        <w:rPr>
          <w:rFonts w:eastAsiaTheme="minorEastAsia"/>
        </w:rPr>
        <w:t>Total Depo driver’s cost</w:t>
      </w:r>
    </w:p>
    <w:p w14:paraId="34BE8856" w14:textId="77777777" w:rsidR="005251E0" w:rsidRPr="001D1182" w:rsidRDefault="005251E0" w:rsidP="005251E0">
      <w:pPr>
        <w:rPr>
          <w:rFonts w:eastAsiaTheme="minorEastAsia"/>
        </w:rPr>
      </w:pPr>
      <m:oMathPara>
        <m:oMath>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m:oMathPara>
    </w:p>
    <w:p w14:paraId="0C810803" w14:textId="77777777" w:rsidR="005251E0" w:rsidRDefault="005251E0" w:rsidP="005251E0">
      <w:pPr>
        <w:pStyle w:val="ListParagraph"/>
        <w:numPr>
          <w:ilvl w:val="0"/>
          <w:numId w:val="2"/>
        </w:numPr>
      </w:pPr>
      <w:r>
        <w:t xml:space="preserve">Total </w:t>
      </w:r>
      <w:r w:rsidRPr="00CE0396">
        <w:rPr>
          <w:rFonts w:eastAsiaTheme="minorEastAsia"/>
        </w:rPr>
        <w:t>Direct</w:t>
      </w:r>
      <w:r>
        <w:t xml:space="preserve"> DC to Customer Trips</w:t>
      </w:r>
      <w:r w:rsidRPr="0034445D">
        <w:t xml:space="preserve"> </w:t>
      </w:r>
      <w:r>
        <w:t>for vehicle b</w:t>
      </w:r>
    </w:p>
    <w:p w14:paraId="4D1D1A7B" w14:textId="77777777" w:rsidR="005251E0" w:rsidRPr="00B91D8B" w:rsidRDefault="00000000" w:rsidP="005251E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oMath>
      </m:oMathPara>
    </w:p>
    <w:p w14:paraId="708DADC8" w14:textId="77777777" w:rsidR="005251E0" w:rsidRDefault="005251E0" w:rsidP="005251E0">
      <w:pPr>
        <w:pStyle w:val="ListParagraph"/>
        <w:numPr>
          <w:ilvl w:val="0"/>
          <w:numId w:val="2"/>
        </w:numPr>
      </w:pPr>
      <w:r>
        <w:t xml:space="preserve">Total </w:t>
      </w:r>
      <w:r w:rsidRPr="00CE0396">
        <w:rPr>
          <w:rFonts w:eastAsiaTheme="minorEastAsia"/>
        </w:rPr>
        <w:t>Direct</w:t>
      </w:r>
      <w:r>
        <w:t xml:space="preserve"> DC to Depo Trips</w:t>
      </w:r>
      <w:r w:rsidRPr="0034445D">
        <w:t xml:space="preserve"> </w:t>
      </w:r>
      <w:r>
        <w:t>for vehicle b</w:t>
      </w:r>
    </w:p>
    <w:p w14:paraId="0650CE57" w14:textId="77777777" w:rsidR="005251E0" w:rsidRPr="00B91D8B" w:rsidRDefault="00000000" w:rsidP="005251E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oMath>
      </m:oMathPara>
    </w:p>
    <w:p w14:paraId="65089CAC" w14:textId="77777777" w:rsidR="005251E0" w:rsidRDefault="005251E0" w:rsidP="005251E0">
      <w:pPr>
        <w:pStyle w:val="ListParagraph"/>
        <w:numPr>
          <w:ilvl w:val="0"/>
          <w:numId w:val="2"/>
        </w:numPr>
        <w:rPr>
          <w:rFonts w:eastAsiaTheme="minorEastAsia"/>
        </w:rPr>
      </w:pPr>
      <w:r w:rsidRPr="008F2C52">
        <w:rPr>
          <w:rFonts w:eastAsiaTheme="minorEastAsia"/>
        </w:rPr>
        <w:t>Total</w:t>
      </w:r>
      <w:r>
        <w:t xml:space="preserve"> number of Driver for Direct DC </w:t>
      </w:r>
      <m:oMath>
        <m:r>
          <w:rPr>
            <w:rFonts w:ascii="Cambria Math" w:hAnsi="Cambria Math"/>
          </w:rPr>
          <m:t>j</m:t>
        </m:r>
      </m:oMath>
    </w:p>
    <w:p w14:paraId="166F4DC0" w14:textId="77777777" w:rsidR="005251E0" w:rsidRPr="001E1D07" w:rsidRDefault="005251E0" w:rsidP="005251E0">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i∈I</m:t>
                          </m:r>
                        </m:sub>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ij</m:t>
                              </m:r>
                            </m:sub>
                            <m:sup>
                              <m:r>
                                <w:rPr>
                                  <w:rFonts w:ascii="Cambria Math" w:eastAsiaTheme="minorEastAsia" w:hAnsi="Cambria Math"/>
                                </w:rPr>
                                <m:t>b</m:t>
                              </m:r>
                            </m:sup>
                          </m:sSubSup>
                        </m:e>
                      </m:nary>
                      <m:r>
                        <w:rPr>
                          <w:rFonts w:ascii="Cambria Math" w:eastAsiaTheme="minorEastAsia" w:hAnsi="Cambria Math"/>
                        </w:rPr>
                        <m:t>)</m:t>
                      </m:r>
                    </m:e>
                  </m:nary>
                </m:num>
                <m:den>
                  <m:r>
                    <w:rPr>
                      <w:rFonts w:ascii="Cambria Math" w:eastAsiaTheme="minorEastAsia" w:hAnsi="Cambria Math"/>
                    </w:rPr>
                    <m:t>cD</m:t>
                  </m:r>
                </m:den>
              </m:f>
            </m:e>
          </m:d>
        </m:oMath>
      </m:oMathPara>
    </w:p>
    <w:p w14:paraId="47067B5E" w14:textId="77777777" w:rsidR="005251E0" w:rsidRDefault="005251E0" w:rsidP="005251E0">
      <w:pPr>
        <w:pStyle w:val="ListParagraph"/>
        <w:numPr>
          <w:ilvl w:val="0"/>
          <w:numId w:val="2"/>
        </w:numPr>
        <w:rPr>
          <w:rFonts w:eastAsiaTheme="minorEastAsia"/>
        </w:rPr>
      </w:pPr>
      <w:r>
        <w:rPr>
          <w:rFonts w:eastAsiaTheme="minorEastAsia"/>
        </w:rPr>
        <w:t>Total Direct DC driver’s cost</w:t>
      </w:r>
    </w:p>
    <w:p w14:paraId="5EB79CF6" w14:textId="77777777" w:rsidR="005251E0" w:rsidRPr="003B3300" w:rsidRDefault="005251E0" w:rsidP="005251E0">
      <w:pPr>
        <w:rPr>
          <w:rFonts w:eastAsiaTheme="minorEastAsia"/>
        </w:rPr>
      </w:pPr>
      <m:oMathPara>
        <m:oMath>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14:paraId="450D8513" w14:textId="77777777" w:rsidR="005251E0" w:rsidRDefault="005251E0" w:rsidP="005251E0">
      <w:pPr>
        <w:pStyle w:val="ListParagraph"/>
        <w:numPr>
          <w:ilvl w:val="0"/>
          <w:numId w:val="2"/>
        </w:numPr>
        <w:rPr>
          <w:rFonts w:eastAsiaTheme="minorEastAsia"/>
        </w:rPr>
      </w:pPr>
      <w:r>
        <w:rPr>
          <w:rFonts w:eastAsiaTheme="minorEastAsia"/>
        </w:rPr>
        <w:t xml:space="preserve">Total number of warehouse staff in Depo </w:t>
      </w:r>
      <m:oMath>
        <m:r>
          <w:rPr>
            <w:rFonts w:ascii="Cambria Math" w:eastAsiaTheme="minorEastAsia" w:hAnsi="Cambria Math"/>
          </w:rPr>
          <m:t>j</m:t>
        </m:r>
      </m:oMath>
    </w:p>
    <w:p w14:paraId="32B6FF79" w14:textId="77777777" w:rsidR="005251E0" w:rsidRPr="00234C0D" w:rsidRDefault="005251E0" w:rsidP="005251E0">
      <w:pPr>
        <w:rPr>
          <w:rFonts w:eastAsiaTheme="minorEastAsia"/>
        </w:rPr>
      </w:pPr>
      <m:oMathPara>
        <m:oMath>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e>
                  </m:nary>
                </m:num>
                <m:den>
                  <m:r>
                    <w:rPr>
                      <w:rFonts w:ascii="Cambria Math" w:eastAsiaTheme="minorEastAsia" w:hAnsi="Cambria Math"/>
                    </w:rPr>
                    <m:t>cWS</m:t>
                  </m:r>
                </m:den>
              </m:f>
            </m:e>
          </m:d>
        </m:oMath>
      </m:oMathPara>
    </w:p>
    <w:p w14:paraId="31738911" w14:textId="77777777" w:rsidR="005251E0" w:rsidRDefault="005251E0" w:rsidP="005251E0">
      <w:pPr>
        <w:pStyle w:val="ListParagraph"/>
        <w:numPr>
          <w:ilvl w:val="0"/>
          <w:numId w:val="2"/>
        </w:numPr>
        <w:rPr>
          <w:rFonts w:eastAsiaTheme="minorEastAsia"/>
        </w:rPr>
      </w:pPr>
      <w:r>
        <w:rPr>
          <w:rFonts w:eastAsiaTheme="minorEastAsia"/>
        </w:rPr>
        <w:t xml:space="preserve">Total Depo </w:t>
      </w:r>
      <m:oMath>
        <m:r>
          <w:rPr>
            <w:rFonts w:ascii="Cambria Math" w:eastAsiaTheme="minorEastAsia" w:hAnsi="Cambria Math"/>
          </w:rPr>
          <m:t>j</m:t>
        </m:r>
      </m:oMath>
      <w:r>
        <w:rPr>
          <w:rFonts w:eastAsiaTheme="minorEastAsia"/>
        </w:rPr>
        <w:t xml:space="preserve"> warehouse staff’s cost</w:t>
      </w:r>
    </w:p>
    <w:p w14:paraId="385E2F49" w14:textId="77777777" w:rsidR="005251E0" w:rsidRPr="001D1182" w:rsidRDefault="005251E0" w:rsidP="005251E0">
      <w:pPr>
        <w:rPr>
          <w:rFonts w:eastAsiaTheme="minorEastAsia"/>
        </w:rPr>
      </w:pPr>
      <m:oMathPara>
        <m:oMath>
          <m:r>
            <w:rPr>
              <w:rFonts w:ascii="Cambria Math" w:eastAsiaTheme="minorEastAsia" w:hAnsi="Cambria Math"/>
            </w:rPr>
            <w:lastRenderedPageBreak/>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×rW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p w14:paraId="1048E2C2" w14:textId="77777777" w:rsidR="005251E0" w:rsidRDefault="005251E0" w:rsidP="005251E0">
      <w:pPr>
        <w:pStyle w:val="ListParagraph"/>
        <w:numPr>
          <w:ilvl w:val="0"/>
          <w:numId w:val="2"/>
        </w:numPr>
        <w:rPr>
          <w:rFonts w:eastAsiaTheme="minorEastAsia"/>
        </w:rPr>
      </w:pPr>
      <w:r>
        <w:rPr>
          <w:rFonts w:eastAsiaTheme="minorEastAsia"/>
        </w:rPr>
        <w:t xml:space="preserve">Total number of warehouse staff in Direct DC </w:t>
      </w:r>
      <m:oMath>
        <m:r>
          <w:rPr>
            <w:rFonts w:ascii="Cambria Math" w:eastAsiaTheme="minorEastAsia" w:hAnsi="Cambria Math"/>
          </w:rPr>
          <m:t>i</m:t>
        </m:r>
      </m:oMath>
    </w:p>
    <w:p w14:paraId="572FDAC8" w14:textId="77777777" w:rsidR="005251E0" w:rsidRPr="001E2744" w:rsidRDefault="005251E0" w:rsidP="005251E0">
      <w:pPr>
        <w:rPr>
          <w:rFonts w:eastAsiaTheme="minorEastAsia"/>
        </w:rPr>
      </w:pPr>
      <m:oMathPara>
        <m:oMath>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num>
                <m:den>
                  <m:r>
                    <w:rPr>
                      <w:rFonts w:ascii="Cambria Math" w:eastAsiaTheme="minorEastAsia" w:hAnsi="Cambria Math"/>
                    </w:rPr>
                    <m:t>cWS</m:t>
                  </m:r>
                </m:den>
              </m:f>
            </m:e>
          </m:d>
        </m:oMath>
      </m:oMathPara>
    </w:p>
    <w:p w14:paraId="61E90E3C" w14:textId="77777777" w:rsidR="005251E0" w:rsidRDefault="005251E0" w:rsidP="005251E0">
      <w:pPr>
        <w:pStyle w:val="ListParagraph"/>
        <w:numPr>
          <w:ilvl w:val="0"/>
          <w:numId w:val="2"/>
        </w:numPr>
        <w:rPr>
          <w:rFonts w:eastAsiaTheme="minorEastAsia"/>
        </w:rPr>
      </w:pPr>
      <w:r>
        <w:rPr>
          <w:rFonts w:eastAsiaTheme="minorEastAsia"/>
        </w:rPr>
        <w:t xml:space="preserve">Total Direct DC </w:t>
      </w:r>
      <m:oMath>
        <m:r>
          <w:rPr>
            <w:rFonts w:ascii="Cambria Math" w:eastAsiaTheme="minorEastAsia" w:hAnsi="Cambria Math"/>
          </w:rPr>
          <m:t>i</m:t>
        </m:r>
      </m:oMath>
      <w:r>
        <w:rPr>
          <w:rFonts w:eastAsiaTheme="minorEastAsia"/>
        </w:rPr>
        <w:t xml:space="preserve"> warehouse staff’s cost</w:t>
      </w:r>
    </w:p>
    <w:p w14:paraId="44D3FCFF" w14:textId="77777777" w:rsidR="005251E0" w:rsidRPr="00A6723B" w:rsidRDefault="005251E0" w:rsidP="005251E0">
      <w:pPr>
        <w:rPr>
          <w:rFonts w:eastAsiaTheme="minorEastAsia"/>
        </w:rPr>
      </w:pPr>
      <m:oMathPara>
        <m:oMath>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×rW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p w14:paraId="154BF34A" w14:textId="58BE8CC3" w:rsidR="00D55527" w:rsidRPr="00183EB8" w:rsidRDefault="00D55527" w:rsidP="005A39DD">
      <w:pPr>
        <w:rPr>
          <w:rFonts w:eastAsiaTheme="minorEastAsia"/>
        </w:rPr>
      </w:pPr>
    </w:p>
    <w:sectPr w:rsidR="00D55527" w:rsidRPr="00183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43CE"/>
    <w:multiLevelType w:val="hybridMultilevel"/>
    <w:tmpl w:val="734825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D641F4B"/>
    <w:multiLevelType w:val="hybridMultilevel"/>
    <w:tmpl w:val="8B98E1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BC94C10"/>
    <w:multiLevelType w:val="hybridMultilevel"/>
    <w:tmpl w:val="35CA18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19864296">
    <w:abstractNumId w:val="1"/>
  </w:num>
  <w:num w:numId="2" w16cid:durableId="2012877441">
    <w:abstractNumId w:val="2"/>
  </w:num>
  <w:num w:numId="3" w16cid:durableId="143517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B8"/>
    <w:rsid w:val="000001E1"/>
    <w:rsid w:val="000460B5"/>
    <w:rsid w:val="000965D4"/>
    <w:rsid w:val="000B4B17"/>
    <w:rsid w:val="000B6477"/>
    <w:rsid w:val="00104B56"/>
    <w:rsid w:val="00121C07"/>
    <w:rsid w:val="001723A7"/>
    <w:rsid w:val="00183EB8"/>
    <w:rsid w:val="001D1182"/>
    <w:rsid w:val="001E1D07"/>
    <w:rsid w:val="001E2744"/>
    <w:rsid w:val="002345C9"/>
    <w:rsid w:val="00234C0D"/>
    <w:rsid w:val="002F633C"/>
    <w:rsid w:val="00333136"/>
    <w:rsid w:val="0034445D"/>
    <w:rsid w:val="0038056F"/>
    <w:rsid w:val="003B3300"/>
    <w:rsid w:val="003F2353"/>
    <w:rsid w:val="00415224"/>
    <w:rsid w:val="00462A6D"/>
    <w:rsid w:val="004911A8"/>
    <w:rsid w:val="00491393"/>
    <w:rsid w:val="00494506"/>
    <w:rsid w:val="004962A3"/>
    <w:rsid w:val="004A57B5"/>
    <w:rsid w:val="004B67DC"/>
    <w:rsid w:val="004C0590"/>
    <w:rsid w:val="004D2982"/>
    <w:rsid w:val="004E6126"/>
    <w:rsid w:val="004F2B53"/>
    <w:rsid w:val="00511FFF"/>
    <w:rsid w:val="005251E0"/>
    <w:rsid w:val="005817EA"/>
    <w:rsid w:val="005A39DD"/>
    <w:rsid w:val="005B76B2"/>
    <w:rsid w:val="005C5D85"/>
    <w:rsid w:val="006302C0"/>
    <w:rsid w:val="006416DB"/>
    <w:rsid w:val="00664FFA"/>
    <w:rsid w:val="00690447"/>
    <w:rsid w:val="006C7299"/>
    <w:rsid w:val="006F346D"/>
    <w:rsid w:val="00792D90"/>
    <w:rsid w:val="0081079C"/>
    <w:rsid w:val="008559BA"/>
    <w:rsid w:val="00872042"/>
    <w:rsid w:val="008764F0"/>
    <w:rsid w:val="00882EF1"/>
    <w:rsid w:val="008A4DF6"/>
    <w:rsid w:val="008F2C52"/>
    <w:rsid w:val="0090390F"/>
    <w:rsid w:val="00905B32"/>
    <w:rsid w:val="00986A00"/>
    <w:rsid w:val="009907B9"/>
    <w:rsid w:val="00993825"/>
    <w:rsid w:val="009B73BE"/>
    <w:rsid w:val="009C6E6E"/>
    <w:rsid w:val="009D22E9"/>
    <w:rsid w:val="009F7898"/>
    <w:rsid w:val="00A24AF7"/>
    <w:rsid w:val="00A54B93"/>
    <w:rsid w:val="00A6723B"/>
    <w:rsid w:val="00AC631D"/>
    <w:rsid w:val="00AE0BC9"/>
    <w:rsid w:val="00B00487"/>
    <w:rsid w:val="00B1224E"/>
    <w:rsid w:val="00B24B84"/>
    <w:rsid w:val="00B34661"/>
    <w:rsid w:val="00B40B9F"/>
    <w:rsid w:val="00B47E72"/>
    <w:rsid w:val="00B62233"/>
    <w:rsid w:val="00B91D8B"/>
    <w:rsid w:val="00B92465"/>
    <w:rsid w:val="00BF3238"/>
    <w:rsid w:val="00C0335C"/>
    <w:rsid w:val="00C26C8E"/>
    <w:rsid w:val="00C64D23"/>
    <w:rsid w:val="00C85E9C"/>
    <w:rsid w:val="00C9768B"/>
    <w:rsid w:val="00CA18AC"/>
    <w:rsid w:val="00CE0396"/>
    <w:rsid w:val="00D55527"/>
    <w:rsid w:val="00DF0C76"/>
    <w:rsid w:val="00E07F80"/>
    <w:rsid w:val="00E37301"/>
    <w:rsid w:val="00E70AFB"/>
    <w:rsid w:val="00EA76CE"/>
    <w:rsid w:val="00EE6780"/>
    <w:rsid w:val="00F10C7D"/>
    <w:rsid w:val="00F22853"/>
    <w:rsid w:val="00F318A2"/>
    <w:rsid w:val="00F31DE5"/>
    <w:rsid w:val="00F73F0B"/>
    <w:rsid w:val="00FA59F0"/>
    <w:rsid w:val="00FE4B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8F5"/>
  <w15:chartTrackingRefBased/>
  <w15:docId w15:val="{84F92EEA-C646-4C51-975E-26D2D045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B9F"/>
    <w:rPr>
      <w:rFonts w:ascii="Cambria" w:hAnsi="Cambria"/>
    </w:rPr>
  </w:style>
  <w:style w:type="paragraph" w:styleId="Heading1">
    <w:name w:val="heading 1"/>
    <w:basedOn w:val="Normal"/>
    <w:next w:val="Normal"/>
    <w:link w:val="Heading1Char"/>
    <w:uiPriority w:val="9"/>
    <w:qFormat/>
    <w:rsid w:val="0090390F"/>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0390F"/>
    <w:pPr>
      <w:keepNext/>
      <w:keepLines/>
      <w:spacing w:before="40" w:after="0"/>
      <w:outlineLvl w:val="1"/>
    </w:pPr>
    <w:rPr>
      <w:rFonts w:eastAsiaTheme="majorEastAsia"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0F"/>
    <w:rPr>
      <w:rFonts w:ascii="Cambria" w:eastAsiaTheme="majorEastAsia" w:hAnsi="Cambria" w:cstheme="majorBidi"/>
      <w:b/>
      <w:color w:val="000000" w:themeColor="text1"/>
      <w:sz w:val="28"/>
      <w:szCs w:val="32"/>
    </w:rPr>
  </w:style>
  <w:style w:type="character" w:styleId="PlaceholderText">
    <w:name w:val="Placeholder Text"/>
    <w:basedOn w:val="DefaultParagraphFont"/>
    <w:uiPriority w:val="99"/>
    <w:semiHidden/>
    <w:rsid w:val="00183EB8"/>
    <w:rPr>
      <w:color w:val="808080"/>
    </w:rPr>
  </w:style>
  <w:style w:type="character" w:customStyle="1" w:styleId="mord">
    <w:name w:val="mord"/>
    <w:basedOn w:val="DefaultParagraphFont"/>
    <w:rsid w:val="00872042"/>
  </w:style>
  <w:style w:type="character" w:customStyle="1" w:styleId="vlist-s">
    <w:name w:val="vlist-s"/>
    <w:basedOn w:val="DefaultParagraphFont"/>
    <w:rsid w:val="00872042"/>
  </w:style>
  <w:style w:type="character" w:customStyle="1" w:styleId="mrel">
    <w:name w:val="mrel"/>
    <w:basedOn w:val="DefaultParagraphFont"/>
    <w:rsid w:val="00872042"/>
  </w:style>
  <w:style w:type="character" w:customStyle="1" w:styleId="mopen">
    <w:name w:val="mopen"/>
    <w:basedOn w:val="DefaultParagraphFont"/>
    <w:rsid w:val="00872042"/>
  </w:style>
  <w:style w:type="character" w:customStyle="1" w:styleId="mpunct">
    <w:name w:val="mpunct"/>
    <w:basedOn w:val="DefaultParagraphFont"/>
    <w:rsid w:val="00872042"/>
  </w:style>
  <w:style w:type="character" w:customStyle="1" w:styleId="mclose">
    <w:name w:val="mclose"/>
    <w:basedOn w:val="DefaultParagraphFont"/>
    <w:rsid w:val="00872042"/>
  </w:style>
  <w:style w:type="table" w:styleId="TableGrid">
    <w:name w:val="Table Grid"/>
    <w:basedOn w:val="TableNormal"/>
    <w:uiPriority w:val="39"/>
    <w:rsid w:val="00491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0396"/>
    <w:pPr>
      <w:ind w:left="720"/>
      <w:contextualSpacing/>
    </w:pPr>
  </w:style>
  <w:style w:type="character" w:customStyle="1" w:styleId="mbin">
    <w:name w:val="mbin"/>
    <w:basedOn w:val="DefaultParagraphFont"/>
    <w:rsid w:val="004B67DC"/>
  </w:style>
  <w:style w:type="character" w:customStyle="1" w:styleId="mop">
    <w:name w:val="mop"/>
    <w:basedOn w:val="DefaultParagraphFont"/>
    <w:rsid w:val="004B67DC"/>
  </w:style>
  <w:style w:type="paragraph" w:styleId="Caption">
    <w:name w:val="caption"/>
    <w:basedOn w:val="Normal"/>
    <w:next w:val="Normal"/>
    <w:uiPriority w:val="35"/>
    <w:unhideWhenUsed/>
    <w:qFormat/>
    <w:rsid w:val="00E37301"/>
    <w:pPr>
      <w:spacing w:after="200" w:line="240" w:lineRule="auto"/>
    </w:pPr>
    <w:rPr>
      <w:i/>
      <w:iCs/>
      <w:color w:val="44546A" w:themeColor="text2"/>
      <w:sz w:val="18"/>
      <w:szCs w:val="18"/>
    </w:rPr>
  </w:style>
  <w:style w:type="character" w:styleId="Strong">
    <w:name w:val="Strong"/>
    <w:basedOn w:val="DefaultParagraphFont"/>
    <w:uiPriority w:val="22"/>
    <w:qFormat/>
    <w:rsid w:val="00F73F0B"/>
    <w:rPr>
      <w:b/>
      <w:bCs/>
    </w:rPr>
  </w:style>
  <w:style w:type="paragraph" w:styleId="NormalWeb">
    <w:name w:val="Normal (Web)"/>
    <w:basedOn w:val="Normal"/>
    <w:uiPriority w:val="99"/>
    <w:semiHidden/>
    <w:unhideWhenUsed/>
    <w:rsid w:val="0090390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Heading2Char">
    <w:name w:val="Heading 2 Char"/>
    <w:basedOn w:val="DefaultParagraphFont"/>
    <w:link w:val="Heading2"/>
    <w:uiPriority w:val="9"/>
    <w:rsid w:val="0090390F"/>
    <w:rPr>
      <w:rFonts w:ascii="Cambria" w:eastAsiaTheme="majorEastAsia" w:hAnsi="Cambria" w:cstheme="majorBid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0522">
      <w:bodyDiv w:val="1"/>
      <w:marLeft w:val="0"/>
      <w:marRight w:val="0"/>
      <w:marTop w:val="0"/>
      <w:marBottom w:val="0"/>
      <w:divBdr>
        <w:top w:val="none" w:sz="0" w:space="0" w:color="auto"/>
        <w:left w:val="none" w:sz="0" w:space="0" w:color="auto"/>
        <w:bottom w:val="none" w:sz="0" w:space="0" w:color="auto"/>
        <w:right w:val="none" w:sz="0" w:space="0" w:color="auto"/>
      </w:divBdr>
    </w:div>
    <w:div w:id="410663936">
      <w:bodyDiv w:val="1"/>
      <w:marLeft w:val="0"/>
      <w:marRight w:val="0"/>
      <w:marTop w:val="0"/>
      <w:marBottom w:val="0"/>
      <w:divBdr>
        <w:top w:val="none" w:sz="0" w:space="0" w:color="auto"/>
        <w:left w:val="none" w:sz="0" w:space="0" w:color="auto"/>
        <w:bottom w:val="none" w:sz="0" w:space="0" w:color="auto"/>
        <w:right w:val="none" w:sz="0" w:space="0" w:color="auto"/>
      </w:divBdr>
    </w:div>
    <w:div w:id="876816561">
      <w:bodyDiv w:val="1"/>
      <w:marLeft w:val="0"/>
      <w:marRight w:val="0"/>
      <w:marTop w:val="0"/>
      <w:marBottom w:val="0"/>
      <w:divBdr>
        <w:top w:val="none" w:sz="0" w:space="0" w:color="auto"/>
        <w:left w:val="none" w:sz="0" w:space="0" w:color="auto"/>
        <w:bottom w:val="none" w:sz="0" w:space="0" w:color="auto"/>
        <w:right w:val="none" w:sz="0" w:space="0" w:color="auto"/>
      </w:divBdr>
    </w:div>
    <w:div w:id="1107966252">
      <w:bodyDiv w:val="1"/>
      <w:marLeft w:val="0"/>
      <w:marRight w:val="0"/>
      <w:marTop w:val="0"/>
      <w:marBottom w:val="0"/>
      <w:divBdr>
        <w:top w:val="none" w:sz="0" w:space="0" w:color="auto"/>
        <w:left w:val="none" w:sz="0" w:space="0" w:color="auto"/>
        <w:bottom w:val="none" w:sz="0" w:space="0" w:color="auto"/>
        <w:right w:val="none" w:sz="0" w:space="0" w:color="auto"/>
      </w:divBdr>
    </w:div>
    <w:div w:id="1986468654">
      <w:bodyDiv w:val="1"/>
      <w:marLeft w:val="0"/>
      <w:marRight w:val="0"/>
      <w:marTop w:val="0"/>
      <w:marBottom w:val="0"/>
      <w:divBdr>
        <w:top w:val="none" w:sz="0" w:space="0" w:color="auto"/>
        <w:left w:val="none" w:sz="0" w:space="0" w:color="auto"/>
        <w:bottom w:val="none" w:sz="0" w:space="0" w:color="auto"/>
        <w:right w:val="none" w:sz="0" w:space="0" w:color="auto"/>
      </w:divBdr>
      <w:divsChild>
        <w:div w:id="1842812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71DEF-237B-4CCA-852B-D52FB2D54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17</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Filipus</dc:creator>
  <cp:keywords/>
  <dc:description/>
  <cp:lastModifiedBy>Filipus</cp:lastModifiedBy>
  <cp:revision>9</cp:revision>
  <cp:lastPrinted>2025-03-16T17:41:00Z</cp:lastPrinted>
  <dcterms:created xsi:type="dcterms:W3CDTF">2025-03-15T16:36:00Z</dcterms:created>
  <dcterms:modified xsi:type="dcterms:W3CDTF">2025-03-16T17:54:00Z</dcterms:modified>
</cp:coreProperties>
</file>