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886781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1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64169B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Стандартизации и сертификации и технической документации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64169B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64169B">
        <w:rPr>
          <w:b/>
          <w:bCs/>
          <w:color w:val="000000"/>
          <w:sz w:val="32"/>
          <w:szCs w:val="28"/>
        </w:rPr>
        <w:t>На тему</w:t>
      </w:r>
      <w:r w:rsidR="00886781" w:rsidRPr="0064169B">
        <w:rPr>
          <w:b/>
          <w:bCs/>
          <w:color w:val="000000"/>
          <w:sz w:val="32"/>
          <w:szCs w:val="28"/>
        </w:rPr>
        <w:t xml:space="preserve"> </w:t>
      </w:r>
      <w:r w:rsidRPr="0064169B">
        <w:rPr>
          <w:b/>
          <w:bCs/>
          <w:color w:val="000000"/>
          <w:sz w:val="32"/>
          <w:szCs w:val="28"/>
        </w:rPr>
        <w:t>«</w:t>
      </w:r>
      <w:r w:rsidR="00886781" w:rsidRPr="0064169B">
        <w:rPr>
          <w:b/>
          <w:color w:val="000000"/>
          <w:sz w:val="32"/>
        </w:rPr>
        <w:t>Нормативно-правовые документы и стандарты в области защиты информации и информационной безопасности</w:t>
      </w:r>
      <w:r w:rsidRPr="0064169B">
        <w:rPr>
          <w:b/>
          <w:bCs/>
          <w:color w:val="000000"/>
          <w:sz w:val="32"/>
          <w:szCs w:val="2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C35D7E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Филипович А.А.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Прокуронова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505B6C" w:rsidRPr="0064169B" w:rsidRDefault="00C35D7E" w:rsidP="008867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64169B" w:rsidRPr="0064169B" w:rsidRDefault="0064169B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86781" w:rsidRPr="0064169B" w:rsidRDefault="00886781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</w:p>
    <w:p w:rsidR="00886781" w:rsidRPr="0064169B" w:rsidRDefault="00886781" w:rsidP="00886781">
      <w:pPr>
        <w:pStyle w:val="a7"/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ab/>
        <w:t>Изучить законодательный уровень информационной безопасности</w:t>
      </w:r>
      <w:r w:rsidR="0064169B">
        <w:rPr>
          <w:color w:val="000000"/>
          <w:sz w:val="28"/>
          <w:szCs w:val="28"/>
        </w:rPr>
        <w:t xml:space="preserve">, </w:t>
      </w:r>
      <w:r w:rsidR="0064169B" w:rsidRPr="0064169B">
        <w:rPr>
          <w:color w:val="000000"/>
          <w:sz w:val="28"/>
          <w:szCs w:val="28"/>
        </w:rPr>
        <w:t>с</w:t>
      </w:r>
      <w:r w:rsidR="0064169B" w:rsidRPr="0064169B">
        <w:rPr>
          <w:color w:val="000000"/>
          <w:sz w:val="28"/>
          <w:szCs w:val="28"/>
        </w:rPr>
        <w:t>тандарты и спецификации в области информационной безопасности</w:t>
      </w:r>
      <w:r w:rsidR="0064169B">
        <w:rPr>
          <w:color w:val="000000"/>
          <w:sz w:val="28"/>
          <w:szCs w:val="28"/>
        </w:rPr>
        <w:t xml:space="preserve">, </w:t>
      </w:r>
      <w:r w:rsidR="0064169B" w:rsidRPr="0064169B">
        <w:rPr>
          <w:color w:val="000000"/>
          <w:sz w:val="28"/>
          <w:szCs w:val="28"/>
        </w:rPr>
        <w:t>п</w:t>
      </w:r>
      <w:r w:rsidR="0064169B" w:rsidRPr="0064169B">
        <w:rPr>
          <w:color w:val="000000"/>
          <w:sz w:val="28"/>
          <w:szCs w:val="28"/>
        </w:rPr>
        <w:t>роцедурный уровень информационной безопасности</w:t>
      </w:r>
      <w:r w:rsidR="009A7257" w:rsidRPr="0064169B">
        <w:rPr>
          <w:color w:val="000000"/>
          <w:sz w:val="28"/>
          <w:szCs w:val="28"/>
        </w:rPr>
        <w:t xml:space="preserve"> и выполнить 3 практических задания</w:t>
      </w:r>
      <w:r w:rsidR="0064169B">
        <w:rPr>
          <w:color w:val="000000"/>
          <w:sz w:val="28"/>
          <w:szCs w:val="28"/>
        </w:rPr>
        <w:t xml:space="preserve"> по этим темам</w:t>
      </w:r>
      <w:r w:rsidRPr="0064169B">
        <w:rPr>
          <w:color w:val="000000"/>
          <w:sz w:val="28"/>
          <w:szCs w:val="28"/>
        </w:rPr>
        <w:t>.</w:t>
      </w:r>
    </w:p>
    <w:p w:rsidR="009A7257" w:rsidRDefault="009A7257" w:rsidP="00886781">
      <w:pPr>
        <w:pStyle w:val="a7"/>
        <w:rPr>
          <w:b/>
          <w:sz w:val="28"/>
          <w:szCs w:val="28"/>
        </w:rPr>
      </w:pPr>
      <w:r w:rsidRPr="0064169B">
        <w:rPr>
          <w:b/>
          <w:color w:val="000000"/>
          <w:sz w:val="28"/>
          <w:szCs w:val="28"/>
        </w:rPr>
        <w:t xml:space="preserve">Практическое задание по </w:t>
      </w:r>
      <w:r w:rsidRPr="0064169B">
        <w:rPr>
          <w:b/>
          <w:sz w:val="28"/>
          <w:szCs w:val="28"/>
        </w:rPr>
        <w:t>«Законодательн</w:t>
      </w:r>
      <w:r w:rsidR="0064169B">
        <w:rPr>
          <w:b/>
          <w:sz w:val="28"/>
          <w:szCs w:val="28"/>
        </w:rPr>
        <w:t>ому уровнью</w:t>
      </w:r>
      <w:r w:rsidRPr="0064169B">
        <w:rPr>
          <w:b/>
          <w:sz w:val="28"/>
          <w:szCs w:val="28"/>
        </w:rPr>
        <w:t xml:space="preserve"> информационной безопасности»: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sz w:val="28"/>
          <w:szCs w:val="28"/>
        </w:rPr>
      </w:pPr>
      <w:r w:rsidRPr="0064169B">
        <w:rPr>
          <w:color w:val="000000"/>
          <w:sz w:val="28"/>
          <w:szCs w:val="28"/>
        </w:rPr>
        <w:t>массовую рассылку не запрошенной рекламной информации.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сведения о фактах, событиях и обстоятельствах жизни гражданина, позволяющие идентифицировать его личность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специальное разрешение на осуществление конкретного вида деятельности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средства электронной аутентификации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увлечение компьютерными играми в рабочее время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документированная информация, доступ к которой ограничивается в соответствии с законодательством Российской Федерации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предоставление услуг в области шифрования информации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Китай и Франция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 xml:space="preserve">ведение личной корреспонденции на производственной технической базе </w:t>
      </w:r>
    </w:p>
    <w:p w:rsidR="0064169B" w:rsidRPr="0064169B" w:rsidRDefault="0064169B" w:rsidP="0064169B">
      <w:pPr>
        <w:pStyle w:val="a7"/>
        <w:numPr>
          <w:ilvl w:val="0"/>
          <w:numId w:val="6"/>
        </w:numPr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>потребителе</w:t>
      </w:r>
      <w:r>
        <w:rPr>
          <w:color w:val="000000"/>
          <w:sz w:val="28"/>
          <w:szCs w:val="28"/>
        </w:rPr>
        <w:t>й</w:t>
      </w:r>
      <w:r w:rsidRPr="0064169B">
        <w:rPr>
          <w:color w:val="000000"/>
          <w:sz w:val="28"/>
          <w:szCs w:val="28"/>
        </w:rPr>
        <w:t xml:space="preserve"> информации</w:t>
      </w:r>
    </w:p>
    <w:p w:rsidR="0064169B" w:rsidRPr="0064169B" w:rsidRDefault="0064169B" w:rsidP="0064169B">
      <w:pPr>
        <w:numPr>
          <w:ilvl w:val="0"/>
          <w:numId w:val="6"/>
        </w:numPr>
        <w:shd w:val="clear" w:color="auto" w:fill="FFFFFF"/>
        <w:spacing w:before="72" w:after="0" w:line="240" w:lineRule="auto"/>
        <w:ind w:right="1152"/>
        <w:rPr>
          <w:rFonts w:ascii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деятельность по распространению шифровальных </w:t>
      </w:r>
      <w:r w:rsidRPr="0064169B">
        <w:rPr>
          <w:rFonts w:ascii="Times New Roman" w:hAnsi="Times New Roman" w:cs="Times New Roman"/>
          <w:color w:val="000000"/>
          <w:spacing w:val="-1"/>
          <w:sz w:val="28"/>
          <w:szCs w:val="28"/>
        </w:rPr>
        <w:t>(криптографических) средств</w:t>
      </w:r>
    </w:p>
    <w:p w:rsidR="0064169B" w:rsidRPr="0064169B" w:rsidRDefault="0064169B" w:rsidP="0064169B">
      <w:pPr>
        <w:numPr>
          <w:ilvl w:val="0"/>
          <w:numId w:val="6"/>
        </w:numPr>
        <w:shd w:val="clear" w:color="auto" w:fill="FFFFFF"/>
        <w:spacing w:before="72" w:after="0" w:line="240" w:lineRule="auto"/>
        <w:ind w:right="1152"/>
        <w:rPr>
          <w:rFonts w:ascii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hAnsi="Times New Roman" w:cs="Times New Roman"/>
          <w:color w:val="000000"/>
          <w:sz w:val="28"/>
          <w:szCs w:val="28"/>
        </w:rPr>
        <w:t>разработку средств электронной аутентификации</w:t>
      </w:r>
    </w:p>
    <w:p w:rsidR="0064169B" w:rsidRDefault="004E3E7C" w:rsidP="0064169B">
      <w:pPr>
        <w:pStyle w:val="a7"/>
        <w:rPr>
          <w:b/>
          <w:sz w:val="28"/>
          <w:szCs w:val="28"/>
        </w:rPr>
      </w:pPr>
      <w:r w:rsidRPr="0064169B">
        <w:rPr>
          <w:b/>
          <w:color w:val="000000"/>
          <w:sz w:val="28"/>
          <w:szCs w:val="28"/>
        </w:rPr>
        <w:t xml:space="preserve">Практическое задание по </w:t>
      </w:r>
      <w:r w:rsidRPr="0064169B">
        <w:rPr>
          <w:b/>
          <w:sz w:val="28"/>
          <w:szCs w:val="28"/>
        </w:rPr>
        <w:t>«</w:t>
      </w:r>
      <w:r w:rsidR="0064169B">
        <w:rPr>
          <w:b/>
          <w:color w:val="000000"/>
          <w:sz w:val="28"/>
          <w:szCs w:val="28"/>
        </w:rPr>
        <w:t>Стандартам и спецификация</w:t>
      </w:r>
      <w:r w:rsidRPr="0064169B">
        <w:rPr>
          <w:b/>
          <w:color w:val="000000"/>
          <w:sz w:val="28"/>
          <w:szCs w:val="28"/>
        </w:rPr>
        <w:t xml:space="preserve"> в области информационной безопасности</w:t>
      </w:r>
      <w:r w:rsidRPr="0064169B">
        <w:rPr>
          <w:b/>
          <w:sz w:val="28"/>
          <w:szCs w:val="28"/>
        </w:rPr>
        <w:t>»: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произвольным управлением доступом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сетевом уровне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и доверия безопасности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принудительным управлением доступом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прикладном уровне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приватность и связь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верифицируемой безопасностью</w:t>
      </w:r>
    </w:p>
    <w:p w:rsid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транспортном уровне</w:t>
      </w:r>
    </w:p>
    <w:p w:rsidR="0064169B" w:rsidRPr="0064169B" w:rsidRDefault="0064169B" w:rsidP="0064169B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 оценка профиля защиты</w:t>
      </w:r>
    </w:p>
    <w:p w:rsidR="0064169B" w:rsidRDefault="0064169B" w:rsidP="004E3E7C">
      <w:pPr>
        <w:pStyle w:val="a7"/>
        <w:rPr>
          <w:b/>
          <w:color w:val="000000"/>
          <w:sz w:val="28"/>
          <w:szCs w:val="28"/>
        </w:rPr>
      </w:pPr>
    </w:p>
    <w:p w:rsidR="004E3E7C" w:rsidRDefault="004E3E7C" w:rsidP="0064169B">
      <w:pPr>
        <w:pStyle w:val="a7"/>
        <w:rPr>
          <w:b/>
          <w:sz w:val="28"/>
          <w:szCs w:val="28"/>
        </w:rPr>
      </w:pPr>
      <w:r w:rsidRPr="0064169B">
        <w:rPr>
          <w:b/>
          <w:color w:val="000000"/>
          <w:sz w:val="28"/>
          <w:szCs w:val="28"/>
        </w:rPr>
        <w:lastRenderedPageBreak/>
        <w:t xml:space="preserve">Практическое задание по </w:t>
      </w:r>
      <w:r w:rsidRPr="0064169B">
        <w:rPr>
          <w:b/>
          <w:sz w:val="28"/>
          <w:szCs w:val="28"/>
        </w:rPr>
        <w:t>«</w:t>
      </w:r>
      <w:r w:rsidRPr="0064169B">
        <w:rPr>
          <w:b/>
          <w:color w:val="000000"/>
          <w:sz w:val="28"/>
          <w:szCs w:val="28"/>
        </w:rPr>
        <w:t>Процедурный уровень информационной безопасности</w:t>
      </w:r>
      <w:r w:rsidRPr="0064169B">
        <w:rPr>
          <w:b/>
          <w:sz w:val="28"/>
          <w:szCs w:val="28"/>
        </w:rPr>
        <w:t>»: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физическая защита и планирование восстановительных работ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разделение обязанностей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выявление критически важных функций организации и определение перечня возможных аварий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персоналом и реагирование на нарушения режима безопасности</w:t>
      </w:r>
    </w:p>
    <w:p w:rsidR="0064169B" w:rsidRDefault="0064169B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минимизация привилегий</w:t>
      </w:r>
    </w:p>
    <w:p w:rsidR="0064169B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идентификация ресурсов</w:t>
      </w:r>
    </w:p>
    <w:p w:rsidR="00C47D8E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поддержание работоспособности и физическая защита</w:t>
      </w:r>
    </w:p>
    <w:p w:rsidR="00C47D8E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непрерывность защиты в пространстве и времени</w:t>
      </w:r>
    </w:p>
    <w:p w:rsidR="00C47D8E" w:rsidRDefault="00C47D8E" w:rsidP="0064169B">
      <w:pPr>
        <w:pStyle w:val="a7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стратегий восстановительных работ и проверка стратегий</w:t>
      </w:r>
    </w:p>
    <w:p w:rsidR="00C47D8E" w:rsidRDefault="00C47D8E" w:rsidP="00C47D8E">
      <w:pPr>
        <w:pStyle w:val="a7"/>
        <w:rPr>
          <w:b/>
          <w:sz w:val="28"/>
          <w:szCs w:val="28"/>
        </w:rPr>
      </w:pPr>
    </w:p>
    <w:p w:rsidR="00C47D8E" w:rsidRDefault="00C47D8E" w:rsidP="00C47D8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C47D8E" w:rsidRPr="0064169B" w:rsidRDefault="00C47D8E" w:rsidP="00C47D8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color w:val="000000"/>
          <w:sz w:val="28"/>
          <w:szCs w:val="28"/>
        </w:rPr>
        <w:t>Изучили</w:t>
      </w:r>
      <w:r w:rsidRPr="0064169B">
        <w:rPr>
          <w:color w:val="000000"/>
          <w:sz w:val="28"/>
          <w:szCs w:val="28"/>
        </w:rPr>
        <w:t xml:space="preserve"> законодательный уровень информационной безопасности</w:t>
      </w:r>
      <w:r>
        <w:rPr>
          <w:color w:val="000000"/>
          <w:sz w:val="28"/>
          <w:szCs w:val="28"/>
        </w:rPr>
        <w:t xml:space="preserve">, </w:t>
      </w:r>
      <w:r w:rsidRPr="0064169B">
        <w:rPr>
          <w:color w:val="000000"/>
          <w:sz w:val="28"/>
          <w:szCs w:val="28"/>
        </w:rPr>
        <w:t>стандарты и спецификации в области информационной безопасности</w:t>
      </w:r>
      <w:r>
        <w:rPr>
          <w:color w:val="000000"/>
          <w:sz w:val="28"/>
          <w:szCs w:val="28"/>
        </w:rPr>
        <w:t xml:space="preserve">, </w:t>
      </w:r>
      <w:r w:rsidRPr="0064169B">
        <w:rPr>
          <w:color w:val="000000"/>
          <w:sz w:val="28"/>
          <w:szCs w:val="28"/>
        </w:rPr>
        <w:t>процедурный уровень информационной безопасности</w:t>
      </w:r>
      <w:r>
        <w:rPr>
          <w:color w:val="000000"/>
          <w:sz w:val="28"/>
          <w:szCs w:val="28"/>
        </w:rPr>
        <w:t xml:space="preserve"> и выполнили 3 практических</w:t>
      </w:r>
      <w:bookmarkStart w:id="0" w:name="_GoBack"/>
      <w:bookmarkEnd w:id="0"/>
      <w:r w:rsidRPr="0064169B">
        <w:rPr>
          <w:color w:val="000000"/>
          <w:sz w:val="28"/>
          <w:szCs w:val="28"/>
        </w:rPr>
        <w:t xml:space="preserve"> задания</w:t>
      </w:r>
      <w:r>
        <w:rPr>
          <w:color w:val="000000"/>
          <w:sz w:val="28"/>
          <w:szCs w:val="28"/>
        </w:rPr>
        <w:t xml:space="preserve"> по этим темам</w:t>
      </w:r>
      <w:r w:rsidRPr="0064169B">
        <w:rPr>
          <w:color w:val="000000"/>
          <w:sz w:val="28"/>
          <w:szCs w:val="28"/>
        </w:rPr>
        <w:t>.</w:t>
      </w:r>
    </w:p>
    <w:sectPr w:rsidR="00C47D8E" w:rsidRPr="0064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A4" w:rsidRDefault="00083DA4" w:rsidP="00C35D7E">
      <w:pPr>
        <w:spacing w:after="0" w:line="240" w:lineRule="auto"/>
      </w:pPr>
      <w:r>
        <w:separator/>
      </w:r>
    </w:p>
  </w:endnote>
  <w:endnote w:type="continuationSeparator" w:id="0">
    <w:p w:rsidR="00083DA4" w:rsidRDefault="00083DA4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A4" w:rsidRDefault="00083DA4" w:rsidP="00C35D7E">
      <w:pPr>
        <w:spacing w:after="0" w:line="240" w:lineRule="auto"/>
      </w:pPr>
      <w:r>
        <w:separator/>
      </w:r>
    </w:p>
  </w:footnote>
  <w:footnote w:type="continuationSeparator" w:id="0">
    <w:p w:rsidR="00083DA4" w:rsidRDefault="00083DA4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7E"/>
    <w:rsid w:val="00023352"/>
    <w:rsid w:val="00083DA4"/>
    <w:rsid w:val="000D3197"/>
    <w:rsid w:val="0014041C"/>
    <w:rsid w:val="002F070D"/>
    <w:rsid w:val="00403745"/>
    <w:rsid w:val="004E26B8"/>
    <w:rsid w:val="004E3E7C"/>
    <w:rsid w:val="00505B6C"/>
    <w:rsid w:val="00566064"/>
    <w:rsid w:val="00600A7D"/>
    <w:rsid w:val="0064169B"/>
    <w:rsid w:val="007A7590"/>
    <w:rsid w:val="00830DB3"/>
    <w:rsid w:val="00886781"/>
    <w:rsid w:val="009A7257"/>
    <w:rsid w:val="00AA0F35"/>
    <w:rsid w:val="00C35D7E"/>
    <w:rsid w:val="00C47D8E"/>
    <w:rsid w:val="00D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F901"/>
  <w15:docId w15:val="{78DC6121-AD7B-4D72-AF74-FB118DF2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2019-09-07T08:41:00Z</dcterms:created>
  <dcterms:modified xsi:type="dcterms:W3CDTF">2019-09-07T12:53:00Z</dcterms:modified>
</cp:coreProperties>
</file>