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0C7B44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0C7B44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0C7B44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0C7B44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49A" w:rsidRPr="0061349A" w:rsidRDefault="00C35D7E" w:rsidP="00613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101C5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61349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5</w:t>
      </w:r>
      <w:bookmarkStart w:id="0" w:name="_GoBack"/>
      <w:bookmarkEnd w:id="0"/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0C7B44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101C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 w:rsidR="0064169B" w:rsidRPr="00101C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предмету</w:t>
      </w:r>
      <w:r w:rsidR="00C35D7E" w:rsidRPr="000C7B4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C35D7E" w:rsidRPr="00101C5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FB00DB" w:rsidRPr="00101C5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Моделирование и анализ программного обеспечения</w:t>
      </w:r>
      <w:r w:rsidR="00C35D7E" w:rsidRPr="00101C5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0C7B44" w:rsidRDefault="00C35D7E" w:rsidP="00886781">
      <w:pPr>
        <w:pStyle w:val="a7"/>
        <w:jc w:val="center"/>
        <w:rPr>
          <w:b/>
          <w:bCs/>
          <w:color w:val="000000"/>
          <w:sz w:val="32"/>
          <w:szCs w:val="28"/>
        </w:rPr>
      </w:pPr>
      <w:r w:rsidRPr="00101C52">
        <w:rPr>
          <w:b/>
          <w:bCs/>
          <w:color w:val="000000"/>
          <w:sz w:val="28"/>
          <w:szCs w:val="28"/>
        </w:rPr>
        <w:t>На тему</w:t>
      </w:r>
      <w:r w:rsidR="00886781" w:rsidRPr="00101C52">
        <w:rPr>
          <w:b/>
          <w:bCs/>
          <w:color w:val="000000"/>
          <w:sz w:val="28"/>
          <w:szCs w:val="28"/>
        </w:rPr>
        <w:t xml:space="preserve"> </w:t>
      </w:r>
      <w:r w:rsidRPr="000C7B44">
        <w:rPr>
          <w:b/>
          <w:bCs/>
          <w:color w:val="000000"/>
          <w:sz w:val="32"/>
          <w:szCs w:val="28"/>
        </w:rPr>
        <w:t>«</w:t>
      </w:r>
      <w:r w:rsidR="008C7FFA">
        <w:rPr>
          <w:b/>
          <w:color w:val="000000"/>
          <w:sz w:val="32"/>
        </w:rPr>
        <w:t>Сравнительный анализ браузеров</w:t>
      </w:r>
      <w:r w:rsidRPr="000C7B44">
        <w:rPr>
          <w:b/>
          <w:bCs/>
          <w:color w:val="000000"/>
          <w:sz w:val="32"/>
          <w:szCs w:val="28"/>
        </w:rPr>
        <w:t>»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0C7B44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0C7B44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0C7B44" w:rsidRDefault="00C35D7E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Филипович А.А.</w:t>
      </w:r>
    </w:p>
    <w:p w:rsidR="00600A7D" w:rsidRPr="000C7B44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0C7B44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0C7B44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Прокуронова А.Ю.</w:t>
      </w:r>
    </w:p>
    <w:p w:rsidR="00C35D7E" w:rsidRPr="000C7B44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0C7B44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0C7B44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0C7B44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48AB" w:rsidRPr="000C7B44" w:rsidRDefault="00AE48A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48AB" w:rsidRPr="000C7B44" w:rsidRDefault="00AE48A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1C52" w:rsidRDefault="00101C52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1C52" w:rsidRDefault="00101C52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0C7B44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101C52" w:rsidRDefault="00C35D7E" w:rsidP="00101C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886781" w:rsidRPr="000C7B44" w:rsidRDefault="00886781" w:rsidP="00101C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8C7FFA" w:rsidRPr="008C7FFA" w:rsidRDefault="00886781" w:rsidP="008C7FFA">
      <w:pPr>
        <w:pStyle w:val="a7"/>
        <w:rPr>
          <w:color w:val="000000"/>
          <w:sz w:val="28"/>
        </w:rPr>
      </w:pPr>
      <w:r w:rsidRPr="000C7B44">
        <w:rPr>
          <w:color w:val="000000"/>
          <w:sz w:val="28"/>
          <w:szCs w:val="28"/>
        </w:rPr>
        <w:tab/>
      </w:r>
      <w:r w:rsidR="008C7FFA" w:rsidRPr="008C7FFA">
        <w:rPr>
          <w:color w:val="000000"/>
          <w:sz w:val="28"/>
        </w:rPr>
        <w:t xml:space="preserve">Получение практических навыков анализа возможностей программных систем на примере </w:t>
      </w:r>
      <w:r w:rsidR="00DE184C">
        <w:rPr>
          <w:color w:val="000000"/>
          <w:sz w:val="28"/>
        </w:rPr>
        <w:t>двух</w:t>
      </w:r>
      <w:r w:rsidR="008C7FFA" w:rsidRPr="008C7FFA">
        <w:rPr>
          <w:color w:val="000000"/>
          <w:sz w:val="28"/>
        </w:rPr>
        <w:t xml:space="preserve"> известных браузеров Opera</w:t>
      </w:r>
      <w:r w:rsidR="00DE184C">
        <w:rPr>
          <w:color w:val="000000"/>
          <w:sz w:val="28"/>
        </w:rPr>
        <w:t xml:space="preserve"> и</w:t>
      </w:r>
      <w:r w:rsidR="008C7FFA">
        <w:rPr>
          <w:color w:val="000000"/>
          <w:sz w:val="28"/>
        </w:rPr>
        <w:t xml:space="preserve"> </w:t>
      </w:r>
      <w:r w:rsidR="00DE184C">
        <w:rPr>
          <w:color w:val="000000"/>
          <w:sz w:val="28"/>
          <w:lang w:val="en-US"/>
        </w:rPr>
        <w:t>Microsoft</w:t>
      </w:r>
      <w:r w:rsidR="00DE184C" w:rsidRPr="00DE184C">
        <w:rPr>
          <w:color w:val="000000"/>
          <w:sz w:val="28"/>
        </w:rPr>
        <w:t xml:space="preserve"> </w:t>
      </w:r>
      <w:r w:rsidR="00DE184C">
        <w:rPr>
          <w:color w:val="000000"/>
          <w:sz w:val="28"/>
          <w:lang w:val="en-US"/>
        </w:rPr>
        <w:t>Edge</w:t>
      </w:r>
      <w:r w:rsidR="008C7FFA">
        <w:rPr>
          <w:color w:val="000000"/>
          <w:sz w:val="28"/>
        </w:rPr>
        <w:t>, а также решение контрольных вопросов по этой теме.</w:t>
      </w:r>
      <w:r w:rsidR="008C7FFA" w:rsidRPr="008C7FFA">
        <w:rPr>
          <w:color w:val="000000"/>
          <w:sz w:val="28"/>
        </w:rPr>
        <w:t xml:space="preserve"> </w:t>
      </w:r>
    </w:p>
    <w:p w:rsidR="000C7B44" w:rsidRPr="0061349A" w:rsidRDefault="00AE48AB" w:rsidP="000A27A5">
      <w:pPr>
        <w:pStyle w:val="a7"/>
        <w:rPr>
          <w:b/>
          <w:color w:val="000000"/>
          <w:sz w:val="28"/>
          <w:szCs w:val="28"/>
        </w:rPr>
      </w:pPr>
      <w:r w:rsidRPr="000C7B44">
        <w:rPr>
          <w:b/>
          <w:color w:val="000000"/>
          <w:sz w:val="28"/>
          <w:szCs w:val="28"/>
        </w:rPr>
        <w:t>Выполнение работы:</w:t>
      </w:r>
    </w:p>
    <w:p w:rsidR="008C7FFA" w:rsidRPr="00DE184C" w:rsidRDefault="008C7FFA" w:rsidP="008C7FFA">
      <w:pPr>
        <w:pStyle w:val="a7"/>
        <w:rPr>
          <w:color w:val="000000"/>
          <w:sz w:val="28"/>
          <w:szCs w:val="28"/>
        </w:rPr>
      </w:pPr>
      <w:r w:rsidRPr="0061349A">
        <w:rPr>
          <w:b/>
          <w:color w:val="000000"/>
          <w:sz w:val="28"/>
          <w:szCs w:val="28"/>
        </w:rPr>
        <w:tab/>
      </w:r>
      <w:r w:rsidRPr="00DE184C">
        <w:rPr>
          <w:color w:val="000000"/>
          <w:sz w:val="28"/>
          <w:szCs w:val="28"/>
        </w:rPr>
        <w:t xml:space="preserve">Загрузим страницу </w:t>
      </w:r>
      <w:r w:rsidRPr="00DE184C">
        <w:rPr>
          <w:b/>
          <w:color w:val="000000"/>
          <w:sz w:val="28"/>
          <w:szCs w:val="28"/>
        </w:rPr>
        <w:t xml:space="preserve">https://yandex.ru </w:t>
      </w:r>
      <w:r w:rsidRPr="00DE184C">
        <w:rPr>
          <w:color w:val="000000"/>
          <w:sz w:val="28"/>
          <w:szCs w:val="28"/>
        </w:rPr>
        <w:t xml:space="preserve">с помощью браузера </w:t>
      </w:r>
      <w:r w:rsidRPr="00DE184C">
        <w:rPr>
          <w:color w:val="000000"/>
          <w:sz w:val="28"/>
          <w:szCs w:val="28"/>
          <w:lang w:val="en-US"/>
        </w:rPr>
        <w:t>Microsoft</w:t>
      </w:r>
      <w:r w:rsidRPr="00DE184C">
        <w:rPr>
          <w:color w:val="000000"/>
          <w:sz w:val="28"/>
          <w:szCs w:val="28"/>
        </w:rPr>
        <w:t xml:space="preserve"> </w:t>
      </w:r>
      <w:r w:rsidRPr="00DE184C">
        <w:rPr>
          <w:color w:val="000000"/>
          <w:sz w:val="28"/>
          <w:szCs w:val="28"/>
          <w:lang w:val="en-US"/>
        </w:rPr>
        <w:t>Edge</w:t>
      </w:r>
      <w:r w:rsidRPr="00DE184C">
        <w:rPr>
          <w:color w:val="000000"/>
          <w:sz w:val="28"/>
          <w:szCs w:val="28"/>
        </w:rPr>
        <w:t>.</w:t>
      </w:r>
    </w:p>
    <w:p w:rsidR="008C7FFA" w:rsidRPr="00DE184C" w:rsidRDefault="008C7FFA" w:rsidP="000A27A5">
      <w:pPr>
        <w:pStyle w:val="a7"/>
        <w:rPr>
          <w:color w:val="000000"/>
          <w:sz w:val="28"/>
          <w:szCs w:val="28"/>
          <w:lang w:val="en-US"/>
        </w:rPr>
      </w:pPr>
      <w:r w:rsidRPr="00DE184C">
        <w:rPr>
          <w:noProof/>
          <w:color w:val="000000"/>
          <w:sz w:val="28"/>
          <w:szCs w:val="28"/>
        </w:rPr>
        <w:drawing>
          <wp:inline distT="0" distB="0" distL="0" distR="0" wp14:anchorId="57DED011" wp14:editId="19E102FB">
            <wp:extent cx="5366327" cy="2964872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36" cy="296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80" w:rsidRDefault="008C7FFA" w:rsidP="000A27A5">
      <w:pPr>
        <w:pStyle w:val="a7"/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  <w:lang w:val="en-US"/>
        </w:rPr>
        <w:tab/>
      </w:r>
    </w:p>
    <w:p w:rsidR="008C7FFA" w:rsidRPr="00677E80" w:rsidRDefault="008C7FFA" w:rsidP="000A27A5">
      <w:pPr>
        <w:pStyle w:val="a7"/>
        <w:rPr>
          <w:b/>
          <w:color w:val="000000"/>
          <w:sz w:val="28"/>
          <w:szCs w:val="28"/>
        </w:rPr>
      </w:pPr>
      <w:r w:rsidRPr="00677E80">
        <w:rPr>
          <w:b/>
          <w:color w:val="000000"/>
          <w:sz w:val="28"/>
          <w:szCs w:val="28"/>
        </w:rPr>
        <w:t>Выполним следующие функции в браузере:</w:t>
      </w:r>
    </w:p>
    <w:p w:rsidR="008C7FFA" w:rsidRPr="00DE184C" w:rsidRDefault="00DE184C" w:rsidP="008C7FFA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</w:rPr>
        <w:t>Просмотр видео</w:t>
      </w:r>
    </w:p>
    <w:p w:rsidR="00DE184C" w:rsidRDefault="00B348A7" w:rsidP="00B348A7">
      <w:pPr>
        <w:pStyle w:val="a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F722CB" wp14:editId="7FFE80C9">
            <wp:extent cx="4802909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90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FA" w:rsidRPr="00DE184C" w:rsidRDefault="00DE184C" w:rsidP="008C7FFA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</w:rPr>
        <w:lastRenderedPageBreak/>
        <w:t>Перевод текста</w:t>
      </w:r>
    </w:p>
    <w:p w:rsidR="00DE184C" w:rsidRPr="00DE184C" w:rsidRDefault="00677E80" w:rsidP="00677E80">
      <w:pPr>
        <w:pStyle w:val="a7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Отсутствует встроенный переводчик с разных языков</w:t>
      </w:r>
    </w:p>
    <w:p w:rsidR="00DE184C" w:rsidRPr="00DE184C" w:rsidRDefault="00DE184C" w:rsidP="00DE184C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</w:rPr>
        <w:t>Чтение текста вслух</w:t>
      </w:r>
    </w:p>
    <w:p w:rsidR="00DE184C" w:rsidRDefault="00677E80" w:rsidP="00677E80">
      <w:pPr>
        <w:pStyle w:val="a7"/>
        <w:ind w:left="705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E46376" wp14:editId="00CD6E7F">
            <wp:extent cx="32289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80" w:rsidRDefault="00677E80" w:rsidP="00677E80">
      <w:pPr>
        <w:pStyle w:val="a7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Работает стабильно, без прерываний.</w:t>
      </w:r>
    </w:p>
    <w:p w:rsidR="00677E80" w:rsidRDefault="00677E80" w:rsidP="00677E80">
      <w:pPr>
        <w:pStyle w:val="a7"/>
        <w:rPr>
          <w:color w:val="000000"/>
          <w:sz w:val="28"/>
          <w:szCs w:val="28"/>
        </w:rPr>
      </w:pPr>
      <w:r w:rsidRPr="00677E80">
        <w:rPr>
          <w:b/>
          <w:color w:val="000000"/>
          <w:sz w:val="28"/>
          <w:szCs w:val="28"/>
        </w:rPr>
        <w:t xml:space="preserve">Теперь выполним проверку тех же функций в браузере </w:t>
      </w:r>
      <w:r w:rsidRPr="00677E80">
        <w:rPr>
          <w:b/>
          <w:color w:val="000000"/>
          <w:sz w:val="28"/>
          <w:szCs w:val="28"/>
          <w:lang w:val="en-US"/>
        </w:rPr>
        <w:t>Opera</w:t>
      </w:r>
      <w:r w:rsidRPr="00677E80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 xml:space="preserve">загрузив страницу </w:t>
      </w:r>
      <w:r w:rsidRPr="00677E80">
        <w:rPr>
          <w:b/>
          <w:color w:val="000000"/>
          <w:sz w:val="28"/>
          <w:szCs w:val="28"/>
        </w:rPr>
        <w:t>https://yandex.</w:t>
      </w:r>
      <w:r w:rsidRPr="00677E80">
        <w:rPr>
          <w:b/>
          <w:color w:val="000000"/>
          <w:sz w:val="28"/>
          <w:szCs w:val="28"/>
          <w:lang w:val="en-US"/>
        </w:rPr>
        <w:t>r</w:t>
      </w:r>
      <w:r w:rsidRPr="00677E80">
        <w:rPr>
          <w:b/>
          <w:color w:val="000000"/>
          <w:sz w:val="28"/>
          <w:szCs w:val="28"/>
        </w:rPr>
        <w:t>u:</w:t>
      </w:r>
    </w:p>
    <w:p w:rsidR="00677E80" w:rsidRDefault="00677E80">
      <w:pPr>
        <w:pStyle w:val="a7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20740" cy="3334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80" w:rsidRPr="00677E80" w:rsidRDefault="00677E80" w:rsidP="00677E80">
      <w:pPr>
        <w:pStyle w:val="a7"/>
        <w:numPr>
          <w:ilvl w:val="0"/>
          <w:numId w:val="1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Просмотр видео</w:t>
      </w:r>
    </w:p>
    <w:p w:rsidR="009A52D3" w:rsidRDefault="00B348A7" w:rsidP="00B348A7">
      <w:pPr>
        <w:pStyle w:val="a7"/>
        <w:ind w:left="36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79A350" wp14:editId="257AFA1F">
            <wp:extent cx="4687211" cy="25954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504" cy="26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D3" w:rsidRDefault="009A52D3" w:rsidP="009A52D3">
      <w:pPr>
        <w:pStyle w:val="a7"/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Перевод текста</w:t>
      </w:r>
    </w:p>
    <w:p w:rsidR="009A52D3" w:rsidRDefault="009A52D3" w:rsidP="009A52D3">
      <w:pPr>
        <w:pStyle w:val="a7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Отсутствует встроенный переводчик</w:t>
      </w:r>
    </w:p>
    <w:p w:rsidR="00677E80" w:rsidRDefault="009A52D3" w:rsidP="009A52D3">
      <w:pPr>
        <w:pStyle w:val="a7"/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Чтение текста вслух </w:t>
      </w:r>
    </w:p>
    <w:p w:rsidR="009A52D3" w:rsidRDefault="009A52D3" w:rsidP="009A52D3">
      <w:pPr>
        <w:pStyle w:val="a7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Отсутствует функция чтения вслух, но присутствует функция проверки орфографии.</w:t>
      </w:r>
    </w:p>
    <w:p w:rsidR="009A52D3" w:rsidRDefault="009A52D3" w:rsidP="009A52D3">
      <w:pPr>
        <w:pStyle w:val="a7"/>
        <w:rPr>
          <w:b/>
          <w:color w:val="000000"/>
          <w:sz w:val="28"/>
          <w:szCs w:val="28"/>
        </w:rPr>
      </w:pPr>
      <w:r w:rsidRPr="009A52D3">
        <w:rPr>
          <w:b/>
          <w:color w:val="000000"/>
          <w:sz w:val="28"/>
          <w:szCs w:val="28"/>
        </w:rPr>
        <w:t>Контрольные вопросы:</w:t>
      </w:r>
    </w:p>
    <w:p w:rsidR="009A52D3" w:rsidRPr="009A52D3" w:rsidRDefault="009A52D3" w:rsidP="009A52D3">
      <w:pPr>
        <w:pStyle w:val="a7"/>
        <w:rPr>
          <w:color w:val="000000"/>
          <w:sz w:val="28"/>
        </w:rPr>
      </w:pPr>
      <w:r>
        <w:rPr>
          <w:b/>
          <w:color w:val="000000"/>
          <w:sz w:val="28"/>
          <w:szCs w:val="28"/>
        </w:rPr>
        <w:tab/>
      </w:r>
      <w:r w:rsidRPr="009A52D3">
        <w:rPr>
          <w:color w:val="000000"/>
          <w:sz w:val="28"/>
        </w:rPr>
        <w:t>1.</w:t>
      </w:r>
      <w:r>
        <w:rPr>
          <w:color w:val="000000"/>
          <w:sz w:val="28"/>
        </w:rPr>
        <w:t xml:space="preserve"> </w:t>
      </w:r>
      <w:r w:rsidRPr="009A52D3">
        <w:rPr>
          <w:color w:val="000000"/>
          <w:sz w:val="28"/>
        </w:rPr>
        <w:t xml:space="preserve">Для чего предназначены браузеры, какова их основная функция? </w:t>
      </w:r>
    </w:p>
    <w:p w:rsidR="009A52D3" w:rsidRPr="009A52D3" w:rsidRDefault="009A52D3" w:rsidP="009A52D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A52D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Какие дополнительные функции могут выполнять браузеры? </w:t>
      </w:r>
    </w:p>
    <w:p w:rsidR="009A52D3" w:rsidRPr="009A52D3" w:rsidRDefault="009A52D3" w:rsidP="009A52D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A52D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В чем особенность различных браузеров? </w:t>
      </w:r>
    </w:p>
    <w:p w:rsidR="009A52D3" w:rsidRDefault="009A52D3" w:rsidP="009A52D3">
      <w:pPr>
        <w:pStyle w:val="a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Ответы:</w:t>
      </w:r>
    </w:p>
    <w:p w:rsidR="009A52D3" w:rsidRPr="005A4843" w:rsidRDefault="009A52D3" w:rsidP="009A52D3">
      <w:pPr>
        <w:pStyle w:val="a7"/>
        <w:numPr>
          <w:ilvl w:val="0"/>
          <w:numId w:val="16"/>
        </w:numPr>
        <w:spacing w:before="210" w:beforeAutospacing="0" w:after="210" w:afterAutospacing="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Для работы в интернете применяются программы, называемые веб-браузерами или просто браузерами.</w:t>
      </w:r>
    </w:p>
    <w:p w:rsidR="009A52D3" w:rsidRPr="005A4843" w:rsidRDefault="009A52D3" w:rsidP="005A4843">
      <w:pPr>
        <w:pStyle w:val="a7"/>
        <w:spacing w:before="210" w:beforeAutospacing="0" w:after="210" w:afterAutospacing="0"/>
        <w:ind w:left="708" w:firstLine="36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Браузер - это программа, предназначенная для просмотра веб-сайтов. Она устанавливает связь с веб-сервером, загружает на компьютер страницу по заданному пользователем адресу и воспроизводит ее на экране.</w:t>
      </w:r>
    </w:p>
    <w:p w:rsidR="005A4843" w:rsidRPr="005A4843" w:rsidRDefault="005A4843" w:rsidP="005A4843">
      <w:pPr>
        <w:pStyle w:val="a7"/>
        <w:numPr>
          <w:ilvl w:val="0"/>
          <w:numId w:val="16"/>
        </w:numPr>
        <w:spacing w:before="210" w:beforeAutospacing="0" w:after="210" w:afterAutospacing="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Кодировка кода, копирование, скачивание, хранение паролей и т.п.</w:t>
      </w:r>
    </w:p>
    <w:p w:rsidR="005A4843" w:rsidRDefault="005A4843" w:rsidP="005A4843">
      <w:pPr>
        <w:pStyle w:val="a7"/>
        <w:numPr>
          <w:ilvl w:val="0"/>
          <w:numId w:val="16"/>
        </w:numPr>
        <w:spacing w:before="210" w:beforeAutospacing="0" w:after="210" w:afterAutospacing="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В оформлен</w:t>
      </w:r>
      <w:r>
        <w:rPr>
          <w:color w:val="222222"/>
          <w:sz w:val="28"/>
          <w:szCs w:val="28"/>
        </w:rPr>
        <w:t>ии, функциях и программной соста</w:t>
      </w:r>
      <w:r w:rsidRPr="005A4843">
        <w:rPr>
          <w:color w:val="222222"/>
          <w:sz w:val="28"/>
          <w:szCs w:val="28"/>
        </w:rPr>
        <w:t>вляющей</w:t>
      </w:r>
      <w:r>
        <w:rPr>
          <w:color w:val="222222"/>
          <w:sz w:val="28"/>
          <w:szCs w:val="28"/>
        </w:rPr>
        <w:t>.</w:t>
      </w:r>
    </w:p>
    <w:p w:rsidR="005A4843" w:rsidRPr="005A4843" w:rsidRDefault="005A4843" w:rsidP="005A4843">
      <w:pPr>
        <w:pStyle w:val="a7"/>
        <w:spacing w:before="210" w:beforeAutospacing="0" w:after="210" w:afterAutospacing="0"/>
        <w:rPr>
          <w:b/>
          <w:color w:val="222222"/>
          <w:sz w:val="28"/>
          <w:szCs w:val="28"/>
        </w:rPr>
      </w:pPr>
      <w:r w:rsidRPr="005A4843">
        <w:rPr>
          <w:b/>
          <w:color w:val="222222"/>
          <w:sz w:val="28"/>
          <w:szCs w:val="28"/>
        </w:rPr>
        <w:t>Итог:</w:t>
      </w:r>
    </w:p>
    <w:p w:rsidR="005A4843" w:rsidRPr="005A4843" w:rsidRDefault="005A4843" w:rsidP="005A4843">
      <w:pPr>
        <w:pStyle w:val="a7"/>
        <w:spacing w:before="0" w:beforeAutospacing="0" w:after="9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  <w:lang w:val="en-US"/>
        </w:rPr>
        <w:t>Microsoft</w:t>
      </w:r>
      <w:r w:rsidRPr="005A4843">
        <w:rPr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val="en-US"/>
        </w:rPr>
        <w:t>Edge</w:t>
      </w:r>
      <w:r w:rsidRPr="005A4843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его плюсом является то, что он не перегружает слабую систему</w:t>
      </w:r>
      <w:r w:rsidRPr="005A4843">
        <w:rPr>
          <w:rFonts w:ascii="Arial" w:hAnsi="Arial" w:cs="Arial"/>
          <w:color w:val="000000"/>
          <w:sz w:val="23"/>
          <w:szCs w:val="23"/>
        </w:rPr>
        <w:t xml:space="preserve">. </w:t>
      </w:r>
      <w:r>
        <w:rPr>
          <w:rFonts w:ascii="Arial" w:hAnsi="Arial" w:cs="Arial"/>
          <w:color w:val="000000"/>
          <w:sz w:val="23"/>
          <w:szCs w:val="23"/>
        </w:rPr>
        <w:t>Также в нем есть некоторые функции, которые отсутствуют в других браузерах, допустим функция прочесть вслух.</w:t>
      </w:r>
    </w:p>
    <w:p w:rsidR="005A4843" w:rsidRPr="005A4843" w:rsidRDefault="005A4843" w:rsidP="005A4843">
      <w:pPr>
        <w:pStyle w:val="a7"/>
        <w:spacing w:before="120" w:beforeAutospacing="0" w:after="90" w:afterAutospacing="0"/>
        <w:ind w:firstLine="70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Opera</w:t>
      </w:r>
      <w:r w:rsidRPr="005A4843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удобный браузер, который хорошо синхронизируется с мобильным телефоном. Из функций, имеет режим турбо, а также функция проверки орфографии. Также браузер потребляет меньше электроэнергии, нежели </w:t>
      </w:r>
      <w:r>
        <w:rPr>
          <w:rFonts w:ascii="Arial" w:hAnsi="Arial" w:cs="Arial"/>
          <w:color w:val="000000"/>
          <w:sz w:val="23"/>
          <w:szCs w:val="23"/>
          <w:lang w:val="en-US"/>
        </w:rPr>
        <w:t>Edge</w:t>
      </w:r>
      <w:r w:rsidRPr="005A4843">
        <w:rPr>
          <w:rFonts w:ascii="Arial" w:hAnsi="Arial" w:cs="Arial"/>
          <w:color w:val="000000"/>
          <w:sz w:val="23"/>
          <w:szCs w:val="23"/>
        </w:rPr>
        <w:t>.</w:t>
      </w:r>
    </w:p>
    <w:p w:rsidR="005A4843" w:rsidRPr="005A4843" w:rsidRDefault="005A4843" w:rsidP="005A4843">
      <w:pPr>
        <w:pStyle w:val="a7"/>
        <w:spacing w:before="120" w:beforeAutospacing="0" w:after="90" w:afterAutospacing="0"/>
        <w:ind w:firstLine="70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заключении можно скачать что в общей своей сущности, браузер </w:t>
      </w:r>
      <w:r>
        <w:rPr>
          <w:rFonts w:ascii="Arial" w:hAnsi="Arial" w:cs="Arial"/>
          <w:color w:val="000000"/>
          <w:sz w:val="23"/>
          <w:szCs w:val="23"/>
          <w:lang w:val="en-US"/>
        </w:rPr>
        <w:t>Opera</w:t>
      </w:r>
      <w:r w:rsidRPr="005A484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будет лучше.</w:t>
      </w:r>
    </w:p>
    <w:p w:rsidR="005A4843" w:rsidRDefault="005A4843" w:rsidP="005A4843">
      <w:pPr>
        <w:pStyle w:val="a7"/>
        <w:spacing w:before="120" w:beforeAutospacing="0" w:after="9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5A4843" w:rsidRPr="005A4843" w:rsidRDefault="005A4843" w:rsidP="005A4843">
      <w:pPr>
        <w:pStyle w:val="a7"/>
        <w:spacing w:before="210" w:beforeAutospacing="0" w:after="210" w:afterAutospacing="0"/>
        <w:rPr>
          <w:color w:val="222222"/>
          <w:sz w:val="28"/>
          <w:szCs w:val="28"/>
        </w:rPr>
      </w:pPr>
    </w:p>
    <w:p w:rsidR="009A52D3" w:rsidRPr="009A52D3" w:rsidRDefault="009A52D3" w:rsidP="009A52D3">
      <w:pPr>
        <w:pStyle w:val="a7"/>
        <w:ind w:left="1065"/>
        <w:rPr>
          <w:color w:val="000000"/>
          <w:sz w:val="28"/>
          <w:szCs w:val="28"/>
        </w:rPr>
      </w:pPr>
    </w:p>
    <w:sectPr w:rsidR="009A52D3" w:rsidRPr="009A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3F5" w:rsidRDefault="004C43F5" w:rsidP="00C35D7E">
      <w:pPr>
        <w:spacing w:after="0" w:line="240" w:lineRule="auto"/>
      </w:pPr>
      <w:r>
        <w:separator/>
      </w:r>
    </w:p>
  </w:endnote>
  <w:endnote w:type="continuationSeparator" w:id="0">
    <w:p w:rsidR="004C43F5" w:rsidRDefault="004C43F5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3F5" w:rsidRDefault="004C43F5" w:rsidP="00C35D7E">
      <w:pPr>
        <w:spacing w:after="0" w:line="240" w:lineRule="auto"/>
      </w:pPr>
      <w:r>
        <w:separator/>
      </w:r>
    </w:p>
  </w:footnote>
  <w:footnote w:type="continuationSeparator" w:id="0">
    <w:p w:rsidR="004C43F5" w:rsidRDefault="004C43F5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3F68"/>
    <w:multiLevelType w:val="hybridMultilevel"/>
    <w:tmpl w:val="51DE349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38A0"/>
    <w:multiLevelType w:val="hybridMultilevel"/>
    <w:tmpl w:val="93443748"/>
    <w:lvl w:ilvl="0" w:tplc="1DDABE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7231B"/>
    <w:multiLevelType w:val="hybridMultilevel"/>
    <w:tmpl w:val="A872CE2E"/>
    <w:lvl w:ilvl="0" w:tplc="9D7632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47D608C"/>
    <w:multiLevelType w:val="hybridMultilevel"/>
    <w:tmpl w:val="B8785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A5D6F"/>
    <w:multiLevelType w:val="hybridMultilevel"/>
    <w:tmpl w:val="91027860"/>
    <w:lvl w:ilvl="0" w:tplc="5D784064">
      <w:start w:val="1"/>
      <w:numFmt w:val="decimal"/>
      <w:lvlText w:val="%1."/>
      <w:lvlJc w:val="left"/>
      <w:pPr>
        <w:ind w:left="1068" w:hanging="360"/>
      </w:pPr>
      <w:rPr>
        <w:rFonts w:ascii="&amp;quot" w:hAnsi="&amp;quot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30B65"/>
    <w:multiLevelType w:val="hybridMultilevel"/>
    <w:tmpl w:val="800CD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57874"/>
    <w:multiLevelType w:val="hybridMultilevel"/>
    <w:tmpl w:val="758CFA6E"/>
    <w:lvl w:ilvl="0" w:tplc="783C2F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14"/>
  </w:num>
  <w:num w:numId="12">
    <w:abstractNumId w:val="7"/>
  </w:num>
  <w:num w:numId="13">
    <w:abstractNumId w:val="3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7E"/>
    <w:rsid w:val="00023352"/>
    <w:rsid w:val="00083DA4"/>
    <w:rsid w:val="000A27A5"/>
    <w:rsid w:val="000C7B44"/>
    <w:rsid w:val="000D3197"/>
    <w:rsid w:val="00101C52"/>
    <w:rsid w:val="0014041C"/>
    <w:rsid w:val="002F070D"/>
    <w:rsid w:val="003C5C8E"/>
    <w:rsid w:val="00403745"/>
    <w:rsid w:val="00493125"/>
    <w:rsid w:val="004C43F5"/>
    <w:rsid w:val="004E26B8"/>
    <w:rsid w:val="004E3E7C"/>
    <w:rsid w:val="0050330B"/>
    <w:rsid w:val="00505B6C"/>
    <w:rsid w:val="00566064"/>
    <w:rsid w:val="005A4843"/>
    <w:rsid w:val="005B202D"/>
    <w:rsid w:val="00600A7D"/>
    <w:rsid w:val="0061349A"/>
    <w:rsid w:val="0064169B"/>
    <w:rsid w:val="00677E80"/>
    <w:rsid w:val="007A7590"/>
    <w:rsid w:val="00830DB3"/>
    <w:rsid w:val="00886781"/>
    <w:rsid w:val="008C7FFA"/>
    <w:rsid w:val="009A52D3"/>
    <w:rsid w:val="009A7257"/>
    <w:rsid w:val="00AA0F35"/>
    <w:rsid w:val="00AE48AB"/>
    <w:rsid w:val="00B03393"/>
    <w:rsid w:val="00B069BB"/>
    <w:rsid w:val="00B348A7"/>
    <w:rsid w:val="00C35D7E"/>
    <w:rsid w:val="00C47D8E"/>
    <w:rsid w:val="00D76F9E"/>
    <w:rsid w:val="00DE184C"/>
    <w:rsid w:val="00FA7FEE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17DF"/>
  <w15:docId w15:val="{FE52CE9D-3B51-407E-8652-B09CBB76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48AB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3C5C8E"/>
    <w:rPr>
      <w:b/>
      <w:bCs/>
    </w:rPr>
  </w:style>
  <w:style w:type="character" w:styleId="ac">
    <w:name w:val="Hyperlink"/>
    <w:basedOn w:val="a0"/>
    <w:uiPriority w:val="99"/>
    <w:unhideWhenUsed/>
    <w:rsid w:val="008C7FFA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A52D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A52D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A52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DD9AF-5064-482D-A1BA-B949C8BD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</cp:lastModifiedBy>
  <cp:revision>10</cp:revision>
  <dcterms:created xsi:type="dcterms:W3CDTF">2019-09-07T08:41:00Z</dcterms:created>
  <dcterms:modified xsi:type="dcterms:W3CDTF">2019-11-23T12:48:00Z</dcterms:modified>
</cp:coreProperties>
</file>