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DEVELOPMENT AND CREATIVE SERVICES AGREEMENT</w:t>
      </w:r>
    </w:p>
    <w:p>
      <w:r>
        <w:t>This Agreement is entered into by and between:</w:t>
      </w:r>
    </w:p>
    <w:p>
      <w:r>
        <w:br/>
        <w:t>Client:</w:t>
        <w:br/>
        <w:t>Clouser Studios LLC</w:t>
        <w:br/>
        <w:t>A Pennsylvania limited liability company</w:t>
        <w:br/>
        <w:t>Registered Agent Address:</w:t>
        <w:br/>
        <w:t>502 W 7th ST, STE 100</w:t>
        <w:br/>
        <w:t>Erie County, Erie, PA 16502, USA</w:t>
        <w:br/>
      </w:r>
    </w:p>
    <w:p>
      <w:r>
        <w:br/>
        <w:t>and</w:t>
        <w:br/>
        <w:br/>
        <w:t>Contractor:</w:t>
        <w:br/>
        <w:t>Embodygames Pty Ltd (A.C.N. 675528837)</w:t>
        <w:br/>
        <w:t>38 Barford Street, Moorooka, 4105, QLD, Australia</w:t>
        <w:br/>
        <w:br/>
        <w:t>(each a “Party” and collectively the “Parties”).</w:t>
        <w:br/>
      </w:r>
    </w:p>
    <w:p>
      <w:pPr>
        <w:pStyle w:val="Heading2"/>
      </w:pPr>
      <w:r>
        <w:t>1. Services Provided</w:t>
      </w:r>
    </w:p>
    <w:p>
      <w:r>
        <w:br/>
        <w:t>Embodygames Pty Ltd shall provide creative and technical services to Clouser Studios LLC. Such services may include, but are not limited to:</w:t>
        <w:br/>
        <w:t>- Concept Art and Illustration</w:t>
        <w:br/>
        <w:t>- 2D and 3D Art</w:t>
        <w:br/>
        <w:t>- Modeling, Texturing, and Animation</w:t>
        <w:br/>
        <w:t>- Visual Effects (VFX)</w:t>
        <w:br/>
        <w:t>- Sound Effects (SFX)</w:t>
        <w:br/>
        <w:t>- Quality Assurance (QA)</w:t>
        <w:br/>
        <w:t>- Project Management</w:t>
        <w:br/>
        <w:br/>
        <w:t>All work is performed under written quotes and project scopes agreed upon between the Parties.</w:t>
        <w:br/>
      </w:r>
    </w:p>
    <w:p>
      <w:pPr>
        <w:pStyle w:val="Heading2"/>
      </w:pPr>
      <w:r>
        <w:t>2. Rates and Quotes</w:t>
      </w:r>
    </w:p>
    <w:p>
      <w:r>
        <w:br/>
        <w:t>Rates are as follows:</w:t>
        <w:br/>
        <w:t>- Concept Art (Subsidised Rate): $10 USD per hour</w:t>
        <w:br/>
        <w:t>- Other Works: $45 USD per hour</w:t>
        <w:br/>
        <w:br/>
        <w:t>All projects are quoted based on estimated hourly rates and scope, not exact hours worked. Quotes serve as fixed-price estimates unless revised by mutual agreement.</w:t>
        <w:br/>
        <w:br/>
        <w:t>Initial Quote and Payment:</w:t>
        <w:br/>
        <w:t>- Basic VFX Package: $1,687.50 USD (Upfront payment)</w:t>
        <w:br/>
        <w:t>- Ultimate VFX Package: Under discussion</w:t>
        <w:br/>
      </w:r>
    </w:p>
    <w:p>
      <w:pPr>
        <w:pStyle w:val="Heading2"/>
      </w:pPr>
      <w:r>
        <w:t>3. Payment Terms</w:t>
      </w:r>
    </w:p>
    <w:p>
      <w:r>
        <w:br/>
        <w:t>- The first project (Basic VFX) requires a base upfront payment of $1,687.50 USD.</w:t>
        <w:br/>
        <w:t>- For subsequent projects, upfront payments or milestone schedules will be mutually agreed upon in writing before work commences.</w:t>
        <w:br/>
        <w:t>- Accepted payment methods: ACH transfer or Zelle.</w:t>
        <w:br/>
        <w:t>- At Embodygames’ discretion, PayPal, Venmo, or wire transfer may be used, with any fees borne by the Contractor.</w:t>
        <w:br/>
      </w:r>
    </w:p>
    <w:p>
      <w:pPr>
        <w:pStyle w:val="Heading2"/>
      </w:pPr>
      <w:r>
        <w:t>4. Delivery and Acceptance</w:t>
      </w:r>
    </w:p>
    <w:p>
      <w:r>
        <w:br/>
        <w:t>Deliverables and schedules will be defined per project. Clouser Studios LLC shall have 5–10 business days to review and request revisions. Deliverables are considered accepted upon written confirmation or absence of feedback after the review period.</w:t>
        <w:br/>
      </w:r>
    </w:p>
    <w:p>
      <w:pPr>
        <w:pStyle w:val="Heading2"/>
      </w:pPr>
      <w:r>
        <w:t>5. Ownership and Intellectual Property</w:t>
      </w:r>
    </w:p>
    <w:p>
      <w:r>
        <w:br/>
        <w:t>Upon full payment, all rights and ownership of deliverables transfer to Clouser Studios LLC, including but not limited to intellectual property, artwork, models, animations, and effects.</w:t>
        <w:br/>
        <w:br/>
        <w:t>Embodygames Pty Ltd retains the right to showcase non-confidential works for portfolio or promotional purposes unless restricted by confidentiality.</w:t>
        <w:br/>
      </w:r>
    </w:p>
    <w:p>
      <w:pPr>
        <w:pStyle w:val="Heading2"/>
      </w:pPr>
      <w:r>
        <w:t>6. Relationship of the Parties</w:t>
      </w:r>
    </w:p>
    <w:p>
      <w:r>
        <w:br/>
        <w:t>Embodygames Pty Ltd is an independent contractor and is solely responsible for taxes, insurances, and business compliance within Australia.</w:t>
        <w:br/>
      </w:r>
    </w:p>
    <w:p>
      <w:pPr>
        <w:pStyle w:val="Heading2"/>
      </w:pPr>
      <w:r>
        <w:t>7. Confidentiality</w:t>
      </w:r>
    </w:p>
    <w:p>
      <w:r>
        <w:br/>
        <w:t>Each Party agrees to maintain confidentiality regarding proprietary or sensitive information shared during the course of this Agreement.</w:t>
        <w:br/>
      </w:r>
    </w:p>
    <w:p>
      <w:pPr>
        <w:pStyle w:val="Heading2"/>
      </w:pPr>
      <w:r>
        <w:t>8. Termination</w:t>
      </w:r>
    </w:p>
    <w:p>
      <w:r>
        <w:br/>
        <w:t>Either Party may terminate this Agreement with ten (10) business days’ written notice.</w:t>
        <w:br/>
        <w:t>If terminated, Embodygames Pty Ltd shall be compensated for all completed work up to the termination date.</w:t>
        <w:br/>
      </w:r>
    </w:p>
    <w:p>
      <w:pPr>
        <w:pStyle w:val="Heading2"/>
      </w:pPr>
      <w:r>
        <w:t>9. Governing Law</w:t>
      </w:r>
    </w:p>
    <w:p>
      <w:r>
        <w:br/>
        <w:t>This Agreement shall be governed by and construed under the laws of the Commonwealth of Pennsylvania, USA, and both Parties consent to jurisdiction in Erie County, Pennsylvania.</w:t>
        <w:br/>
      </w:r>
    </w:p>
    <w:p>
      <w:pPr>
        <w:pStyle w:val="Heading2"/>
      </w:pPr>
      <w:r>
        <w:t>10. Entire Agreement</w:t>
      </w:r>
    </w:p>
    <w:p>
      <w:r>
        <w:br/>
        <w:t>This document constitutes the entire understanding between the Parties and may only be amended in writing signed by both Parties.</w:t>
        <w:br/>
      </w:r>
    </w:p>
    <w:p>
      <w:r>
        <w:br/>
        <w:t>Clouser Studios LLC (Client)</w:t>
        <w:br/>
        <w:t>By: Ethan Cooke</w:t>
        <w:br/>
        <w:t>Title: Owner / Managing Director</w:t>
        <w:br/>
        <w:t>Phone: 484-685-8735</w:t>
        <w:br/>
        <w:t>Email: c1ous3rbusiness@gmail.com</w:t>
        <w:br/>
        <w:t>Date: 10/26/2025</w:t>
        <w:br/>
      </w:r>
    </w:p>
    <w:p>
      <w:r>
        <w:br/>
        <w:t>Embodygames Pty Ltd (Contractor)</w:t>
        <w:br/>
        <w:t>By: _______________________________</w:t>
        <w:br/>
        <w:t>Name: ____________________________</w:t>
        <w:br/>
        <w:t>Title: _____________________________</w:t>
        <w:br/>
        <w:t>Date: _____________________________</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