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b/>
        </w:rPr>
      </w:pPr>
      <w:r>
        <w:rPr>
          <w:b/>
        </w:rPr>
        <w:t>APPENDIX A</w:t>
      </w:r>
    </w:p>
    <w:p>
      <w:pPr>
        <w:pStyle w:val="LO-normal"/>
        <w:jc w:val="center"/>
        <w:rPr/>
      </w:pPr>
      <w:r>
        <w:rPr/>
      </w:r>
    </w:p>
    <w:p>
      <w:pPr>
        <w:pStyle w:val="LO-normal"/>
        <w:jc w:val="center"/>
        <w:rPr>
          <w:b/>
        </w:rPr>
      </w:pPr>
      <w:r>
        <w:rPr>
          <w:b/>
        </w:rPr>
        <w:t>STATEMENT OF WORK</w:t>
      </w:r>
    </w:p>
    <w:p>
      <w:pPr>
        <w:pStyle w:val="LO-normal"/>
        <w:jc w:val="center"/>
        <w:rPr/>
      </w:pPr>
      <w:r>
        <w:rPr/>
      </w:r>
    </w:p>
    <w:p>
      <w:pPr>
        <w:pStyle w:val="LO-normal"/>
        <w:rPr/>
      </w:pPr>
      <w:r>
        <w:rPr>
          <w:rFonts w:eastAsia="Calibri" w:cs="Calibri" w:ascii="Calibri" w:hAnsi="Calibri"/>
          <w:b/>
          <w:sz w:val="26"/>
          <w:szCs w:val="26"/>
        </w:rPr>
        <w:t>General:</w:t>
      </w:r>
      <w:r>
        <w:rPr/>
        <w:br/>
        <w:tab/>
        <w:t>Type: Contractor</w:t>
        <w:br/>
        <w:tab/>
        <w:t xml:space="preserve">Entity: </w:t>
      </w:r>
    </w:p>
    <w:p>
      <w:pPr>
        <w:pStyle w:val="LO-normal"/>
        <w:ind w:left="720" w:firstLine="720"/>
        <w:rPr/>
      </w:pPr>
      <w:r>
        <w:rPr/>
        <w:t xml:space="preserve">Name: Vladyslav Stakhovych </w:t>
      </w:r>
    </w:p>
    <w:p>
      <w:pPr>
        <w:pStyle w:val="LO-normal"/>
        <w:ind w:left="720" w:firstLine="720"/>
        <w:rPr/>
      </w:pPr>
      <w:r>
        <w:rPr/>
        <w:t>IPN: 3729707256</w:t>
        <w:br/>
        <w:t>Email: wishes.darken@gmail.com</w:t>
      </w:r>
      <w:r>
        <w:rPr>
          <w:color w:val="000000"/>
          <w:sz w:val="22"/>
          <w:szCs w:val="22"/>
        </w:rPr>
        <w:t xml:space="preserve"> </w:t>
      </w:r>
      <w:r>
        <w:rPr/>
        <w:br/>
        <w:t xml:space="preserve">Effective Date: </w:t>
      </w:r>
      <w:r>
        <w:rPr/>
        <w:t>June</w:t>
      </w:r>
      <w:r>
        <w:rPr/>
        <w:t xml:space="preserve"> </w:t>
      </w:r>
      <w:r>
        <w:rPr/>
        <w:t>19</w:t>
      </w:r>
      <w:r>
        <w:rPr/>
        <w:t>, 2024</w:t>
        <w:br/>
        <w:t>Reporting to: Quinten Bench</w:t>
      </w:r>
    </w:p>
    <w:p>
      <w:pPr>
        <w:pStyle w:val="LO-normal"/>
        <w:ind w:left="720" w:hanging="0"/>
        <w:rPr/>
      </w:pPr>
      <w:r>
        <w:rPr/>
      </w:r>
    </w:p>
    <w:p>
      <w:pPr>
        <w:pStyle w:val="LO-normal"/>
        <w:rPr>
          <w:b/>
        </w:rPr>
      </w:pPr>
      <w:r>
        <w:rPr/>
        <w:t xml:space="preserve">1. </w:t>
      </w:r>
      <w:r>
        <w:rPr>
          <w:b/>
        </w:rPr>
        <w:t>SCOPE OF WORK</w:t>
      </w:r>
    </w:p>
    <w:p>
      <w:pPr>
        <w:pStyle w:val="LO-normal"/>
        <w:ind w:left="270" w:hanging="0"/>
        <w:rPr/>
      </w:pPr>
      <w:r>
        <w:rPr/>
        <w:t>Role / general scope: Concept, Design &amp; Implementation of assets for EmbodyGames projects.</w:t>
      </w:r>
    </w:p>
    <w:p>
      <w:pPr>
        <w:pStyle w:val="LO-normal"/>
        <w:ind w:left="270" w:hanging="0"/>
        <w:rPr/>
      </w:pPr>
      <w:r>
        <w:rPr/>
      </w:r>
    </w:p>
    <w:p>
      <w:pPr>
        <w:pStyle w:val="LO-normal"/>
        <w:rPr>
          <w:b/>
        </w:rPr>
      </w:pPr>
      <w:r>
        <w:rPr/>
        <w:t xml:space="preserve">2. </w:t>
      </w:r>
      <w:r>
        <w:rPr>
          <w:b/>
        </w:rPr>
        <w:t>ROLES AND RESPONSIBILITIES</w:t>
      </w:r>
    </w:p>
    <w:p>
      <w:pPr>
        <w:pStyle w:val="LO-normal"/>
        <w:ind w:left="270" w:hanging="0"/>
        <w:rPr>
          <w:i/>
          <w:i/>
        </w:rPr>
      </w:pPr>
      <w:r>
        <w:rPr>
          <w:i/>
        </w:rPr>
        <w:t>EmbodyGames Responsibilities:</w:t>
      </w:r>
    </w:p>
    <w:p>
      <w:pPr>
        <w:pStyle w:val="LO-normal"/>
        <w:ind w:left="810" w:hanging="0"/>
        <w:rPr/>
      </w:pPr>
      <w:r>
        <w:rPr/>
        <w:t>Provide necessary information and details about each project, ensuring</w:t>
      </w:r>
    </w:p>
    <w:p>
      <w:pPr>
        <w:pStyle w:val="LO-normal"/>
        <w:ind w:left="810" w:hanging="0"/>
        <w:rPr/>
      </w:pPr>
      <w:r>
        <w:rPr/>
        <w:t>the contractor is setup for success.</w:t>
      </w:r>
    </w:p>
    <w:p>
      <w:pPr>
        <w:pStyle w:val="LO-normal"/>
        <w:ind w:left="810" w:hanging="0"/>
        <w:rPr/>
      </w:pPr>
      <w:r>
        <w:rPr/>
        <w:t>Provide contractor with timely feedback and direction for all iterations of relevant project</w:t>
      </w:r>
    </w:p>
    <w:p>
      <w:pPr>
        <w:pStyle w:val="LO-normal"/>
        <w:ind w:left="270" w:hanging="0"/>
        <w:rPr>
          <w:i/>
          <w:i/>
        </w:rPr>
      </w:pPr>
      <w:r>
        <w:rPr>
          <w:i/>
        </w:rPr>
        <w:t>Contractor Responsibilities:</w:t>
      </w:r>
    </w:p>
    <w:p>
      <w:pPr>
        <w:pStyle w:val="LO-normal"/>
        <w:ind w:left="810" w:hanging="0"/>
        <w:rPr/>
      </w:pPr>
      <w:r>
        <w:rPr/>
        <w:t>Collaborate with EmbodyGames during the pre-production, production &amp; post</w:t>
      </w:r>
    </w:p>
    <w:p>
      <w:pPr>
        <w:pStyle w:val="LO-normal"/>
        <w:ind w:left="810" w:hanging="0"/>
        <w:rPr/>
      </w:pPr>
      <w:r>
        <w:rPr/>
        <w:t>production process to formulate plans and direction on projects.</w:t>
      </w:r>
    </w:p>
    <w:p>
      <w:pPr>
        <w:pStyle w:val="LO-normal"/>
        <w:ind w:left="810" w:hanging="0"/>
        <w:rPr/>
      </w:pPr>
      <w:r>
        <w:rPr/>
        <w:t>Includes but not limited to:</w:t>
      </w:r>
    </w:p>
    <w:p>
      <w:pPr>
        <w:pStyle w:val="LO-normal"/>
        <w:numPr>
          <w:ilvl w:val="0"/>
          <w:numId w:val="1"/>
        </w:numPr>
        <w:ind w:left="1440" w:hanging="360"/>
        <w:rPr/>
      </w:pPr>
      <w:r>
        <w:rPr/>
        <w:t>Model  &amp; UV-map creation</w:t>
      </w:r>
    </w:p>
    <w:p>
      <w:pPr>
        <w:pStyle w:val="LO-normal"/>
        <w:numPr>
          <w:ilvl w:val="0"/>
          <w:numId w:val="1"/>
        </w:numPr>
        <w:ind w:left="1440" w:hanging="360"/>
        <w:rPr/>
      </w:pPr>
      <w:r>
        <w:rPr/>
        <w:t>Research &amp; concepts of assets / game design</w:t>
      </w:r>
    </w:p>
    <w:p>
      <w:pPr>
        <w:pStyle w:val="LO-normal"/>
        <w:numPr>
          <w:ilvl w:val="0"/>
          <w:numId w:val="1"/>
        </w:numPr>
        <w:ind w:left="1440" w:hanging="360"/>
        <w:rPr/>
      </w:pPr>
      <w:r>
        <w:rPr/>
        <w:t>Creating design documents</w:t>
      </w:r>
    </w:p>
    <w:p>
      <w:pPr>
        <w:pStyle w:val="LO-normal"/>
        <w:numPr>
          <w:ilvl w:val="0"/>
          <w:numId w:val="1"/>
        </w:numPr>
        <w:ind w:left="1440" w:hanging="360"/>
        <w:rPr/>
      </w:pPr>
      <w:r>
        <w:rPr/>
        <w:t>Testing</w:t>
      </w:r>
    </w:p>
    <w:p>
      <w:pPr>
        <w:pStyle w:val="LO-normal"/>
        <w:numPr>
          <w:ilvl w:val="0"/>
          <w:numId w:val="1"/>
        </w:numPr>
        <w:ind w:left="1440" w:hanging="360"/>
        <w:rPr/>
      </w:pPr>
      <w:r>
        <w:rPr/>
        <w:t>Adhoc meetings for coordinating project status</w:t>
      </w:r>
    </w:p>
    <w:p>
      <w:pPr>
        <w:pStyle w:val="LO-normal"/>
        <w:ind w:left="0" w:hanging="0"/>
        <w:rPr/>
      </w:pPr>
      <w:r>
        <w:rPr/>
      </w:r>
    </w:p>
    <w:p>
      <w:pPr>
        <w:pStyle w:val="LO-normal"/>
        <w:rPr>
          <w:b/>
        </w:rPr>
      </w:pPr>
      <w:r>
        <w:rPr/>
        <w:t xml:space="preserve">3. </w:t>
      </w:r>
      <w:r>
        <w:rPr>
          <w:b/>
        </w:rPr>
        <w:t>DELIVERABLE MATERIALS</w:t>
      </w:r>
    </w:p>
    <w:p>
      <w:pPr>
        <w:pStyle w:val="LO-normal"/>
        <w:ind w:left="270" w:hanging="0"/>
        <w:rPr/>
      </w:pPr>
      <w:r>
        <w:rPr/>
        <w:t>Contractor will perform the responsibilities on the days scheduled and will deliver a final</w:t>
      </w:r>
    </w:p>
    <w:p>
      <w:pPr>
        <w:pStyle w:val="LO-normal"/>
        <w:ind w:left="270" w:hanging="0"/>
        <w:rPr/>
      </w:pPr>
      <w:r>
        <w:rPr/>
        <w:t>invoice upon completion of those responsibilities.</w:t>
      </w:r>
    </w:p>
    <w:p>
      <w:pPr>
        <w:pStyle w:val="LO-normal"/>
        <w:ind w:left="270" w:hanging="0"/>
        <w:rPr/>
      </w:pPr>
      <w:r>
        <w:rPr/>
        <w:t>In addition, all third party software utilized by Contractor in the creation of the Work</w:t>
      </w:r>
    </w:p>
    <w:p>
      <w:pPr>
        <w:pStyle w:val="LO-normal"/>
        <w:ind w:left="270" w:hanging="0"/>
        <w:rPr/>
      </w:pPr>
      <w:r>
        <w:rPr/>
        <w:t>Product, as applicable, shall have an active subscription during the performance of the</w:t>
      </w:r>
    </w:p>
    <w:p>
      <w:pPr>
        <w:pStyle w:val="LO-normal"/>
        <w:ind w:left="270" w:hanging="0"/>
        <w:rPr/>
      </w:pPr>
      <w:r>
        <w:rPr/>
        <w:t>Services. Further, in the event Contractor utilizes open source software in the creation of</w:t>
      </w:r>
    </w:p>
    <w:p>
      <w:pPr>
        <w:pStyle w:val="LO-normal"/>
        <w:ind w:left="270" w:hanging="0"/>
        <w:rPr/>
      </w:pPr>
      <w:r>
        <w:rPr/>
        <w:t>the Work Product, its use in a commercial and production environment shall not create</w:t>
      </w:r>
    </w:p>
    <w:p>
      <w:pPr>
        <w:pStyle w:val="LO-normal"/>
        <w:ind w:left="270" w:hanging="0"/>
        <w:rPr/>
      </w:pPr>
      <w:r>
        <w:rPr/>
        <w:t>any legal rights by, and/or obligations to, the open source community.</w:t>
      </w:r>
    </w:p>
    <w:p>
      <w:pPr>
        <w:pStyle w:val="LO-normal"/>
        <w:rPr/>
      </w:pPr>
      <w:r>
        <w:rPr/>
      </w:r>
    </w:p>
    <w:p>
      <w:pPr>
        <w:pStyle w:val="LO-normal"/>
        <w:rPr>
          <w:b/>
        </w:rPr>
      </w:pPr>
      <w:r>
        <w:rPr/>
        <w:t xml:space="preserve">4. </w:t>
      </w:r>
      <w:r>
        <w:rPr>
          <w:b/>
        </w:rPr>
        <w:t>ESTIMATED SCHEDULE</w:t>
      </w:r>
    </w:p>
    <w:p>
      <w:pPr>
        <w:pStyle w:val="LO-normal"/>
        <w:ind w:left="270" w:hanging="0"/>
        <w:rPr/>
      </w:pPr>
      <w:r>
        <w:rPr/>
        <w:t>Number of hours/month:</w:t>
      </w:r>
    </w:p>
    <w:p>
      <w:pPr>
        <w:pStyle w:val="LO-normal"/>
        <w:ind w:left="720" w:hanging="0"/>
        <w:rPr/>
      </w:pPr>
      <w:r>
        <w:rPr/>
        <w:t xml:space="preserve">Up to </w:t>
      </w:r>
      <w:r>
        <w:rPr/>
        <w:t>160 hours per month</w:t>
      </w:r>
    </w:p>
    <w:p>
      <w:pPr>
        <w:pStyle w:val="LO-normal"/>
        <w:ind w:left="720" w:hanging="0"/>
        <w:rPr/>
      </w:pPr>
      <w:r>
        <w:rPr/>
        <w:t>Term length: Ongoing</w:t>
      </w:r>
    </w:p>
    <w:p>
      <w:pPr>
        <w:pStyle w:val="LO-normal"/>
        <w:ind w:hanging="0"/>
        <w:rPr/>
      </w:pPr>
      <w:r>
        <w:rPr/>
      </w:r>
    </w:p>
    <w:p>
      <w:pPr>
        <w:pStyle w:val="LO-normal"/>
        <w:ind w:left="270" w:hanging="0"/>
        <w:rPr/>
      </w:pPr>
      <w:r>
        <w:rPr/>
        <w:t>This is an ongoing assignment and will remain in effect as long as both parties</w:t>
      </w:r>
    </w:p>
    <w:p>
      <w:pPr>
        <w:pStyle w:val="LO-normal"/>
        <w:ind w:left="270" w:hanging="0"/>
        <w:rPr/>
      </w:pPr>
      <w:r>
        <w:rPr/>
        <w:t>are in agreement. Either party can terminate the agreement at any time.</w:t>
      </w:r>
    </w:p>
    <w:p>
      <w:pPr>
        <w:pStyle w:val="LO-normal"/>
        <w:ind w:left="0" w:hanging="0"/>
        <w:rPr/>
      </w:pPr>
      <w:r>
        <w:rPr/>
      </w:r>
    </w:p>
    <w:p>
      <w:pPr>
        <w:pStyle w:val="LO-normal"/>
        <w:rPr>
          <w:b/>
        </w:rPr>
      </w:pPr>
      <w:r>
        <w:rPr/>
      </w:r>
      <w:r>
        <w:br w:type="page"/>
      </w:r>
    </w:p>
    <w:p>
      <w:pPr>
        <w:pStyle w:val="LO-normal"/>
        <w:rPr>
          <w:b/>
        </w:rPr>
      </w:pPr>
      <w:r>
        <w:rPr/>
        <w:t xml:space="preserve">5. </w:t>
      </w:r>
      <w:r>
        <w:rPr>
          <w:b/>
        </w:rPr>
        <w:t>COMPLETION CRITERIA</w:t>
      </w:r>
    </w:p>
    <w:p>
      <w:pPr>
        <w:pStyle w:val="LO-normal"/>
        <w:ind w:left="270" w:hanging="0"/>
        <w:rPr/>
      </w:pPr>
      <w:r>
        <w:rPr/>
        <w:t>Responsibilities should be completed on time per the production schedule provided to</w:t>
      </w:r>
    </w:p>
    <w:p>
      <w:pPr>
        <w:pStyle w:val="LO-normal"/>
        <w:ind w:left="270" w:hanging="0"/>
        <w:rPr/>
      </w:pPr>
      <w:r>
        <w:rPr/>
        <w:t>them.</w:t>
      </w:r>
    </w:p>
    <w:p>
      <w:pPr>
        <w:pStyle w:val="LO-normal"/>
        <w:ind w:left="0" w:hanging="0"/>
        <w:rPr/>
      </w:pPr>
      <w:r>
        <w:rPr/>
      </w:r>
    </w:p>
    <w:p>
      <w:pPr>
        <w:pStyle w:val="LO-normal"/>
        <w:rPr>
          <w:b/>
        </w:rPr>
      </w:pPr>
      <w:r>
        <w:rPr/>
        <w:t xml:space="preserve">6. </w:t>
      </w:r>
      <w:r>
        <w:rPr>
          <w:b/>
        </w:rPr>
        <w:t>COST &amp; REIMBURSABLE EXPENSES</w:t>
      </w:r>
    </w:p>
    <w:p>
      <w:pPr>
        <w:pStyle w:val="LO-normal"/>
        <w:ind w:left="270" w:hanging="0"/>
        <w:rPr/>
      </w:pPr>
      <w:r>
        <w:rPr/>
        <w:t xml:space="preserve">Contractor will be paid </w:t>
      </w:r>
      <w:r>
        <w:rPr/>
        <w:t>per hour as outlined in Linear at a rate of $25/h for 16x assets and $20/h for 32x assets.</w:t>
      </w:r>
    </w:p>
    <w:p>
      <w:pPr>
        <w:pStyle w:val="LO-normal"/>
        <w:ind w:left="270" w:hanging="0"/>
        <w:rPr/>
      </w:pPr>
      <w:r>
        <w:rPr/>
        <w:t>Contractor will invoice EmbodyGames after each month of completed labor.</w:t>
      </w:r>
    </w:p>
    <w:p>
      <w:pPr>
        <w:pStyle w:val="LO-normal"/>
        <w:ind w:left="270" w:hanging="0"/>
        <w:rPr/>
      </w:pPr>
      <w:r>
        <w:rPr/>
        <w:t>EmbodyGames will submit payment within 30 days from date of receipt of the invoice.</w:t>
      </w:r>
    </w:p>
    <w:p>
      <w:pPr>
        <w:pStyle w:val="LO-normal"/>
        <w:ind w:left="270" w:hanging="0"/>
        <w:rPr/>
      </w:pPr>
      <w:r>
        <w:rPr/>
        <w:t>All other expenses must be approved in advance by EmbodyGames.</w:t>
      </w:r>
    </w:p>
    <w:p>
      <w:pPr>
        <w:pStyle w:val="LO-normal"/>
        <w:ind w:left="0" w:hanging="0"/>
        <w:rPr/>
      </w:pPr>
      <w:r>
        <w:rPr/>
      </w:r>
    </w:p>
    <w:p>
      <w:pPr>
        <w:pStyle w:val="LO-normal"/>
        <w:rPr>
          <w:b/>
        </w:rPr>
      </w:pPr>
      <w:r>
        <w:rPr/>
        <w:t xml:space="preserve">7. </w:t>
      </w:r>
      <w:r>
        <w:rPr>
          <w:b/>
        </w:rPr>
        <w:t>CHANGE ORDER PROCEDURE</w:t>
      </w:r>
    </w:p>
    <w:p>
      <w:pPr>
        <w:pStyle w:val="LO-normal"/>
        <w:ind w:left="270" w:hanging="0"/>
        <w:rPr/>
      </w:pPr>
      <w:r>
        <w:rPr/>
        <w:t>All change orders must be mutually agreed upon in writing by both parties.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ind w:left="270" w:hanging="0"/>
        <w:rPr/>
      </w:pPr>
      <w:r>
        <w:rPr/>
        <w:t>IN WITNESS WHEREOF, the Parties have executed this Statement of Work as of the</w:t>
      </w:r>
    </w:p>
    <w:p>
      <w:pPr>
        <w:pStyle w:val="LO-normal"/>
        <w:rPr/>
      </w:pPr>
      <w:r>
        <w:rPr/>
        <w:t>date first written above in the Agreement.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ab/>
        <w:tab/>
        <w:tab/>
        <w:tab/>
        <w:tab/>
      </w:r>
      <w:r>
        <w:rPr>
          <w:rFonts w:eastAsia="Palatino Linotype" w:cs="Palatino Linotype" w:ascii="Palatino Linotype" w:hAnsi="Palatino Linotype"/>
        </w:rPr>
        <w:t>EMBODYGAMES PTY LTD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By:    ___________________________________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Name: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Title: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Phone: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Email:</w:t>
      </w:r>
    </w:p>
    <w:p>
      <w:pPr>
        <w:pStyle w:val="LO-normal"/>
        <w:rPr/>
      </w:pPr>
      <w:r>
        <w:rPr/>
        <w:tab/>
        <w:tab/>
        <w:tab/>
        <w:tab/>
        <w:tab/>
        <w:t>Date: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By:    ___________________________________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Name: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Title: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Phone: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Email:</w:t>
      </w:r>
    </w:p>
    <w:p>
      <w:pPr>
        <w:pStyle w:val="LO-normal"/>
        <w:rPr/>
      </w:pPr>
      <w:r>
        <w:rPr/>
        <w:tab/>
        <w:tab/>
        <w:tab/>
        <w:tab/>
        <w:tab/>
        <w:t>Date:</w:t>
      </w:r>
    </w:p>
    <w:p>
      <w:pPr>
        <w:pStyle w:val="LO-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Palatino Linotype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LibreOffice/7.5.0.3$Windows_X86_64 LibreOffice_project/c21113d003cd3efa8c53188764377a8272d9d6de</Application>
  <AppVersion>15.0000</AppVersion>
  <Pages>2</Pages>
  <Words>393</Words>
  <Characters>2235</Characters>
  <CharactersWithSpaces>2640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2024-06-19T12:00:35Z</dcterms:created>
  <dc:creator/>
  <dc:description/>
  <dc:language>en-US</dc:language>
  <cp:lastModifiedBy/>
  <dcterms:modified xsi:type="dcterms:W3CDTF">2024-06-19T12:07:14Z</dcterms:modified>
  <cp:revision>3</cp:revision>
  <dc:subject/>
  <dc:title/>
</cp:coreProperties>
</file>