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2787"/>
        <w:gridCol w:w="1122"/>
        <w:gridCol w:w="3492"/>
      </w:tblGrid>
      <w:tr w:rsidR="00751980" w14:paraId="624EAB31" w14:textId="77777777" w:rsidTr="00032E94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00447EA1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课程名称：</w:t>
            </w:r>
          </w:p>
        </w:tc>
        <w:tc>
          <w:tcPr>
            <w:tcW w:w="2787" w:type="dxa"/>
            <w:vAlign w:val="center"/>
          </w:tcPr>
          <w:p w14:paraId="5EBA9F5B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操作系统</w:t>
            </w:r>
          </w:p>
        </w:tc>
        <w:tc>
          <w:tcPr>
            <w:tcW w:w="1122" w:type="dxa"/>
            <w:vAlign w:val="center"/>
          </w:tcPr>
          <w:p w14:paraId="38806118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姓名：</w:t>
            </w:r>
          </w:p>
        </w:tc>
        <w:tc>
          <w:tcPr>
            <w:tcW w:w="3492" w:type="dxa"/>
            <w:vAlign w:val="center"/>
          </w:tcPr>
          <w:p w14:paraId="3019A153" w14:textId="2C1D8205" w:rsidR="00751980" w:rsidRDefault="002112CB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陈骁</w:t>
            </w:r>
          </w:p>
        </w:tc>
      </w:tr>
      <w:tr w:rsidR="00751980" w14:paraId="696A93CB" w14:textId="77777777" w:rsidTr="00032E94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7F0A5FEC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实验名称：</w:t>
            </w:r>
          </w:p>
        </w:tc>
        <w:tc>
          <w:tcPr>
            <w:tcW w:w="2787" w:type="dxa"/>
            <w:vAlign w:val="center"/>
          </w:tcPr>
          <w:p w14:paraId="4C0EDADE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Lab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NachOS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thread</w:t>
            </w:r>
            <w:r>
              <w:rPr>
                <w:rFonts w:ascii="Times New Roman" w:hAnsi="Times New Roman"/>
              </w:rPr>
              <w:t>&amp;</w:t>
            </w:r>
            <w:r>
              <w:rPr>
                <w:rFonts w:ascii="Times New Roman" w:hAnsi="Times New Roman" w:hint="eastAsia"/>
              </w:rPr>
              <w:t>syscall</w:t>
            </w:r>
          </w:p>
        </w:tc>
        <w:tc>
          <w:tcPr>
            <w:tcW w:w="1122" w:type="dxa"/>
            <w:vAlign w:val="center"/>
          </w:tcPr>
          <w:p w14:paraId="70EF537B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学号：</w:t>
            </w:r>
          </w:p>
        </w:tc>
        <w:tc>
          <w:tcPr>
            <w:tcW w:w="3492" w:type="dxa"/>
            <w:vAlign w:val="center"/>
          </w:tcPr>
          <w:p w14:paraId="286297E9" w14:textId="0FD5847F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0201414</w:t>
            </w:r>
            <w:r w:rsidR="002112CB">
              <w:rPr>
                <w:rFonts w:ascii="Times New Roman" w:hAnsi="Times New Roman"/>
              </w:rPr>
              <w:t>10342</w:t>
            </w:r>
          </w:p>
        </w:tc>
      </w:tr>
      <w:tr w:rsidR="00751980" w14:paraId="0627E57A" w14:textId="77777777" w:rsidTr="00032E94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38B4BDE5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任课教师：</w:t>
            </w:r>
          </w:p>
        </w:tc>
        <w:tc>
          <w:tcPr>
            <w:tcW w:w="2787" w:type="dxa"/>
            <w:vAlign w:val="center"/>
          </w:tcPr>
          <w:p w14:paraId="08E5CA4B" w14:textId="0E7DA86A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左航</w:t>
            </w:r>
          </w:p>
        </w:tc>
        <w:tc>
          <w:tcPr>
            <w:tcW w:w="1122" w:type="dxa"/>
            <w:vAlign w:val="center"/>
          </w:tcPr>
          <w:p w14:paraId="728E5963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专业：</w:t>
            </w:r>
          </w:p>
        </w:tc>
        <w:tc>
          <w:tcPr>
            <w:tcW w:w="3492" w:type="dxa"/>
            <w:vAlign w:val="center"/>
          </w:tcPr>
          <w:p w14:paraId="5A08295E" w14:textId="33841E3D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软件工程</w:t>
            </w:r>
          </w:p>
        </w:tc>
      </w:tr>
      <w:tr w:rsidR="00751980" w14:paraId="097D6EA6" w14:textId="77777777" w:rsidTr="00032E94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39B2321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助教：</w:t>
            </w:r>
          </w:p>
        </w:tc>
        <w:tc>
          <w:tcPr>
            <w:tcW w:w="2787" w:type="dxa"/>
            <w:vAlign w:val="center"/>
          </w:tcPr>
          <w:p w14:paraId="319F9077" w14:textId="7F3E7EDA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刘俊才</w:t>
            </w:r>
          </w:p>
        </w:tc>
        <w:tc>
          <w:tcPr>
            <w:tcW w:w="1122" w:type="dxa"/>
            <w:vAlign w:val="center"/>
          </w:tcPr>
          <w:p w14:paraId="5175F926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班级：</w:t>
            </w:r>
          </w:p>
        </w:tc>
        <w:tc>
          <w:tcPr>
            <w:tcW w:w="3492" w:type="dxa"/>
            <w:vAlign w:val="center"/>
          </w:tcPr>
          <w:p w14:paraId="35E4116E" w14:textId="77777777" w:rsidR="00751980" w:rsidRDefault="00751980" w:rsidP="00032E94">
            <w:pPr>
              <w:rPr>
                <w:rFonts w:ascii="Times New Roman" w:hAnsi="Times New Roman"/>
              </w:rPr>
            </w:pPr>
          </w:p>
        </w:tc>
      </w:tr>
      <w:tr w:rsidR="00751980" w14:paraId="337E4AF5" w14:textId="77777777" w:rsidTr="00032E94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2C0A86EF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实验成绩</w:t>
            </w:r>
          </w:p>
        </w:tc>
        <w:tc>
          <w:tcPr>
            <w:tcW w:w="2787" w:type="dxa"/>
            <w:vAlign w:val="center"/>
          </w:tcPr>
          <w:p w14:paraId="2AE7543E" w14:textId="77777777" w:rsidR="00751980" w:rsidRDefault="00751980" w:rsidP="00032E94">
            <w:pPr>
              <w:rPr>
                <w:rFonts w:ascii="Times New Roman" w:hAnsi="Times New Roman"/>
              </w:rPr>
            </w:pPr>
          </w:p>
        </w:tc>
        <w:tc>
          <w:tcPr>
            <w:tcW w:w="1122" w:type="dxa"/>
            <w:vAlign w:val="center"/>
          </w:tcPr>
          <w:p w14:paraId="0797AB10" w14:textId="77777777" w:rsidR="00751980" w:rsidRDefault="00751980" w:rsidP="00032E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日期</w:t>
            </w:r>
          </w:p>
        </w:tc>
        <w:tc>
          <w:tcPr>
            <w:tcW w:w="3492" w:type="dxa"/>
            <w:vAlign w:val="center"/>
          </w:tcPr>
          <w:p w14:paraId="608A44CD" w14:textId="77777777" w:rsidR="00751980" w:rsidRDefault="00751980" w:rsidP="00032E94">
            <w:pPr>
              <w:rPr>
                <w:rFonts w:ascii="Times New Roman" w:hAnsi="Times New Roman"/>
              </w:rPr>
            </w:pPr>
          </w:p>
        </w:tc>
      </w:tr>
    </w:tbl>
    <w:p w14:paraId="6397B0A2" w14:textId="77777777" w:rsidR="00751980" w:rsidRDefault="00751980" w:rsidP="00751980">
      <w:pPr>
        <w:rPr>
          <w:rFonts w:ascii="楷体" w:eastAsia="楷体" w:hAnsi="楷体"/>
          <w:color w:val="FF0000"/>
        </w:rPr>
      </w:pPr>
    </w:p>
    <w:p w14:paraId="60EE9E13" w14:textId="3B91CDFA" w:rsidR="00751980" w:rsidRPr="00130F86" w:rsidRDefault="00751980" w:rsidP="00751980">
      <w:pPr>
        <w:rPr>
          <w:rFonts w:ascii="楷体" w:eastAsia="楷体" w:hAnsi="楷体"/>
          <w:color w:val="FF0000"/>
          <w:sz w:val="21"/>
          <w:szCs w:val="21"/>
        </w:rPr>
      </w:pPr>
      <w:r w:rsidRPr="00130F86">
        <w:rPr>
          <w:rFonts w:ascii="楷体" w:eastAsia="楷体" w:hAnsi="楷体" w:hint="eastAsia"/>
          <w:color w:val="FF0000"/>
          <w:sz w:val="21"/>
          <w:szCs w:val="21"/>
        </w:rPr>
        <w:t>提交</w:t>
      </w:r>
      <w:r w:rsidRPr="00130F86">
        <w:rPr>
          <w:rFonts w:ascii="楷体" w:eastAsia="楷体" w:hAnsi="楷体"/>
          <w:color w:val="FF0000"/>
          <w:sz w:val="21"/>
          <w:szCs w:val="21"/>
        </w:rPr>
        <w:t>1</w:t>
      </w:r>
      <w:r w:rsidRPr="00130F86">
        <w:rPr>
          <w:rFonts w:ascii="楷体" w:eastAsia="楷体" w:hAnsi="楷体" w:hint="eastAsia"/>
          <w:color w:val="FF0000"/>
          <w:sz w:val="21"/>
          <w:szCs w:val="21"/>
        </w:rPr>
        <w:t>.在doc中请用文字</w:t>
      </w:r>
      <w:r w:rsidRPr="007300C2">
        <w:rPr>
          <w:rFonts w:ascii="楷体" w:eastAsia="楷体" w:hAnsi="楷体" w:hint="eastAsia"/>
          <w:color w:val="FF0000"/>
          <w:sz w:val="21"/>
          <w:szCs w:val="21"/>
        </w:rPr>
        <w:t>概要</w:t>
      </w:r>
      <w:r w:rsidRPr="00130F86">
        <w:rPr>
          <w:rFonts w:ascii="楷体" w:eastAsia="楷体" w:hAnsi="楷体" w:hint="eastAsia"/>
          <w:color w:val="FF0000"/>
          <w:sz w:val="21"/>
          <w:szCs w:val="21"/>
        </w:rPr>
        <w:t>描述以下两个函数执行的作用是？（不需要过细）</w:t>
      </w:r>
    </w:p>
    <w:p w14:paraId="3B79E9B2" w14:textId="77777777" w:rsidR="002112CB" w:rsidRPr="00130F86" w:rsidRDefault="00751980" w:rsidP="00751980">
      <w:pPr>
        <w:rPr>
          <w:rFonts w:ascii="楷体" w:eastAsia="楷体" w:hAnsi="楷体"/>
          <w:sz w:val="21"/>
          <w:szCs w:val="21"/>
        </w:rPr>
      </w:pPr>
      <w:r w:rsidRPr="00130F86">
        <w:rPr>
          <w:rFonts w:ascii="楷体" w:eastAsia="楷体" w:hAnsi="楷体"/>
          <w:sz w:val="21"/>
          <w:szCs w:val="21"/>
        </w:rPr>
        <w:t>K</w:t>
      </w:r>
      <w:r w:rsidRPr="00130F86">
        <w:rPr>
          <w:rFonts w:ascii="楷体" w:eastAsia="楷体" w:hAnsi="楷体" w:hint="eastAsia"/>
          <w:sz w:val="21"/>
          <w:szCs w:val="21"/>
        </w:rPr>
        <w:t>ernel = new kernel()：</w:t>
      </w:r>
    </w:p>
    <w:p w14:paraId="5F98B6FE" w14:textId="146524F3" w:rsidR="002112CB" w:rsidRPr="00130F86" w:rsidRDefault="002112CB" w:rsidP="00751980">
      <w:pPr>
        <w:rPr>
          <w:rFonts w:ascii="宋体" w:eastAsia="宋体" w:hAnsi="宋体"/>
          <w:sz w:val="21"/>
          <w:szCs w:val="21"/>
        </w:rPr>
      </w:pPr>
      <w:r w:rsidRPr="00130F86">
        <w:rPr>
          <w:rFonts w:ascii="宋体" w:eastAsia="宋体" w:hAnsi="宋体" w:hint="eastAsia"/>
          <w:sz w:val="21"/>
          <w:szCs w:val="21"/>
        </w:rPr>
        <w:t>构造kernel类对象，调用kernel的带参构造器，传入命令行接收到的字符串个数(</w:t>
      </w:r>
      <w:r w:rsidRPr="00130F86">
        <w:rPr>
          <w:rFonts w:ascii="宋体" w:eastAsia="宋体" w:hAnsi="宋体"/>
          <w:sz w:val="21"/>
          <w:szCs w:val="21"/>
        </w:rPr>
        <w:t>argc)</w:t>
      </w:r>
      <w:r w:rsidRPr="00130F86">
        <w:rPr>
          <w:rFonts w:ascii="宋体" w:eastAsia="宋体" w:hAnsi="宋体" w:hint="eastAsia"/>
          <w:sz w:val="21"/>
          <w:szCs w:val="21"/>
        </w:rPr>
        <w:t>和命令行的输入的字符串数组用于初始化kernel类的属性。</w:t>
      </w:r>
    </w:p>
    <w:p w14:paraId="280E66AC" w14:textId="77777777" w:rsidR="00A47604" w:rsidRPr="00130F86" w:rsidRDefault="00A47604" w:rsidP="00751980">
      <w:pPr>
        <w:rPr>
          <w:rFonts w:ascii="楷体" w:eastAsia="楷体" w:hAnsi="楷体"/>
          <w:sz w:val="21"/>
          <w:szCs w:val="21"/>
        </w:rPr>
      </w:pPr>
    </w:p>
    <w:p w14:paraId="53800870" w14:textId="77777777" w:rsidR="002112CB" w:rsidRPr="00130F86" w:rsidRDefault="00751980" w:rsidP="00751980">
      <w:pPr>
        <w:rPr>
          <w:rFonts w:ascii="楷体" w:eastAsia="楷体" w:hAnsi="楷体"/>
          <w:sz w:val="21"/>
          <w:szCs w:val="21"/>
        </w:rPr>
      </w:pPr>
      <w:r w:rsidRPr="00130F86">
        <w:rPr>
          <w:rFonts w:ascii="楷体" w:eastAsia="楷体" w:hAnsi="楷体"/>
          <w:sz w:val="21"/>
          <w:szCs w:val="21"/>
        </w:rPr>
        <w:t>K</w:t>
      </w:r>
      <w:r w:rsidRPr="00130F86">
        <w:rPr>
          <w:rFonts w:ascii="楷体" w:eastAsia="楷体" w:hAnsi="楷体" w:hint="eastAsia"/>
          <w:sz w:val="21"/>
          <w:szCs w:val="21"/>
        </w:rPr>
        <w:t>ernel-&gt;initialize()：</w:t>
      </w:r>
    </w:p>
    <w:p w14:paraId="6C61608B" w14:textId="6BB1BA0F" w:rsidR="002112CB" w:rsidRPr="00130F86" w:rsidRDefault="002112CB" w:rsidP="00751980">
      <w:pPr>
        <w:rPr>
          <w:rFonts w:ascii="宋体" w:eastAsia="宋体" w:hAnsi="宋体"/>
          <w:sz w:val="21"/>
          <w:szCs w:val="21"/>
        </w:rPr>
      </w:pPr>
      <w:r w:rsidRPr="00130F86">
        <w:rPr>
          <w:rFonts w:ascii="宋体" w:eastAsia="宋体" w:hAnsi="宋体" w:hint="eastAsia"/>
          <w:sz w:val="21"/>
          <w:szCs w:val="21"/>
        </w:rPr>
        <w:t>初始化Nachos全局数据结构，如stats、interrupt等变量。此程序将当前运行的程序初始化为“main”，将其状态改为R</w:t>
      </w:r>
      <w:r w:rsidRPr="00130F86">
        <w:rPr>
          <w:rFonts w:ascii="宋体" w:eastAsia="宋体" w:hAnsi="宋体"/>
          <w:sz w:val="21"/>
          <w:szCs w:val="21"/>
        </w:rPr>
        <w:t>UNNIGN</w:t>
      </w:r>
      <w:r w:rsidRPr="00130F86">
        <w:rPr>
          <w:rFonts w:ascii="宋体" w:eastAsia="宋体" w:hAnsi="宋体" w:hint="eastAsia"/>
          <w:sz w:val="21"/>
          <w:szCs w:val="21"/>
        </w:rPr>
        <w:t>，currentThread对象用于记录线程状态。</w:t>
      </w:r>
    </w:p>
    <w:p w14:paraId="4BF8ECBC" w14:textId="279EC0DD" w:rsidR="00751980" w:rsidRDefault="00751980" w:rsidP="00751980">
      <w:pPr>
        <w:rPr>
          <w:rFonts w:ascii="楷体" w:eastAsia="楷体" w:hAnsi="楷体"/>
        </w:rPr>
      </w:pPr>
    </w:p>
    <w:p w14:paraId="5D9DEF06" w14:textId="77777777" w:rsidR="00751980" w:rsidRPr="002F644D" w:rsidRDefault="00751980" w:rsidP="00751980">
      <w:pPr>
        <w:widowControl/>
        <w:spacing w:before="80"/>
        <w:ind w:left="-40"/>
        <w:rPr>
          <w:color w:val="FF0000"/>
          <w:sz w:val="21"/>
          <w:szCs w:val="21"/>
        </w:rPr>
      </w:pPr>
      <w:r w:rsidRPr="002F644D">
        <w:rPr>
          <w:rFonts w:hint="eastAsia"/>
          <w:color w:val="FF0000"/>
          <w:sz w:val="21"/>
          <w:szCs w:val="21"/>
        </w:rPr>
        <w:t>提交</w:t>
      </w:r>
      <w:r w:rsidRPr="002F644D">
        <w:rPr>
          <w:rFonts w:hint="eastAsia"/>
          <w:color w:val="FF0000"/>
          <w:sz w:val="21"/>
          <w:szCs w:val="21"/>
        </w:rPr>
        <w:t>2</w:t>
      </w:r>
      <w:r w:rsidRPr="002F644D">
        <w:rPr>
          <w:rFonts w:hint="eastAsia"/>
          <w:color w:val="FF0000"/>
          <w:sz w:val="21"/>
          <w:szCs w:val="21"/>
        </w:rPr>
        <w:t>：分析理解</w:t>
      </w:r>
      <w:r w:rsidRPr="002F644D">
        <w:rPr>
          <w:rFonts w:hint="eastAsia"/>
          <w:color w:val="FF0000"/>
          <w:sz w:val="21"/>
          <w:szCs w:val="21"/>
        </w:rPr>
        <w:t>nachos</w:t>
      </w:r>
      <w:r w:rsidRPr="002F644D">
        <w:rPr>
          <w:rFonts w:hint="eastAsia"/>
          <w:color w:val="FF0000"/>
          <w:sz w:val="21"/>
          <w:szCs w:val="21"/>
        </w:rPr>
        <w:t>代码，回答以下问题并加以描述，列出回答问题的关键代码。</w:t>
      </w:r>
    </w:p>
    <w:p w14:paraId="0EE7A335" w14:textId="6AA05645" w:rsidR="00751980" w:rsidRDefault="00751980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>
        <w:rPr>
          <w:rFonts w:hint="eastAsia"/>
          <w:sz w:val="21"/>
        </w:rPr>
        <w:t>NachOS</w:t>
      </w:r>
      <w:r>
        <w:rPr>
          <w:rFonts w:hint="eastAsia"/>
          <w:sz w:val="21"/>
        </w:rPr>
        <w:t>虚拟机是如何模拟内存的？</w:t>
      </w:r>
      <w:r>
        <w:rPr>
          <w:rFonts w:hint="eastAsia"/>
          <w:sz w:val="21"/>
        </w:rPr>
        <w:t>NachOS</w:t>
      </w:r>
      <w:r>
        <w:rPr>
          <w:rFonts w:hint="eastAsia"/>
          <w:sz w:val="21"/>
        </w:rPr>
        <w:t>模拟的内存大小是多少个字节？</w:t>
      </w:r>
    </w:p>
    <w:p w14:paraId="3E03841F" w14:textId="77E2F9E3" w:rsidR="002112CB" w:rsidRDefault="00130F86" w:rsidP="00751980">
      <w:pPr>
        <w:pStyle w:val="a3"/>
        <w:spacing w:line="276" w:lineRule="auto"/>
        <w:rPr>
          <w:rFonts w:eastAsia="宋体" w:hAnsi="宋体"/>
          <w:sz w:val="21"/>
        </w:rPr>
      </w:pPr>
      <w:r w:rsidRPr="00130F86">
        <w:rPr>
          <w:rFonts w:eastAsia="宋体" w:hAnsi="宋体" w:hint="eastAsia"/>
          <w:sz w:val="21"/>
        </w:rPr>
        <w:t>【</w:t>
      </w:r>
      <w:r w:rsidR="00751980" w:rsidRPr="00130F86">
        <w:rPr>
          <w:rFonts w:eastAsia="宋体" w:hAnsi="宋体" w:hint="eastAsia"/>
          <w:sz w:val="21"/>
        </w:rPr>
        <w:t>答</w:t>
      </w:r>
      <w:r w:rsidRPr="00130F86">
        <w:rPr>
          <w:rFonts w:eastAsia="宋体" w:hAnsi="宋体" w:hint="eastAsia"/>
          <w:sz w:val="21"/>
        </w:rPr>
        <w:t>】</w:t>
      </w:r>
      <w:r w:rsidR="002112CB" w:rsidRPr="00130F86">
        <w:rPr>
          <w:rFonts w:eastAsia="宋体" w:hAnsi="宋体" w:hint="eastAsia"/>
          <w:sz w:val="21"/>
        </w:rPr>
        <w:t>利用Machine类中的char</w:t>
      </w:r>
      <w:r w:rsidR="002112CB" w:rsidRPr="00130F86">
        <w:rPr>
          <w:rFonts w:eastAsia="宋体" w:hAnsi="宋体"/>
          <w:sz w:val="21"/>
        </w:rPr>
        <w:t xml:space="preserve"> *</w:t>
      </w:r>
      <w:r w:rsidR="002112CB" w:rsidRPr="00130F86">
        <w:rPr>
          <w:rFonts w:eastAsia="宋体" w:hAnsi="宋体" w:hint="eastAsia"/>
          <w:sz w:val="21"/>
        </w:rPr>
        <w:t>mainMemory来模拟内存，模拟的内存大小为1</w:t>
      </w:r>
      <w:r w:rsidR="002112CB" w:rsidRPr="00130F86">
        <w:rPr>
          <w:rFonts w:eastAsia="宋体" w:hAnsi="宋体"/>
          <w:sz w:val="21"/>
        </w:rPr>
        <w:t>28*128=16384</w:t>
      </w:r>
      <w:r w:rsidR="002112CB" w:rsidRPr="00130F86">
        <w:rPr>
          <w:rFonts w:eastAsia="宋体" w:hAnsi="宋体" w:hint="eastAsia"/>
          <w:sz w:val="21"/>
        </w:rPr>
        <w:t>字节。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4582"/>
      </w:tblGrid>
      <w:tr w:rsidR="00130F86" w14:paraId="61ED65CD" w14:textId="77777777" w:rsidTr="00130F86">
        <w:tc>
          <w:tcPr>
            <w:tcW w:w="4148" w:type="dxa"/>
          </w:tcPr>
          <w:p w14:paraId="38BD6BCF" w14:textId="77777777" w:rsidR="00130F86" w:rsidRPr="00130F86" w:rsidRDefault="00130F86" w:rsidP="00130F86">
            <w:pPr>
              <w:pStyle w:val="a3"/>
              <w:spacing w:line="276" w:lineRule="auto"/>
              <w:rPr>
                <w:rFonts w:eastAsia="宋体" w:hAnsi="宋体"/>
                <w:noProof/>
                <w:sz w:val="21"/>
              </w:rPr>
            </w:pPr>
            <w:r w:rsidRPr="00130F86">
              <w:rPr>
                <w:rFonts w:eastAsia="宋体" w:hAnsi="宋体" w:hint="eastAsia"/>
                <w:noProof/>
                <w:sz w:val="21"/>
              </w:rPr>
              <w:t>模拟内存：</w:t>
            </w:r>
          </w:p>
          <w:p w14:paraId="3A7DF604" w14:textId="1D120341" w:rsidR="00130F86" w:rsidRDefault="00130F86" w:rsidP="00751980">
            <w:pPr>
              <w:pStyle w:val="a3"/>
              <w:spacing w:line="276" w:lineRule="auto"/>
              <w:rPr>
                <w:rFonts w:eastAsia="宋体" w:hAnsi="宋体"/>
                <w:sz w:val="21"/>
              </w:rPr>
            </w:pPr>
            <w:r w:rsidRPr="00130F86">
              <w:rPr>
                <w:rFonts w:eastAsia="宋体" w:hAnsi="宋体"/>
                <w:noProof/>
                <w:sz w:val="21"/>
              </w:rPr>
              <w:drawing>
                <wp:inline distT="0" distB="0" distL="0" distR="0" wp14:anchorId="367CFB0E" wp14:editId="73B825E5">
                  <wp:extent cx="1353803" cy="432000"/>
                  <wp:effectExtent l="0" t="0" r="0" b="6350"/>
                  <wp:docPr id="1" name="图片 1" descr="图形用户界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形用户界面&#10;&#10;低可信度描述已自动生成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03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41C83D0" w14:textId="77777777" w:rsidR="00130F86" w:rsidRPr="00130F86" w:rsidRDefault="00130F86" w:rsidP="00130F86">
            <w:pPr>
              <w:pStyle w:val="a3"/>
              <w:spacing w:line="276" w:lineRule="auto"/>
              <w:rPr>
                <w:rFonts w:eastAsia="宋体" w:hAnsi="宋体"/>
                <w:sz w:val="21"/>
              </w:rPr>
            </w:pPr>
            <w:r w:rsidRPr="00130F86">
              <w:rPr>
                <w:rFonts w:eastAsia="宋体" w:hAnsi="宋体" w:hint="eastAsia"/>
                <w:sz w:val="21"/>
              </w:rPr>
              <w:t>内存大小：</w:t>
            </w:r>
          </w:p>
          <w:p w14:paraId="0D53C65C" w14:textId="5713A0E4" w:rsidR="00130F86" w:rsidRPr="00130F86" w:rsidRDefault="00130F86" w:rsidP="00751980">
            <w:pPr>
              <w:pStyle w:val="a3"/>
              <w:spacing w:line="276" w:lineRule="auto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7EC01D7" wp14:editId="440F613C">
                  <wp:extent cx="2772619" cy="1440000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6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A60E" w14:textId="77777777" w:rsidR="00787D90" w:rsidRPr="00751980" w:rsidRDefault="00787D90" w:rsidP="00751980">
      <w:pPr>
        <w:pStyle w:val="a3"/>
        <w:spacing w:line="276" w:lineRule="auto"/>
        <w:rPr>
          <w:sz w:val="21"/>
        </w:rPr>
      </w:pPr>
    </w:p>
    <w:p w14:paraId="676CDC8D" w14:textId="7DD67A6D" w:rsidR="00751980" w:rsidRDefault="00751980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>
        <w:rPr>
          <w:rFonts w:hint="eastAsia"/>
          <w:sz w:val="21"/>
        </w:rPr>
        <w:t>虚拟内存到物理内存的映射关系由系统中有哪个类来描述的？</w:t>
      </w:r>
    </w:p>
    <w:p w14:paraId="2823A81A" w14:textId="67ADED1E" w:rsidR="00751980" w:rsidRPr="007A16B0" w:rsidRDefault="00130F86" w:rsidP="00751980">
      <w:pPr>
        <w:pStyle w:val="a3"/>
        <w:spacing w:line="276" w:lineRule="auto"/>
        <w:rPr>
          <w:sz w:val="21"/>
        </w:rPr>
      </w:pPr>
      <w:r>
        <w:rPr>
          <w:rFonts w:eastAsia="宋体" w:hAnsi="宋体" w:hint="eastAsia"/>
          <w:sz w:val="21"/>
        </w:rPr>
        <w:t>【</w:t>
      </w:r>
      <w:r w:rsidR="002112CB" w:rsidRPr="00130F86">
        <w:rPr>
          <w:rFonts w:eastAsia="宋体" w:hAnsi="宋体" w:hint="eastAsia"/>
          <w:sz w:val="21"/>
        </w:rPr>
        <w:t>答</w:t>
      </w:r>
      <w:r>
        <w:rPr>
          <w:rFonts w:eastAsia="宋体" w:hAnsi="宋体" w:hint="eastAsia"/>
          <w:sz w:val="21"/>
        </w:rPr>
        <w:t>】</w:t>
      </w:r>
      <w:r w:rsidR="002112CB" w:rsidRPr="00130F86">
        <w:rPr>
          <w:rFonts w:eastAsia="宋体" w:hAnsi="宋体" w:hint="eastAsia"/>
          <w:sz w:val="21"/>
        </w:rPr>
        <w:t>由</w:t>
      </w:r>
      <w:r w:rsidR="007A16B0">
        <w:rPr>
          <w:sz w:val="21"/>
        </w:rPr>
        <w:t>TranslationEntry</w:t>
      </w:r>
      <w:r w:rsidR="002112CB" w:rsidRPr="00130F86">
        <w:rPr>
          <w:rFonts w:eastAsia="宋体" w:hAnsi="宋体" w:hint="eastAsia"/>
          <w:sz w:val="21"/>
        </w:rPr>
        <w:t>类来描述。</w:t>
      </w:r>
    </w:p>
    <w:p w14:paraId="66E95FD9" w14:textId="77777777" w:rsidR="00751980" w:rsidRDefault="00751980" w:rsidP="00751980">
      <w:pPr>
        <w:pStyle w:val="a3"/>
        <w:spacing w:line="276" w:lineRule="auto"/>
        <w:rPr>
          <w:sz w:val="21"/>
        </w:rPr>
      </w:pPr>
    </w:p>
    <w:p w14:paraId="5656052F" w14:textId="78820746" w:rsidR="00751980" w:rsidRDefault="00751980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>
        <w:rPr>
          <w:rFonts w:hint="eastAsia"/>
          <w:sz w:val="21"/>
        </w:rPr>
        <w:t>如何通过地址转换表将虚拟内存地址转换为物理内存地址？具体的转换由哪个函数实现？</w:t>
      </w:r>
    </w:p>
    <w:p w14:paraId="2B5F4250" w14:textId="57FA7995" w:rsidR="00751980" w:rsidRPr="00130F86" w:rsidRDefault="00130F86" w:rsidP="00751980">
      <w:pPr>
        <w:pStyle w:val="a3"/>
        <w:spacing w:line="276" w:lineRule="auto"/>
        <w:rPr>
          <w:rFonts w:eastAsia="宋体" w:hAnsi="宋体"/>
          <w:sz w:val="21"/>
        </w:rPr>
      </w:pPr>
      <w:r w:rsidRPr="00130F86">
        <w:rPr>
          <w:rFonts w:eastAsia="宋体" w:hAnsi="宋体"/>
          <w:sz w:val="21"/>
        </w:rPr>
        <w:t>【</w:t>
      </w:r>
      <w:r w:rsidR="00751980" w:rsidRPr="00130F86">
        <w:rPr>
          <w:rFonts w:eastAsia="宋体" w:hAnsi="宋体"/>
          <w:sz w:val="21"/>
        </w:rPr>
        <w:t>答</w:t>
      </w:r>
      <w:r w:rsidRPr="00130F86">
        <w:rPr>
          <w:rFonts w:eastAsia="宋体" w:hAnsi="宋体"/>
          <w:sz w:val="21"/>
        </w:rPr>
        <w:t>】</w:t>
      </w:r>
    </w:p>
    <w:p w14:paraId="12BDC14A" w14:textId="77777777" w:rsidR="002112CB" w:rsidRPr="00130F86" w:rsidRDefault="00751980" w:rsidP="00751980">
      <w:pPr>
        <w:pStyle w:val="a3"/>
        <w:spacing w:line="276" w:lineRule="auto"/>
        <w:rPr>
          <w:rFonts w:eastAsia="宋体" w:hAnsi="宋体"/>
          <w:sz w:val="21"/>
        </w:rPr>
      </w:pPr>
      <w:r w:rsidRPr="00130F86">
        <w:rPr>
          <w:rFonts w:eastAsia="宋体" w:hAnsi="宋体"/>
          <w:sz w:val="21"/>
        </w:rPr>
        <w:t>转换流程：</w:t>
      </w:r>
    </w:p>
    <w:p w14:paraId="02A3A254" w14:textId="55E1C96C" w:rsidR="002D5B19" w:rsidRPr="00640268" w:rsidRDefault="00640268" w:rsidP="00640268">
      <w:pPr>
        <w:pStyle w:val="a3"/>
        <w:numPr>
          <w:ilvl w:val="0"/>
          <w:numId w:val="3"/>
        </w:numPr>
        <w:spacing w:line="276" w:lineRule="auto"/>
        <w:rPr>
          <w:rFonts w:eastAsia="宋体" w:hAnsi="宋体"/>
          <w:sz w:val="21"/>
        </w:rPr>
      </w:pPr>
      <w:r>
        <w:rPr>
          <w:rFonts w:eastAsia="宋体" w:hAnsi="宋体" w:hint="eastAsia"/>
          <w:sz w:val="21"/>
        </w:rPr>
        <w:t>利用virtAddl计算</w:t>
      </w:r>
      <w:r>
        <w:rPr>
          <w:rFonts w:hint="eastAsia"/>
          <w:sz w:val="21"/>
        </w:rPr>
        <w:t>虚拟内存页号</w:t>
      </w:r>
      <w:r w:rsidRPr="00751980">
        <w:rPr>
          <w:rFonts w:hint="eastAsia"/>
          <w:sz w:val="21"/>
        </w:rPr>
        <w:t>和</w:t>
      </w:r>
      <w:r>
        <w:rPr>
          <w:rFonts w:hint="eastAsia"/>
          <w:sz w:val="21"/>
        </w:rPr>
        <w:t>页内偏移量</w:t>
      </w:r>
    </w:p>
    <w:p w14:paraId="51F92693" w14:textId="18524200" w:rsidR="00640268" w:rsidRPr="00640268" w:rsidRDefault="00640268" w:rsidP="00640268">
      <w:pPr>
        <w:pStyle w:val="a3"/>
        <w:numPr>
          <w:ilvl w:val="0"/>
          <w:numId w:val="3"/>
        </w:numPr>
        <w:spacing w:line="276" w:lineRule="auto"/>
        <w:rPr>
          <w:rFonts w:eastAsia="宋体" w:hAnsi="宋体"/>
          <w:sz w:val="21"/>
        </w:rPr>
      </w:pPr>
      <w:r>
        <w:rPr>
          <w:rFonts w:hint="eastAsia"/>
          <w:sz w:val="21"/>
        </w:rPr>
        <w:t>用</w:t>
      </w:r>
      <w:r>
        <w:rPr>
          <w:rFonts w:hint="eastAsia"/>
          <w:sz w:val="21"/>
        </w:rPr>
        <w:t>vpn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tlb</w:t>
      </w:r>
      <w:r>
        <w:rPr>
          <w:rFonts w:hint="eastAsia"/>
          <w:sz w:val="21"/>
        </w:rPr>
        <w:t>中查询条目信息</w:t>
      </w:r>
    </w:p>
    <w:p w14:paraId="26BAA7A2" w14:textId="33D18A00" w:rsidR="00640268" w:rsidRPr="00640268" w:rsidRDefault="00640268" w:rsidP="00640268">
      <w:pPr>
        <w:pStyle w:val="a3"/>
        <w:numPr>
          <w:ilvl w:val="0"/>
          <w:numId w:val="3"/>
        </w:numPr>
        <w:spacing w:line="276" w:lineRule="auto"/>
        <w:rPr>
          <w:rFonts w:eastAsia="宋体" w:hAnsi="宋体"/>
          <w:sz w:val="21"/>
        </w:rPr>
      </w:pPr>
      <w:r>
        <w:rPr>
          <w:rFonts w:hint="eastAsia"/>
          <w:sz w:val="21"/>
        </w:rPr>
        <w:t>得到物理内存页的页号和页的大小</w:t>
      </w:r>
    </w:p>
    <w:p w14:paraId="08A7DE3F" w14:textId="4ECF10F3" w:rsidR="00640268" w:rsidRDefault="00640268" w:rsidP="00640268">
      <w:pPr>
        <w:pStyle w:val="a3"/>
        <w:numPr>
          <w:ilvl w:val="0"/>
          <w:numId w:val="3"/>
        </w:numPr>
        <w:spacing w:line="276" w:lineRule="auto"/>
        <w:rPr>
          <w:rFonts w:eastAsia="宋体" w:hAnsi="宋体"/>
          <w:sz w:val="21"/>
        </w:rPr>
      </w:pPr>
      <w:r>
        <w:rPr>
          <w:rFonts w:hint="eastAsia"/>
          <w:sz w:val="21"/>
        </w:rPr>
        <w:t>计算对应页面地址，从而计算实际物理地址</w:t>
      </w:r>
    </w:p>
    <w:p w14:paraId="3D11AE7F" w14:textId="37458F9F" w:rsidR="00751980" w:rsidRPr="00130F86" w:rsidRDefault="00751980" w:rsidP="00751980">
      <w:pPr>
        <w:pStyle w:val="a3"/>
        <w:spacing w:line="276" w:lineRule="auto"/>
        <w:rPr>
          <w:rFonts w:eastAsia="宋体" w:hAnsi="宋体"/>
          <w:sz w:val="21"/>
        </w:rPr>
      </w:pPr>
      <w:r w:rsidRPr="00130F86">
        <w:rPr>
          <w:rFonts w:eastAsia="宋体" w:hAnsi="宋体"/>
          <w:sz w:val="21"/>
        </w:rPr>
        <w:lastRenderedPageBreak/>
        <w:t>转换函数：</w:t>
      </w:r>
      <w:r w:rsidRPr="00130F86">
        <w:rPr>
          <w:rFonts w:eastAsia="宋体" w:hAnsi="宋体" w:cs="Arial"/>
          <w:color w:val="4F4F4F"/>
          <w:sz w:val="21"/>
          <w:shd w:val="clear" w:color="auto" w:fill="FFFFFF"/>
        </w:rPr>
        <w:t>ExceptionType Translate(int virtAddr, int* physAddr, int size,bool writing);</w:t>
      </w:r>
    </w:p>
    <w:p w14:paraId="6A60107B" w14:textId="77777777" w:rsidR="00751980" w:rsidRDefault="00751980" w:rsidP="00751980">
      <w:pPr>
        <w:pStyle w:val="a3"/>
        <w:spacing w:line="276" w:lineRule="auto"/>
        <w:rPr>
          <w:rFonts w:hAnsi="宋体"/>
          <w:sz w:val="21"/>
        </w:rPr>
      </w:pPr>
    </w:p>
    <w:p w14:paraId="0265306E" w14:textId="19F8E8AE" w:rsidR="00751980" w:rsidRDefault="00751980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>
        <w:rPr>
          <w:rFonts w:hint="eastAsia"/>
          <w:sz w:val="21"/>
        </w:rPr>
        <w:t>为什么目前</w:t>
      </w:r>
      <w:r>
        <w:rPr>
          <w:rFonts w:hint="eastAsia"/>
          <w:sz w:val="21"/>
        </w:rPr>
        <w:t>NachOS</w:t>
      </w:r>
      <w:r>
        <w:rPr>
          <w:rFonts w:hint="eastAsia"/>
          <w:sz w:val="21"/>
        </w:rPr>
        <w:t>无法同时运行多个进程？</w:t>
      </w:r>
    </w:p>
    <w:p w14:paraId="6E746C8A" w14:textId="628F242A" w:rsidR="00130F86" w:rsidRPr="00130F86" w:rsidRDefault="00130F86" w:rsidP="000558FF">
      <w:pPr>
        <w:pStyle w:val="a3"/>
        <w:spacing w:line="276" w:lineRule="auto"/>
        <w:rPr>
          <w:rFonts w:eastAsia="宋体" w:hAnsi="宋体"/>
          <w:sz w:val="21"/>
        </w:rPr>
      </w:pPr>
      <w:r>
        <w:rPr>
          <w:rFonts w:eastAsia="宋体" w:hAnsi="宋体" w:hint="eastAsia"/>
          <w:sz w:val="21"/>
        </w:rPr>
        <w:t>【</w:t>
      </w:r>
      <w:r w:rsidR="004706A8" w:rsidRPr="00130F86">
        <w:rPr>
          <w:rFonts w:eastAsia="宋体" w:hAnsi="宋体" w:hint="eastAsia"/>
          <w:sz w:val="21"/>
        </w:rPr>
        <w:t>答</w:t>
      </w:r>
      <w:r>
        <w:rPr>
          <w:rFonts w:eastAsia="宋体" w:hAnsi="宋体" w:hint="eastAsia"/>
          <w:sz w:val="21"/>
        </w:rPr>
        <w:t>】</w:t>
      </w:r>
      <w:r w:rsidRPr="00130F86">
        <w:rPr>
          <w:rFonts w:eastAsia="宋体" w:hAnsi="宋体" w:hint="eastAsia"/>
          <w:sz w:val="21"/>
        </w:rPr>
        <w:t>由于目前只初始化了一块地址空间，每次系统运行时只能执行这上面的程序，故目前无法运行多个进程。</w:t>
      </w:r>
    </w:p>
    <w:p w14:paraId="4B88605E" w14:textId="77777777" w:rsidR="004706A8" w:rsidRDefault="004706A8" w:rsidP="000558FF">
      <w:pPr>
        <w:pStyle w:val="a3"/>
        <w:spacing w:line="276" w:lineRule="auto"/>
        <w:rPr>
          <w:sz w:val="21"/>
        </w:rPr>
      </w:pPr>
    </w:p>
    <w:p w14:paraId="7EFF9518" w14:textId="24AC86DC" w:rsidR="00751980" w:rsidRDefault="00751980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>
        <w:rPr>
          <w:rFonts w:hint="eastAsia"/>
          <w:sz w:val="21"/>
        </w:rPr>
        <w:t>程序在地址空间中如何存放的？画出布局图并列出相关代码</w:t>
      </w:r>
    </w:p>
    <w:p w14:paraId="5500E5B9" w14:textId="3DB5E7E7" w:rsidR="00130F86" w:rsidRPr="00130F86" w:rsidRDefault="00130F86" w:rsidP="004132E0">
      <w:pPr>
        <w:pStyle w:val="a3"/>
        <w:spacing w:line="276" w:lineRule="auto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 w:hint="eastAsia"/>
          <w:color w:val="000000" w:themeColor="text1"/>
          <w:sz w:val="21"/>
        </w:rPr>
        <w:t>【答】</w:t>
      </w:r>
    </w:p>
    <w:p w14:paraId="09BE5E7F" w14:textId="32FDF347" w:rsidR="004132E0" w:rsidRDefault="004132E0" w:rsidP="004132E0">
      <w:pPr>
        <w:pStyle w:val="a3"/>
        <w:spacing w:line="276" w:lineRule="auto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 w:hint="eastAsia"/>
          <w:color w:val="000000" w:themeColor="text1"/>
          <w:sz w:val="21"/>
        </w:rPr>
        <w:t>存放方式：先存放代码段再存放数据段</w:t>
      </w:r>
    </w:p>
    <w:p w14:paraId="536AA8FC" w14:textId="4B435D7E" w:rsidR="002D5B19" w:rsidRPr="00130F86" w:rsidRDefault="002D5B19" w:rsidP="004132E0">
      <w:pPr>
        <w:pStyle w:val="a3"/>
        <w:spacing w:line="276" w:lineRule="auto"/>
        <w:rPr>
          <w:rFonts w:eastAsia="宋体" w:hAnsi="宋体" w:hint="eastAsia"/>
          <w:color w:val="000000" w:themeColor="text1"/>
          <w:sz w:val="21"/>
        </w:rPr>
      </w:pPr>
      <w:r>
        <w:fldChar w:fldCharType="begin"/>
      </w:r>
      <w:r>
        <w:instrText xml:space="preserve"> INCLUDEPICTURE "D:\\tencent\\2482845683\\Image\\C2C\\~4Q}VH(Q9%_TEME9$W2JZ$V.png" \* MERGEFORMATINET </w:instrText>
      </w:r>
      <w:r>
        <w:fldChar w:fldCharType="separate"/>
      </w:r>
      <w:r>
        <w:pict w14:anchorId="0AB47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1.5pt;height:340pt">
            <v:imagedata r:id="rId9" r:href="rId10"/>
          </v:shape>
        </w:pict>
      </w:r>
      <w:r>
        <w:fldChar w:fldCharType="end"/>
      </w:r>
    </w:p>
    <w:p w14:paraId="23527B05" w14:textId="7BCE4ECA" w:rsidR="004706A8" w:rsidRPr="00130F86" w:rsidRDefault="004132E0" w:rsidP="004706A8">
      <w:pPr>
        <w:rPr>
          <w:rFonts w:ascii="宋体" w:eastAsia="宋体" w:hAnsi="宋体"/>
          <w:sz w:val="21"/>
          <w:szCs w:val="21"/>
        </w:rPr>
      </w:pPr>
      <w:r w:rsidRPr="00130F86">
        <w:rPr>
          <w:rFonts w:ascii="宋体" w:eastAsia="宋体" w:hAnsi="宋体" w:hint="eastAsia"/>
          <w:sz w:val="21"/>
          <w:szCs w:val="21"/>
        </w:rPr>
        <w:t>布局图：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D5B19" w14:paraId="49AC216B" w14:textId="77777777" w:rsidTr="008A1E99">
        <w:tc>
          <w:tcPr>
            <w:tcW w:w="2263" w:type="dxa"/>
            <w:vAlign w:val="center"/>
          </w:tcPr>
          <w:p w14:paraId="22DB1472" w14:textId="77777777" w:rsidR="002D5B19" w:rsidRDefault="002D5B19" w:rsidP="002D5B19">
            <w:pPr>
              <w:pStyle w:val="a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ninitData</w:t>
            </w:r>
          </w:p>
        </w:tc>
      </w:tr>
      <w:tr w:rsidR="002D5B19" w14:paraId="4CE855EE" w14:textId="77777777" w:rsidTr="008A1E99">
        <w:tc>
          <w:tcPr>
            <w:tcW w:w="2263" w:type="dxa"/>
            <w:vAlign w:val="center"/>
          </w:tcPr>
          <w:p w14:paraId="6B8AF510" w14:textId="77777777" w:rsidR="002D5B19" w:rsidRDefault="002D5B19" w:rsidP="002D5B19">
            <w:pPr>
              <w:pStyle w:val="a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1"/>
              </w:rPr>
              <w:t>initData</w:t>
            </w:r>
          </w:p>
        </w:tc>
      </w:tr>
      <w:tr w:rsidR="002D5B19" w14:paraId="05A3F3D1" w14:textId="77777777" w:rsidTr="008A1E99">
        <w:tc>
          <w:tcPr>
            <w:tcW w:w="2263" w:type="dxa"/>
            <w:vAlign w:val="center"/>
          </w:tcPr>
          <w:p w14:paraId="083573B1" w14:textId="77777777" w:rsidR="002D5B19" w:rsidRDefault="002D5B19" w:rsidP="002D5B19">
            <w:pPr>
              <w:pStyle w:val="a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1"/>
              </w:rPr>
              <w:t>readonlyData</w:t>
            </w:r>
          </w:p>
        </w:tc>
      </w:tr>
      <w:tr w:rsidR="002D5B19" w14:paraId="4A0F8509" w14:textId="77777777" w:rsidTr="008A1E99">
        <w:tc>
          <w:tcPr>
            <w:tcW w:w="2263" w:type="dxa"/>
            <w:vAlign w:val="center"/>
          </w:tcPr>
          <w:p w14:paraId="7DCD5A56" w14:textId="77777777" w:rsidR="002D5B19" w:rsidRDefault="002D5B19" w:rsidP="002D5B19">
            <w:pPr>
              <w:pStyle w:val="a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</w:tr>
    </w:tbl>
    <w:p w14:paraId="34B19152" w14:textId="479DCEAC" w:rsidR="004132E0" w:rsidRPr="00130F86" w:rsidRDefault="004132E0" w:rsidP="004706A8">
      <w:pPr>
        <w:rPr>
          <w:rFonts w:ascii="宋体" w:eastAsia="宋体" w:hAnsi="宋体"/>
          <w:sz w:val="21"/>
          <w:szCs w:val="21"/>
        </w:rPr>
      </w:pPr>
      <w:r w:rsidRPr="00130F86">
        <w:rPr>
          <w:rFonts w:ascii="宋体" w:eastAsia="宋体" w:hAnsi="宋体" w:hint="eastAsia"/>
          <w:sz w:val="21"/>
          <w:szCs w:val="21"/>
        </w:rPr>
        <w:t>代码：</w:t>
      </w:r>
    </w:p>
    <w:p w14:paraId="3D53D10F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>typedef struct segment {</w:t>
      </w:r>
    </w:p>
    <w:p w14:paraId="5387FB93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int virtualAddr;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location of segment in virt addr space */</w:t>
      </w:r>
    </w:p>
    <w:p w14:paraId="22CB090D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int inFileAddr;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location of segment in this file */</w:t>
      </w:r>
    </w:p>
    <w:p w14:paraId="6226F89C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int size;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size of segment */</w:t>
      </w:r>
    </w:p>
    <w:p w14:paraId="0C1C5E0E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lastRenderedPageBreak/>
        <w:t>} Segment;</w:t>
      </w:r>
    </w:p>
    <w:p w14:paraId="3750E959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</w:p>
    <w:p w14:paraId="3614BFE4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>typedef struct noffHeader {</w:t>
      </w:r>
    </w:p>
    <w:p w14:paraId="55126F62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 int noffMagic;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should be NOFFMAGIC */</w:t>
      </w:r>
    </w:p>
    <w:p w14:paraId="3F47EF79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 Segment code;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 xml:space="preserve">/* executable code segment */ </w:t>
      </w:r>
    </w:p>
    <w:p w14:paraId="45BACBE0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 Segment initData;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initialized data segment */</w:t>
      </w:r>
    </w:p>
    <w:p w14:paraId="2A2C1ED4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>#ifdef RDATA</w:t>
      </w:r>
    </w:p>
    <w:p w14:paraId="79A7654F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 Segment readonlyData;</w:t>
      </w:r>
      <w:r w:rsidRPr="00130F86">
        <w:rPr>
          <w:rFonts w:eastAsia="宋体" w:hAnsi="宋体"/>
          <w:color w:val="000000" w:themeColor="text1"/>
          <w:sz w:val="21"/>
        </w:rPr>
        <w:tab/>
        <w:t>/* read only data */</w:t>
      </w:r>
    </w:p>
    <w:p w14:paraId="25E66DAE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>#endif</w:t>
      </w:r>
    </w:p>
    <w:p w14:paraId="140A67EF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 xml:space="preserve">   Segment uninitData;</w:t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>/* uninitialized data segment --</w:t>
      </w:r>
    </w:p>
    <w:p w14:paraId="6E41E662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 xml:space="preserve"> * should be zero'ed before use </w:t>
      </w:r>
    </w:p>
    <w:p w14:paraId="71301E08" w14:textId="77777777" w:rsidR="004132E0" w:rsidRPr="00130F86" w:rsidRDefault="004132E0" w:rsidP="004132E0">
      <w:pPr>
        <w:pStyle w:val="a3"/>
        <w:spacing w:line="276" w:lineRule="auto"/>
        <w:ind w:firstLine="420"/>
        <w:rPr>
          <w:rFonts w:eastAsia="宋体" w:hAnsi="宋体"/>
          <w:color w:val="000000" w:themeColor="text1"/>
          <w:sz w:val="21"/>
        </w:rPr>
      </w:pP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</w:r>
      <w:r w:rsidRPr="00130F86">
        <w:rPr>
          <w:rFonts w:eastAsia="宋体" w:hAnsi="宋体"/>
          <w:color w:val="000000" w:themeColor="text1"/>
          <w:sz w:val="21"/>
        </w:rPr>
        <w:tab/>
        <w:t xml:space="preserve"> */</w:t>
      </w:r>
    </w:p>
    <w:p w14:paraId="687382B4" w14:textId="16E2B896" w:rsidR="004132E0" w:rsidRPr="00130F86" w:rsidRDefault="004132E0" w:rsidP="00130F86">
      <w:pPr>
        <w:pStyle w:val="a3"/>
        <w:spacing w:line="276" w:lineRule="auto"/>
        <w:ind w:firstLine="420"/>
        <w:rPr>
          <w:rFonts w:eastAsia="宋体" w:hAnsi="宋体"/>
          <w:color w:val="000000" w:themeColor="text1"/>
        </w:rPr>
      </w:pPr>
      <w:r w:rsidRPr="00130F86">
        <w:rPr>
          <w:rFonts w:eastAsia="宋体" w:hAnsi="宋体"/>
          <w:color w:val="000000" w:themeColor="text1"/>
          <w:sz w:val="21"/>
        </w:rPr>
        <w:t>} NoffHeader;</w:t>
      </w:r>
    </w:p>
    <w:p w14:paraId="589EC2A6" w14:textId="77777777" w:rsidR="004706A8" w:rsidRDefault="004706A8" w:rsidP="004706A8"/>
    <w:p w14:paraId="71557DDE" w14:textId="16003B1A" w:rsidR="004706A8" w:rsidRDefault="004706A8" w:rsidP="00751980">
      <w:pPr>
        <w:pStyle w:val="a3"/>
        <w:numPr>
          <w:ilvl w:val="0"/>
          <w:numId w:val="1"/>
        </w:numPr>
        <w:spacing w:line="276" w:lineRule="auto"/>
        <w:rPr>
          <w:sz w:val="21"/>
        </w:rPr>
      </w:pPr>
      <w:r w:rsidRPr="004706A8">
        <w:rPr>
          <w:rFonts w:hint="eastAsia"/>
          <w:sz w:val="21"/>
        </w:rPr>
        <w:t>如何计算用户程序装载需要的空间</w:t>
      </w:r>
      <w:r w:rsidRPr="004706A8">
        <w:rPr>
          <w:sz w:val="21"/>
        </w:rPr>
        <w:t>,</w:t>
      </w:r>
      <w:r w:rsidRPr="004706A8">
        <w:rPr>
          <w:rFonts w:hint="eastAsia"/>
          <w:sz w:val="21"/>
        </w:rPr>
        <w:t>并计算需要的分页数目</w:t>
      </w:r>
    </w:p>
    <w:p w14:paraId="67C75906" w14:textId="26D003F7" w:rsidR="004132E0" w:rsidRPr="00130F86" w:rsidRDefault="00130F86" w:rsidP="004132E0">
      <w:pPr>
        <w:pStyle w:val="a3"/>
        <w:spacing w:line="276" w:lineRule="auto"/>
        <w:rPr>
          <w:rFonts w:eastAsia="宋体" w:hAnsi="宋体"/>
        </w:rPr>
      </w:pPr>
      <w:r w:rsidRPr="00130F86">
        <w:rPr>
          <w:rFonts w:eastAsia="宋体" w:hAnsi="宋体" w:hint="eastAsia"/>
          <w:sz w:val="21"/>
        </w:rPr>
        <w:t>【答】</w:t>
      </w:r>
      <w:r w:rsidR="004132E0" w:rsidRPr="00130F86">
        <w:rPr>
          <w:rFonts w:eastAsia="宋体" w:hAnsi="宋体" w:hint="eastAsia"/>
          <w:sz w:val="21"/>
        </w:rPr>
        <w:t>size = noffH.code.size + noffH.readonlyData.size + noffH.initData.size +</w:t>
      </w:r>
    </w:p>
    <w:p w14:paraId="65AF3277" w14:textId="77777777" w:rsidR="004132E0" w:rsidRPr="00130F86" w:rsidRDefault="004132E0" w:rsidP="004132E0">
      <w:pPr>
        <w:pStyle w:val="a3"/>
        <w:spacing w:line="276" w:lineRule="auto"/>
        <w:rPr>
          <w:rFonts w:eastAsia="宋体" w:hAnsi="宋体"/>
        </w:rPr>
      </w:pPr>
      <w:r w:rsidRPr="00130F86">
        <w:rPr>
          <w:rFonts w:eastAsia="宋体" w:hAnsi="宋体" w:hint="eastAsia"/>
          <w:sz w:val="21"/>
        </w:rPr>
        <w:t xml:space="preserve">           noffH.uninitData.size + UserStackSize;</w:t>
      </w:r>
    </w:p>
    <w:p w14:paraId="1059AC97" w14:textId="51DADFDF" w:rsidR="00751980" w:rsidRPr="00130F86" w:rsidRDefault="004132E0" w:rsidP="004132E0">
      <w:pPr>
        <w:pStyle w:val="a3"/>
        <w:spacing w:line="276" w:lineRule="auto"/>
        <w:rPr>
          <w:rFonts w:eastAsia="宋体" w:hAnsi="宋体"/>
        </w:rPr>
      </w:pPr>
      <w:r w:rsidRPr="00130F86">
        <w:rPr>
          <w:rFonts w:eastAsia="宋体" w:hAnsi="宋体" w:hint="eastAsia"/>
          <w:sz w:val="21"/>
        </w:rPr>
        <w:t>分页数目：numPages</w:t>
      </w:r>
      <w:r w:rsidRPr="00130F86">
        <w:rPr>
          <w:rFonts w:eastAsia="宋体" w:hAnsi="宋体"/>
          <w:sz w:val="21"/>
        </w:rPr>
        <w:t xml:space="preserve"> </w:t>
      </w:r>
      <w:r w:rsidRPr="00130F86">
        <w:rPr>
          <w:rFonts w:eastAsia="宋体" w:hAnsi="宋体" w:hint="eastAsia"/>
          <w:sz w:val="21"/>
        </w:rPr>
        <w:t>=</w:t>
      </w:r>
      <w:r w:rsidRPr="00130F86">
        <w:rPr>
          <w:rFonts w:eastAsia="宋体" w:hAnsi="宋体"/>
          <w:sz w:val="21"/>
        </w:rPr>
        <w:t xml:space="preserve"> </w:t>
      </w:r>
      <w:r w:rsidRPr="00130F86">
        <w:rPr>
          <w:rFonts w:eastAsia="宋体" w:hAnsi="宋体" w:hint="eastAsia"/>
          <w:sz w:val="21"/>
        </w:rPr>
        <w:t>size</w:t>
      </w:r>
      <w:r w:rsidRPr="00130F86">
        <w:rPr>
          <w:rFonts w:eastAsia="宋体" w:hAnsi="宋体"/>
          <w:sz w:val="21"/>
        </w:rPr>
        <w:t xml:space="preserve"> </w:t>
      </w:r>
      <w:r w:rsidRPr="00130F86">
        <w:rPr>
          <w:rFonts w:eastAsia="宋体" w:hAnsi="宋体" w:hint="eastAsia"/>
          <w:sz w:val="21"/>
        </w:rPr>
        <w:t>/</w:t>
      </w:r>
      <w:r w:rsidRPr="00130F86">
        <w:rPr>
          <w:rFonts w:eastAsia="宋体" w:hAnsi="宋体"/>
          <w:sz w:val="21"/>
        </w:rPr>
        <w:t xml:space="preserve"> </w:t>
      </w:r>
      <w:r w:rsidRPr="00130F86">
        <w:rPr>
          <w:rFonts w:eastAsia="宋体" w:hAnsi="宋体" w:hint="eastAsia"/>
          <w:sz w:val="21"/>
        </w:rPr>
        <w:t>pageSize;</w:t>
      </w:r>
    </w:p>
    <w:sectPr w:rsidR="00751980" w:rsidRPr="0013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605F" w14:textId="77777777" w:rsidR="007354D1" w:rsidRDefault="007354D1" w:rsidP="00A47604">
      <w:r>
        <w:separator/>
      </w:r>
    </w:p>
  </w:endnote>
  <w:endnote w:type="continuationSeparator" w:id="0">
    <w:p w14:paraId="6E0BC85B" w14:textId="77777777" w:rsidR="007354D1" w:rsidRDefault="007354D1" w:rsidP="00A4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F268" w14:textId="77777777" w:rsidR="007354D1" w:rsidRDefault="007354D1" w:rsidP="00A47604">
      <w:r>
        <w:separator/>
      </w:r>
    </w:p>
  </w:footnote>
  <w:footnote w:type="continuationSeparator" w:id="0">
    <w:p w14:paraId="7A48F110" w14:textId="77777777" w:rsidR="007354D1" w:rsidRDefault="007354D1" w:rsidP="00A4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BFB2"/>
    <w:multiLevelType w:val="singleLevel"/>
    <w:tmpl w:val="0982BFB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410546"/>
    <w:multiLevelType w:val="hybridMultilevel"/>
    <w:tmpl w:val="45B82BFC"/>
    <w:lvl w:ilvl="0" w:tplc="02A23922">
      <w:start w:val="1"/>
      <w:numFmt w:val="decimalEnclosedCircle"/>
      <w:lvlText w:val="%1"/>
      <w:lvlJc w:val="left"/>
      <w:pPr>
        <w:ind w:left="360" w:hanging="360"/>
      </w:pPr>
      <w:rPr>
        <w:rFonts w:ascii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A3AB8"/>
    <w:multiLevelType w:val="hybridMultilevel"/>
    <w:tmpl w:val="676271EA"/>
    <w:lvl w:ilvl="0" w:tplc="94EE01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6784336">
    <w:abstractNumId w:val="0"/>
  </w:num>
  <w:num w:numId="2" w16cid:durableId="31544345">
    <w:abstractNumId w:val="1"/>
  </w:num>
  <w:num w:numId="3" w16cid:durableId="175794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80"/>
    <w:rsid w:val="000558FF"/>
    <w:rsid w:val="00130F86"/>
    <w:rsid w:val="002112CB"/>
    <w:rsid w:val="002D5B19"/>
    <w:rsid w:val="004132E0"/>
    <w:rsid w:val="004706A8"/>
    <w:rsid w:val="0057046C"/>
    <w:rsid w:val="005A1FDC"/>
    <w:rsid w:val="00640268"/>
    <w:rsid w:val="007300C2"/>
    <w:rsid w:val="007354D1"/>
    <w:rsid w:val="00751980"/>
    <w:rsid w:val="00787D90"/>
    <w:rsid w:val="007A16B0"/>
    <w:rsid w:val="007A1DA9"/>
    <w:rsid w:val="00886312"/>
    <w:rsid w:val="008D5492"/>
    <w:rsid w:val="00A47604"/>
    <w:rsid w:val="00A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80C1A"/>
  <w15:chartTrackingRefBased/>
  <w15:docId w15:val="{ACD4F2B7-C7F5-4278-966B-50E1EDFA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980"/>
    <w:pPr>
      <w:widowControl w:val="0"/>
      <w:jc w:val="both"/>
    </w:pPr>
    <w:rPr>
      <w:rFonts w:ascii="Calibri" w:eastAsia="仿宋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sid w:val="00751980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rsid w:val="00751980"/>
    <w:rPr>
      <w:rFonts w:asciiTheme="minorEastAsia" w:hAnsi="Courier New" w:cs="Courier New"/>
      <w:kern w:val="0"/>
      <w:sz w:val="24"/>
      <w:szCs w:val="24"/>
    </w:rPr>
  </w:style>
  <w:style w:type="character" w:customStyle="1" w:styleId="1">
    <w:name w:val="纯文本 字符1"/>
    <w:link w:val="a3"/>
    <w:rsid w:val="00751980"/>
    <w:rPr>
      <w:rFonts w:ascii="宋体" w:eastAsia="仿宋" w:hAnsi="Courier New" w:cs="Courier New"/>
      <w:kern w:val="0"/>
      <w:sz w:val="24"/>
      <w:szCs w:val="21"/>
    </w:rPr>
  </w:style>
  <w:style w:type="paragraph" w:styleId="a5">
    <w:name w:val="List Paragraph"/>
    <w:basedOn w:val="a"/>
    <w:uiPriority w:val="34"/>
    <w:qFormat/>
    <w:rsid w:val="004706A8"/>
    <w:pPr>
      <w:ind w:firstLineChars="200" w:firstLine="420"/>
    </w:pPr>
  </w:style>
  <w:style w:type="table" w:styleId="a6">
    <w:name w:val="Table Grid"/>
    <w:basedOn w:val="a1"/>
    <w:rsid w:val="004132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7604"/>
    <w:rPr>
      <w:rFonts w:ascii="Calibri" w:eastAsia="仿宋" w:hAnsi="Calibri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7604"/>
    <w:rPr>
      <w:rFonts w:ascii="Calibri" w:eastAsia="仿宋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D:\tencent\2482845683\Image\C2C\~4Q%7dVH(Q9%25_TEME9$W2JZ$V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胤燊</dc:creator>
  <cp:keywords/>
  <dc:description/>
  <cp:lastModifiedBy>陈 骁</cp:lastModifiedBy>
  <cp:revision>7</cp:revision>
  <dcterms:created xsi:type="dcterms:W3CDTF">2022-11-06T02:14:00Z</dcterms:created>
  <dcterms:modified xsi:type="dcterms:W3CDTF">2022-11-06T14:38:00Z</dcterms:modified>
</cp:coreProperties>
</file>