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52" w:rsidRPr="009C1222" w:rsidRDefault="00913DBA">
      <w:pPr>
        <w:contextualSpacing w:val="0"/>
        <w:jc w:val="center"/>
        <w:rPr>
          <w:rFonts w:ascii="Times New Roman" w:eastAsia="Times New Roman" w:hAnsi="Times New Roman" w:cs="Times New Roman"/>
          <w:b/>
          <w:i/>
          <w:sz w:val="40"/>
          <w:szCs w:val="36"/>
          <w:u w:val="single"/>
        </w:rPr>
      </w:pPr>
      <w:r w:rsidRPr="009C1222">
        <w:rPr>
          <w:rFonts w:ascii="Times New Roman" w:eastAsia="Times New Roman" w:hAnsi="Times New Roman" w:cs="Times New Roman"/>
          <w:b/>
          <w:i/>
          <w:sz w:val="40"/>
          <w:szCs w:val="36"/>
          <w:u w:val="single"/>
        </w:rPr>
        <w:t xml:space="preserve">Поиск и систематизация ЭОР в </w:t>
      </w:r>
      <w:proofErr w:type="spellStart"/>
      <w:r w:rsidRPr="009C1222">
        <w:rPr>
          <w:rFonts w:ascii="Times New Roman" w:eastAsia="Times New Roman" w:hAnsi="Times New Roman" w:cs="Times New Roman"/>
          <w:b/>
          <w:i/>
          <w:sz w:val="40"/>
          <w:szCs w:val="36"/>
          <w:u w:val="single"/>
        </w:rPr>
        <w:t>выбраннои</w:t>
      </w:r>
      <w:proofErr w:type="spellEnd"/>
      <w:r w:rsidRPr="009C1222">
        <w:rPr>
          <w:rFonts w:ascii="Times New Roman" w:eastAsia="Times New Roman" w:hAnsi="Times New Roman" w:cs="Times New Roman"/>
          <w:b/>
          <w:i/>
          <w:sz w:val="40"/>
          <w:szCs w:val="36"/>
          <w:u w:val="single"/>
        </w:rPr>
        <w:t xml:space="preserve">̆ </w:t>
      </w:r>
      <w:proofErr w:type="spellStart"/>
      <w:r w:rsidRPr="009C1222">
        <w:rPr>
          <w:rFonts w:ascii="Times New Roman" w:eastAsia="Times New Roman" w:hAnsi="Times New Roman" w:cs="Times New Roman"/>
          <w:b/>
          <w:i/>
          <w:sz w:val="40"/>
          <w:szCs w:val="36"/>
          <w:u w:val="single"/>
        </w:rPr>
        <w:t>предметнои</w:t>
      </w:r>
      <w:proofErr w:type="spellEnd"/>
      <w:r w:rsidRPr="009C1222">
        <w:rPr>
          <w:rFonts w:ascii="Times New Roman" w:eastAsia="Times New Roman" w:hAnsi="Times New Roman" w:cs="Times New Roman"/>
          <w:b/>
          <w:i/>
          <w:sz w:val="40"/>
          <w:szCs w:val="36"/>
          <w:u w:val="single"/>
        </w:rPr>
        <w:t>̆ области</w:t>
      </w:r>
    </w:p>
    <w:p w:rsidR="00EF6952" w:rsidRDefault="00913DBA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Развитие информационных технологий обусловило появление новой формы образования – электронное образование (e-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learning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то есть обучение с использованием информационно-коммуникационных технологий. Основой электронного образования являются электронные образ</w:t>
      </w:r>
      <w:r>
        <w:rPr>
          <w:rFonts w:ascii="Times New Roman" w:eastAsia="Times New Roman" w:hAnsi="Times New Roman" w:cs="Times New Roman"/>
          <w:sz w:val="28"/>
          <w:szCs w:val="28"/>
        </w:rPr>
        <w:t>овательные ресурсы.</w:t>
      </w:r>
    </w:p>
    <w:p w:rsidR="00EF6952" w:rsidRDefault="00EF6952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EF6952" w:rsidRPr="009C1222" w:rsidRDefault="00913DBA">
      <w:pPr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1222">
        <w:rPr>
          <w:rFonts w:ascii="Times New Roman" w:eastAsia="Times New Roman" w:hAnsi="Times New Roman" w:cs="Times New Roman"/>
          <w:b/>
          <w:i/>
          <w:sz w:val="28"/>
          <w:szCs w:val="28"/>
        </w:rPr>
        <w:t>Классификация электронных образовательных ресурсов</w:t>
      </w:r>
    </w:p>
    <w:p w:rsidR="00EF6952" w:rsidRDefault="00EF6952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6952" w:rsidRDefault="00913DBA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C1222">
        <w:rPr>
          <w:rFonts w:ascii="Times New Roman" w:eastAsia="Times New Roman" w:hAnsi="Times New Roman" w:cs="Times New Roman"/>
          <w:b/>
          <w:i/>
          <w:sz w:val="28"/>
          <w:szCs w:val="28"/>
        </w:rPr>
        <w:t>По способу применения в образовательном процессе: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распределенные ЭОР, размещенные в различных ИОС (порталы, электронные библиотеки, хранилища, системы дистанционного обучения) и исп</w:t>
      </w:r>
      <w:r>
        <w:rPr>
          <w:rFonts w:ascii="Times New Roman" w:eastAsia="Times New Roman" w:hAnsi="Times New Roman" w:cs="Times New Roman"/>
          <w:sz w:val="28"/>
          <w:szCs w:val="28"/>
        </w:rPr>
        <w:t>ользуемые в режиме удаленного доступа на основе Интернет-технологий;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ЭОР для применения в локальных сетях образовательных учреждений и организаций;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- однопользовательские ЭОР, предназначенные преимущественно для использования на персональных компьютерах </w:t>
      </w:r>
      <w:r>
        <w:rPr>
          <w:rFonts w:ascii="Times New Roman" w:eastAsia="Times New Roman" w:hAnsi="Times New Roman" w:cs="Times New Roman"/>
          <w:sz w:val="28"/>
          <w:szCs w:val="28"/>
        </w:rPr>
        <w:t>(для данной группы характерно использование носителей CD и/или DVD).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9C1222">
        <w:rPr>
          <w:rFonts w:ascii="Times New Roman" w:eastAsia="Times New Roman" w:hAnsi="Times New Roman" w:cs="Times New Roman"/>
          <w:b/>
          <w:i/>
          <w:sz w:val="28"/>
          <w:szCs w:val="28"/>
        </w:rPr>
        <w:t>По целевому уровню и ступени образования: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общеобразовательный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ЭОР (дошкольное образование, начальное общее образование, основное общее образование, среднее (полное) общее образование);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- профессиональный ЭОР (профессиональная подготовка (для лиц, не имеющих основного общего образования), начальное профессиональное образование, среднее профессиональное образование, высшее профессиональное образование, послевузовское профессиональное образ</w:t>
      </w:r>
      <w:r>
        <w:rPr>
          <w:rFonts w:ascii="Times New Roman" w:eastAsia="Times New Roman" w:hAnsi="Times New Roman" w:cs="Times New Roman"/>
          <w:sz w:val="28"/>
          <w:szCs w:val="28"/>
        </w:rPr>
        <w:t>ование).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9C1222">
        <w:rPr>
          <w:rFonts w:ascii="Times New Roman" w:eastAsia="Times New Roman" w:hAnsi="Times New Roman" w:cs="Times New Roman"/>
          <w:b/>
          <w:i/>
          <w:sz w:val="28"/>
          <w:szCs w:val="28"/>
        </w:rPr>
        <w:t>По форме обучения: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- очный;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очно-заочный;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заочный;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семейное образование;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самообразование;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экстернат.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 w:rsidRPr="009C1222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По целевой аудитории: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- абитуриент;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обучаемый;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педагогический работник;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менеджер;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методист;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научный работник;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технический сп</w:t>
      </w:r>
      <w:r>
        <w:rPr>
          <w:rFonts w:ascii="Times New Roman" w:eastAsia="Times New Roman" w:hAnsi="Times New Roman" w:cs="Times New Roman"/>
          <w:sz w:val="28"/>
          <w:szCs w:val="28"/>
        </w:rPr>
        <w:t>ециалист.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 w:rsidRPr="009C1222">
        <w:rPr>
          <w:rFonts w:ascii="Times New Roman" w:eastAsia="Times New Roman" w:hAnsi="Times New Roman" w:cs="Times New Roman"/>
          <w:b/>
          <w:i/>
          <w:sz w:val="28"/>
          <w:szCs w:val="28"/>
        </w:rPr>
        <w:t>По типу: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- учебный материал (задачник, лабораторный практикум, учебник, учебное пособие, конспект лекций, тест, контрольные вопросы, электронный учебный курс;)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учебно-методический материал (методическое указание, учебная программа, учебный план</w:t>
      </w:r>
      <w:r>
        <w:rPr>
          <w:rFonts w:ascii="Times New Roman" w:eastAsia="Times New Roman" w:hAnsi="Times New Roman" w:cs="Times New Roman"/>
          <w:sz w:val="28"/>
          <w:szCs w:val="28"/>
        </w:rPr>
        <w:t>, план занятий;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справочного материала (геоинформационная/картографическая система, база данных, словарь, справочник, энциклопедия)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иллюстративный и демонстрационный материал (атлас, карта, альбом, иллюстрация, наглядное пособие)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дополнительного инфор</w:t>
      </w:r>
      <w:r>
        <w:rPr>
          <w:rFonts w:ascii="Times New Roman" w:eastAsia="Times New Roman" w:hAnsi="Times New Roman" w:cs="Times New Roman"/>
          <w:sz w:val="28"/>
          <w:szCs w:val="28"/>
        </w:rPr>
        <w:t>мационного материала (хрестоматия, публикация научно-популярного характера, печатное издание (книга), рекламно-информационная публикация, библиография;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нормативный документ (национальный стандарт, образовательный стандарт, инструкция, нормативный акт)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научный материал (автореферат диссертации, диссертация, статья, монография, обзор;)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электронное периодическое издание (полнотекстовое издание, оглавление печатных изданий;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электронной библиотеки, - образовательного сайта;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программный продукт (программн</w:t>
      </w:r>
      <w:r>
        <w:rPr>
          <w:rFonts w:ascii="Times New Roman" w:eastAsia="Times New Roman" w:hAnsi="Times New Roman" w:cs="Times New Roman"/>
          <w:sz w:val="28"/>
          <w:szCs w:val="28"/>
        </w:rPr>
        <w:t>ый комплекс для образовательных учреждений, инструментальное средство для создания компьютерных средств обучения.)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 w:rsidRPr="009C1222">
        <w:rPr>
          <w:rFonts w:ascii="Times New Roman" w:eastAsia="Times New Roman" w:hAnsi="Times New Roman" w:cs="Times New Roman"/>
          <w:b/>
          <w:i/>
          <w:sz w:val="28"/>
          <w:szCs w:val="28"/>
        </w:rPr>
        <w:t>По целевому назначению</w:t>
      </w:r>
      <w:r w:rsidRPr="009C1222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научный;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научно-популярный;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производственно-практический;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нормативный производственно-практический;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учебный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 массово-политический;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справочный;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для досуга;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художественный.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 w:rsidRPr="009C1222">
        <w:rPr>
          <w:rFonts w:ascii="Times New Roman" w:eastAsia="Times New Roman" w:hAnsi="Times New Roman" w:cs="Times New Roman"/>
          <w:b/>
          <w:i/>
          <w:sz w:val="28"/>
          <w:szCs w:val="28"/>
        </w:rPr>
        <w:t>По функции ЭОР, выполняемые в образовательном процессе: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учебно-методический комплекс по дисциплине;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учебная программа;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конспект лекций;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хрестоматия;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словарь;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справочник;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практикум (комплект практических заданий, сборник задач, лабораторную работу, виртуальный практикум, сопровождение курсовых и дипломных работ, проведения научно-исследовательской работы, деловые игры);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тест, комплект тестовых заданий;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иллюстративный 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териал (набор слайдов, анимационные и видеофрагменты,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аудиосопровождение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методические указания, методики изучения дисциплины, выполнения практических и лабораторных работ, решения задач, проведения курсовых, дипломных и научно-исследовательских работ, </w:t>
      </w:r>
      <w:r>
        <w:rPr>
          <w:rFonts w:ascii="Times New Roman" w:eastAsia="Times New Roman" w:hAnsi="Times New Roman" w:cs="Times New Roman"/>
          <w:sz w:val="28"/>
          <w:szCs w:val="28"/>
        </w:rPr>
        <w:t>организации и проведения деловых игр и т.д.);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учебно-методическое пособие (различные комбинации методических указаний с другими видами учебных пособий);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научно-популярная публикация;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научная публикация;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По степени дидактического обеспечения: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специа</w:t>
      </w:r>
      <w:r>
        <w:rPr>
          <w:rFonts w:ascii="Times New Roman" w:eastAsia="Times New Roman" w:hAnsi="Times New Roman" w:cs="Times New Roman"/>
          <w:sz w:val="28"/>
          <w:szCs w:val="28"/>
        </w:rPr>
        <w:t>льность;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дисциплина;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тема (раздел) дисциплины;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br/>
        <w:t>- часть темы, дисциплины.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9C1222">
        <w:rPr>
          <w:rFonts w:ascii="Times New Roman" w:eastAsia="Times New Roman" w:hAnsi="Times New Roman" w:cs="Times New Roman"/>
          <w:b/>
          <w:i/>
          <w:sz w:val="28"/>
          <w:szCs w:val="28"/>
        </w:rPr>
        <w:t>По виду образовательной деятельности: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- лекционное сопровождение (слайды, видеофрагменты,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аудиосопровождение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сопровождение практикумов;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самостоятельная работа;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для 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дистанционного обучения;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 для системы электронного обучения;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для самообразования;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для краткосрочных курсов и системы повышения квалификации.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9C1222">
        <w:rPr>
          <w:rFonts w:ascii="Times New Roman" w:eastAsia="Times New Roman" w:hAnsi="Times New Roman" w:cs="Times New Roman"/>
          <w:b/>
          <w:i/>
          <w:sz w:val="28"/>
          <w:szCs w:val="28"/>
        </w:rPr>
        <w:t>По характеру представления информации: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мультимедийные ЭОР;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программные продукты;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изобразительные;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ауд</w:t>
      </w:r>
      <w:r>
        <w:rPr>
          <w:rFonts w:ascii="Times New Roman" w:eastAsia="Times New Roman" w:hAnsi="Times New Roman" w:cs="Times New Roman"/>
          <w:sz w:val="28"/>
          <w:szCs w:val="28"/>
        </w:rPr>
        <w:t>ио;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текстовые;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электронные аналоги печатных изданий.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9C1222">
        <w:rPr>
          <w:rFonts w:ascii="Times New Roman" w:eastAsia="Times New Roman" w:hAnsi="Times New Roman" w:cs="Times New Roman"/>
          <w:b/>
          <w:i/>
          <w:sz w:val="28"/>
          <w:szCs w:val="28"/>
        </w:rPr>
        <w:t>По степени интерактивности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активные;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описательные;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смешанные;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неопределенные.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9C1222">
        <w:rPr>
          <w:rFonts w:ascii="Times New Roman" w:eastAsia="Times New Roman" w:hAnsi="Times New Roman" w:cs="Times New Roman"/>
          <w:b/>
          <w:i/>
          <w:sz w:val="28"/>
          <w:szCs w:val="28"/>
        </w:rPr>
        <w:t>По степени соответствия действующим федеральным государственным образовательным стандартам (ФГОС):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полностью с</w:t>
      </w:r>
      <w:r>
        <w:rPr>
          <w:rFonts w:ascii="Times New Roman" w:eastAsia="Times New Roman" w:hAnsi="Times New Roman" w:cs="Times New Roman"/>
          <w:sz w:val="28"/>
          <w:szCs w:val="28"/>
        </w:rPr>
        <w:t>оответствующие;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соответствующие частично;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несоответствующие.</w:t>
      </w:r>
    </w:p>
    <w:sectPr w:rsidR="00EF695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F6952"/>
    <w:rsid w:val="00913DBA"/>
    <w:rsid w:val="009C1222"/>
    <w:rsid w:val="00EF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2018-11-28T13:32:00Z</dcterms:created>
  <dcterms:modified xsi:type="dcterms:W3CDTF">2018-11-28T13:32:00Z</dcterms:modified>
</cp:coreProperties>
</file>