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52579" w14:textId="4F3A9487" w:rsidR="006B37B2" w:rsidRPr="00041EC9" w:rsidRDefault="00702971" w:rsidP="00702971">
      <w:pPr>
        <w:spacing w:before="278" w:line="451" w:lineRule="auto"/>
        <w:ind w:left="2319" w:right="1756"/>
        <w:jc w:val="center"/>
        <w:rPr>
          <w:rFonts w:ascii="Arial" w:hAnsi="Arial" w:cs="Arial"/>
          <w:b/>
          <w:sz w:val="28"/>
        </w:rPr>
      </w:pPr>
      <w:r w:rsidRPr="00041EC9">
        <w:rPr>
          <w:rFonts w:ascii="Arial" w:hAnsi="Arial" w:cs="Arial"/>
          <w:b/>
          <w:sz w:val="28"/>
          <w:szCs w:val="28"/>
        </w:rPr>
        <w:t xml:space="preserve"> </w:t>
      </w:r>
      <w:r w:rsidR="006B37B2" w:rsidRPr="00041EC9">
        <w:rPr>
          <w:rFonts w:ascii="Arial" w:hAnsi="Arial" w:cs="Arial"/>
          <w:b/>
          <w:sz w:val="28"/>
          <w:szCs w:val="28"/>
        </w:rPr>
        <w:t>«</w:t>
      </w:r>
      <w:r w:rsidR="00054E42" w:rsidRPr="00041EC9">
        <w:rPr>
          <w:rFonts w:ascii="Arial" w:hAnsi="Arial" w:cs="Arial"/>
          <w:b/>
          <w:bCs/>
          <w:sz w:val="28"/>
          <w:szCs w:val="28"/>
        </w:rPr>
        <w:t>Программное обеспечение для фармакокинетического анализа в доклинических исследованиях</w:t>
      </w:r>
      <w:r w:rsidR="006B37B2" w:rsidRPr="00041EC9">
        <w:rPr>
          <w:rFonts w:ascii="Arial" w:hAnsi="Arial" w:cs="Arial"/>
          <w:b/>
          <w:sz w:val="28"/>
          <w:szCs w:val="28"/>
        </w:rPr>
        <w:t>»</w:t>
      </w:r>
      <w:r w:rsidR="006B37B2" w:rsidRPr="00041EC9">
        <w:rPr>
          <w:rFonts w:ascii="Arial" w:hAnsi="Arial" w:cs="Arial"/>
          <w:b/>
          <w:sz w:val="28"/>
        </w:rPr>
        <w:t xml:space="preserve"> </w:t>
      </w:r>
      <w:r w:rsidR="006B37B2" w:rsidRPr="00041EC9">
        <w:rPr>
          <w:rFonts w:ascii="Arial" w:hAnsi="Arial" w:cs="Arial"/>
          <w:b/>
          <w:sz w:val="28"/>
          <w:szCs w:val="28"/>
        </w:rPr>
        <w:t>(</w:t>
      </w:r>
      <w:r w:rsidR="00054E42" w:rsidRPr="00041EC9">
        <w:rPr>
          <w:rFonts w:ascii="Arial" w:hAnsi="Arial" w:cs="Arial"/>
          <w:b/>
          <w:sz w:val="28"/>
          <w:szCs w:val="28"/>
        </w:rPr>
        <w:t>ПОФКА-Д</w:t>
      </w:r>
      <w:r w:rsidR="00E66A48">
        <w:rPr>
          <w:rFonts w:ascii="Arial" w:hAnsi="Arial" w:cs="Arial"/>
          <w:b/>
          <w:sz w:val="28"/>
          <w:szCs w:val="28"/>
        </w:rPr>
        <w:t>К</w:t>
      </w:r>
      <w:r w:rsidR="00054E42" w:rsidRPr="00041EC9">
        <w:rPr>
          <w:rFonts w:ascii="Arial" w:hAnsi="Arial" w:cs="Arial"/>
          <w:b/>
          <w:sz w:val="28"/>
          <w:szCs w:val="28"/>
        </w:rPr>
        <w:t>И</w:t>
      </w:r>
      <w:r w:rsidR="006B37B2" w:rsidRPr="00041EC9">
        <w:rPr>
          <w:rFonts w:ascii="Arial" w:hAnsi="Arial" w:cs="Arial"/>
          <w:b/>
          <w:sz w:val="28"/>
          <w:szCs w:val="28"/>
        </w:rPr>
        <w:t>)</w:t>
      </w:r>
    </w:p>
    <w:p w14:paraId="7A9B654D" w14:textId="77777777" w:rsidR="006B37B2" w:rsidRPr="00041EC9" w:rsidRDefault="006B37B2" w:rsidP="00702971">
      <w:pPr>
        <w:pStyle w:val="a3"/>
        <w:jc w:val="center"/>
        <w:rPr>
          <w:rFonts w:ascii="Arial" w:hAnsi="Arial" w:cs="Arial"/>
          <w:b/>
        </w:rPr>
      </w:pPr>
    </w:p>
    <w:p w14:paraId="368A2CB7" w14:textId="77777777" w:rsidR="006B37B2" w:rsidRPr="00041EC9" w:rsidRDefault="006B37B2" w:rsidP="00702971">
      <w:pPr>
        <w:pStyle w:val="a3"/>
        <w:jc w:val="center"/>
        <w:rPr>
          <w:rFonts w:ascii="Arial" w:hAnsi="Arial" w:cs="Arial"/>
          <w:b/>
        </w:rPr>
      </w:pPr>
    </w:p>
    <w:p w14:paraId="6DE23820" w14:textId="77777777" w:rsidR="006B37B2" w:rsidRPr="00041EC9" w:rsidRDefault="006B37B2" w:rsidP="00702971">
      <w:pPr>
        <w:pStyle w:val="a3"/>
        <w:spacing w:before="238"/>
        <w:jc w:val="center"/>
        <w:rPr>
          <w:rFonts w:ascii="Arial" w:hAnsi="Arial" w:cs="Arial"/>
          <w:b/>
        </w:rPr>
      </w:pPr>
    </w:p>
    <w:p w14:paraId="2736E847" w14:textId="77777777" w:rsidR="006B37B2" w:rsidRPr="00041EC9" w:rsidRDefault="006B37B2" w:rsidP="00702971">
      <w:pPr>
        <w:pStyle w:val="a3"/>
        <w:jc w:val="center"/>
        <w:rPr>
          <w:rFonts w:ascii="Arial" w:hAnsi="Arial" w:cs="Arial"/>
          <w:b/>
        </w:rPr>
      </w:pPr>
    </w:p>
    <w:p w14:paraId="0079BB5F" w14:textId="77777777" w:rsidR="006B37B2" w:rsidRPr="00041EC9" w:rsidRDefault="006B37B2" w:rsidP="00702971">
      <w:pPr>
        <w:pStyle w:val="a3"/>
        <w:spacing w:before="48"/>
        <w:jc w:val="center"/>
        <w:rPr>
          <w:rFonts w:ascii="Arial" w:hAnsi="Arial" w:cs="Arial"/>
          <w:b/>
        </w:rPr>
      </w:pPr>
    </w:p>
    <w:p w14:paraId="5915DB3D" w14:textId="77777777" w:rsidR="006B37B2" w:rsidRPr="00B14C1B" w:rsidRDefault="006B37B2" w:rsidP="00B14C1B">
      <w:pPr>
        <w:jc w:val="center"/>
        <w:rPr>
          <w:rFonts w:ascii="Arial" w:hAnsi="Arial" w:cs="Arial"/>
          <w:b/>
          <w:bCs/>
          <w:sz w:val="48"/>
          <w:szCs w:val="48"/>
        </w:rPr>
      </w:pPr>
      <w:bookmarkStart w:id="0" w:name="_Toc194679438"/>
      <w:bookmarkStart w:id="1" w:name="_Toc194922024"/>
      <w:bookmarkStart w:id="2" w:name="_Toc194922119"/>
      <w:bookmarkStart w:id="3" w:name="_Toc194927334"/>
      <w:r w:rsidRPr="00B14C1B">
        <w:rPr>
          <w:rFonts w:ascii="Arial" w:hAnsi="Arial" w:cs="Arial"/>
          <w:b/>
          <w:bCs/>
          <w:sz w:val="48"/>
          <w:szCs w:val="48"/>
        </w:rPr>
        <w:t>Руководство</w:t>
      </w:r>
      <w:r w:rsidRPr="00B14C1B">
        <w:rPr>
          <w:rFonts w:ascii="Arial" w:hAnsi="Arial" w:cs="Arial"/>
          <w:b/>
          <w:bCs/>
          <w:spacing w:val="-10"/>
          <w:sz w:val="48"/>
          <w:szCs w:val="48"/>
        </w:rPr>
        <w:t xml:space="preserve"> </w:t>
      </w:r>
      <w:r w:rsidRPr="00B14C1B">
        <w:rPr>
          <w:rFonts w:ascii="Arial" w:hAnsi="Arial" w:cs="Arial"/>
          <w:b/>
          <w:bCs/>
          <w:spacing w:val="-2"/>
          <w:sz w:val="48"/>
          <w:szCs w:val="48"/>
        </w:rPr>
        <w:t>пользователя</w:t>
      </w:r>
      <w:bookmarkEnd w:id="0"/>
      <w:bookmarkEnd w:id="1"/>
      <w:bookmarkEnd w:id="2"/>
      <w:bookmarkEnd w:id="3"/>
    </w:p>
    <w:p w14:paraId="3688A80D" w14:textId="77777777" w:rsidR="006B37B2" w:rsidRPr="00041EC9" w:rsidRDefault="006B37B2" w:rsidP="00702971">
      <w:pPr>
        <w:pStyle w:val="a3"/>
        <w:jc w:val="center"/>
        <w:rPr>
          <w:rFonts w:ascii="Arial" w:hAnsi="Arial" w:cs="Arial"/>
          <w:b/>
          <w:sz w:val="32"/>
        </w:rPr>
      </w:pPr>
    </w:p>
    <w:p w14:paraId="33A3C773" w14:textId="77777777" w:rsidR="006B37B2" w:rsidRPr="00041EC9" w:rsidRDefault="006B37B2" w:rsidP="00702971">
      <w:pPr>
        <w:pStyle w:val="a3"/>
        <w:jc w:val="center"/>
        <w:rPr>
          <w:rFonts w:ascii="Arial" w:hAnsi="Arial" w:cs="Arial"/>
          <w:b/>
          <w:sz w:val="32"/>
        </w:rPr>
      </w:pPr>
    </w:p>
    <w:p w14:paraId="2D27609E" w14:textId="77777777" w:rsidR="006B37B2" w:rsidRPr="00041EC9" w:rsidRDefault="006B37B2" w:rsidP="00702971">
      <w:pPr>
        <w:pStyle w:val="a3"/>
        <w:spacing w:before="306"/>
        <w:jc w:val="center"/>
        <w:rPr>
          <w:rFonts w:ascii="Arial" w:hAnsi="Arial" w:cs="Arial"/>
          <w:b/>
          <w:sz w:val="32"/>
        </w:rPr>
      </w:pPr>
    </w:p>
    <w:p w14:paraId="07F60EEF" w14:textId="77777777" w:rsidR="006B37B2" w:rsidRPr="00041EC9" w:rsidRDefault="006B37B2" w:rsidP="00702971">
      <w:pPr>
        <w:pStyle w:val="a3"/>
        <w:jc w:val="center"/>
        <w:rPr>
          <w:rFonts w:ascii="Arial" w:hAnsi="Arial" w:cs="Arial"/>
          <w:b/>
          <w:sz w:val="24"/>
        </w:rPr>
      </w:pPr>
    </w:p>
    <w:p w14:paraId="05A78EB1" w14:textId="77777777" w:rsidR="006B37B2" w:rsidRPr="00041EC9" w:rsidRDefault="006B37B2" w:rsidP="00702971">
      <w:pPr>
        <w:pStyle w:val="a3"/>
        <w:jc w:val="center"/>
        <w:rPr>
          <w:rFonts w:ascii="Arial" w:hAnsi="Arial" w:cs="Arial"/>
          <w:b/>
          <w:sz w:val="24"/>
        </w:rPr>
      </w:pPr>
    </w:p>
    <w:p w14:paraId="0819C1B2" w14:textId="77777777" w:rsidR="006B37B2" w:rsidRPr="00041EC9" w:rsidRDefault="006B37B2" w:rsidP="00702971">
      <w:pPr>
        <w:pStyle w:val="a3"/>
        <w:jc w:val="center"/>
        <w:rPr>
          <w:rFonts w:ascii="Arial" w:hAnsi="Arial" w:cs="Arial"/>
          <w:b/>
          <w:sz w:val="24"/>
        </w:rPr>
      </w:pPr>
    </w:p>
    <w:p w14:paraId="5F286F47" w14:textId="77777777" w:rsidR="006B37B2" w:rsidRPr="00041EC9" w:rsidRDefault="006B37B2" w:rsidP="00702971">
      <w:pPr>
        <w:pStyle w:val="a3"/>
        <w:jc w:val="center"/>
        <w:rPr>
          <w:rFonts w:ascii="Arial" w:hAnsi="Arial" w:cs="Arial"/>
          <w:b/>
          <w:sz w:val="24"/>
        </w:rPr>
      </w:pPr>
    </w:p>
    <w:p w14:paraId="2D41D7AD" w14:textId="77777777" w:rsidR="006B37B2" w:rsidRPr="00041EC9" w:rsidRDefault="006B37B2" w:rsidP="00702971">
      <w:pPr>
        <w:pStyle w:val="a3"/>
        <w:jc w:val="center"/>
        <w:rPr>
          <w:rFonts w:ascii="Arial" w:hAnsi="Arial" w:cs="Arial"/>
          <w:b/>
          <w:sz w:val="24"/>
        </w:rPr>
      </w:pPr>
    </w:p>
    <w:p w14:paraId="51FBDC5E" w14:textId="77777777" w:rsidR="006B37B2" w:rsidRPr="00041EC9" w:rsidRDefault="006B37B2" w:rsidP="00702971">
      <w:pPr>
        <w:pStyle w:val="a3"/>
        <w:jc w:val="center"/>
        <w:rPr>
          <w:rFonts w:ascii="Arial" w:hAnsi="Arial" w:cs="Arial"/>
          <w:b/>
          <w:sz w:val="24"/>
        </w:rPr>
      </w:pPr>
    </w:p>
    <w:p w14:paraId="4641D7CB" w14:textId="77777777" w:rsidR="006B37B2" w:rsidRPr="00041EC9" w:rsidRDefault="006B37B2" w:rsidP="00702971">
      <w:pPr>
        <w:pStyle w:val="a3"/>
        <w:jc w:val="center"/>
        <w:rPr>
          <w:rFonts w:ascii="Arial" w:hAnsi="Arial" w:cs="Arial"/>
          <w:b/>
          <w:sz w:val="24"/>
        </w:rPr>
      </w:pPr>
    </w:p>
    <w:p w14:paraId="670051D2" w14:textId="77777777" w:rsidR="006B37B2" w:rsidRPr="00041EC9" w:rsidRDefault="006B37B2" w:rsidP="00702971">
      <w:pPr>
        <w:pStyle w:val="a3"/>
        <w:jc w:val="center"/>
        <w:rPr>
          <w:rFonts w:ascii="Arial" w:hAnsi="Arial" w:cs="Arial"/>
          <w:b/>
          <w:sz w:val="24"/>
        </w:rPr>
      </w:pPr>
    </w:p>
    <w:p w14:paraId="124FE5A5" w14:textId="77777777" w:rsidR="006B37B2" w:rsidRPr="00041EC9" w:rsidRDefault="006B37B2" w:rsidP="00702971">
      <w:pPr>
        <w:pStyle w:val="a3"/>
        <w:jc w:val="center"/>
        <w:rPr>
          <w:rFonts w:ascii="Arial" w:hAnsi="Arial" w:cs="Arial"/>
          <w:b/>
          <w:sz w:val="24"/>
        </w:rPr>
      </w:pPr>
    </w:p>
    <w:p w14:paraId="1E29A430" w14:textId="77777777" w:rsidR="006B37B2" w:rsidRPr="00041EC9" w:rsidRDefault="006B37B2" w:rsidP="00702971">
      <w:pPr>
        <w:pStyle w:val="a3"/>
        <w:jc w:val="center"/>
        <w:rPr>
          <w:rFonts w:ascii="Arial" w:hAnsi="Arial" w:cs="Arial"/>
          <w:b/>
          <w:sz w:val="24"/>
        </w:rPr>
      </w:pPr>
    </w:p>
    <w:p w14:paraId="3E8C9696" w14:textId="77777777" w:rsidR="006B37B2" w:rsidRPr="00041EC9" w:rsidRDefault="006B37B2" w:rsidP="00702971">
      <w:pPr>
        <w:pStyle w:val="a3"/>
        <w:jc w:val="center"/>
        <w:rPr>
          <w:rFonts w:ascii="Arial" w:hAnsi="Arial" w:cs="Arial"/>
          <w:b/>
          <w:sz w:val="24"/>
        </w:rPr>
      </w:pPr>
    </w:p>
    <w:p w14:paraId="3279C778" w14:textId="77777777" w:rsidR="006B37B2" w:rsidRPr="00041EC9" w:rsidRDefault="006B37B2" w:rsidP="00702971">
      <w:pPr>
        <w:pStyle w:val="a3"/>
        <w:jc w:val="center"/>
        <w:rPr>
          <w:rFonts w:ascii="Arial" w:hAnsi="Arial" w:cs="Arial"/>
          <w:b/>
          <w:sz w:val="24"/>
        </w:rPr>
      </w:pPr>
    </w:p>
    <w:p w14:paraId="04E60B4F" w14:textId="77777777" w:rsidR="006B37B2" w:rsidRPr="00041EC9" w:rsidRDefault="006B37B2" w:rsidP="00702971">
      <w:pPr>
        <w:pStyle w:val="a3"/>
        <w:jc w:val="center"/>
        <w:rPr>
          <w:rFonts w:ascii="Arial" w:hAnsi="Arial" w:cs="Arial"/>
          <w:b/>
          <w:sz w:val="24"/>
        </w:rPr>
      </w:pPr>
    </w:p>
    <w:p w14:paraId="084C7878" w14:textId="77777777" w:rsidR="006B37B2" w:rsidRPr="00041EC9" w:rsidRDefault="006B37B2" w:rsidP="00702971">
      <w:pPr>
        <w:pStyle w:val="a3"/>
        <w:jc w:val="center"/>
        <w:rPr>
          <w:rFonts w:ascii="Arial" w:hAnsi="Arial" w:cs="Arial"/>
          <w:b/>
          <w:sz w:val="24"/>
        </w:rPr>
      </w:pPr>
    </w:p>
    <w:p w14:paraId="78B651DB" w14:textId="77777777" w:rsidR="006B37B2" w:rsidRPr="00B14C1B" w:rsidRDefault="006B37B2" w:rsidP="00702971">
      <w:pPr>
        <w:pStyle w:val="a3"/>
        <w:jc w:val="center"/>
        <w:rPr>
          <w:rFonts w:ascii="Arial" w:hAnsi="Arial" w:cs="Arial"/>
          <w:b/>
          <w:sz w:val="24"/>
        </w:rPr>
      </w:pPr>
    </w:p>
    <w:p w14:paraId="7B0ED52B" w14:textId="77777777" w:rsidR="00F71483" w:rsidRPr="00B14C1B" w:rsidRDefault="00F71483" w:rsidP="00702971">
      <w:pPr>
        <w:pStyle w:val="a3"/>
        <w:jc w:val="center"/>
        <w:rPr>
          <w:rFonts w:ascii="Arial" w:hAnsi="Arial" w:cs="Arial"/>
          <w:b/>
          <w:sz w:val="24"/>
        </w:rPr>
      </w:pPr>
    </w:p>
    <w:p w14:paraId="5BBAFBD2" w14:textId="7D9E1142" w:rsidR="00F71483" w:rsidRPr="00B14C1B" w:rsidRDefault="00860D2E" w:rsidP="00702971">
      <w:pPr>
        <w:pStyle w:val="a3"/>
        <w:jc w:val="center"/>
        <w:rPr>
          <w:rFonts w:ascii="Arial" w:hAnsi="Arial" w:cs="Arial"/>
          <w:b/>
          <w:sz w:val="24"/>
        </w:rPr>
      </w:pPr>
      <w:r w:rsidRPr="00041EC9">
        <w:rPr>
          <w:rFonts w:ascii="Arial" w:hAnsi="Arial" w:cs="Arial"/>
          <w:sz w:val="24"/>
        </w:rPr>
        <w:t>Москва</w:t>
      </w:r>
      <w:r w:rsidR="005947FE" w:rsidRPr="00041EC9">
        <w:rPr>
          <w:rFonts w:ascii="Arial" w:hAnsi="Arial" w:cs="Arial"/>
          <w:sz w:val="24"/>
        </w:rPr>
        <w:t>,</w:t>
      </w:r>
      <w:r w:rsidR="005947FE" w:rsidRPr="00041EC9">
        <w:rPr>
          <w:rFonts w:ascii="Arial" w:hAnsi="Arial" w:cs="Arial"/>
          <w:spacing w:val="-14"/>
          <w:sz w:val="24"/>
        </w:rPr>
        <w:t xml:space="preserve"> </w:t>
      </w:r>
      <w:r w:rsidR="005947FE" w:rsidRPr="00041EC9">
        <w:rPr>
          <w:rFonts w:ascii="Arial" w:hAnsi="Arial" w:cs="Arial"/>
          <w:spacing w:val="-4"/>
          <w:sz w:val="24"/>
        </w:rPr>
        <w:t>2025</w:t>
      </w:r>
    </w:p>
    <w:p w14:paraId="36028B50" w14:textId="499FCE82" w:rsidR="005947FE" w:rsidRDefault="005947FE">
      <w:pPr>
        <w:widowControl/>
        <w:autoSpaceDE/>
        <w:autoSpaceDN/>
        <w:spacing w:after="160" w:line="259" w:lineRule="auto"/>
        <w:rPr>
          <w:rFonts w:ascii="Arial" w:hAnsi="Arial" w:cs="Arial"/>
          <w:sz w:val="24"/>
        </w:rPr>
      </w:pPr>
      <w:r>
        <w:rPr>
          <w:rFonts w:ascii="Arial" w:hAnsi="Arial" w:cs="Arial"/>
          <w:sz w:val="24"/>
        </w:rPr>
        <w:br w:type="page"/>
      </w:r>
    </w:p>
    <w:p w14:paraId="332863B3" w14:textId="59E5B839" w:rsidR="00702971" w:rsidRPr="005947FE" w:rsidRDefault="00702971" w:rsidP="00702971">
      <w:pPr>
        <w:spacing w:before="240" w:after="120"/>
        <w:jc w:val="both"/>
        <w:rPr>
          <w:rFonts w:ascii="Arial" w:hAnsi="Arial" w:cs="Arial"/>
          <w:b/>
          <w:caps/>
          <w:sz w:val="20"/>
          <w:szCs w:val="20"/>
        </w:rPr>
      </w:pPr>
      <w:r w:rsidRPr="005947FE">
        <w:rPr>
          <w:rFonts w:ascii="Arial" w:hAnsi="Arial" w:cs="Arial"/>
          <w:b/>
          <w:sz w:val="20"/>
          <w:szCs w:val="20"/>
        </w:rPr>
        <w:lastRenderedPageBreak/>
        <w:t>Авторское право.</w:t>
      </w:r>
    </w:p>
    <w:p w14:paraId="2F85A5AA" w14:textId="44B79326" w:rsidR="00702971" w:rsidRPr="005947FE" w:rsidRDefault="00702971" w:rsidP="00AA0783">
      <w:pPr>
        <w:ind w:firstLine="708"/>
        <w:jc w:val="both"/>
        <w:rPr>
          <w:rFonts w:ascii="Arial" w:hAnsi="Arial" w:cs="Arial"/>
          <w:sz w:val="20"/>
          <w:szCs w:val="20"/>
        </w:rPr>
      </w:pPr>
      <w:r w:rsidRPr="005947FE">
        <w:rPr>
          <w:rFonts w:ascii="Arial" w:hAnsi="Arial" w:cs="Arial"/>
          <w:sz w:val="20"/>
          <w:szCs w:val="20"/>
        </w:rPr>
        <w:t>Никакая часть настоящего документа не может быть полностью или частично воспроизведена, тиражирована, распространена, процитирована, сохранена в поисковой системе или переведена на любой язык (в том числе компьютерный) в любой форме и любыми средствами без предварительного письменного разрешения ФГАОУ ВО Первый МГМУ им. И.М. Сеченова Минздрава России (</w:t>
      </w:r>
      <w:proofErr w:type="spellStart"/>
      <w:r w:rsidRPr="005947FE">
        <w:rPr>
          <w:rFonts w:ascii="Arial" w:hAnsi="Arial" w:cs="Arial"/>
          <w:sz w:val="20"/>
          <w:szCs w:val="20"/>
        </w:rPr>
        <w:t>Сеченовский</w:t>
      </w:r>
      <w:proofErr w:type="spellEnd"/>
      <w:r w:rsidRPr="005947FE">
        <w:rPr>
          <w:rFonts w:ascii="Arial" w:hAnsi="Arial" w:cs="Arial"/>
          <w:sz w:val="20"/>
          <w:szCs w:val="20"/>
        </w:rPr>
        <w:t xml:space="preserve"> Университет),</w:t>
      </w:r>
      <w:r w:rsidR="00453267">
        <w:rPr>
          <w:rFonts w:ascii="Arial" w:hAnsi="Arial" w:cs="Arial"/>
          <w:sz w:val="20"/>
          <w:szCs w:val="20"/>
        </w:rPr>
        <w:t xml:space="preserve"> </w:t>
      </w:r>
      <w:r w:rsidRPr="005947FE">
        <w:rPr>
          <w:rFonts w:ascii="Arial" w:hAnsi="Arial" w:cs="Arial"/>
          <w:sz w:val="20"/>
          <w:szCs w:val="20"/>
        </w:rPr>
        <w:t>Научно-Технологический Парк Биомедицины, Институт трансляционной медицины и биотехнологии.</w:t>
      </w:r>
    </w:p>
    <w:p w14:paraId="35314A38" w14:textId="77777777" w:rsidR="00702971" w:rsidRPr="005947FE" w:rsidRDefault="00702971" w:rsidP="00702971">
      <w:pPr>
        <w:rPr>
          <w:rFonts w:ascii="Arial" w:hAnsi="Arial" w:cs="Arial"/>
          <w:sz w:val="20"/>
          <w:szCs w:val="20"/>
        </w:rPr>
      </w:pPr>
    </w:p>
    <w:p w14:paraId="3EF9098E" w14:textId="77777777" w:rsidR="009A092F" w:rsidRPr="005947FE" w:rsidRDefault="009A092F" w:rsidP="00702971">
      <w:pPr>
        <w:rPr>
          <w:rFonts w:ascii="Arial" w:hAnsi="Arial" w:cs="Arial"/>
          <w:sz w:val="20"/>
          <w:szCs w:val="20"/>
        </w:rPr>
      </w:pPr>
    </w:p>
    <w:p w14:paraId="72F063CD" w14:textId="77777777" w:rsidR="009A092F" w:rsidRPr="00B14C1B" w:rsidRDefault="00702971" w:rsidP="00B14C1B">
      <w:pPr>
        <w:rPr>
          <w:rFonts w:ascii="Arial" w:hAnsi="Arial" w:cs="Arial"/>
          <w:b/>
          <w:bCs/>
          <w:spacing w:val="-2"/>
          <w:sz w:val="20"/>
          <w:szCs w:val="20"/>
        </w:rPr>
      </w:pPr>
      <w:bookmarkStart w:id="4" w:name="_Toc194679439"/>
      <w:bookmarkStart w:id="5" w:name="_Toc194922025"/>
      <w:bookmarkStart w:id="6" w:name="_Toc194922120"/>
      <w:bookmarkStart w:id="7" w:name="_Toc194927335"/>
      <w:r w:rsidRPr="00B14C1B">
        <w:rPr>
          <w:rFonts w:ascii="Arial" w:hAnsi="Arial" w:cs="Arial"/>
          <w:b/>
          <w:bCs/>
          <w:sz w:val="20"/>
          <w:szCs w:val="20"/>
        </w:rPr>
        <w:t>Аннотация</w:t>
      </w:r>
      <w:r w:rsidR="009A092F" w:rsidRPr="00B14C1B">
        <w:rPr>
          <w:rFonts w:ascii="Arial" w:hAnsi="Arial" w:cs="Arial"/>
          <w:b/>
          <w:bCs/>
          <w:spacing w:val="-2"/>
          <w:sz w:val="20"/>
          <w:szCs w:val="20"/>
        </w:rPr>
        <w:t>.</w:t>
      </w:r>
      <w:bookmarkEnd w:id="4"/>
      <w:bookmarkEnd w:id="5"/>
      <w:bookmarkEnd w:id="6"/>
      <w:bookmarkEnd w:id="7"/>
    </w:p>
    <w:p w14:paraId="0B3199CD" w14:textId="77777777" w:rsidR="009A092F" w:rsidRPr="005947FE" w:rsidRDefault="009A092F" w:rsidP="00B14C1B">
      <w:pPr>
        <w:rPr>
          <w:rFonts w:ascii="Arial" w:hAnsi="Arial" w:cs="Arial"/>
          <w:spacing w:val="-2"/>
          <w:sz w:val="20"/>
          <w:szCs w:val="20"/>
        </w:rPr>
      </w:pPr>
    </w:p>
    <w:p w14:paraId="08E5F75C" w14:textId="440D3361" w:rsidR="00702971" w:rsidRPr="005947FE" w:rsidRDefault="00702971" w:rsidP="00AA0783">
      <w:pPr>
        <w:ind w:right="276" w:firstLine="708"/>
        <w:jc w:val="both"/>
        <w:rPr>
          <w:rFonts w:ascii="Arial" w:hAnsi="Arial" w:cs="Arial"/>
          <w:sz w:val="20"/>
          <w:szCs w:val="20"/>
        </w:rPr>
      </w:pPr>
      <w:r w:rsidRPr="005947FE">
        <w:rPr>
          <w:rFonts w:ascii="Arial" w:hAnsi="Arial" w:cs="Arial"/>
          <w:sz w:val="20"/>
          <w:szCs w:val="20"/>
        </w:rPr>
        <w:t xml:space="preserve">Настоящий документ представляет собой руководство пользователя (далее Руководство) </w:t>
      </w:r>
      <w:r w:rsidR="009A092F" w:rsidRPr="005947FE">
        <w:rPr>
          <w:rFonts w:ascii="Arial" w:hAnsi="Arial" w:cs="Arial"/>
          <w:bCs/>
          <w:sz w:val="20"/>
          <w:szCs w:val="20"/>
        </w:rPr>
        <w:t>п</w:t>
      </w:r>
      <w:r w:rsidRPr="005947FE">
        <w:rPr>
          <w:rFonts w:ascii="Arial" w:hAnsi="Arial" w:cs="Arial"/>
          <w:bCs/>
          <w:sz w:val="20"/>
          <w:szCs w:val="20"/>
        </w:rPr>
        <w:t>рограммно</w:t>
      </w:r>
      <w:r w:rsidR="009A092F" w:rsidRPr="005947FE">
        <w:rPr>
          <w:rFonts w:ascii="Arial" w:hAnsi="Arial" w:cs="Arial"/>
          <w:bCs/>
          <w:sz w:val="20"/>
          <w:szCs w:val="20"/>
        </w:rPr>
        <w:t>го</w:t>
      </w:r>
      <w:r w:rsidRPr="005947FE">
        <w:rPr>
          <w:rFonts w:ascii="Arial" w:hAnsi="Arial" w:cs="Arial"/>
          <w:bCs/>
          <w:sz w:val="20"/>
          <w:szCs w:val="20"/>
        </w:rPr>
        <w:t xml:space="preserve"> обеспечени</w:t>
      </w:r>
      <w:r w:rsidR="009A092F" w:rsidRPr="005947FE">
        <w:rPr>
          <w:rFonts w:ascii="Arial" w:hAnsi="Arial" w:cs="Arial"/>
          <w:bCs/>
          <w:sz w:val="20"/>
          <w:szCs w:val="20"/>
        </w:rPr>
        <w:t>я</w:t>
      </w:r>
      <w:r w:rsidRPr="005947FE">
        <w:rPr>
          <w:rFonts w:ascii="Arial" w:hAnsi="Arial" w:cs="Arial"/>
          <w:bCs/>
          <w:sz w:val="20"/>
          <w:szCs w:val="20"/>
        </w:rPr>
        <w:t xml:space="preserve"> для </w:t>
      </w:r>
      <w:r w:rsidR="00084FFA" w:rsidRPr="005947FE">
        <w:rPr>
          <w:rFonts w:ascii="Arial" w:hAnsi="Arial" w:cs="Arial"/>
          <w:bCs/>
          <w:sz w:val="20"/>
          <w:szCs w:val="20"/>
        </w:rPr>
        <w:t>фармакокинетического анализа</w:t>
      </w:r>
      <w:r w:rsidRPr="005947FE">
        <w:rPr>
          <w:rFonts w:ascii="Arial" w:hAnsi="Arial" w:cs="Arial"/>
          <w:bCs/>
          <w:sz w:val="20"/>
          <w:szCs w:val="20"/>
        </w:rPr>
        <w:t xml:space="preserve"> в доклинических исследованиях </w:t>
      </w:r>
      <w:r w:rsidRPr="005947FE">
        <w:rPr>
          <w:rFonts w:ascii="Arial" w:hAnsi="Arial" w:cs="Arial"/>
          <w:sz w:val="20"/>
          <w:szCs w:val="20"/>
        </w:rPr>
        <w:t xml:space="preserve">(далее </w:t>
      </w:r>
      <w:r w:rsidR="00084FFA" w:rsidRPr="005947FE">
        <w:rPr>
          <w:rFonts w:ascii="Arial" w:hAnsi="Arial" w:cs="Arial"/>
          <w:sz w:val="20"/>
          <w:szCs w:val="20"/>
        </w:rPr>
        <w:t>ПОФКА-Д</w:t>
      </w:r>
      <w:r w:rsidR="00486847">
        <w:rPr>
          <w:rFonts w:ascii="Arial" w:hAnsi="Arial" w:cs="Arial"/>
          <w:sz w:val="20"/>
          <w:szCs w:val="20"/>
        </w:rPr>
        <w:t>К</w:t>
      </w:r>
      <w:r w:rsidR="00084FFA" w:rsidRPr="005947FE">
        <w:rPr>
          <w:rFonts w:ascii="Arial" w:hAnsi="Arial" w:cs="Arial"/>
          <w:sz w:val="20"/>
          <w:szCs w:val="20"/>
        </w:rPr>
        <w:t>И</w:t>
      </w:r>
      <w:r w:rsidRPr="005947FE">
        <w:rPr>
          <w:rFonts w:ascii="Arial" w:hAnsi="Arial" w:cs="Arial"/>
          <w:sz w:val="20"/>
          <w:szCs w:val="20"/>
        </w:rPr>
        <w:t>).</w:t>
      </w:r>
    </w:p>
    <w:p w14:paraId="3989FE78" w14:textId="22B4A2E7" w:rsidR="00702971" w:rsidRPr="005947FE" w:rsidRDefault="009A092F" w:rsidP="000173F4">
      <w:pPr>
        <w:ind w:right="271"/>
        <w:jc w:val="both"/>
        <w:rPr>
          <w:rFonts w:ascii="Arial" w:hAnsi="Arial" w:cs="Arial"/>
          <w:sz w:val="20"/>
          <w:szCs w:val="20"/>
        </w:rPr>
      </w:pPr>
      <w:r w:rsidRPr="005947FE">
        <w:rPr>
          <w:rFonts w:ascii="Arial" w:hAnsi="Arial" w:cs="Arial"/>
          <w:sz w:val="20"/>
          <w:szCs w:val="20"/>
        </w:rPr>
        <w:t xml:space="preserve">Пользовательский интерфейс </w:t>
      </w:r>
      <w:r w:rsidR="00084FFA" w:rsidRPr="005947FE">
        <w:rPr>
          <w:rFonts w:ascii="Arial" w:hAnsi="Arial" w:cs="Arial"/>
          <w:sz w:val="20"/>
          <w:szCs w:val="20"/>
        </w:rPr>
        <w:t>ПОФКА-Д</w:t>
      </w:r>
      <w:r w:rsidR="00486847">
        <w:rPr>
          <w:rFonts w:ascii="Arial" w:hAnsi="Arial" w:cs="Arial"/>
          <w:sz w:val="20"/>
          <w:szCs w:val="20"/>
        </w:rPr>
        <w:t>К</w:t>
      </w:r>
      <w:r w:rsidR="00084FFA" w:rsidRPr="005947FE">
        <w:rPr>
          <w:rFonts w:ascii="Arial" w:hAnsi="Arial" w:cs="Arial"/>
          <w:sz w:val="20"/>
          <w:szCs w:val="20"/>
        </w:rPr>
        <w:t>И</w:t>
      </w:r>
      <w:r w:rsidR="00453267">
        <w:rPr>
          <w:rFonts w:ascii="Arial" w:hAnsi="Arial" w:cs="Arial"/>
          <w:sz w:val="20"/>
          <w:szCs w:val="20"/>
        </w:rPr>
        <w:t xml:space="preserve"> обеспечивает оператора </w:t>
      </w:r>
      <w:proofErr w:type="gramStart"/>
      <w:r w:rsidR="00453267">
        <w:rPr>
          <w:rFonts w:ascii="Arial" w:hAnsi="Arial" w:cs="Arial"/>
          <w:sz w:val="20"/>
          <w:szCs w:val="20"/>
        </w:rPr>
        <w:t xml:space="preserve">ПО </w:t>
      </w:r>
      <w:r w:rsidR="00AD2150" w:rsidRPr="005947FE">
        <w:rPr>
          <w:rFonts w:ascii="Arial" w:hAnsi="Arial" w:cs="Arial"/>
          <w:sz w:val="20"/>
          <w:szCs w:val="20"/>
        </w:rPr>
        <w:t>функциональной</w:t>
      </w:r>
      <w:r w:rsidRPr="005947FE">
        <w:rPr>
          <w:rFonts w:ascii="Arial" w:hAnsi="Arial" w:cs="Arial"/>
          <w:sz w:val="20"/>
          <w:szCs w:val="20"/>
        </w:rPr>
        <w:t xml:space="preserve"> поддержкой</w:t>
      </w:r>
      <w:proofErr w:type="gramEnd"/>
      <w:r w:rsidRPr="005947FE">
        <w:rPr>
          <w:rFonts w:ascii="Arial" w:hAnsi="Arial" w:cs="Arial"/>
          <w:sz w:val="20"/>
          <w:szCs w:val="20"/>
        </w:rPr>
        <w:t xml:space="preserve"> при работе с фармакокинетическими расчётами и статистическим анализом в доклинических исследованиях.</w:t>
      </w:r>
      <w:r w:rsidR="000173F4" w:rsidRPr="005947FE">
        <w:rPr>
          <w:rFonts w:ascii="Arial" w:hAnsi="Arial" w:cs="Arial"/>
          <w:sz w:val="20"/>
          <w:szCs w:val="20"/>
        </w:rPr>
        <w:t xml:space="preserve"> </w:t>
      </w:r>
      <w:r w:rsidR="00702971" w:rsidRPr="005947FE">
        <w:rPr>
          <w:rFonts w:ascii="Arial" w:hAnsi="Arial" w:cs="Arial"/>
          <w:sz w:val="20"/>
          <w:szCs w:val="20"/>
        </w:rPr>
        <w:t>Руководство</w:t>
      </w:r>
      <w:r w:rsidR="00702971" w:rsidRPr="005947FE">
        <w:rPr>
          <w:rFonts w:ascii="Arial" w:hAnsi="Arial" w:cs="Arial"/>
          <w:spacing w:val="-15"/>
          <w:sz w:val="20"/>
          <w:szCs w:val="20"/>
        </w:rPr>
        <w:t xml:space="preserve"> </w:t>
      </w:r>
      <w:r w:rsidR="00702971" w:rsidRPr="005947FE">
        <w:rPr>
          <w:rFonts w:ascii="Arial" w:hAnsi="Arial" w:cs="Arial"/>
          <w:sz w:val="20"/>
          <w:szCs w:val="20"/>
        </w:rPr>
        <w:t>определяет</w:t>
      </w:r>
      <w:r w:rsidR="00702971" w:rsidRPr="005947FE">
        <w:rPr>
          <w:rFonts w:ascii="Arial" w:hAnsi="Arial" w:cs="Arial"/>
          <w:spacing w:val="-15"/>
          <w:sz w:val="20"/>
          <w:szCs w:val="20"/>
        </w:rPr>
        <w:t xml:space="preserve"> </w:t>
      </w:r>
      <w:r w:rsidR="00702971" w:rsidRPr="005947FE">
        <w:rPr>
          <w:rFonts w:ascii="Arial" w:hAnsi="Arial" w:cs="Arial"/>
          <w:sz w:val="20"/>
          <w:szCs w:val="20"/>
        </w:rPr>
        <w:t>порядок</w:t>
      </w:r>
      <w:r w:rsidR="00702971" w:rsidRPr="005947FE">
        <w:rPr>
          <w:rFonts w:ascii="Arial" w:hAnsi="Arial" w:cs="Arial"/>
          <w:spacing w:val="-15"/>
          <w:sz w:val="20"/>
          <w:szCs w:val="20"/>
        </w:rPr>
        <w:t xml:space="preserve"> </w:t>
      </w:r>
      <w:r w:rsidRPr="005947FE">
        <w:rPr>
          <w:rFonts w:ascii="Arial" w:hAnsi="Arial" w:cs="Arial"/>
          <w:sz w:val="20"/>
          <w:szCs w:val="20"/>
        </w:rPr>
        <w:t xml:space="preserve">использования </w:t>
      </w:r>
      <w:r w:rsidR="00084FFA" w:rsidRPr="005947FE">
        <w:rPr>
          <w:rFonts w:ascii="Arial" w:hAnsi="Arial" w:cs="Arial"/>
          <w:sz w:val="20"/>
          <w:szCs w:val="20"/>
        </w:rPr>
        <w:t>ПОФКА-Д</w:t>
      </w:r>
      <w:r w:rsidR="00486847">
        <w:rPr>
          <w:rFonts w:ascii="Arial" w:hAnsi="Arial" w:cs="Arial"/>
          <w:sz w:val="20"/>
          <w:szCs w:val="20"/>
        </w:rPr>
        <w:t>К</w:t>
      </w:r>
      <w:r w:rsidR="00084FFA" w:rsidRPr="005947FE">
        <w:rPr>
          <w:rFonts w:ascii="Arial" w:hAnsi="Arial" w:cs="Arial"/>
          <w:sz w:val="20"/>
          <w:szCs w:val="20"/>
        </w:rPr>
        <w:t>И</w:t>
      </w:r>
      <w:r w:rsidRPr="005947FE">
        <w:rPr>
          <w:rFonts w:ascii="Arial" w:hAnsi="Arial" w:cs="Arial"/>
          <w:sz w:val="20"/>
          <w:szCs w:val="20"/>
        </w:rPr>
        <w:t>.</w:t>
      </w:r>
      <w:r w:rsidR="000173F4" w:rsidRPr="005947FE">
        <w:rPr>
          <w:rFonts w:ascii="Arial" w:hAnsi="Arial" w:cs="Arial"/>
          <w:sz w:val="20"/>
          <w:szCs w:val="20"/>
        </w:rPr>
        <w:t xml:space="preserve"> </w:t>
      </w:r>
      <w:r w:rsidR="00702971" w:rsidRPr="005947FE">
        <w:rPr>
          <w:rFonts w:ascii="Arial" w:hAnsi="Arial" w:cs="Arial"/>
          <w:sz w:val="20"/>
          <w:szCs w:val="20"/>
        </w:rPr>
        <w:t>Перед</w:t>
      </w:r>
      <w:r w:rsidR="00702971" w:rsidRPr="005947FE">
        <w:rPr>
          <w:rFonts w:ascii="Arial" w:hAnsi="Arial" w:cs="Arial"/>
          <w:spacing w:val="-7"/>
          <w:sz w:val="20"/>
          <w:szCs w:val="20"/>
        </w:rPr>
        <w:t xml:space="preserve"> </w:t>
      </w:r>
      <w:r w:rsidR="00702971" w:rsidRPr="005947FE">
        <w:rPr>
          <w:rFonts w:ascii="Arial" w:hAnsi="Arial" w:cs="Arial"/>
          <w:sz w:val="20"/>
          <w:szCs w:val="20"/>
        </w:rPr>
        <w:t>работой</w:t>
      </w:r>
      <w:r w:rsidR="00702971" w:rsidRPr="005947FE">
        <w:rPr>
          <w:rFonts w:ascii="Arial" w:hAnsi="Arial" w:cs="Arial"/>
          <w:spacing w:val="-7"/>
          <w:sz w:val="20"/>
          <w:szCs w:val="20"/>
        </w:rPr>
        <w:t xml:space="preserve"> </w:t>
      </w:r>
      <w:r w:rsidR="00702971" w:rsidRPr="005947FE">
        <w:rPr>
          <w:rFonts w:ascii="Arial" w:hAnsi="Arial" w:cs="Arial"/>
          <w:sz w:val="20"/>
          <w:szCs w:val="20"/>
        </w:rPr>
        <w:t>пользователя</w:t>
      </w:r>
      <w:r w:rsidR="00702971" w:rsidRPr="005947FE">
        <w:rPr>
          <w:rFonts w:ascii="Arial" w:hAnsi="Arial" w:cs="Arial"/>
          <w:spacing w:val="-8"/>
          <w:sz w:val="20"/>
          <w:szCs w:val="20"/>
        </w:rPr>
        <w:t xml:space="preserve"> </w:t>
      </w:r>
      <w:r w:rsidR="00702971" w:rsidRPr="005947FE">
        <w:rPr>
          <w:rFonts w:ascii="Arial" w:hAnsi="Arial" w:cs="Arial"/>
          <w:sz w:val="20"/>
          <w:szCs w:val="20"/>
        </w:rPr>
        <w:t>с</w:t>
      </w:r>
      <w:r w:rsidR="00702971" w:rsidRPr="005947FE">
        <w:rPr>
          <w:rFonts w:ascii="Arial" w:hAnsi="Arial" w:cs="Arial"/>
          <w:spacing w:val="-9"/>
          <w:sz w:val="20"/>
          <w:szCs w:val="20"/>
        </w:rPr>
        <w:t xml:space="preserve"> </w:t>
      </w:r>
      <w:r w:rsidR="00084FFA" w:rsidRPr="005947FE">
        <w:rPr>
          <w:rFonts w:ascii="Arial" w:hAnsi="Arial" w:cs="Arial"/>
          <w:sz w:val="20"/>
          <w:szCs w:val="20"/>
        </w:rPr>
        <w:t>ПОФКА-Д</w:t>
      </w:r>
      <w:r w:rsidR="00486847">
        <w:rPr>
          <w:rFonts w:ascii="Arial" w:hAnsi="Arial" w:cs="Arial"/>
          <w:sz w:val="20"/>
          <w:szCs w:val="20"/>
        </w:rPr>
        <w:t>К</w:t>
      </w:r>
      <w:r w:rsidR="00084FFA" w:rsidRPr="005947FE">
        <w:rPr>
          <w:rFonts w:ascii="Arial" w:hAnsi="Arial" w:cs="Arial"/>
          <w:sz w:val="20"/>
          <w:szCs w:val="20"/>
        </w:rPr>
        <w:t>И</w:t>
      </w:r>
      <w:r w:rsidR="00702971" w:rsidRPr="005947FE">
        <w:rPr>
          <w:rFonts w:ascii="Arial" w:hAnsi="Arial" w:cs="Arial"/>
          <w:spacing w:val="-8"/>
          <w:sz w:val="20"/>
          <w:szCs w:val="20"/>
        </w:rPr>
        <w:t xml:space="preserve"> </w:t>
      </w:r>
      <w:r w:rsidR="00702971" w:rsidRPr="005947FE">
        <w:rPr>
          <w:rFonts w:ascii="Arial" w:hAnsi="Arial" w:cs="Arial"/>
          <w:sz w:val="20"/>
          <w:szCs w:val="20"/>
        </w:rPr>
        <w:t>рекомендуется</w:t>
      </w:r>
      <w:r w:rsidR="00702971" w:rsidRPr="005947FE">
        <w:rPr>
          <w:rFonts w:ascii="Arial" w:hAnsi="Arial" w:cs="Arial"/>
          <w:spacing w:val="-6"/>
          <w:sz w:val="20"/>
          <w:szCs w:val="20"/>
        </w:rPr>
        <w:t xml:space="preserve"> </w:t>
      </w:r>
      <w:r w:rsidR="00702971" w:rsidRPr="005947FE">
        <w:rPr>
          <w:rFonts w:ascii="Arial" w:hAnsi="Arial" w:cs="Arial"/>
          <w:sz w:val="20"/>
          <w:szCs w:val="20"/>
        </w:rPr>
        <w:t>внимательно</w:t>
      </w:r>
      <w:r w:rsidR="00702971" w:rsidRPr="005947FE">
        <w:rPr>
          <w:rFonts w:ascii="Arial" w:hAnsi="Arial" w:cs="Arial"/>
          <w:spacing w:val="-8"/>
          <w:sz w:val="20"/>
          <w:szCs w:val="20"/>
        </w:rPr>
        <w:t xml:space="preserve"> </w:t>
      </w:r>
      <w:r w:rsidR="00702971" w:rsidRPr="005947FE">
        <w:rPr>
          <w:rFonts w:ascii="Arial" w:hAnsi="Arial" w:cs="Arial"/>
          <w:sz w:val="20"/>
          <w:szCs w:val="20"/>
        </w:rPr>
        <w:t>ознакомиться с настоящим руководством.</w:t>
      </w:r>
    </w:p>
    <w:p w14:paraId="7DF40ACC" w14:textId="55745658" w:rsidR="009A3123" w:rsidRDefault="009A3123">
      <w:pPr>
        <w:widowControl/>
        <w:autoSpaceDE/>
        <w:autoSpaceDN/>
        <w:spacing w:after="160" w:line="259" w:lineRule="auto"/>
        <w:rPr>
          <w:rFonts w:ascii="Arial" w:hAnsi="Arial" w:cs="Arial"/>
        </w:rPr>
      </w:pPr>
      <w:r>
        <w:rPr>
          <w:rFonts w:ascii="Arial" w:hAnsi="Arial" w:cs="Arial"/>
        </w:rPr>
        <w:br w:type="page"/>
      </w:r>
    </w:p>
    <w:p w14:paraId="6B214F4C" w14:textId="77777777" w:rsidR="00090FDB" w:rsidRPr="00041EC9" w:rsidRDefault="00090FDB" w:rsidP="006B37B2">
      <w:pPr>
        <w:rPr>
          <w:rFonts w:ascii="Arial" w:hAnsi="Arial" w:cs="Arial"/>
        </w:rPr>
      </w:pPr>
    </w:p>
    <w:p w14:paraId="6A83A506" w14:textId="77777777" w:rsidR="00EE15D7" w:rsidRPr="00B14C1B" w:rsidRDefault="00702971" w:rsidP="00AD77D9">
      <w:pPr>
        <w:spacing w:before="120" w:after="360"/>
        <w:jc w:val="center"/>
        <w:rPr>
          <w:rFonts w:ascii="Arial" w:hAnsi="Arial" w:cs="Arial"/>
          <w:sz w:val="36"/>
          <w:szCs w:val="36"/>
        </w:rPr>
      </w:pPr>
      <w:bookmarkStart w:id="8" w:name="_Toc371952661"/>
      <w:bookmarkStart w:id="9" w:name="_Toc23440585"/>
      <w:bookmarkStart w:id="10" w:name="_Toc194679440"/>
      <w:bookmarkStart w:id="11" w:name="_Toc194922026"/>
      <w:bookmarkStart w:id="12" w:name="_Toc194922121"/>
      <w:bookmarkStart w:id="13" w:name="_Toc194927336"/>
      <w:r w:rsidRPr="00B14C1B">
        <w:rPr>
          <w:rFonts w:ascii="Arial" w:hAnsi="Arial" w:cs="Arial"/>
          <w:sz w:val="36"/>
          <w:szCs w:val="36"/>
        </w:rPr>
        <w:t>Содержание</w:t>
      </w:r>
      <w:bookmarkEnd w:id="8"/>
      <w:bookmarkEnd w:id="9"/>
      <w:bookmarkEnd w:id="10"/>
      <w:bookmarkEnd w:id="11"/>
      <w:bookmarkEnd w:id="12"/>
      <w:bookmarkEnd w:id="13"/>
    </w:p>
    <w:p w14:paraId="599E690B" w14:textId="1EDA1150" w:rsidR="002E251A" w:rsidRDefault="00D40ECF">
      <w:pPr>
        <w:pStyle w:val="21"/>
        <w:tabs>
          <w:tab w:val="left" w:pos="660"/>
          <w:tab w:val="right" w:leader="dot" w:pos="9345"/>
        </w:tabs>
        <w:rPr>
          <w:rFonts w:asciiTheme="minorHAnsi" w:eastAsiaTheme="minorEastAsia" w:hAnsiTheme="minorHAnsi" w:cstheme="minorBidi"/>
          <w:noProof/>
          <w:lang w:eastAsia="ru-RU"/>
        </w:rPr>
      </w:pPr>
      <w:r w:rsidRPr="00041EC9">
        <w:rPr>
          <w:rFonts w:ascii="Arial" w:hAnsi="Arial" w:cs="Arial"/>
          <w:bCs/>
          <w:sz w:val="20"/>
          <w:szCs w:val="20"/>
        </w:rPr>
        <w:fldChar w:fldCharType="begin"/>
      </w:r>
      <w:r w:rsidRPr="00041EC9">
        <w:rPr>
          <w:rFonts w:ascii="Arial" w:hAnsi="Arial" w:cs="Arial"/>
          <w:sz w:val="20"/>
          <w:szCs w:val="20"/>
        </w:rPr>
        <w:instrText xml:space="preserve"> TOC \o "1-5" \h \z \u </w:instrText>
      </w:r>
      <w:r w:rsidRPr="00041EC9">
        <w:rPr>
          <w:rFonts w:ascii="Arial" w:hAnsi="Arial" w:cs="Arial"/>
          <w:bCs/>
          <w:sz w:val="20"/>
          <w:szCs w:val="20"/>
        </w:rPr>
        <w:fldChar w:fldCharType="separate"/>
      </w:r>
      <w:hyperlink w:anchor="_Toc195189539" w:history="1">
        <w:r w:rsidR="002E251A" w:rsidRPr="009F196C">
          <w:rPr>
            <w:rStyle w:val="a9"/>
            <w:rFonts w:ascii="Arial" w:hAnsi="Arial" w:cs="Arial"/>
            <w:b/>
            <w:bCs/>
            <w:noProof/>
          </w:rPr>
          <w:t>1.</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Область применения</w:t>
        </w:r>
        <w:r w:rsidR="002E251A">
          <w:rPr>
            <w:noProof/>
            <w:webHidden/>
          </w:rPr>
          <w:tab/>
        </w:r>
        <w:r w:rsidR="002E251A">
          <w:rPr>
            <w:noProof/>
            <w:webHidden/>
          </w:rPr>
          <w:fldChar w:fldCharType="begin"/>
        </w:r>
        <w:r w:rsidR="002E251A">
          <w:rPr>
            <w:noProof/>
            <w:webHidden/>
          </w:rPr>
          <w:instrText xml:space="preserve"> PAGEREF _Toc195189539 \h </w:instrText>
        </w:r>
        <w:r w:rsidR="002E251A">
          <w:rPr>
            <w:noProof/>
            <w:webHidden/>
          </w:rPr>
        </w:r>
        <w:r w:rsidR="002E251A">
          <w:rPr>
            <w:noProof/>
            <w:webHidden/>
          </w:rPr>
          <w:fldChar w:fldCharType="separate"/>
        </w:r>
        <w:r w:rsidR="002E251A">
          <w:rPr>
            <w:noProof/>
            <w:webHidden/>
          </w:rPr>
          <w:t>4</w:t>
        </w:r>
        <w:r w:rsidR="002E251A">
          <w:rPr>
            <w:noProof/>
            <w:webHidden/>
          </w:rPr>
          <w:fldChar w:fldCharType="end"/>
        </w:r>
      </w:hyperlink>
    </w:p>
    <w:p w14:paraId="2D309ED8" w14:textId="4E669EAA"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40" w:history="1">
        <w:r w:rsidR="002E251A" w:rsidRPr="009F196C">
          <w:rPr>
            <w:rStyle w:val="a9"/>
            <w:rFonts w:ascii="Arial" w:hAnsi="Arial" w:cs="Arial"/>
            <w:b/>
            <w:bCs/>
            <w:noProof/>
          </w:rPr>
          <w:t>2.</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Список обозначений и сокращений</w:t>
        </w:r>
        <w:r w:rsidR="002E251A">
          <w:rPr>
            <w:noProof/>
            <w:webHidden/>
          </w:rPr>
          <w:tab/>
        </w:r>
        <w:r w:rsidR="002E251A">
          <w:rPr>
            <w:noProof/>
            <w:webHidden/>
          </w:rPr>
          <w:fldChar w:fldCharType="begin"/>
        </w:r>
        <w:r w:rsidR="002E251A">
          <w:rPr>
            <w:noProof/>
            <w:webHidden/>
          </w:rPr>
          <w:instrText xml:space="preserve"> PAGEREF _Toc195189540 \h </w:instrText>
        </w:r>
        <w:r w:rsidR="002E251A">
          <w:rPr>
            <w:noProof/>
            <w:webHidden/>
          </w:rPr>
        </w:r>
        <w:r w:rsidR="002E251A">
          <w:rPr>
            <w:noProof/>
            <w:webHidden/>
          </w:rPr>
          <w:fldChar w:fldCharType="separate"/>
        </w:r>
        <w:r w:rsidR="002E251A">
          <w:rPr>
            <w:noProof/>
            <w:webHidden/>
          </w:rPr>
          <w:t>4</w:t>
        </w:r>
        <w:r w:rsidR="002E251A">
          <w:rPr>
            <w:noProof/>
            <w:webHidden/>
          </w:rPr>
          <w:fldChar w:fldCharType="end"/>
        </w:r>
      </w:hyperlink>
    </w:p>
    <w:p w14:paraId="3D4A81C3" w14:textId="28A8A42D"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41" w:history="1">
        <w:r w:rsidR="002E251A" w:rsidRPr="009F196C">
          <w:rPr>
            <w:rStyle w:val="a9"/>
            <w:rFonts w:ascii="Arial" w:hAnsi="Arial" w:cs="Arial"/>
            <w:b/>
            <w:bCs/>
            <w:noProof/>
          </w:rPr>
          <w:t>3.</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Подготовка к работе</w:t>
        </w:r>
        <w:r w:rsidR="002E251A">
          <w:rPr>
            <w:noProof/>
            <w:webHidden/>
          </w:rPr>
          <w:tab/>
        </w:r>
        <w:r w:rsidR="002E251A">
          <w:rPr>
            <w:noProof/>
            <w:webHidden/>
          </w:rPr>
          <w:fldChar w:fldCharType="begin"/>
        </w:r>
        <w:r w:rsidR="002E251A">
          <w:rPr>
            <w:noProof/>
            <w:webHidden/>
          </w:rPr>
          <w:instrText xml:space="preserve"> PAGEREF _Toc195189541 \h </w:instrText>
        </w:r>
        <w:r w:rsidR="002E251A">
          <w:rPr>
            <w:noProof/>
            <w:webHidden/>
          </w:rPr>
        </w:r>
        <w:r w:rsidR="002E251A">
          <w:rPr>
            <w:noProof/>
            <w:webHidden/>
          </w:rPr>
          <w:fldChar w:fldCharType="separate"/>
        </w:r>
        <w:r w:rsidR="002E251A">
          <w:rPr>
            <w:noProof/>
            <w:webHidden/>
          </w:rPr>
          <w:t>4</w:t>
        </w:r>
        <w:r w:rsidR="002E251A">
          <w:rPr>
            <w:noProof/>
            <w:webHidden/>
          </w:rPr>
          <w:fldChar w:fldCharType="end"/>
        </w:r>
      </w:hyperlink>
    </w:p>
    <w:p w14:paraId="6E60DFA4" w14:textId="511EF1B6"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42" w:history="1">
        <w:r w:rsidR="002E251A" w:rsidRPr="009F196C">
          <w:rPr>
            <w:rStyle w:val="a9"/>
            <w:rFonts w:ascii="Arial" w:hAnsi="Arial" w:cs="Arial"/>
            <w:b/>
            <w:bCs/>
            <w:noProof/>
          </w:rPr>
          <w:t>3.2.</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Требования к оформлению файла исходных данных</w:t>
        </w:r>
        <w:r w:rsidR="002E251A">
          <w:rPr>
            <w:noProof/>
            <w:webHidden/>
          </w:rPr>
          <w:tab/>
        </w:r>
        <w:r w:rsidR="002E251A">
          <w:rPr>
            <w:noProof/>
            <w:webHidden/>
          </w:rPr>
          <w:fldChar w:fldCharType="begin"/>
        </w:r>
        <w:r w:rsidR="002E251A">
          <w:rPr>
            <w:noProof/>
            <w:webHidden/>
          </w:rPr>
          <w:instrText xml:space="preserve"> PAGEREF _Toc195189542 \h </w:instrText>
        </w:r>
        <w:r w:rsidR="002E251A">
          <w:rPr>
            <w:noProof/>
            <w:webHidden/>
          </w:rPr>
        </w:r>
        <w:r w:rsidR="002E251A">
          <w:rPr>
            <w:noProof/>
            <w:webHidden/>
          </w:rPr>
          <w:fldChar w:fldCharType="separate"/>
        </w:r>
        <w:r w:rsidR="002E251A">
          <w:rPr>
            <w:noProof/>
            <w:webHidden/>
          </w:rPr>
          <w:t>5</w:t>
        </w:r>
        <w:r w:rsidR="002E251A">
          <w:rPr>
            <w:noProof/>
            <w:webHidden/>
          </w:rPr>
          <w:fldChar w:fldCharType="end"/>
        </w:r>
      </w:hyperlink>
    </w:p>
    <w:p w14:paraId="15709390" w14:textId="79916EF4"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43" w:history="1">
        <w:r w:rsidR="002E251A" w:rsidRPr="009F196C">
          <w:rPr>
            <w:rStyle w:val="a9"/>
            <w:rFonts w:ascii="Arial" w:hAnsi="Arial" w:cs="Arial"/>
            <w:b/>
            <w:i/>
            <w:iCs/>
            <w:noProof/>
          </w:rPr>
          <w:t>3.2.1.</w:t>
        </w:r>
        <w:r w:rsidR="002E251A">
          <w:rPr>
            <w:rFonts w:asciiTheme="minorHAnsi" w:eastAsiaTheme="minorEastAsia" w:hAnsiTheme="minorHAnsi" w:cstheme="minorBidi"/>
            <w:noProof/>
            <w:lang w:eastAsia="ru-RU"/>
          </w:rPr>
          <w:tab/>
        </w:r>
        <w:r w:rsidR="002E251A" w:rsidRPr="009F196C">
          <w:rPr>
            <w:rStyle w:val="a9"/>
            <w:rFonts w:ascii="Arial" w:hAnsi="Arial" w:cs="Arial"/>
            <w:b/>
            <w:bCs/>
            <w:i/>
            <w:iCs/>
            <w:noProof/>
          </w:rPr>
          <w:t>Правила оформления названий файлов исходных данных для соответствующих видов исследований</w:t>
        </w:r>
        <w:r w:rsidR="002E251A">
          <w:rPr>
            <w:noProof/>
            <w:webHidden/>
          </w:rPr>
          <w:tab/>
        </w:r>
        <w:r w:rsidR="002E251A">
          <w:rPr>
            <w:noProof/>
            <w:webHidden/>
          </w:rPr>
          <w:fldChar w:fldCharType="begin"/>
        </w:r>
        <w:r w:rsidR="002E251A">
          <w:rPr>
            <w:noProof/>
            <w:webHidden/>
          </w:rPr>
          <w:instrText xml:space="preserve"> PAGEREF _Toc195189543 \h </w:instrText>
        </w:r>
        <w:r w:rsidR="002E251A">
          <w:rPr>
            <w:noProof/>
            <w:webHidden/>
          </w:rPr>
        </w:r>
        <w:r w:rsidR="002E251A">
          <w:rPr>
            <w:noProof/>
            <w:webHidden/>
          </w:rPr>
          <w:fldChar w:fldCharType="separate"/>
        </w:r>
        <w:r w:rsidR="002E251A">
          <w:rPr>
            <w:noProof/>
            <w:webHidden/>
          </w:rPr>
          <w:t>6</w:t>
        </w:r>
        <w:r w:rsidR="002E251A">
          <w:rPr>
            <w:noProof/>
            <w:webHidden/>
          </w:rPr>
          <w:fldChar w:fldCharType="end"/>
        </w:r>
      </w:hyperlink>
    </w:p>
    <w:p w14:paraId="1AD9ADE4" w14:textId="50AAEDB1"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44" w:history="1">
        <w:r w:rsidR="002E251A" w:rsidRPr="009F196C">
          <w:rPr>
            <w:rStyle w:val="a9"/>
            <w:rFonts w:ascii="Arial" w:hAnsi="Arial" w:cs="Arial"/>
            <w:b/>
            <w:bCs/>
            <w:i/>
            <w:iCs/>
            <w:noProof/>
          </w:rPr>
          <w:t>3.2.2.</w:t>
        </w:r>
        <w:r w:rsidR="002E251A">
          <w:rPr>
            <w:rFonts w:asciiTheme="minorHAnsi" w:eastAsiaTheme="minorEastAsia" w:hAnsiTheme="minorHAnsi" w:cstheme="minorBidi"/>
            <w:noProof/>
            <w:lang w:eastAsia="ru-RU"/>
          </w:rPr>
          <w:tab/>
        </w:r>
        <w:r w:rsidR="002E251A" w:rsidRPr="009F196C">
          <w:rPr>
            <w:rStyle w:val="a9"/>
            <w:rFonts w:ascii="Arial" w:hAnsi="Arial" w:cs="Arial"/>
            <w:b/>
            <w:i/>
            <w:iCs/>
            <w:noProof/>
          </w:rPr>
          <w:t>Структура файла исходных данных</w:t>
        </w:r>
        <w:r w:rsidR="002E251A">
          <w:rPr>
            <w:noProof/>
            <w:webHidden/>
          </w:rPr>
          <w:tab/>
        </w:r>
        <w:r w:rsidR="002E251A">
          <w:rPr>
            <w:noProof/>
            <w:webHidden/>
          </w:rPr>
          <w:fldChar w:fldCharType="begin"/>
        </w:r>
        <w:r w:rsidR="002E251A">
          <w:rPr>
            <w:noProof/>
            <w:webHidden/>
          </w:rPr>
          <w:instrText xml:space="preserve"> PAGEREF _Toc195189544 \h </w:instrText>
        </w:r>
        <w:r w:rsidR="002E251A">
          <w:rPr>
            <w:noProof/>
            <w:webHidden/>
          </w:rPr>
        </w:r>
        <w:r w:rsidR="002E251A">
          <w:rPr>
            <w:noProof/>
            <w:webHidden/>
          </w:rPr>
          <w:fldChar w:fldCharType="separate"/>
        </w:r>
        <w:r w:rsidR="002E251A">
          <w:rPr>
            <w:noProof/>
            <w:webHidden/>
          </w:rPr>
          <w:t>6</w:t>
        </w:r>
        <w:r w:rsidR="002E251A">
          <w:rPr>
            <w:noProof/>
            <w:webHidden/>
          </w:rPr>
          <w:fldChar w:fldCharType="end"/>
        </w:r>
      </w:hyperlink>
    </w:p>
    <w:p w14:paraId="2BF0CE9C" w14:textId="127B89B2"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45" w:history="1">
        <w:r w:rsidR="002E251A" w:rsidRPr="009F196C">
          <w:rPr>
            <w:rStyle w:val="a9"/>
            <w:rFonts w:ascii="Arial" w:hAnsi="Arial" w:cs="Arial"/>
            <w:b/>
            <w:bCs/>
            <w:noProof/>
          </w:rPr>
          <w:t>4.</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Загрузка исходных данных</w:t>
        </w:r>
        <w:r w:rsidR="002E251A">
          <w:rPr>
            <w:noProof/>
            <w:webHidden/>
          </w:rPr>
          <w:tab/>
        </w:r>
        <w:r w:rsidR="002E251A">
          <w:rPr>
            <w:noProof/>
            <w:webHidden/>
          </w:rPr>
          <w:fldChar w:fldCharType="begin"/>
        </w:r>
        <w:r w:rsidR="002E251A">
          <w:rPr>
            <w:noProof/>
            <w:webHidden/>
          </w:rPr>
          <w:instrText xml:space="preserve"> PAGEREF _Toc195189545 \h </w:instrText>
        </w:r>
        <w:r w:rsidR="002E251A">
          <w:rPr>
            <w:noProof/>
            <w:webHidden/>
          </w:rPr>
        </w:r>
        <w:r w:rsidR="002E251A">
          <w:rPr>
            <w:noProof/>
            <w:webHidden/>
          </w:rPr>
          <w:fldChar w:fldCharType="separate"/>
        </w:r>
        <w:r w:rsidR="002E251A">
          <w:rPr>
            <w:noProof/>
            <w:webHidden/>
          </w:rPr>
          <w:t>7</w:t>
        </w:r>
        <w:r w:rsidR="002E251A">
          <w:rPr>
            <w:noProof/>
            <w:webHidden/>
          </w:rPr>
          <w:fldChar w:fldCharType="end"/>
        </w:r>
      </w:hyperlink>
    </w:p>
    <w:p w14:paraId="5032F4C9" w14:textId="625C417B"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46" w:history="1">
        <w:r w:rsidR="002E251A" w:rsidRPr="009F196C">
          <w:rPr>
            <w:rStyle w:val="a9"/>
            <w:rFonts w:ascii="Arial" w:hAnsi="Arial" w:cs="Arial"/>
            <w:b/>
            <w:bCs/>
            <w:noProof/>
          </w:rPr>
          <w:t>4.1.</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Выбор вида исследования.</w:t>
        </w:r>
        <w:r w:rsidR="002E251A">
          <w:rPr>
            <w:noProof/>
            <w:webHidden/>
          </w:rPr>
          <w:tab/>
        </w:r>
        <w:r w:rsidR="002E251A">
          <w:rPr>
            <w:noProof/>
            <w:webHidden/>
          </w:rPr>
          <w:fldChar w:fldCharType="begin"/>
        </w:r>
        <w:r w:rsidR="002E251A">
          <w:rPr>
            <w:noProof/>
            <w:webHidden/>
          </w:rPr>
          <w:instrText xml:space="preserve"> PAGEREF _Toc195189546 \h </w:instrText>
        </w:r>
        <w:r w:rsidR="002E251A">
          <w:rPr>
            <w:noProof/>
            <w:webHidden/>
          </w:rPr>
        </w:r>
        <w:r w:rsidR="002E251A">
          <w:rPr>
            <w:noProof/>
            <w:webHidden/>
          </w:rPr>
          <w:fldChar w:fldCharType="separate"/>
        </w:r>
        <w:r w:rsidR="002E251A">
          <w:rPr>
            <w:noProof/>
            <w:webHidden/>
          </w:rPr>
          <w:t>7</w:t>
        </w:r>
        <w:r w:rsidR="002E251A">
          <w:rPr>
            <w:noProof/>
            <w:webHidden/>
          </w:rPr>
          <w:fldChar w:fldCharType="end"/>
        </w:r>
      </w:hyperlink>
    </w:p>
    <w:p w14:paraId="4DE5B31D" w14:textId="740FC5BA"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47" w:history="1">
        <w:r w:rsidR="002E251A" w:rsidRPr="009F196C">
          <w:rPr>
            <w:rStyle w:val="a9"/>
            <w:rFonts w:ascii="Arial" w:hAnsi="Arial" w:cs="Arial"/>
            <w:b/>
            <w:bCs/>
            <w:noProof/>
          </w:rPr>
          <w:t>4.2.</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Загрузка файла исходных данных.</w:t>
        </w:r>
        <w:r w:rsidR="002E251A">
          <w:rPr>
            <w:noProof/>
            <w:webHidden/>
          </w:rPr>
          <w:tab/>
        </w:r>
        <w:r w:rsidR="002E251A">
          <w:rPr>
            <w:noProof/>
            <w:webHidden/>
          </w:rPr>
          <w:fldChar w:fldCharType="begin"/>
        </w:r>
        <w:r w:rsidR="002E251A">
          <w:rPr>
            <w:noProof/>
            <w:webHidden/>
          </w:rPr>
          <w:instrText xml:space="preserve"> PAGEREF _Toc195189547 \h </w:instrText>
        </w:r>
        <w:r w:rsidR="002E251A">
          <w:rPr>
            <w:noProof/>
            <w:webHidden/>
          </w:rPr>
        </w:r>
        <w:r w:rsidR="002E251A">
          <w:rPr>
            <w:noProof/>
            <w:webHidden/>
          </w:rPr>
          <w:fldChar w:fldCharType="separate"/>
        </w:r>
        <w:r w:rsidR="002E251A">
          <w:rPr>
            <w:noProof/>
            <w:webHidden/>
          </w:rPr>
          <w:t>7</w:t>
        </w:r>
        <w:r w:rsidR="002E251A">
          <w:rPr>
            <w:noProof/>
            <w:webHidden/>
          </w:rPr>
          <w:fldChar w:fldCharType="end"/>
        </w:r>
      </w:hyperlink>
    </w:p>
    <w:p w14:paraId="00152F30" w14:textId="5515B448"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48" w:history="1">
        <w:r w:rsidR="002E251A" w:rsidRPr="009F196C">
          <w:rPr>
            <w:rStyle w:val="a9"/>
            <w:rFonts w:ascii="Arial" w:hAnsi="Arial" w:cs="Arial"/>
            <w:b/>
            <w:bCs/>
            <w:noProof/>
          </w:rPr>
          <w:t>5.</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Настройка конфигурации исследования</w:t>
        </w:r>
        <w:r w:rsidR="002E251A">
          <w:rPr>
            <w:noProof/>
            <w:webHidden/>
          </w:rPr>
          <w:tab/>
        </w:r>
        <w:r w:rsidR="002E251A">
          <w:rPr>
            <w:noProof/>
            <w:webHidden/>
          </w:rPr>
          <w:fldChar w:fldCharType="begin"/>
        </w:r>
        <w:r w:rsidR="002E251A">
          <w:rPr>
            <w:noProof/>
            <w:webHidden/>
          </w:rPr>
          <w:instrText xml:space="preserve"> PAGEREF _Toc195189548 \h </w:instrText>
        </w:r>
        <w:r w:rsidR="002E251A">
          <w:rPr>
            <w:noProof/>
            <w:webHidden/>
          </w:rPr>
        </w:r>
        <w:r w:rsidR="002E251A">
          <w:rPr>
            <w:noProof/>
            <w:webHidden/>
          </w:rPr>
          <w:fldChar w:fldCharType="separate"/>
        </w:r>
        <w:r w:rsidR="002E251A">
          <w:rPr>
            <w:noProof/>
            <w:webHidden/>
          </w:rPr>
          <w:t>8</w:t>
        </w:r>
        <w:r w:rsidR="002E251A">
          <w:rPr>
            <w:noProof/>
            <w:webHidden/>
          </w:rPr>
          <w:fldChar w:fldCharType="end"/>
        </w:r>
      </w:hyperlink>
    </w:p>
    <w:p w14:paraId="47BFFB23" w14:textId="6C9D8C09"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49" w:history="1">
        <w:r w:rsidR="002E251A" w:rsidRPr="009F196C">
          <w:rPr>
            <w:rStyle w:val="a9"/>
            <w:rFonts w:ascii="Arial" w:hAnsi="Arial" w:cs="Arial"/>
            <w:b/>
            <w:noProof/>
          </w:rPr>
          <w:t>5.1.</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Исследование «Фармакокинетика»</w:t>
        </w:r>
        <w:r w:rsidR="002E251A">
          <w:rPr>
            <w:noProof/>
            <w:webHidden/>
          </w:rPr>
          <w:tab/>
        </w:r>
        <w:r w:rsidR="002E251A">
          <w:rPr>
            <w:noProof/>
            <w:webHidden/>
          </w:rPr>
          <w:fldChar w:fldCharType="begin"/>
        </w:r>
        <w:r w:rsidR="002E251A">
          <w:rPr>
            <w:noProof/>
            <w:webHidden/>
          </w:rPr>
          <w:instrText xml:space="preserve"> PAGEREF _Toc195189549 \h </w:instrText>
        </w:r>
        <w:r w:rsidR="002E251A">
          <w:rPr>
            <w:noProof/>
            <w:webHidden/>
          </w:rPr>
        </w:r>
        <w:r w:rsidR="002E251A">
          <w:rPr>
            <w:noProof/>
            <w:webHidden/>
          </w:rPr>
          <w:fldChar w:fldCharType="separate"/>
        </w:r>
        <w:r w:rsidR="002E251A">
          <w:rPr>
            <w:noProof/>
            <w:webHidden/>
          </w:rPr>
          <w:t>8</w:t>
        </w:r>
        <w:r w:rsidR="002E251A">
          <w:rPr>
            <w:noProof/>
            <w:webHidden/>
          </w:rPr>
          <w:fldChar w:fldCharType="end"/>
        </w:r>
      </w:hyperlink>
    </w:p>
    <w:p w14:paraId="2B12381F" w14:textId="1A77942D"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50" w:history="1">
        <w:r w:rsidR="002E251A" w:rsidRPr="009F196C">
          <w:rPr>
            <w:rStyle w:val="a9"/>
            <w:rFonts w:ascii="Arial" w:hAnsi="Arial" w:cs="Arial"/>
            <w:b/>
            <w:bCs/>
            <w:i/>
            <w:iCs/>
            <w:noProof/>
          </w:rPr>
          <w:t>5.1.1.</w:t>
        </w:r>
        <w:r w:rsidR="002E251A">
          <w:rPr>
            <w:rFonts w:asciiTheme="minorHAnsi" w:eastAsiaTheme="minorEastAsia" w:hAnsiTheme="minorHAnsi" w:cstheme="minorBidi"/>
            <w:noProof/>
            <w:lang w:eastAsia="ru-RU"/>
          </w:rPr>
          <w:tab/>
        </w:r>
        <w:r w:rsidR="002E251A" w:rsidRPr="009F196C">
          <w:rPr>
            <w:rStyle w:val="a9"/>
            <w:rFonts w:ascii="Arial" w:hAnsi="Arial" w:cs="Arial"/>
            <w:b/>
            <w:i/>
            <w:iCs/>
            <w:noProof/>
          </w:rPr>
          <w:t>Двойные пики</w:t>
        </w:r>
        <w:r w:rsidR="002E251A">
          <w:rPr>
            <w:noProof/>
            <w:webHidden/>
          </w:rPr>
          <w:tab/>
        </w:r>
        <w:r w:rsidR="002E251A">
          <w:rPr>
            <w:noProof/>
            <w:webHidden/>
          </w:rPr>
          <w:fldChar w:fldCharType="begin"/>
        </w:r>
        <w:r w:rsidR="002E251A">
          <w:rPr>
            <w:noProof/>
            <w:webHidden/>
          </w:rPr>
          <w:instrText xml:space="preserve"> PAGEREF _Toc195189550 \h </w:instrText>
        </w:r>
        <w:r w:rsidR="002E251A">
          <w:rPr>
            <w:noProof/>
            <w:webHidden/>
          </w:rPr>
        </w:r>
        <w:r w:rsidR="002E251A">
          <w:rPr>
            <w:noProof/>
            <w:webHidden/>
          </w:rPr>
          <w:fldChar w:fldCharType="separate"/>
        </w:r>
        <w:r w:rsidR="002E251A">
          <w:rPr>
            <w:noProof/>
            <w:webHidden/>
          </w:rPr>
          <w:t>8</w:t>
        </w:r>
        <w:r w:rsidR="002E251A">
          <w:rPr>
            <w:noProof/>
            <w:webHidden/>
          </w:rPr>
          <w:fldChar w:fldCharType="end"/>
        </w:r>
      </w:hyperlink>
    </w:p>
    <w:p w14:paraId="74FFCC88" w14:textId="379BF1CC"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51" w:history="1">
        <w:r w:rsidR="002E251A" w:rsidRPr="009F196C">
          <w:rPr>
            <w:rStyle w:val="a9"/>
            <w:rFonts w:ascii="Arial" w:hAnsi="Arial" w:cs="Arial"/>
            <w:b/>
            <w:noProof/>
          </w:rPr>
          <w:t>5.2.</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Исследование «Биодоступность»</w:t>
        </w:r>
        <w:r w:rsidR="002E251A">
          <w:rPr>
            <w:noProof/>
            <w:webHidden/>
          </w:rPr>
          <w:tab/>
        </w:r>
        <w:r w:rsidR="002E251A">
          <w:rPr>
            <w:noProof/>
            <w:webHidden/>
          </w:rPr>
          <w:fldChar w:fldCharType="begin"/>
        </w:r>
        <w:r w:rsidR="002E251A">
          <w:rPr>
            <w:noProof/>
            <w:webHidden/>
          </w:rPr>
          <w:instrText xml:space="preserve"> PAGEREF _Toc195189551 \h </w:instrText>
        </w:r>
        <w:r w:rsidR="002E251A">
          <w:rPr>
            <w:noProof/>
            <w:webHidden/>
          </w:rPr>
        </w:r>
        <w:r w:rsidR="002E251A">
          <w:rPr>
            <w:noProof/>
            <w:webHidden/>
          </w:rPr>
          <w:fldChar w:fldCharType="separate"/>
        </w:r>
        <w:r w:rsidR="002E251A">
          <w:rPr>
            <w:noProof/>
            <w:webHidden/>
          </w:rPr>
          <w:t>10</w:t>
        </w:r>
        <w:r w:rsidR="002E251A">
          <w:rPr>
            <w:noProof/>
            <w:webHidden/>
          </w:rPr>
          <w:fldChar w:fldCharType="end"/>
        </w:r>
      </w:hyperlink>
    </w:p>
    <w:p w14:paraId="1456845B" w14:textId="7E0BEC16"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52" w:history="1">
        <w:r w:rsidR="002E251A" w:rsidRPr="009F196C">
          <w:rPr>
            <w:rStyle w:val="a9"/>
            <w:rFonts w:ascii="Arial" w:hAnsi="Arial" w:cs="Arial"/>
            <w:b/>
            <w:bCs/>
            <w:i/>
            <w:iCs/>
            <w:noProof/>
          </w:rPr>
          <w:t>5.2.1.</w:t>
        </w:r>
        <w:r w:rsidR="002E251A">
          <w:rPr>
            <w:rFonts w:asciiTheme="minorHAnsi" w:eastAsiaTheme="minorEastAsia" w:hAnsiTheme="minorHAnsi" w:cstheme="minorBidi"/>
            <w:noProof/>
            <w:lang w:eastAsia="ru-RU"/>
          </w:rPr>
          <w:tab/>
        </w:r>
        <w:r w:rsidR="002E251A" w:rsidRPr="009F196C">
          <w:rPr>
            <w:rStyle w:val="a9"/>
            <w:rFonts w:ascii="Arial" w:hAnsi="Arial" w:cs="Arial"/>
            <w:b/>
            <w:i/>
            <w:iCs/>
            <w:noProof/>
          </w:rPr>
          <w:t>Сортировка загружаемых файлов</w:t>
        </w:r>
        <w:r w:rsidR="002E251A">
          <w:rPr>
            <w:noProof/>
            <w:webHidden/>
          </w:rPr>
          <w:tab/>
        </w:r>
        <w:r w:rsidR="002E251A">
          <w:rPr>
            <w:noProof/>
            <w:webHidden/>
          </w:rPr>
          <w:fldChar w:fldCharType="begin"/>
        </w:r>
        <w:r w:rsidR="002E251A">
          <w:rPr>
            <w:noProof/>
            <w:webHidden/>
          </w:rPr>
          <w:instrText xml:space="preserve"> PAGEREF _Toc195189552 \h </w:instrText>
        </w:r>
        <w:r w:rsidR="002E251A">
          <w:rPr>
            <w:noProof/>
            <w:webHidden/>
          </w:rPr>
        </w:r>
        <w:r w:rsidR="002E251A">
          <w:rPr>
            <w:noProof/>
            <w:webHidden/>
          </w:rPr>
          <w:fldChar w:fldCharType="separate"/>
        </w:r>
        <w:r w:rsidR="002E251A">
          <w:rPr>
            <w:noProof/>
            <w:webHidden/>
          </w:rPr>
          <w:t>12</w:t>
        </w:r>
        <w:r w:rsidR="002E251A">
          <w:rPr>
            <w:noProof/>
            <w:webHidden/>
          </w:rPr>
          <w:fldChar w:fldCharType="end"/>
        </w:r>
      </w:hyperlink>
    </w:p>
    <w:p w14:paraId="56204FC7" w14:textId="10D1AE38"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53" w:history="1">
        <w:r w:rsidR="002E251A" w:rsidRPr="009F196C">
          <w:rPr>
            <w:rStyle w:val="a9"/>
            <w:rFonts w:ascii="Arial" w:hAnsi="Arial" w:cs="Arial"/>
            <w:b/>
            <w:noProof/>
          </w:rPr>
          <w:t>5.3.</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Исследование «Распределение по органам и тканям»</w:t>
        </w:r>
        <w:r w:rsidR="002E251A">
          <w:rPr>
            <w:noProof/>
            <w:webHidden/>
          </w:rPr>
          <w:tab/>
        </w:r>
        <w:r w:rsidR="002E251A">
          <w:rPr>
            <w:noProof/>
            <w:webHidden/>
          </w:rPr>
          <w:fldChar w:fldCharType="begin"/>
        </w:r>
        <w:r w:rsidR="002E251A">
          <w:rPr>
            <w:noProof/>
            <w:webHidden/>
          </w:rPr>
          <w:instrText xml:space="preserve"> PAGEREF _Toc195189553 \h </w:instrText>
        </w:r>
        <w:r w:rsidR="002E251A">
          <w:rPr>
            <w:noProof/>
            <w:webHidden/>
          </w:rPr>
        </w:r>
        <w:r w:rsidR="002E251A">
          <w:rPr>
            <w:noProof/>
            <w:webHidden/>
          </w:rPr>
          <w:fldChar w:fldCharType="separate"/>
        </w:r>
        <w:r w:rsidR="002E251A">
          <w:rPr>
            <w:noProof/>
            <w:webHidden/>
          </w:rPr>
          <w:t>13</w:t>
        </w:r>
        <w:r w:rsidR="002E251A">
          <w:rPr>
            <w:noProof/>
            <w:webHidden/>
          </w:rPr>
          <w:fldChar w:fldCharType="end"/>
        </w:r>
      </w:hyperlink>
    </w:p>
    <w:p w14:paraId="30A17264" w14:textId="6CF0D6C4"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54" w:history="1">
        <w:r w:rsidR="002E251A" w:rsidRPr="009F196C">
          <w:rPr>
            <w:rStyle w:val="a9"/>
            <w:rFonts w:ascii="Arial" w:hAnsi="Arial" w:cs="Arial"/>
            <w:b/>
            <w:noProof/>
          </w:rPr>
          <w:t>5.4.</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Исследование «Линейность дозирования»</w:t>
        </w:r>
        <w:r w:rsidR="002E251A">
          <w:rPr>
            <w:noProof/>
            <w:webHidden/>
          </w:rPr>
          <w:tab/>
        </w:r>
        <w:r w:rsidR="002E251A">
          <w:rPr>
            <w:noProof/>
            <w:webHidden/>
          </w:rPr>
          <w:fldChar w:fldCharType="begin"/>
        </w:r>
        <w:r w:rsidR="002E251A">
          <w:rPr>
            <w:noProof/>
            <w:webHidden/>
          </w:rPr>
          <w:instrText xml:space="preserve"> PAGEREF _Toc195189554 \h </w:instrText>
        </w:r>
        <w:r w:rsidR="002E251A">
          <w:rPr>
            <w:noProof/>
            <w:webHidden/>
          </w:rPr>
        </w:r>
        <w:r w:rsidR="002E251A">
          <w:rPr>
            <w:noProof/>
            <w:webHidden/>
          </w:rPr>
          <w:fldChar w:fldCharType="separate"/>
        </w:r>
        <w:r w:rsidR="002E251A">
          <w:rPr>
            <w:noProof/>
            <w:webHidden/>
          </w:rPr>
          <w:t>13</w:t>
        </w:r>
        <w:r w:rsidR="002E251A">
          <w:rPr>
            <w:noProof/>
            <w:webHidden/>
          </w:rPr>
          <w:fldChar w:fldCharType="end"/>
        </w:r>
      </w:hyperlink>
    </w:p>
    <w:p w14:paraId="3CAE2BCA" w14:textId="34D3FD12" w:rsidR="002E251A" w:rsidRDefault="006117B8">
      <w:pPr>
        <w:pStyle w:val="21"/>
        <w:tabs>
          <w:tab w:val="left" w:pos="880"/>
          <w:tab w:val="right" w:leader="dot" w:pos="9345"/>
        </w:tabs>
        <w:rPr>
          <w:rFonts w:asciiTheme="minorHAnsi" w:eastAsiaTheme="minorEastAsia" w:hAnsiTheme="minorHAnsi" w:cstheme="minorBidi"/>
          <w:noProof/>
          <w:lang w:eastAsia="ru-RU"/>
        </w:rPr>
      </w:pPr>
      <w:hyperlink w:anchor="_Toc195189555" w:history="1">
        <w:r w:rsidR="002E251A" w:rsidRPr="009F196C">
          <w:rPr>
            <w:rStyle w:val="a9"/>
            <w:rFonts w:ascii="Arial" w:hAnsi="Arial" w:cs="Arial"/>
            <w:b/>
            <w:noProof/>
          </w:rPr>
          <w:t>5.5.</w:t>
        </w:r>
        <w:r w:rsidR="002E251A">
          <w:rPr>
            <w:rFonts w:asciiTheme="minorHAnsi" w:eastAsiaTheme="minorEastAsia" w:hAnsiTheme="minorHAnsi" w:cstheme="minorBidi"/>
            <w:noProof/>
            <w:lang w:eastAsia="ru-RU"/>
          </w:rPr>
          <w:tab/>
        </w:r>
        <w:r w:rsidR="002E251A" w:rsidRPr="009F196C">
          <w:rPr>
            <w:rStyle w:val="a9"/>
            <w:rFonts w:ascii="Arial" w:hAnsi="Arial" w:cs="Arial"/>
            <w:b/>
            <w:noProof/>
          </w:rPr>
          <w:t>Исследование «Экскреция препарата»</w:t>
        </w:r>
        <w:r w:rsidR="002E251A">
          <w:rPr>
            <w:noProof/>
            <w:webHidden/>
          </w:rPr>
          <w:tab/>
        </w:r>
        <w:r w:rsidR="002E251A">
          <w:rPr>
            <w:noProof/>
            <w:webHidden/>
          </w:rPr>
          <w:fldChar w:fldCharType="begin"/>
        </w:r>
        <w:r w:rsidR="002E251A">
          <w:rPr>
            <w:noProof/>
            <w:webHidden/>
          </w:rPr>
          <w:instrText xml:space="preserve"> PAGEREF _Toc195189555 \h </w:instrText>
        </w:r>
        <w:r w:rsidR="002E251A">
          <w:rPr>
            <w:noProof/>
            <w:webHidden/>
          </w:rPr>
        </w:r>
        <w:r w:rsidR="002E251A">
          <w:rPr>
            <w:noProof/>
            <w:webHidden/>
          </w:rPr>
          <w:fldChar w:fldCharType="separate"/>
        </w:r>
        <w:r w:rsidR="002E251A">
          <w:rPr>
            <w:noProof/>
            <w:webHidden/>
          </w:rPr>
          <w:t>14</w:t>
        </w:r>
        <w:r w:rsidR="002E251A">
          <w:rPr>
            <w:noProof/>
            <w:webHidden/>
          </w:rPr>
          <w:fldChar w:fldCharType="end"/>
        </w:r>
      </w:hyperlink>
    </w:p>
    <w:p w14:paraId="00D2A679" w14:textId="3FFD6289"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56" w:history="1">
        <w:r w:rsidR="002E251A" w:rsidRPr="009F196C">
          <w:rPr>
            <w:rStyle w:val="a9"/>
            <w:rFonts w:ascii="Arial" w:hAnsi="Arial" w:cs="Arial"/>
            <w:b/>
            <w:bCs/>
            <w:noProof/>
          </w:rPr>
          <w:t>6.</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Результаты расчетов</w:t>
        </w:r>
        <w:r w:rsidR="002E251A">
          <w:rPr>
            <w:noProof/>
            <w:webHidden/>
          </w:rPr>
          <w:tab/>
        </w:r>
        <w:r w:rsidR="002E251A">
          <w:rPr>
            <w:noProof/>
            <w:webHidden/>
          </w:rPr>
          <w:fldChar w:fldCharType="begin"/>
        </w:r>
        <w:r w:rsidR="002E251A">
          <w:rPr>
            <w:noProof/>
            <w:webHidden/>
          </w:rPr>
          <w:instrText xml:space="preserve"> PAGEREF _Toc195189556 \h </w:instrText>
        </w:r>
        <w:r w:rsidR="002E251A">
          <w:rPr>
            <w:noProof/>
            <w:webHidden/>
          </w:rPr>
        </w:r>
        <w:r w:rsidR="002E251A">
          <w:rPr>
            <w:noProof/>
            <w:webHidden/>
          </w:rPr>
          <w:fldChar w:fldCharType="separate"/>
        </w:r>
        <w:r w:rsidR="002E251A">
          <w:rPr>
            <w:noProof/>
            <w:webHidden/>
          </w:rPr>
          <w:t>14</w:t>
        </w:r>
        <w:r w:rsidR="002E251A">
          <w:rPr>
            <w:noProof/>
            <w:webHidden/>
          </w:rPr>
          <w:fldChar w:fldCharType="end"/>
        </w:r>
      </w:hyperlink>
    </w:p>
    <w:p w14:paraId="2C492B60" w14:textId="644D1044" w:rsidR="002E251A" w:rsidRDefault="006117B8">
      <w:pPr>
        <w:pStyle w:val="41"/>
        <w:tabs>
          <w:tab w:val="left" w:pos="1320"/>
          <w:tab w:val="right" w:leader="dot" w:pos="9345"/>
        </w:tabs>
        <w:rPr>
          <w:rFonts w:asciiTheme="minorHAnsi" w:eastAsiaTheme="minorEastAsia" w:hAnsiTheme="minorHAnsi" w:cstheme="minorBidi"/>
          <w:noProof/>
          <w:lang w:eastAsia="ru-RU"/>
        </w:rPr>
      </w:pPr>
      <w:hyperlink w:anchor="_Toc195189557" w:history="1">
        <w:r w:rsidR="002E251A" w:rsidRPr="009F196C">
          <w:rPr>
            <w:rStyle w:val="a9"/>
            <w:rFonts w:ascii="Arial" w:hAnsi="Arial" w:cs="Arial"/>
            <w:b/>
            <w:noProof/>
          </w:rPr>
          <w:t>6.1.</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Вкладка «Таблицы»</w:t>
        </w:r>
        <w:r w:rsidR="002E251A">
          <w:rPr>
            <w:noProof/>
            <w:webHidden/>
          </w:rPr>
          <w:tab/>
        </w:r>
        <w:r w:rsidR="002E251A">
          <w:rPr>
            <w:noProof/>
            <w:webHidden/>
          </w:rPr>
          <w:fldChar w:fldCharType="begin"/>
        </w:r>
        <w:r w:rsidR="002E251A">
          <w:rPr>
            <w:noProof/>
            <w:webHidden/>
          </w:rPr>
          <w:instrText xml:space="preserve"> PAGEREF _Toc195189557 \h </w:instrText>
        </w:r>
        <w:r w:rsidR="002E251A">
          <w:rPr>
            <w:noProof/>
            <w:webHidden/>
          </w:rPr>
        </w:r>
        <w:r w:rsidR="002E251A">
          <w:rPr>
            <w:noProof/>
            <w:webHidden/>
          </w:rPr>
          <w:fldChar w:fldCharType="separate"/>
        </w:r>
        <w:r w:rsidR="002E251A">
          <w:rPr>
            <w:noProof/>
            <w:webHidden/>
          </w:rPr>
          <w:t>14</w:t>
        </w:r>
        <w:r w:rsidR="002E251A">
          <w:rPr>
            <w:noProof/>
            <w:webHidden/>
          </w:rPr>
          <w:fldChar w:fldCharType="end"/>
        </w:r>
      </w:hyperlink>
    </w:p>
    <w:p w14:paraId="0E11DD4B" w14:textId="101CC58E"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58" w:history="1">
        <w:r w:rsidR="002E251A" w:rsidRPr="009F196C">
          <w:rPr>
            <w:rStyle w:val="a9"/>
            <w:rFonts w:ascii="Arial" w:hAnsi="Arial" w:cs="Arial"/>
            <w:b/>
            <w:bCs/>
            <w:i/>
            <w:iCs/>
            <w:noProof/>
          </w:rPr>
          <w:t>6.2.1.</w:t>
        </w:r>
        <w:r w:rsidR="002E251A">
          <w:rPr>
            <w:rFonts w:asciiTheme="minorHAnsi" w:eastAsiaTheme="minorEastAsia" w:hAnsiTheme="minorHAnsi" w:cstheme="minorBidi"/>
            <w:noProof/>
            <w:lang w:eastAsia="ru-RU"/>
          </w:rPr>
          <w:tab/>
        </w:r>
        <w:r w:rsidR="002E251A" w:rsidRPr="009F196C">
          <w:rPr>
            <w:rStyle w:val="a9"/>
            <w:rFonts w:ascii="Arial" w:hAnsi="Arial" w:cs="Arial"/>
            <w:b/>
            <w:bCs/>
            <w:i/>
            <w:iCs/>
            <w:noProof/>
          </w:rPr>
          <w:t>Экспорт таблицы результатов</w:t>
        </w:r>
        <w:r w:rsidR="002E251A">
          <w:rPr>
            <w:noProof/>
            <w:webHidden/>
          </w:rPr>
          <w:tab/>
        </w:r>
        <w:r w:rsidR="002E251A">
          <w:rPr>
            <w:noProof/>
            <w:webHidden/>
          </w:rPr>
          <w:fldChar w:fldCharType="begin"/>
        </w:r>
        <w:r w:rsidR="002E251A">
          <w:rPr>
            <w:noProof/>
            <w:webHidden/>
          </w:rPr>
          <w:instrText xml:space="preserve"> PAGEREF _Toc195189558 \h </w:instrText>
        </w:r>
        <w:r w:rsidR="002E251A">
          <w:rPr>
            <w:noProof/>
            <w:webHidden/>
          </w:rPr>
        </w:r>
        <w:r w:rsidR="002E251A">
          <w:rPr>
            <w:noProof/>
            <w:webHidden/>
          </w:rPr>
          <w:fldChar w:fldCharType="separate"/>
        </w:r>
        <w:r w:rsidR="002E251A">
          <w:rPr>
            <w:noProof/>
            <w:webHidden/>
          </w:rPr>
          <w:t>15</w:t>
        </w:r>
        <w:r w:rsidR="002E251A">
          <w:rPr>
            <w:noProof/>
            <w:webHidden/>
          </w:rPr>
          <w:fldChar w:fldCharType="end"/>
        </w:r>
      </w:hyperlink>
    </w:p>
    <w:p w14:paraId="5E6335F0" w14:textId="626A92E3" w:rsidR="002E251A" w:rsidRDefault="006117B8">
      <w:pPr>
        <w:pStyle w:val="41"/>
        <w:tabs>
          <w:tab w:val="left" w:pos="1320"/>
          <w:tab w:val="right" w:leader="dot" w:pos="9345"/>
        </w:tabs>
        <w:rPr>
          <w:rFonts w:asciiTheme="minorHAnsi" w:eastAsiaTheme="minorEastAsia" w:hAnsiTheme="minorHAnsi" w:cstheme="minorBidi"/>
          <w:noProof/>
          <w:lang w:eastAsia="ru-RU"/>
        </w:rPr>
      </w:pPr>
      <w:hyperlink w:anchor="_Toc195189559" w:history="1">
        <w:r w:rsidR="002E251A" w:rsidRPr="009F196C">
          <w:rPr>
            <w:rStyle w:val="a9"/>
            <w:rFonts w:ascii="Arial" w:hAnsi="Arial" w:cs="Arial"/>
            <w:b/>
            <w:noProof/>
          </w:rPr>
          <w:t>6.2.</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Вкладка «Графики»</w:t>
        </w:r>
        <w:r w:rsidR="002E251A">
          <w:rPr>
            <w:noProof/>
            <w:webHidden/>
          </w:rPr>
          <w:tab/>
        </w:r>
        <w:r w:rsidR="002E251A">
          <w:rPr>
            <w:noProof/>
            <w:webHidden/>
          </w:rPr>
          <w:fldChar w:fldCharType="begin"/>
        </w:r>
        <w:r w:rsidR="002E251A">
          <w:rPr>
            <w:noProof/>
            <w:webHidden/>
          </w:rPr>
          <w:instrText xml:space="preserve"> PAGEREF _Toc195189559 \h </w:instrText>
        </w:r>
        <w:r w:rsidR="002E251A">
          <w:rPr>
            <w:noProof/>
            <w:webHidden/>
          </w:rPr>
        </w:r>
        <w:r w:rsidR="002E251A">
          <w:rPr>
            <w:noProof/>
            <w:webHidden/>
          </w:rPr>
          <w:fldChar w:fldCharType="separate"/>
        </w:r>
        <w:r w:rsidR="002E251A">
          <w:rPr>
            <w:noProof/>
            <w:webHidden/>
          </w:rPr>
          <w:t>16</w:t>
        </w:r>
        <w:r w:rsidR="002E251A">
          <w:rPr>
            <w:noProof/>
            <w:webHidden/>
          </w:rPr>
          <w:fldChar w:fldCharType="end"/>
        </w:r>
      </w:hyperlink>
    </w:p>
    <w:p w14:paraId="1F19166A" w14:textId="5DC5442F"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60" w:history="1">
        <w:r w:rsidR="002E251A" w:rsidRPr="009F196C">
          <w:rPr>
            <w:rStyle w:val="a9"/>
            <w:rFonts w:ascii="Arial" w:hAnsi="Arial" w:cs="Arial"/>
            <w:b/>
            <w:bCs/>
            <w:i/>
            <w:iCs/>
            <w:noProof/>
          </w:rPr>
          <w:t>6.2.1.</w:t>
        </w:r>
        <w:r w:rsidR="002E251A">
          <w:rPr>
            <w:rFonts w:asciiTheme="minorHAnsi" w:eastAsiaTheme="minorEastAsia" w:hAnsiTheme="minorHAnsi" w:cstheme="minorBidi"/>
            <w:noProof/>
            <w:lang w:eastAsia="ru-RU"/>
          </w:rPr>
          <w:tab/>
        </w:r>
        <w:r w:rsidR="002E251A" w:rsidRPr="009F196C">
          <w:rPr>
            <w:rStyle w:val="a9"/>
            <w:rFonts w:ascii="Arial" w:hAnsi="Arial" w:cs="Arial"/>
            <w:b/>
            <w:bCs/>
            <w:i/>
            <w:iCs/>
            <w:noProof/>
          </w:rPr>
          <w:t>Настройка отображения графиков</w:t>
        </w:r>
        <w:r w:rsidR="002E251A">
          <w:rPr>
            <w:noProof/>
            <w:webHidden/>
          </w:rPr>
          <w:tab/>
        </w:r>
        <w:r w:rsidR="002E251A">
          <w:rPr>
            <w:noProof/>
            <w:webHidden/>
          </w:rPr>
          <w:fldChar w:fldCharType="begin"/>
        </w:r>
        <w:r w:rsidR="002E251A">
          <w:rPr>
            <w:noProof/>
            <w:webHidden/>
          </w:rPr>
          <w:instrText xml:space="preserve"> PAGEREF _Toc195189560 \h </w:instrText>
        </w:r>
        <w:r w:rsidR="002E251A">
          <w:rPr>
            <w:noProof/>
            <w:webHidden/>
          </w:rPr>
        </w:r>
        <w:r w:rsidR="002E251A">
          <w:rPr>
            <w:noProof/>
            <w:webHidden/>
          </w:rPr>
          <w:fldChar w:fldCharType="separate"/>
        </w:r>
        <w:r w:rsidR="002E251A">
          <w:rPr>
            <w:noProof/>
            <w:webHidden/>
          </w:rPr>
          <w:t>17</w:t>
        </w:r>
        <w:r w:rsidR="002E251A">
          <w:rPr>
            <w:noProof/>
            <w:webHidden/>
          </w:rPr>
          <w:fldChar w:fldCharType="end"/>
        </w:r>
      </w:hyperlink>
    </w:p>
    <w:p w14:paraId="207D909D" w14:textId="0DE50BDE" w:rsidR="002E251A" w:rsidRDefault="006117B8">
      <w:pPr>
        <w:pStyle w:val="31"/>
        <w:tabs>
          <w:tab w:val="left" w:pos="1320"/>
          <w:tab w:val="right" w:leader="dot" w:pos="9345"/>
        </w:tabs>
        <w:rPr>
          <w:rFonts w:asciiTheme="minorHAnsi" w:eastAsiaTheme="minorEastAsia" w:hAnsiTheme="minorHAnsi" w:cstheme="minorBidi"/>
          <w:noProof/>
          <w:lang w:eastAsia="ru-RU"/>
        </w:rPr>
      </w:pPr>
      <w:hyperlink w:anchor="_Toc195189561" w:history="1">
        <w:r w:rsidR="002E251A" w:rsidRPr="009F196C">
          <w:rPr>
            <w:rStyle w:val="a9"/>
            <w:rFonts w:ascii="Arial" w:hAnsi="Arial" w:cs="Arial"/>
            <w:b/>
            <w:bCs/>
            <w:i/>
            <w:iCs/>
            <w:noProof/>
          </w:rPr>
          <w:t>6.2.2.</w:t>
        </w:r>
        <w:r w:rsidR="002E251A">
          <w:rPr>
            <w:rFonts w:asciiTheme="minorHAnsi" w:eastAsiaTheme="minorEastAsia" w:hAnsiTheme="minorHAnsi" w:cstheme="minorBidi"/>
            <w:noProof/>
            <w:lang w:eastAsia="ru-RU"/>
          </w:rPr>
          <w:tab/>
        </w:r>
        <w:r w:rsidR="002E251A" w:rsidRPr="009F196C">
          <w:rPr>
            <w:rStyle w:val="a9"/>
            <w:rFonts w:ascii="Arial" w:hAnsi="Arial" w:cs="Arial"/>
            <w:b/>
            <w:bCs/>
            <w:i/>
            <w:iCs/>
            <w:noProof/>
          </w:rPr>
          <w:t>Экспорт графиков</w:t>
        </w:r>
        <w:r w:rsidR="002E251A">
          <w:rPr>
            <w:noProof/>
            <w:webHidden/>
          </w:rPr>
          <w:tab/>
        </w:r>
        <w:r w:rsidR="002E251A">
          <w:rPr>
            <w:noProof/>
            <w:webHidden/>
          </w:rPr>
          <w:fldChar w:fldCharType="begin"/>
        </w:r>
        <w:r w:rsidR="002E251A">
          <w:rPr>
            <w:noProof/>
            <w:webHidden/>
          </w:rPr>
          <w:instrText xml:space="preserve"> PAGEREF _Toc195189561 \h </w:instrText>
        </w:r>
        <w:r w:rsidR="002E251A">
          <w:rPr>
            <w:noProof/>
            <w:webHidden/>
          </w:rPr>
        </w:r>
        <w:r w:rsidR="002E251A">
          <w:rPr>
            <w:noProof/>
            <w:webHidden/>
          </w:rPr>
          <w:fldChar w:fldCharType="separate"/>
        </w:r>
        <w:r w:rsidR="002E251A">
          <w:rPr>
            <w:noProof/>
            <w:webHidden/>
          </w:rPr>
          <w:t>17</w:t>
        </w:r>
        <w:r w:rsidR="002E251A">
          <w:rPr>
            <w:noProof/>
            <w:webHidden/>
          </w:rPr>
          <w:fldChar w:fldCharType="end"/>
        </w:r>
      </w:hyperlink>
    </w:p>
    <w:p w14:paraId="0C21A20B" w14:textId="18C8F50C" w:rsidR="002E251A" w:rsidRDefault="006117B8">
      <w:pPr>
        <w:pStyle w:val="21"/>
        <w:tabs>
          <w:tab w:val="left" w:pos="660"/>
          <w:tab w:val="right" w:leader="dot" w:pos="9345"/>
        </w:tabs>
        <w:rPr>
          <w:rFonts w:asciiTheme="minorHAnsi" w:eastAsiaTheme="minorEastAsia" w:hAnsiTheme="minorHAnsi" w:cstheme="minorBidi"/>
          <w:noProof/>
          <w:lang w:eastAsia="ru-RU"/>
        </w:rPr>
      </w:pPr>
      <w:hyperlink w:anchor="_Toc195189562" w:history="1">
        <w:r w:rsidR="002E251A" w:rsidRPr="009F196C">
          <w:rPr>
            <w:rStyle w:val="a9"/>
            <w:rFonts w:ascii="Arial" w:hAnsi="Arial" w:cs="Arial"/>
            <w:b/>
            <w:bCs/>
            <w:noProof/>
          </w:rPr>
          <w:t>7.</w:t>
        </w:r>
        <w:r w:rsidR="002E251A">
          <w:rPr>
            <w:rFonts w:asciiTheme="minorHAnsi" w:eastAsiaTheme="minorEastAsia" w:hAnsiTheme="minorHAnsi" w:cstheme="minorBidi"/>
            <w:noProof/>
            <w:lang w:eastAsia="ru-RU"/>
          </w:rPr>
          <w:tab/>
        </w:r>
        <w:r w:rsidR="002E251A" w:rsidRPr="009F196C">
          <w:rPr>
            <w:rStyle w:val="a9"/>
            <w:rFonts w:ascii="Arial" w:hAnsi="Arial" w:cs="Arial"/>
            <w:b/>
            <w:bCs/>
            <w:noProof/>
          </w:rPr>
          <w:t>Возможные ошибки и рекомендации по устранению</w:t>
        </w:r>
        <w:r w:rsidR="002E251A">
          <w:rPr>
            <w:noProof/>
            <w:webHidden/>
          </w:rPr>
          <w:tab/>
        </w:r>
        <w:r w:rsidR="002E251A">
          <w:rPr>
            <w:noProof/>
            <w:webHidden/>
          </w:rPr>
          <w:fldChar w:fldCharType="begin"/>
        </w:r>
        <w:r w:rsidR="002E251A">
          <w:rPr>
            <w:noProof/>
            <w:webHidden/>
          </w:rPr>
          <w:instrText xml:space="preserve"> PAGEREF _Toc195189562 \h </w:instrText>
        </w:r>
        <w:r w:rsidR="002E251A">
          <w:rPr>
            <w:noProof/>
            <w:webHidden/>
          </w:rPr>
        </w:r>
        <w:r w:rsidR="002E251A">
          <w:rPr>
            <w:noProof/>
            <w:webHidden/>
          </w:rPr>
          <w:fldChar w:fldCharType="separate"/>
        </w:r>
        <w:r w:rsidR="002E251A">
          <w:rPr>
            <w:noProof/>
            <w:webHidden/>
          </w:rPr>
          <w:t>18</w:t>
        </w:r>
        <w:r w:rsidR="002E251A">
          <w:rPr>
            <w:noProof/>
            <w:webHidden/>
          </w:rPr>
          <w:fldChar w:fldCharType="end"/>
        </w:r>
      </w:hyperlink>
    </w:p>
    <w:p w14:paraId="00E0C1C3" w14:textId="780E59F8" w:rsidR="00EE15D7" w:rsidRDefault="00D40ECF" w:rsidP="00702971">
      <w:pPr>
        <w:rPr>
          <w:rFonts w:ascii="Arial" w:hAnsi="Arial" w:cs="Arial"/>
          <w:sz w:val="20"/>
          <w:szCs w:val="20"/>
        </w:rPr>
      </w:pPr>
      <w:r w:rsidRPr="00041EC9">
        <w:rPr>
          <w:rFonts w:ascii="Arial" w:eastAsia="Calibri" w:hAnsi="Arial" w:cs="Arial"/>
          <w:b/>
          <w:caps/>
          <w:noProof/>
          <w:kern w:val="16"/>
          <w:sz w:val="20"/>
          <w:szCs w:val="20"/>
        </w:rPr>
        <w:fldChar w:fldCharType="end"/>
      </w:r>
    </w:p>
    <w:p w14:paraId="6D6F1EB6" w14:textId="77777777" w:rsidR="00EE15D7" w:rsidRPr="00041EC9" w:rsidRDefault="00EE15D7" w:rsidP="00702971">
      <w:pPr>
        <w:rPr>
          <w:rFonts w:ascii="Arial" w:hAnsi="Arial" w:cs="Arial"/>
          <w:sz w:val="20"/>
          <w:szCs w:val="20"/>
        </w:rPr>
      </w:pPr>
    </w:p>
    <w:p w14:paraId="21F2A5C7" w14:textId="77777777" w:rsidR="009A092F" w:rsidRPr="00041EC9" w:rsidRDefault="009A092F" w:rsidP="00702971">
      <w:pPr>
        <w:rPr>
          <w:rFonts w:ascii="Arial" w:hAnsi="Arial" w:cs="Arial"/>
          <w:sz w:val="20"/>
          <w:szCs w:val="20"/>
        </w:rPr>
      </w:pPr>
    </w:p>
    <w:p w14:paraId="74CE7A5D" w14:textId="77777777" w:rsidR="00491B08" w:rsidRPr="00041EC9" w:rsidRDefault="00491B08" w:rsidP="00702971">
      <w:pPr>
        <w:rPr>
          <w:rFonts w:ascii="Arial" w:hAnsi="Arial" w:cs="Arial"/>
          <w:sz w:val="20"/>
          <w:szCs w:val="20"/>
        </w:rPr>
      </w:pPr>
    </w:p>
    <w:p w14:paraId="30392F08" w14:textId="187F0B7F" w:rsidR="00EE2B31" w:rsidRDefault="00EE2B31">
      <w:pPr>
        <w:widowControl/>
        <w:autoSpaceDE/>
        <w:autoSpaceDN/>
        <w:spacing w:after="160" w:line="259" w:lineRule="auto"/>
        <w:rPr>
          <w:rFonts w:ascii="Arial" w:hAnsi="Arial" w:cs="Arial"/>
          <w:sz w:val="20"/>
          <w:szCs w:val="20"/>
        </w:rPr>
      </w:pPr>
      <w:r>
        <w:rPr>
          <w:rFonts w:ascii="Arial" w:hAnsi="Arial" w:cs="Arial"/>
          <w:sz w:val="20"/>
          <w:szCs w:val="20"/>
        </w:rPr>
        <w:br w:type="page"/>
      </w:r>
    </w:p>
    <w:p w14:paraId="1CCE1974" w14:textId="0E9CE97C" w:rsidR="00777166" w:rsidRPr="008A455F" w:rsidRDefault="008A455F" w:rsidP="0053425B">
      <w:pPr>
        <w:pStyle w:val="2"/>
        <w:numPr>
          <w:ilvl w:val="0"/>
          <w:numId w:val="2"/>
        </w:numPr>
        <w:spacing w:before="120" w:after="240"/>
        <w:ind w:left="567" w:hanging="567"/>
        <w:rPr>
          <w:rFonts w:ascii="Arial" w:hAnsi="Arial" w:cs="Arial"/>
          <w:b/>
          <w:bCs/>
          <w:color w:val="auto"/>
          <w:sz w:val="28"/>
          <w:szCs w:val="28"/>
        </w:rPr>
      </w:pPr>
      <w:bookmarkStart w:id="14" w:name="_Toc194922028"/>
      <w:bookmarkStart w:id="15" w:name="_Toc195189539"/>
      <w:bookmarkStart w:id="16" w:name="_Toc194922027"/>
      <w:r w:rsidRPr="008A455F">
        <w:rPr>
          <w:rFonts w:ascii="Arial" w:hAnsi="Arial" w:cs="Arial"/>
          <w:b/>
          <w:bCs/>
          <w:sz w:val="28"/>
          <w:szCs w:val="28"/>
        </w:rPr>
        <w:lastRenderedPageBreak/>
        <w:t>Область применения</w:t>
      </w:r>
      <w:bookmarkEnd w:id="14"/>
      <w:bookmarkEnd w:id="15"/>
      <w:r w:rsidRPr="008A455F">
        <w:rPr>
          <w:rFonts w:ascii="Arial" w:hAnsi="Arial" w:cs="Arial"/>
          <w:b/>
          <w:bCs/>
          <w:color w:val="auto"/>
          <w:sz w:val="28"/>
          <w:szCs w:val="28"/>
        </w:rPr>
        <w:t xml:space="preserve"> </w:t>
      </w:r>
      <w:bookmarkEnd w:id="16"/>
    </w:p>
    <w:p w14:paraId="18DDF78A" w14:textId="78FAE80D" w:rsidR="008A455F" w:rsidRPr="009568B4" w:rsidRDefault="008A455F" w:rsidP="008A455F">
      <w:pPr>
        <w:pStyle w:val="aa"/>
        <w:spacing w:before="120" w:after="120" w:line="276" w:lineRule="auto"/>
        <w:ind w:left="0" w:firstLine="567"/>
        <w:jc w:val="both"/>
        <w:rPr>
          <w:rFonts w:ascii="Arial" w:hAnsi="Arial" w:cs="Arial"/>
          <w:sz w:val="24"/>
          <w:szCs w:val="24"/>
        </w:rPr>
      </w:pPr>
      <w:bookmarkStart w:id="17" w:name="_GoBack"/>
      <w:r w:rsidRPr="009568B4">
        <w:rPr>
          <w:rFonts w:ascii="Arial" w:hAnsi="Arial" w:cs="Arial"/>
          <w:sz w:val="24"/>
          <w:szCs w:val="24"/>
        </w:rPr>
        <w:t>П</w:t>
      </w:r>
      <w:r w:rsidRPr="009568B4">
        <w:rPr>
          <w:rFonts w:ascii="Arial" w:hAnsi="Arial" w:cs="Arial"/>
          <w:bCs/>
          <w:sz w:val="24"/>
          <w:szCs w:val="24"/>
        </w:rPr>
        <w:t xml:space="preserve">рограммное обеспечение для фармакокинетического анализа в доклинических исследованиях </w:t>
      </w:r>
      <w:r w:rsidRPr="009568B4">
        <w:rPr>
          <w:rFonts w:ascii="Arial" w:hAnsi="Arial" w:cs="Arial"/>
          <w:sz w:val="24"/>
          <w:szCs w:val="24"/>
        </w:rPr>
        <w:t>(далее ПОФКА-Д</w:t>
      </w:r>
      <w:r w:rsidR="00486847">
        <w:rPr>
          <w:rFonts w:ascii="Arial" w:hAnsi="Arial" w:cs="Arial"/>
          <w:sz w:val="24"/>
          <w:szCs w:val="24"/>
        </w:rPr>
        <w:t>К</w:t>
      </w:r>
      <w:r w:rsidRPr="009568B4">
        <w:rPr>
          <w:rFonts w:ascii="Arial" w:hAnsi="Arial" w:cs="Arial"/>
          <w:sz w:val="24"/>
          <w:szCs w:val="24"/>
        </w:rPr>
        <w:t>И) предназначено для проведение статистического анализа, фармакокинетического анализа методом NCA, построения и визуализации фармакокинетических профилей и других видов графиков и диаграмм, формирования отчетности для доклинических исследований</w:t>
      </w:r>
      <w:r w:rsidR="0021026D" w:rsidRPr="009568B4">
        <w:rPr>
          <w:rFonts w:ascii="Arial" w:hAnsi="Arial" w:cs="Arial"/>
          <w:sz w:val="24"/>
          <w:szCs w:val="24"/>
        </w:rPr>
        <w:t xml:space="preserve"> (таблицы с расчетами в формате XLSX, графики и диаграммы в формате DOCX)</w:t>
      </w:r>
      <w:r w:rsidRPr="009568B4">
        <w:rPr>
          <w:rFonts w:ascii="Arial" w:hAnsi="Arial" w:cs="Arial"/>
          <w:sz w:val="24"/>
          <w:szCs w:val="24"/>
        </w:rPr>
        <w:t>.</w:t>
      </w:r>
    </w:p>
    <w:p w14:paraId="1D73EE7F" w14:textId="06E43EB3" w:rsidR="008A455F" w:rsidRPr="009568B4" w:rsidRDefault="008A455F" w:rsidP="008A455F">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ПОФКА-Д</w:t>
      </w:r>
      <w:r w:rsidR="00486847">
        <w:rPr>
          <w:rFonts w:ascii="Arial" w:hAnsi="Arial" w:cs="Arial"/>
          <w:sz w:val="24"/>
          <w:szCs w:val="24"/>
        </w:rPr>
        <w:t>К</w:t>
      </w:r>
      <w:r w:rsidRPr="009568B4">
        <w:rPr>
          <w:rFonts w:ascii="Arial" w:hAnsi="Arial" w:cs="Arial"/>
          <w:sz w:val="24"/>
          <w:szCs w:val="24"/>
        </w:rPr>
        <w:t xml:space="preserve">И позволяет: </w:t>
      </w:r>
    </w:p>
    <w:p w14:paraId="758D95AB" w14:textId="3D108EA7" w:rsidR="008A455F" w:rsidRPr="009568B4" w:rsidRDefault="008A455F" w:rsidP="008A455F">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 xml:space="preserve">- проводить статистический анализ и получать таблицы с </w:t>
      </w:r>
      <w:r w:rsidR="00353DB3">
        <w:rPr>
          <w:rFonts w:ascii="Arial" w:hAnsi="Arial" w:cs="Arial"/>
          <w:sz w:val="24"/>
          <w:szCs w:val="24"/>
        </w:rPr>
        <w:t xml:space="preserve">статистическими </w:t>
      </w:r>
      <w:r w:rsidRPr="009568B4">
        <w:rPr>
          <w:rFonts w:ascii="Arial" w:hAnsi="Arial" w:cs="Arial"/>
          <w:sz w:val="24"/>
          <w:szCs w:val="24"/>
        </w:rPr>
        <w:t>параметрами;</w:t>
      </w:r>
    </w:p>
    <w:p w14:paraId="53B3B496" w14:textId="77777777" w:rsidR="008A455F" w:rsidRPr="009568B4" w:rsidRDefault="008A455F" w:rsidP="008A455F">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 xml:space="preserve">- проводить фармакокинетический анализ методом </w:t>
      </w:r>
      <w:r w:rsidRPr="009568B4">
        <w:rPr>
          <w:rFonts w:ascii="Arial" w:hAnsi="Arial" w:cs="Arial"/>
          <w:sz w:val="24"/>
          <w:szCs w:val="24"/>
          <w:lang w:val="en-US"/>
        </w:rPr>
        <w:t>NCA</w:t>
      </w:r>
      <w:r w:rsidRPr="009568B4">
        <w:rPr>
          <w:rFonts w:ascii="Arial" w:hAnsi="Arial" w:cs="Arial"/>
          <w:sz w:val="24"/>
          <w:szCs w:val="24"/>
        </w:rPr>
        <w:t xml:space="preserve"> и получать таблицы с ФК параметрами;</w:t>
      </w:r>
    </w:p>
    <w:p w14:paraId="3023B4E3" w14:textId="77777777" w:rsidR="008A455F" w:rsidRPr="009568B4" w:rsidRDefault="008A455F" w:rsidP="008A455F">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 xml:space="preserve">- выполнять анализы, включая оценку абсолютной и относительной </w:t>
      </w:r>
      <w:proofErr w:type="spellStart"/>
      <w:r w:rsidRPr="009568B4">
        <w:rPr>
          <w:rFonts w:ascii="Arial" w:hAnsi="Arial" w:cs="Arial"/>
          <w:sz w:val="24"/>
          <w:szCs w:val="24"/>
        </w:rPr>
        <w:t>биодоступности</w:t>
      </w:r>
      <w:proofErr w:type="spellEnd"/>
      <w:r w:rsidRPr="009568B4">
        <w:rPr>
          <w:rFonts w:ascii="Arial" w:hAnsi="Arial" w:cs="Arial"/>
          <w:sz w:val="24"/>
          <w:szCs w:val="24"/>
        </w:rPr>
        <w:t xml:space="preserve">, тканевой доступности при изучении распределения лекарственных средств (ЛС) в организме, а также построение линейной регрессии для оценки линейности </w:t>
      </w:r>
      <w:proofErr w:type="spellStart"/>
      <w:r w:rsidRPr="009568B4">
        <w:rPr>
          <w:rFonts w:ascii="Arial" w:hAnsi="Arial" w:cs="Arial"/>
          <w:sz w:val="24"/>
          <w:szCs w:val="24"/>
        </w:rPr>
        <w:t>дозозависимости</w:t>
      </w:r>
      <w:proofErr w:type="spellEnd"/>
      <w:r w:rsidRPr="009568B4">
        <w:rPr>
          <w:rFonts w:ascii="Arial" w:hAnsi="Arial" w:cs="Arial"/>
          <w:sz w:val="24"/>
          <w:szCs w:val="24"/>
        </w:rPr>
        <w:t xml:space="preserve"> лекарственных препаратов и диаграмм в исследовании экскреции препарата;</w:t>
      </w:r>
    </w:p>
    <w:p w14:paraId="64DF2C7F" w14:textId="77777777" w:rsidR="008A455F" w:rsidRPr="009568B4" w:rsidRDefault="008A455F" w:rsidP="008A455F">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 выполнять построение и визуализацию фармакокинетических профилей и других видов графиков и диаграмм;</w:t>
      </w:r>
    </w:p>
    <w:p w14:paraId="60BB01A4" w14:textId="764857D2" w:rsidR="008A455F" w:rsidRPr="009568B4" w:rsidRDefault="008A455F" w:rsidP="00B6145D">
      <w:pPr>
        <w:pStyle w:val="aa"/>
        <w:spacing w:before="120" w:after="120" w:line="276" w:lineRule="auto"/>
        <w:ind w:left="0" w:firstLine="567"/>
        <w:jc w:val="both"/>
        <w:rPr>
          <w:rFonts w:ascii="Arial" w:hAnsi="Arial" w:cs="Arial"/>
          <w:sz w:val="24"/>
          <w:szCs w:val="24"/>
        </w:rPr>
      </w:pPr>
      <w:r w:rsidRPr="009568B4">
        <w:rPr>
          <w:rFonts w:ascii="Arial" w:hAnsi="Arial" w:cs="Arial"/>
          <w:sz w:val="24"/>
          <w:szCs w:val="24"/>
        </w:rPr>
        <w:t xml:space="preserve">- формировать отчетность для доклинических исследований (таблицы с расчетами в формате </w:t>
      </w:r>
      <w:r w:rsidRPr="009568B4">
        <w:rPr>
          <w:rFonts w:ascii="Arial" w:hAnsi="Arial" w:cs="Arial"/>
          <w:sz w:val="24"/>
          <w:szCs w:val="24"/>
          <w:lang w:val="en-US"/>
        </w:rPr>
        <w:t>XLSX</w:t>
      </w:r>
      <w:r w:rsidRPr="009568B4">
        <w:rPr>
          <w:rFonts w:ascii="Arial" w:hAnsi="Arial" w:cs="Arial"/>
          <w:sz w:val="24"/>
          <w:szCs w:val="24"/>
        </w:rPr>
        <w:t xml:space="preserve">, графики и диаграммы в формате </w:t>
      </w:r>
      <w:r w:rsidRPr="009568B4">
        <w:rPr>
          <w:rFonts w:ascii="Arial" w:hAnsi="Arial" w:cs="Arial"/>
          <w:sz w:val="24"/>
          <w:szCs w:val="24"/>
          <w:lang w:val="en-US"/>
        </w:rPr>
        <w:t>DOCX</w:t>
      </w:r>
      <w:r w:rsidR="00405C84">
        <w:rPr>
          <w:rFonts w:ascii="Arial" w:hAnsi="Arial" w:cs="Arial"/>
          <w:sz w:val="24"/>
          <w:szCs w:val="24"/>
        </w:rPr>
        <w:t>).</w:t>
      </w:r>
    </w:p>
    <w:p w14:paraId="14A5857C" w14:textId="5B9F8545" w:rsidR="00777166" w:rsidRPr="0021026D" w:rsidRDefault="0021026D" w:rsidP="0053425B">
      <w:pPr>
        <w:pStyle w:val="2"/>
        <w:numPr>
          <w:ilvl w:val="0"/>
          <w:numId w:val="2"/>
        </w:numPr>
        <w:spacing w:before="240" w:after="240"/>
        <w:ind w:left="567" w:hanging="567"/>
        <w:rPr>
          <w:rFonts w:ascii="Arial" w:hAnsi="Arial" w:cs="Arial"/>
          <w:b/>
          <w:bCs/>
          <w:color w:val="auto"/>
          <w:sz w:val="28"/>
          <w:szCs w:val="28"/>
        </w:rPr>
      </w:pPr>
      <w:bookmarkStart w:id="18" w:name="_Toc195189540"/>
      <w:bookmarkEnd w:id="17"/>
      <w:r w:rsidRPr="0021026D">
        <w:rPr>
          <w:rFonts w:ascii="Arial" w:hAnsi="Arial" w:cs="Arial"/>
          <w:b/>
          <w:bCs/>
          <w:sz w:val="28"/>
          <w:szCs w:val="28"/>
        </w:rPr>
        <w:t>Список обозначений и сокращений</w:t>
      </w:r>
      <w:bookmarkEnd w:id="18"/>
    </w:p>
    <w:p w14:paraId="010A1B46" w14:textId="77777777" w:rsidR="0021026D" w:rsidRPr="009568B4" w:rsidRDefault="0021026D" w:rsidP="009568B4">
      <w:pPr>
        <w:ind w:left="567"/>
        <w:rPr>
          <w:rFonts w:ascii="Arial" w:hAnsi="Arial" w:cs="Arial"/>
          <w:sz w:val="24"/>
          <w:szCs w:val="24"/>
        </w:rPr>
      </w:pPr>
      <w:r w:rsidRPr="009568B4">
        <w:rPr>
          <w:rFonts w:ascii="Arial" w:hAnsi="Arial" w:cs="Arial"/>
          <w:sz w:val="24"/>
          <w:szCs w:val="24"/>
        </w:rPr>
        <w:t>ПО – программное обеспечение;</w:t>
      </w:r>
    </w:p>
    <w:p w14:paraId="7BC4F7A9" w14:textId="06236B9D" w:rsidR="0021026D" w:rsidRPr="009568B4" w:rsidRDefault="0021026D" w:rsidP="009568B4">
      <w:pPr>
        <w:ind w:left="567"/>
        <w:rPr>
          <w:rFonts w:ascii="Arial" w:hAnsi="Arial" w:cs="Arial"/>
          <w:sz w:val="24"/>
          <w:szCs w:val="24"/>
        </w:rPr>
      </w:pPr>
      <w:r w:rsidRPr="009568B4">
        <w:rPr>
          <w:rFonts w:ascii="Arial" w:hAnsi="Arial" w:cs="Arial"/>
          <w:sz w:val="24"/>
          <w:szCs w:val="24"/>
        </w:rPr>
        <w:t>ПОФКА-Д</w:t>
      </w:r>
      <w:r w:rsidR="00486847">
        <w:rPr>
          <w:rFonts w:ascii="Arial" w:hAnsi="Arial" w:cs="Arial"/>
          <w:sz w:val="24"/>
          <w:szCs w:val="24"/>
        </w:rPr>
        <w:t>К</w:t>
      </w:r>
      <w:r w:rsidRPr="009568B4">
        <w:rPr>
          <w:rFonts w:ascii="Arial" w:hAnsi="Arial" w:cs="Arial"/>
          <w:sz w:val="24"/>
          <w:szCs w:val="24"/>
        </w:rPr>
        <w:t>И-</w:t>
      </w:r>
      <w:r w:rsidR="00B6145D">
        <w:rPr>
          <w:rFonts w:ascii="Arial" w:hAnsi="Arial" w:cs="Arial"/>
          <w:sz w:val="24"/>
          <w:szCs w:val="24"/>
        </w:rPr>
        <w:t xml:space="preserve"> п</w:t>
      </w:r>
      <w:r w:rsidR="00B6145D" w:rsidRPr="009568B4">
        <w:rPr>
          <w:rFonts w:ascii="Arial" w:hAnsi="Arial" w:cs="Arial"/>
          <w:bCs/>
          <w:sz w:val="24"/>
          <w:szCs w:val="24"/>
        </w:rPr>
        <w:t>рограммное обеспечение для фармакокинетического анализа в доклинических исследованиях</w:t>
      </w:r>
    </w:p>
    <w:p w14:paraId="4E5E072E" w14:textId="77777777" w:rsidR="0021026D" w:rsidRPr="009568B4" w:rsidRDefault="0021026D" w:rsidP="009568B4">
      <w:pPr>
        <w:ind w:left="567"/>
        <w:rPr>
          <w:rFonts w:ascii="Arial" w:hAnsi="Arial" w:cs="Arial"/>
          <w:sz w:val="24"/>
          <w:szCs w:val="24"/>
        </w:rPr>
      </w:pPr>
      <w:r w:rsidRPr="009568B4">
        <w:rPr>
          <w:rFonts w:ascii="Arial" w:hAnsi="Arial" w:cs="Arial"/>
          <w:sz w:val="24"/>
          <w:szCs w:val="24"/>
        </w:rPr>
        <w:t>ФК – фармакокинетический (</w:t>
      </w:r>
      <w:proofErr w:type="spellStart"/>
      <w:r w:rsidRPr="009568B4">
        <w:rPr>
          <w:rFonts w:ascii="Arial" w:hAnsi="Arial" w:cs="Arial"/>
          <w:sz w:val="24"/>
          <w:szCs w:val="24"/>
        </w:rPr>
        <w:t>фармакокинетика</w:t>
      </w:r>
      <w:proofErr w:type="spellEnd"/>
      <w:r w:rsidRPr="009568B4">
        <w:rPr>
          <w:rFonts w:ascii="Arial" w:hAnsi="Arial" w:cs="Arial"/>
          <w:sz w:val="24"/>
          <w:szCs w:val="24"/>
        </w:rPr>
        <w:t>);</w:t>
      </w:r>
    </w:p>
    <w:p w14:paraId="08464D9A" w14:textId="77777777" w:rsidR="0021026D" w:rsidRPr="009568B4" w:rsidRDefault="0021026D" w:rsidP="009568B4">
      <w:pPr>
        <w:ind w:left="567"/>
        <w:rPr>
          <w:rFonts w:ascii="Arial" w:hAnsi="Arial" w:cs="Arial"/>
          <w:sz w:val="24"/>
          <w:szCs w:val="24"/>
        </w:rPr>
      </w:pPr>
      <w:r w:rsidRPr="009568B4">
        <w:rPr>
          <w:rFonts w:ascii="Arial" w:hAnsi="Arial" w:cs="Arial"/>
          <w:sz w:val="24"/>
          <w:szCs w:val="24"/>
          <w:lang w:val="en-US"/>
        </w:rPr>
        <w:t>XLSX</w:t>
      </w:r>
      <w:r w:rsidRPr="009568B4">
        <w:rPr>
          <w:rFonts w:ascii="Arial" w:hAnsi="Arial" w:cs="Arial"/>
          <w:sz w:val="24"/>
          <w:szCs w:val="24"/>
        </w:rPr>
        <w:t xml:space="preserve"> – формат файлов </w:t>
      </w:r>
      <w:proofErr w:type="spellStart"/>
      <w:r w:rsidRPr="009568B4">
        <w:rPr>
          <w:rFonts w:ascii="Arial" w:hAnsi="Arial" w:cs="Arial"/>
          <w:sz w:val="24"/>
          <w:szCs w:val="24"/>
        </w:rPr>
        <w:t>Microsoft</w:t>
      </w:r>
      <w:proofErr w:type="spellEnd"/>
      <w:r w:rsidRPr="009568B4">
        <w:rPr>
          <w:rFonts w:ascii="Arial" w:hAnsi="Arial" w:cs="Arial"/>
          <w:sz w:val="24"/>
          <w:szCs w:val="24"/>
        </w:rPr>
        <w:t xml:space="preserve"> </w:t>
      </w:r>
      <w:proofErr w:type="spellStart"/>
      <w:r w:rsidRPr="009568B4">
        <w:rPr>
          <w:rFonts w:ascii="Arial" w:hAnsi="Arial" w:cs="Arial"/>
          <w:sz w:val="24"/>
          <w:szCs w:val="24"/>
        </w:rPr>
        <w:t>Excel</w:t>
      </w:r>
      <w:proofErr w:type="spellEnd"/>
      <w:r w:rsidRPr="009568B4">
        <w:rPr>
          <w:rFonts w:ascii="Arial" w:hAnsi="Arial" w:cs="Arial"/>
          <w:sz w:val="24"/>
          <w:szCs w:val="24"/>
        </w:rPr>
        <w:t>;</w:t>
      </w:r>
    </w:p>
    <w:p w14:paraId="0C1BB0EA" w14:textId="77777777" w:rsidR="0021026D" w:rsidRPr="009568B4" w:rsidRDefault="0021026D" w:rsidP="009568B4">
      <w:pPr>
        <w:ind w:left="567"/>
        <w:rPr>
          <w:rFonts w:ascii="Arial" w:hAnsi="Arial" w:cs="Arial"/>
          <w:sz w:val="24"/>
          <w:szCs w:val="24"/>
        </w:rPr>
      </w:pPr>
      <w:r w:rsidRPr="009568B4">
        <w:rPr>
          <w:rFonts w:ascii="Arial" w:hAnsi="Arial" w:cs="Arial"/>
          <w:sz w:val="24"/>
          <w:szCs w:val="24"/>
          <w:lang w:val="en-US"/>
        </w:rPr>
        <w:t>DOCS</w:t>
      </w:r>
      <w:r w:rsidRPr="009568B4">
        <w:rPr>
          <w:rFonts w:ascii="Arial" w:hAnsi="Arial" w:cs="Arial"/>
          <w:sz w:val="24"/>
          <w:szCs w:val="24"/>
        </w:rPr>
        <w:t xml:space="preserve"> – формат файлов </w:t>
      </w:r>
      <w:proofErr w:type="spellStart"/>
      <w:r w:rsidRPr="009568B4">
        <w:rPr>
          <w:rFonts w:ascii="Arial" w:hAnsi="Arial" w:cs="Arial"/>
          <w:sz w:val="24"/>
          <w:szCs w:val="24"/>
        </w:rPr>
        <w:t>Microsoft</w:t>
      </w:r>
      <w:proofErr w:type="spellEnd"/>
      <w:r w:rsidRPr="009568B4">
        <w:rPr>
          <w:rFonts w:ascii="Arial" w:hAnsi="Arial" w:cs="Arial"/>
          <w:sz w:val="24"/>
          <w:szCs w:val="24"/>
        </w:rPr>
        <w:t xml:space="preserve"> </w:t>
      </w:r>
      <w:proofErr w:type="spellStart"/>
      <w:r w:rsidRPr="009568B4">
        <w:rPr>
          <w:rFonts w:ascii="Arial" w:hAnsi="Arial" w:cs="Arial"/>
          <w:sz w:val="24"/>
          <w:szCs w:val="24"/>
        </w:rPr>
        <w:t>Word</w:t>
      </w:r>
      <w:proofErr w:type="spellEnd"/>
      <w:r w:rsidRPr="009568B4">
        <w:rPr>
          <w:rFonts w:ascii="Arial" w:hAnsi="Arial" w:cs="Arial"/>
          <w:sz w:val="24"/>
          <w:szCs w:val="24"/>
        </w:rPr>
        <w:t>.</w:t>
      </w:r>
    </w:p>
    <w:p w14:paraId="1D5EBBAE" w14:textId="359E1E5C" w:rsidR="0021026D" w:rsidRPr="009568B4" w:rsidRDefault="0021026D" w:rsidP="009568B4">
      <w:pPr>
        <w:ind w:left="567"/>
        <w:rPr>
          <w:rFonts w:ascii="Arial" w:hAnsi="Arial" w:cs="Arial"/>
          <w:sz w:val="24"/>
          <w:szCs w:val="24"/>
        </w:rPr>
      </w:pPr>
      <w:r w:rsidRPr="009568B4">
        <w:rPr>
          <w:rFonts w:ascii="Arial" w:hAnsi="Arial" w:cs="Arial"/>
          <w:sz w:val="24"/>
          <w:szCs w:val="24"/>
          <w:lang w:val="en-US"/>
        </w:rPr>
        <w:t>NCA</w:t>
      </w:r>
      <w:r w:rsidRPr="00B6145D">
        <w:rPr>
          <w:rFonts w:ascii="Arial" w:hAnsi="Arial" w:cs="Arial"/>
          <w:sz w:val="24"/>
          <w:szCs w:val="24"/>
        </w:rPr>
        <w:t xml:space="preserve"> </w:t>
      </w:r>
      <w:r w:rsidR="00A81D07">
        <w:rPr>
          <w:rFonts w:ascii="Arial" w:hAnsi="Arial" w:cs="Arial"/>
          <w:sz w:val="24"/>
          <w:szCs w:val="24"/>
        </w:rPr>
        <w:t>–</w:t>
      </w:r>
      <w:r w:rsidRPr="00B6145D">
        <w:rPr>
          <w:rFonts w:ascii="Arial" w:hAnsi="Arial" w:cs="Arial"/>
          <w:sz w:val="24"/>
          <w:szCs w:val="24"/>
        </w:rPr>
        <w:t xml:space="preserve"> </w:t>
      </w:r>
      <w:proofErr w:type="spellStart"/>
      <w:r w:rsidR="00A81D07">
        <w:rPr>
          <w:rFonts w:ascii="Arial" w:hAnsi="Arial" w:cs="Arial"/>
          <w:sz w:val="24"/>
          <w:szCs w:val="24"/>
        </w:rPr>
        <w:t>некомпартментный</w:t>
      </w:r>
      <w:proofErr w:type="spellEnd"/>
      <w:r w:rsidR="00A81D07">
        <w:rPr>
          <w:rFonts w:ascii="Arial" w:hAnsi="Arial" w:cs="Arial"/>
          <w:sz w:val="24"/>
          <w:szCs w:val="24"/>
        </w:rPr>
        <w:t xml:space="preserve"> анализ</w:t>
      </w:r>
    </w:p>
    <w:p w14:paraId="56C2C87A" w14:textId="3756AEC6" w:rsidR="00486884" w:rsidRPr="00A81D07" w:rsidRDefault="0021026D" w:rsidP="009568B4">
      <w:pPr>
        <w:ind w:left="567"/>
        <w:rPr>
          <w:rFonts w:ascii="Arial" w:hAnsi="Arial" w:cs="Arial"/>
          <w:bCs/>
          <w:sz w:val="24"/>
          <w:szCs w:val="24"/>
        </w:rPr>
      </w:pPr>
      <w:r w:rsidRPr="009568B4">
        <w:rPr>
          <w:rFonts w:ascii="Arial" w:hAnsi="Arial" w:cs="Arial"/>
          <w:bCs/>
          <w:sz w:val="24"/>
          <w:szCs w:val="24"/>
        </w:rPr>
        <w:t>AUC</w:t>
      </w:r>
      <w:r w:rsidRPr="00B6145D">
        <w:rPr>
          <w:rFonts w:ascii="Arial" w:hAnsi="Arial" w:cs="Arial"/>
          <w:bCs/>
          <w:sz w:val="24"/>
          <w:szCs w:val="24"/>
        </w:rPr>
        <w:t xml:space="preserve">- </w:t>
      </w:r>
      <w:r w:rsidR="00486884">
        <w:rPr>
          <w:rFonts w:ascii="Arial" w:hAnsi="Arial" w:cs="Arial"/>
          <w:bCs/>
          <w:sz w:val="24"/>
          <w:szCs w:val="24"/>
        </w:rPr>
        <w:t>площадь под фармакокинетической кривой «концентрация-время»</w:t>
      </w:r>
    </w:p>
    <w:p w14:paraId="3F5B83BD" w14:textId="0ED928A4" w:rsidR="0021026D" w:rsidRPr="00A81D07" w:rsidRDefault="0021026D" w:rsidP="00486884">
      <w:pPr>
        <w:ind w:left="567"/>
        <w:rPr>
          <w:rFonts w:ascii="Arial" w:hAnsi="Arial" w:cs="Arial"/>
          <w:bCs/>
          <w:sz w:val="24"/>
          <w:szCs w:val="24"/>
        </w:rPr>
      </w:pPr>
      <w:r w:rsidRPr="009568B4">
        <w:rPr>
          <w:rFonts w:ascii="Arial" w:hAnsi="Arial" w:cs="Arial"/>
          <w:bCs/>
          <w:sz w:val="24"/>
          <w:szCs w:val="24"/>
        </w:rPr>
        <w:t>AUMC</w:t>
      </w:r>
      <w:r w:rsidRPr="00A81D07">
        <w:rPr>
          <w:rFonts w:ascii="Arial" w:hAnsi="Arial" w:cs="Arial"/>
          <w:bCs/>
          <w:sz w:val="24"/>
          <w:szCs w:val="24"/>
        </w:rPr>
        <w:t xml:space="preserve"> </w:t>
      </w:r>
      <w:r w:rsidR="00486884">
        <w:rPr>
          <w:rFonts w:ascii="Arial" w:hAnsi="Arial" w:cs="Arial"/>
          <w:bCs/>
          <w:sz w:val="24"/>
          <w:szCs w:val="24"/>
        </w:rPr>
        <w:t>–</w:t>
      </w:r>
      <w:r w:rsidRPr="00A81D07">
        <w:rPr>
          <w:rFonts w:ascii="Arial" w:hAnsi="Arial" w:cs="Arial"/>
          <w:bCs/>
          <w:sz w:val="24"/>
          <w:szCs w:val="24"/>
        </w:rPr>
        <w:t xml:space="preserve"> </w:t>
      </w:r>
      <w:r w:rsidR="00486884">
        <w:rPr>
          <w:rFonts w:ascii="Arial" w:hAnsi="Arial" w:cs="Arial"/>
          <w:bCs/>
          <w:sz w:val="24"/>
          <w:szCs w:val="24"/>
        </w:rPr>
        <w:t xml:space="preserve">площадь под фармакокинетической кривой «концентрация-время» в первый момент времени </w:t>
      </w:r>
    </w:p>
    <w:p w14:paraId="12A4787C" w14:textId="77777777" w:rsidR="0021026D" w:rsidRPr="00041EC9" w:rsidRDefault="0021026D" w:rsidP="0053425B">
      <w:pPr>
        <w:pStyle w:val="2"/>
        <w:numPr>
          <w:ilvl w:val="0"/>
          <w:numId w:val="2"/>
        </w:numPr>
        <w:spacing w:before="240" w:after="240"/>
        <w:ind w:left="567" w:hanging="567"/>
        <w:rPr>
          <w:rFonts w:ascii="Arial" w:hAnsi="Arial" w:cs="Arial"/>
          <w:b/>
          <w:bCs/>
          <w:color w:val="auto"/>
          <w:sz w:val="28"/>
          <w:szCs w:val="28"/>
        </w:rPr>
      </w:pPr>
      <w:bookmarkStart w:id="19" w:name="_Toc195189541"/>
      <w:r w:rsidRPr="00041EC9">
        <w:rPr>
          <w:rFonts w:ascii="Arial" w:hAnsi="Arial" w:cs="Arial"/>
          <w:b/>
          <w:bCs/>
          <w:color w:val="auto"/>
          <w:sz w:val="28"/>
          <w:szCs w:val="28"/>
        </w:rPr>
        <w:t>Подготовка к работе</w:t>
      </w:r>
      <w:bookmarkEnd w:id="19"/>
    </w:p>
    <w:p w14:paraId="1E0FFAC1" w14:textId="01E05AB1" w:rsidR="00FB3FC8" w:rsidRPr="00FB3FC8" w:rsidRDefault="00FB3FC8" w:rsidP="0053425B">
      <w:pPr>
        <w:pStyle w:val="af0"/>
        <w:numPr>
          <w:ilvl w:val="0"/>
          <w:numId w:val="3"/>
        </w:numPr>
        <w:spacing w:before="120" w:after="120" w:line="276" w:lineRule="auto"/>
        <w:ind w:left="567" w:hanging="567"/>
        <w:jc w:val="both"/>
        <w:rPr>
          <w:rFonts w:ascii="Arial" w:hAnsi="Arial" w:cs="Arial"/>
          <w:b/>
          <w:sz w:val="24"/>
          <w:szCs w:val="24"/>
        </w:rPr>
      </w:pPr>
      <w:r w:rsidRPr="00FB3FC8">
        <w:rPr>
          <w:rFonts w:ascii="Arial" w:hAnsi="Arial" w:cs="Arial"/>
          <w:b/>
          <w:sz w:val="24"/>
          <w:szCs w:val="24"/>
        </w:rPr>
        <w:t>Запуск приложения</w:t>
      </w:r>
    </w:p>
    <w:p w14:paraId="317B6E16" w14:textId="3BC4688E" w:rsidR="009D40A6" w:rsidRPr="009D40A6" w:rsidRDefault="009D40A6" w:rsidP="009568B4">
      <w:pPr>
        <w:pStyle w:val="af0"/>
        <w:spacing w:before="120" w:after="120" w:line="276" w:lineRule="auto"/>
        <w:ind w:firstLine="567"/>
        <w:jc w:val="both"/>
        <w:rPr>
          <w:rFonts w:ascii="Arial" w:hAnsi="Arial" w:cs="Arial"/>
          <w:bCs/>
          <w:sz w:val="24"/>
          <w:szCs w:val="24"/>
        </w:rPr>
      </w:pPr>
      <w:r w:rsidRPr="009D40A6">
        <w:rPr>
          <w:rFonts w:ascii="Arial" w:hAnsi="Arial" w:cs="Arial"/>
          <w:bCs/>
          <w:sz w:val="24"/>
          <w:szCs w:val="24"/>
        </w:rPr>
        <w:t>Запустите в браузере приложение ПОФКА-Д</w:t>
      </w:r>
      <w:r w:rsidR="00486847">
        <w:rPr>
          <w:rFonts w:ascii="Arial" w:hAnsi="Arial" w:cs="Arial"/>
          <w:bCs/>
          <w:sz w:val="24"/>
          <w:szCs w:val="24"/>
        </w:rPr>
        <w:t>К</w:t>
      </w:r>
      <w:r w:rsidRPr="009D40A6">
        <w:rPr>
          <w:rFonts w:ascii="Arial" w:hAnsi="Arial" w:cs="Arial"/>
          <w:bCs/>
          <w:sz w:val="24"/>
          <w:szCs w:val="24"/>
        </w:rPr>
        <w:t>И</w:t>
      </w:r>
      <w:r>
        <w:rPr>
          <w:rFonts w:ascii="Arial" w:hAnsi="Arial" w:cs="Arial"/>
          <w:bCs/>
          <w:sz w:val="24"/>
          <w:szCs w:val="24"/>
        </w:rPr>
        <w:t xml:space="preserve"> (</w:t>
      </w:r>
      <w:r w:rsidR="009568B4" w:rsidRPr="009568B4">
        <w:rPr>
          <w:rFonts w:ascii="Arial" w:hAnsi="Arial" w:cs="Arial"/>
          <w:bCs/>
          <w:sz w:val="24"/>
          <w:szCs w:val="24"/>
        </w:rPr>
        <w:t>https://preclinical-bioavailability.streamlit.app</w:t>
      </w:r>
      <w:r>
        <w:rPr>
          <w:rFonts w:ascii="Arial" w:hAnsi="Arial" w:cs="Arial"/>
          <w:bCs/>
          <w:sz w:val="24"/>
          <w:szCs w:val="24"/>
        </w:rPr>
        <w:t>)</w:t>
      </w:r>
      <w:r w:rsidR="009568B4">
        <w:rPr>
          <w:rFonts w:ascii="Arial" w:hAnsi="Arial" w:cs="Arial"/>
          <w:bCs/>
          <w:sz w:val="24"/>
          <w:szCs w:val="24"/>
        </w:rPr>
        <w:t>.</w:t>
      </w:r>
    </w:p>
    <w:p w14:paraId="39391963" w14:textId="041CD5DD" w:rsidR="009D40A6" w:rsidRDefault="009D40A6" w:rsidP="009568B4">
      <w:pPr>
        <w:pStyle w:val="af0"/>
        <w:spacing w:before="120" w:after="120" w:line="276" w:lineRule="auto"/>
        <w:ind w:firstLine="567"/>
        <w:jc w:val="both"/>
        <w:rPr>
          <w:rFonts w:ascii="Arial" w:hAnsi="Arial" w:cs="Arial"/>
          <w:bCs/>
          <w:sz w:val="24"/>
          <w:szCs w:val="24"/>
        </w:rPr>
      </w:pPr>
      <w:r w:rsidRPr="009568B4">
        <w:rPr>
          <w:rFonts w:ascii="Arial" w:hAnsi="Arial" w:cs="Arial"/>
          <w:bCs/>
          <w:sz w:val="24"/>
          <w:szCs w:val="24"/>
        </w:rPr>
        <w:t xml:space="preserve">Стартовая страница состоит из боковой панели </w:t>
      </w:r>
      <w:r w:rsidR="009568B4" w:rsidRPr="009568B4">
        <w:rPr>
          <w:rFonts w:ascii="Arial" w:hAnsi="Arial" w:cs="Arial"/>
          <w:bCs/>
          <w:sz w:val="24"/>
          <w:szCs w:val="24"/>
        </w:rPr>
        <w:t xml:space="preserve">и трех вкладок: «Загрузка </w:t>
      </w:r>
      <w:r w:rsidR="009568B4" w:rsidRPr="009568B4">
        <w:rPr>
          <w:rFonts w:ascii="Arial" w:hAnsi="Arial" w:cs="Arial"/>
          <w:bCs/>
          <w:sz w:val="24"/>
          <w:szCs w:val="24"/>
        </w:rPr>
        <w:lastRenderedPageBreak/>
        <w:t>файлов», «Таблицы», «Графики»</w:t>
      </w:r>
      <w:r w:rsidR="009568B4">
        <w:rPr>
          <w:rFonts w:ascii="Arial" w:hAnsi="Arial" w:cs="Arial"/>
          <w:bCs/>
          <w:sz w:val="24"/>
          <w:szCs w:val="24"/>
        </w:rPr>
        <w:t xml:space="preserve">. На рисунке 1 приведен пример стартовой страницы для исследования </w:t>
      </w:r>
      <w:r w:rsidR="00E66A48">
        <w:rPr>
          <w:rFonts w:ascii="Arial" w:hAnsi="Arial" w:cs="Arial"/>
          <w:bCs/>
          <w:sz w:val="24"/>
          <w:szCs w:val="24"/>
        </w:rPr>
        <w:t>«</w:t>
      </w:r>
      <w:proofErr w:type="spellStart"/>
      <w:r w:rsidR="00E66A48">
        <w:rPr>
          <w:rFonts w:ascii="Arial" w:hAnsi="Arial" w:cs="Arial"/>
          <w:bCs/>
          <w:sz w:val="24"/>
          <w:szCs w:val="24"/>
        </w:rPr>
        <w:t>Ф</w:t>
      </w:r>
      <w:r w:rsidR="009568B4">
        <w:rPr>
          <w:rFonts w:ascii="Arial" w:hAnsi="Arial" w:cs="Arial"/>
          <w:bCs/>
          <w:sz w:val="24"/>
          <w:szCs w:val="24"/>
        </w:rPr>
        <w:t>армакокинетик</w:t>
      </w:r>
      <w:r w:rsidR="00E66A48">
        <w:rPr>
          <w:rFonts w:ascii="Arial" w:hAnsi="Arial" w:cs="Arial"/>
          <w:bCs/>
          <w:sz w:val="24"/>
          <w:szCs w:val="24"/>
        </w:rPr>
        <w:t>а</w:t>
      </w:r>
      <w:proofErr w:type="spellEnd"/>
      <w:r w:rsidR="00E66A48">
        <w:rPr>
          <w:rFonts w:ascii="Arial" w:hAnsi="Arial" w:cs="Arial"/>
          <w:bCs/>
          <w:sz w:val="24"/>
          <w:szCs w:val="24"/>
        </w:rPr>
        <w:t>»</w:t>
      </w:r>
      <w:r w:rsidR="009568B4">
        <w:rPr>
          <w:rFonts w:ascii="Arial" w:hAnsi="Arial" w:cs="Arial"/>
          <w:bCs/>
          <w:sz w:val="24"/>
          <w:szCs w:val="24"/>
        </w:rPr>
        <w:t>.</w:t>
      </w:r>
    </w:p>
    <w:p w14:paraId="64017B67" w14:textId="211C5B61" w:rsidR="009568B4" w:rsidRDefault="009568B4" w:rsidP="009568B4">
      <w:pPr>
        <w:pStyle w:val="af0"/>
        <w:spacing w:before="120" w:after="360" w:line="276" w:lineRule="auto"/>
        <w:ind w:firstLine="567"/>
        <w:jc w:val="both"/>
        <w:rPr>
          <w:rFonts w:ascii="Arial" w:hAnsi="Arial" w:cs="Arial"/>
          <w:bCs/>
          <w:sz w:val="24"/>
          <w:szCs w:val="24"/>
        </w:rPr>
      </w:pPr>
      <w:r>
        <w:rPr>
          <w:rFonts w:ascii="Arial" w:hAnsi="Arial" w:cs="Arial"/>
          <w:bCs/>
          <w:sz w:val="24"/>
          <w:szCs w:val="24"/>
        </w:rPr>
        <w:t>Боковая панель позволяет выбрать вид исследования (</w:t>
      </w:r>
      <w:proofErr w:type="spellStart"/>
      <w:r>
        <w:rPr>
          <w:rFonts w:ascii="Arial" w:hAnsi="Arial" w:cs="Arial"/>
          <w:bCs/>
          <w:sz w:val="24"/>
          <w:szCs w:val="24"/>
        </w:rPr>
        <w:t>фармакокинетика</w:t>
      </w:r>
      <w:proofErr w:type="spellEnd"/>
      <w:r>
        <w:rPr>
          <w:rFonts w:ascii="Arial" w:hAnsi="Arial" w:cs="Arial"/>
          <w:bCs/>
          <w:sz w:val="24"/>
          <w:szCs w:val="24"/>
        </w:rPr>
        <w:t xml:space="preserve">, </w:t>
      </w:r>
      <w:proofErr w:type="spellStart"/>
      <w:r>
        <w:rPr>
          <w:rFonts w:ascii="Arial" w:hAnsi="Arial" w:cs="Arial"/>
          <w:bCs/>
          <w:sz w:val="24"/>
          <w:szCs w:val="24"/>
        </w:rPr>
        <w:t>биодоступность</w:t>
      </w:r>
      <w:proofErr w:type="spellEnd"/>
      <w:r>
        <w:rPr>
          <w:rFonts w:ascii="Arial" w:hAnsi="Arial" w:cs="Arial"/>
          <w:bCs/>
          <w:sz w:val="24"/>
          <w:szCs w:val="24"/>
        </w:rPr>
        <w:t>, распределение по органам, линейность дозирования и экскреция препарата), а также содержит примеры оформления файлов исходных данных (в виде архива) и руководство пользователя (данный документ).</w:t>
      </w:r>
    </w:p>
    <w:p w14:paraId="281A64F6" w14:textId="40565FED" w:rsidR="00FB3FC8" w:rsidRPr="009568B4" w:rsidRDefault="00FB3FC8" w:rsidP="009568B4">
      <w:pPr>
        <w:pStyle w:val="af0"/>
        <w:spacing w:before="120" w:after="360" w:line="276" w:lineRule="auto"/>
        <w:ind w:firstLine="567"/>
        <w:jc w:val="both"/>
        <w:rPr>
          <w:rFonts w:ascii="Arial" w:hAnsi="Arial" w:cs="Arial"/>
          <w:bCs/>
          <w:sz w:val="24"/>
          <w:szCs w:val="24"/>
        </w:rPr>
      </w:pPr>
      <w:r>
        <w:rPr>
          <w:rFonts w:ascii="Arial" w:hAnsi="Arial" w:cs="Arial"/>
          <w:bCs/>
          <w:sz w:val="24"/>
          <w:szCs w:val="24"/>
        </w:rPr>
        <w:t>Вид и содержание боковой панели остается неизменным, содержание вкладок зависит от выбранного исследования.</w:t>
      </w:r>
    </w:p>
    <w:p w14:paraId="7A7A8BEB" w14:textId="6B6DDA47" w:rsidR="009D40A6" w:rsidRDefault="009D40A6" w:rsidP="009D40A6">
      <w:pPr>
        <w:pStyle w:val="af0"/>
        <w:rPr>
          <w:rFonts w:ascii="Arial" w:hAnsi="Arial" w:cs="Arial"/>
          <w:b/>
          <w:sz w:val="24"/>
          <w:szCs w:val="24"/>
        </w:rPr>
      </w:pPr>
      <w:r>
        <w:rPr>
          <w:rFonts w:ascii="Arial" w:hAnsi="Arial" w:cs="Arial"/>
          <w:b/>
          <w:noProof/>
          <w:sz w:val="24"/>
          <w:szCs w:val="24"/>
          <w:lang w:eastAsia="ru-RU"/>
        </w:rPr>
        <w:drawing>
          <wp:inline distT="0" distB="0" distL="0" distR="0" wp14:anchorId="6BF5711D" wp14:editId="3901D8E7">
            <wp:extent cx="5800190" cy="2990850"/>
            <wp:effectExtent l="0" t="0" r="0" b="0"/>
            <wp:docPr id="211375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030" cy="2993861"/>
                    </a:xfrm>
                    <a:prstGeom prst="rect">
                      <a:avLst/>
                    </a:prstGeom>
                    <a:noFill/>
                  </pic:spPr>
                </pic:pic>
              </a:graphicData>
            </a:graphic>
          </wp:inline>
        </w:drawing>
      </w:r>
    </w:p>
    <w:p w14:paraId="3B6AF7D2" w14:textId="0EB6571E" w:rsidR="009D40A6" w:rsidRPr="00041EC9" w:rsidRDefault="009D40A6" w:rsidP="00910588">
      <w:pPr>
        <w:pStyle w:val="aa"/>
        <w:spacing w:before="120"/>
        <w:ind w:left="856"/>
        <w:jc w:val="center"/>
        <w:rPr>
          <w:rFonts w:ascii="Arial" w:hAnsi="Arial" w:cs="Arial"/>
          <w:sz w:val="20"/>
          <w:szCs w:val="20"/>
        </w:rPr>
      </w:pPr>
      <w:r w:rsidRPr="00910588">
        <w:rPr>
          <w:rFonts w:ascii="Arial" w:hAnsi="Arial" w:cs="Arial"/>
          <w:sz w:val="24"/>
          <w:szCs w:val="24"/>
        </w:rPr>
        <w:t>Рисунок</w:t>
      </w:r>
      <w:r w:rsidRPr="00910588">
        <w:rPr>
          <w:rFonts w:ascii="Arial" w:hAnsi="Arial" w:cs="Arial"/>
          <w:spacing w:val="-8"/>
          <w:sz w:val="24"/>
          <w:szCs w:val="24"/>
        </w:rPr>
        <w:t xml:space="preserve"> </w:t>
      </w:r>
      <w:r w:rsidRPr="00910588">
        <w:rPr>
          <w:rFonts w:ascii="Arial" w:hAnsi="Arial" w:cs="Arial"/>
          <w:sz w:val="24"/>
          <w:szCs w:val="24"/>
        </w:rPr>
        <w:t>1.</w:t>
      </w:r>
      <w:r w:rsidRPr="00910588">
        <w:rPr>
          <w:rFonts w:ascii="Arial" w:hAnsi="Arial" w:cs="Arial"/>
          <w:spacing w:val="-3"/>
          <w:sz w:val="24"/>
          <w:szCs w:val="24"/>
        </w:rPr>
        <w:t xml:space="preserve"> </w:t>
      </w:r>
      <w:r w:rsidR="009568B4" w:rsidRPr="00910588">
        <w:rPr>
          <w:rFonts w:ascii="Arial" w:hAnsi="Arial" w:cs="Arial"/>
          <w:spacing w:val="-3"/>
          <w:sz w:val="24"/>
          <w:szCs w:val="24"/>
        </w:rPr>
        <w:t>Вид</w:t>
      </w:r>
      <w:r w:rsidRPr="00910588">
        <w:rPr>
          <w:rFonts w:ascii="Arial" w:hAnsi="Arial" w:cs="Arial"/>
          <w:spacing w:val="-3"/>
          <w:sz w:val="24"/>
          <w:szCs w:val="24"/>
        </w:rPr>
        <w:t xml:space="preserve"> </w:t>
      </w:r>
      <w:r w:rsidRPr="00910588">
        <w:rPr>
          <w:rFonts w:ascii="Arial" w:hAnsi="Arial" w:cs="Arial"/>
          <w:sz w:val="24"/>
          <w:szCs w:val="24"/>
        </w:rPr>
        <w:t>стартовой страницы</w:t>
      </w:r>
      <w:r w:rsidRPr="00910588">
        <w:rPr>
          <w:rFonts w:ascii="Arial" w:hAnsi="Arial" w:cs="Arial"/>
          <w:spacing w:val="-7"/>
          <w:sz w:val="24"/>
          <w:szCs w:val="24"/>
        </w:rPr>
        <w:t xml:space="preserve"> </w:t>
      </w:r>
      <w:r w:rsidRPr="00910588">
        <w:rPr>
          <w:rFonts w:ascii="Arial" w:hAnsi="Arial" w:cs="Arial"/>
          <w:sz w:val="24"/>
          <w:szCs w:val="24"/>
        </w:rPr>
        <w:t>в</w:t>
      </w:r>
      <w:r w:rsidRPr="00910588">
        <w:rPr>
          <w:rFonts w:ascii="Arial" w:hAnsi="Arial" w:cs="Arial"/>
          <w:spacing w:val="-7"/>
          <w:sz w:val="24"/>
          <w:szCs w:val="24"/>
        </w:rPr>
        <w:t xml:space="preserve"> </w:t>
      </w:r>
      <w:r w:rsidRPr="00910588">
        <w:rPr>
          <w:rFonts w:ascii="Arial" w:hAnsi="Arial" w:cs="Arial"/>
          <w:sz w:val="24"/>
          <w:szCs w:val="24"/>
        </w:rPr>
        <w:t>ПОФКА-Д</w:t>
      </w:r>
      <w:r w:rsidR="00486847">
        <w:rPr>
          <w:rFonts w:ascii="Arial" w:hAnsi="Arial" w:cs="Arial"/>
          <w:sz w:val="24"/>
          <w:szCs w:val="24"/>
        </w:rPr>
        <w:t>К</w:t>
      </w:r>
      <w:r w:rsidRPr="00910588">
        <w:rPr>
          <w:rFonts w:ascii="Arial" w:hAnsi="Arial" w:cs="Arial"/>
          <w:sz w:val="24"/>
          <w:szCs w:val="24"/>
        </w:rPr>
        <w:t xml:space="preserve">И для исследования </w:t>
      </w:r>
      <w:proofErr w:type="spellStart"/>
      <w:r w:rsidRPr="00910588">
        <w:rPr>
          <w:rFonts w:ascii="Arial" w:hAnsi="Arial" w:cs="Arial"/>
          <w:sz w:val="24"/>
          <w:szCs w:val="24"/>
        </w:rPr>
        <w:t>фармакокинетики</w:t>
      </w:r>
      <w:proofErr w:type="spellEnd"/>
      <w:r w:rsidRPr="00041EC9">
        <w:rPr>
          <w:rFonts w:ascii="Arial" w:hAnsi="Arial" w:cs="Arial"/>
          <w:sz w:val="20"/>
          <w:szCs w:val="20"/>
        </w:rPr>
        <w:t>.</w:t>
      </w:r>
    </w:p>
    <w:p w14:paraId="23976BE4" w14:textId="77777777" w:rsidR="009D40A6" w:rsidRDefault="009D40A6" w:rsidP="009D40A6">
      <w:pPr>
        <w:pStyle w:val="af0"/>
        <w:rPr>
          <w:rFonts w:ascii="Arial" w:hAnsi="Arial" w:cs="Arial"/>
          <w:b/>
          <w:sz w:val="24"/>
          <w:szCs w:val="24"/>
        </w:rPr>
      </w:pPr>
    </w:p>
    <w:p w14:paraId="6E806CC0" w14:textId="051647EB" w:rsidR="006331EC" w:rsidRPr="006331EC" w:rsidRDefault="006331EC" w:rsidP="006331EC">
      <w:pPr>
        <w:pStyle w:val="af0"/>
        <w:spacing w:line="276" w:lineRule="auto"/>
        <w:ind w:firstLine="567"/>
        <w:jc w:val="both"/>
        <w:rPr>
          <w:rFonts w:ascii="Arial" w:hAnsi="Arial" w:cs="Arial"/>
          <w:bCs/>
          <w:sz w:val="24"/>
          <w:szCs w:val="24"/>
        </w:rPr>
      </w:pPr>
      <w:r w:rsidRPr="006331EC">
        <w:rPr>
          <w:rFonts w:ascii="Arial" w:hAnsi="Arial" w:cs="Arial"/>
          <w:bCs/>
          <w:sz w:val="24"/>
          <w:szCs w:val="24"/>
        </w:rPr>
        <w:t>Во вкладке «Загрузка файлов» оператор настраивает необходимые конфигурации исследования и загружает исходные данные</w:t>
      </w:r>
      <w:r>
        <w:rPr>
          <w:rFonts w:ascii="Arial" w:hAnsi="Arial" w:cs="Arial"/>
          <w:bCs/>
          <w:sz w:val="24"/>
          <w:szCs w:val="24"/>
        </w:rPr>
        <w:t xml:space="preserve"> (п.4)</w:t>
      </w:r>
      <w:r w:rsidRPr="006331EC">
        <w:rPr>
          <w:rFonts w:ascii="Arial" w:hAnsi="Arial" w:cs="Arial"/>
          <w:bCs/>
          <w:sz w:val="24"/>
          <w:szCs w:val="24"/>
        </w:rPr>
        <w:t xml:space="preserve">. </w:t>
      </w:r>
    </w:p>
    <w:p w14:paraId="4FD8EBC6" w14:textId="3F8AFDE3" w:rsidR="006331EC" w:rsidRPr="006331EC" w:rsidRDefault="006331EC" w:rsidP="006331EC">
      <w:pPr>
        <w:pStyle w:val="af0"/>
        <w:spacing w:line="276" w:lineRule="auto"/>
        <w:ind w:firstLine="567"/>
        <w:jc w:val="both"/>
        <w:rPr>
          <w:rFonts w:ascii="Arial" w:hAnsi="Arial" w:cs="Arial"/>
          <w:bCs/>
          <w:sz w:val="24"/>
          <w:szCs w:val="24"/>
        </w:rPr>
      </w:pPr>
      <w:r w:rsidRPr="006331EC">
        <w:rPr>
          <w:rFonts w:ascii="Arial" w:hAnsi="Arial" w:cs="Arial"/>
          <w:bCs/>
          <w:sz w:val="24"/>
          <w:szCs w:val="24"/>
        </w:rPr>
        <w:t>Вкладка «Таблицы» отображает полученные результаты расчетов описательной статистики, ФК параметров и других расчетов в исследованиях.</w:t>
      </w:r>
    </w:p>
    <w:p w14:paraId="4518EE31" w14:textId="523ACD37" w:rsidR="006331EC" w:rsidRPr="006331EC" w:rsidRDefault="006331EC" w:rsidP="006331EC">
      <w:pPr>
        <w:pStyle w:val="af0"/>
        <w:spacing w:line="276" w:lineRule="auto"/>
        <w:ind w:firstLine="567"/>
        <w:jc w:val="both"/>
        <w:rPr>
          <w:rFonts w:ascii="Arial" w:hAnsi="Arial" w:cs="Arial"/>
          <w:bCs/>
          <w:sz w:val="24"/>
          <w:szCs w:val="24"/>
        </w:rPr>
      </w:pPr>
      <w:r w:rsidRPr="006331EC">
        <w:rPr>
          <w:rFonts w:ascii="Arial" w:hAnsi="Arial" w:cs="Arial"/>
          <w:bCs/>
          <w:sz w:val="24"/>
          <w:szCs w:val="24"/>
        </w:rPr>
        <w:t>Вкладка «Графики» отображает построенные графики и диаграммы согласно виду исследования.</w:t>
      </w:r>
    </w:p>
    <w:p w14:paraId="2032488E" w14:textId="79FD859B" w:rsidR="00FB3FC8" w:rsidRPr="00FB3FC8" w:rsidRDefault="00E14281" w:rsidP="0053425B">
      <w:pPr>
        <w:pStyle w:val="af0"/>
        <w:numPr>
          <w:ilvl w:val="0"/>
          <w:numId w:val="3"/>
        </w:numPr>
        <w:spacing w:before="120" w:after="120" w:line="276" w:lineRule="auto"/>
        <w:ind w:left="567" w:hanging="567"/>
        <w:jc w:val="both"/>
        <w:outlineLvl w:val="1"/>
        <w:rPr>
          <w:rFonts w:ascii="Arial" w:hAnsi="Arial" w:cs="Arial"/>
          <w:b/>
          <w:sz w:val="24"/>
          <w:szCs w:val="24"/>
        </w:rPr>
      </w:pPr>
      <w:bookmarkStart w:id="20" w:name="_Toc195189542"/>
      <w:r>
        <w:rPr>
          <w:rFonts w:ascii="Arial" w:hAnsi="Arial" w:cs="Arial"/>
          <w:b/>
          <w:sz w:val="24"/>
          <w:szCs w:val="24"/>
        </w:rPr>
        <w:t>Требования к оформлению ф</w:t>
      </w:r>
      <w:r w:rsidR="00860D2E">
        <w:rPr>
          <w:rFonts w:ascii="Arial" w:hAnsi="Arial" w:cs="Arial"/>
          <w:b/>
          <w:sz w:val="24"/>
          <w:szCs w:val="24"/>
        </w:rPr>
        <w:t>айл</w:t>
      </w:r>
      <w:r>
        <w:rPr>
          <w:rFonts w:ascii="Arial" w:hAnsi="Arial" w:cs="Arial"/>
          <w:b/>
          <w:sz w:val="24"/>
          <w:szCs w:val="24"/>
        </w:rPr>
        <w:t>а</w:t>
      </w:r>
      <w:r w:rsidR="00860D2E">
        <w:rPr>
          <w:rFonts w:ascii="Arial" w:hAnsi="Arial" w:cs="Arial"/>
          <w:b/>
          <w:sz w:val="24"/>
          <w:szCs w:val="24"/>
        </w:rPr>
        <w:t xml:space="preserve"> исходных данных</w:t>
      </w:r>
      <w:bookmarkEnd w:id="20"/>
    </w:p>
    <w:p w14:paraId="05D0408B" w14:textId="78A4834A" w:rsidR="009D40A6" w:rsidRDefault="006331EC" w:rsidP="00214192">
      <w:pPr>
        <w:pStyle w:val="af0"/>
        <w:spacing w:before="120" w:after="120" w:line="276" w:lineRule="auto"/>
        <w:ind w:firstLine="567"/>
        <w:jc w:val="both"/>
        <w:rPr>
          <w:rFonts w:ascii="Arial" w:hAnsi="Arial" w:cs="Arial"/>
          <w:sz w:val="24"/>
          <w:szCs w:val="24"/>
        </w:rPr>
      </w:pPr>
      <w:r>
        <w:rPr>
          <w:rFonts w:ascii="Arial" w:hAnsi="Arial" w:cs="Arial"/>
          <w:sz w:val="24"/>
          <w:szCs w:val="24"/>
        </w:rPr>
        <w:t>Файл исходных данных</w:t>
      </w:r>
      <w:r w:rsidR="00F06D9A">
        <w:rPr>
          <w:rFonts w:ascii="Arial" w:hAnsi="Arial" w:cs="Arial"/>
          <w:sz w:val="24"/>
          <w:szCs w:val="24"/>
        </w:rPr>
        <w:t>,</w:t>
      </w:r>
      <w:r>
        <w:rPr>
          <w:rFonts w:ascii="Arial" w:hAnsi="Arial" w:cs="Arial"/>
          <w:sz w:val="24"/>
          <w:szCs w:val="24"/>
        </w:rPr>
        <w:t xml:space="preserve"> содерж</w:t>
      </w:r>
      <w:r w:rsidR="00F06D9A">
        <w:rPr>
          <w:rFonts w:ascii="Arial" w:hAnsi="Arial" w:cs="Arial"/>
          <w:sz w:val="24"/>
          <w:szCs w:val="24"/>
        </w:rPr>
        <w:t>ащий</w:t>
      </w:r>
      <w:r>
        <w:rPr>
          <w:rFonts w:ascii="Arial" w:hAnsi="Arial" w:cs="Arial"/>
          <w:sz w:val="24"/>
          <w:szCs w:val="24"/>
        </w:rPr>
        <w:t xml:space="preserve"> информацию об измеренной концентрации исследуемого </w:t>
      </w:r>
      <w:proofErr w:type="spellStart"/>
      <w:r>
        <w:rPr>
          <w:rFonts w:ascii="Arial" w:hAnsi="Arial" w:cs="Arial"/>
          <w:sz w:val="24"/>
          <w:szCs w:val="24"/>
        </w:rPr>
        <w:t>аналита</w:t>
      </w:r>
      <w:proofErr w:type="spellEnd"/>
      <w:r w:rsidR="00F06D9A">
        <w:rPr>
          <w:rFonts w:ascii="Arial" w:hAnsi="Arial" w:cs="Arial"/>
          <w:sz w:val="24"/>
          <w:szCs w:val="24"/>
        </w:rPr>
        <w:t xml:space="preserve">, </w:t>
      </w:r>
      <w:r w:rsidR="00860D2E" w:rsidRPr="00860D2E">
        <w:rPr>
          <w:rFonts w:ascii="Arial" w:hAnsi="Arial" w:cs="Arial"/>
          <w:sz w:val="24"/>
          <w:szCs w:val="24"/>
        </w:rPr>
        <w:t xml:space="preserve">должен быть сохранен в формате </w:t>
      </w:r>
      <w:r w:rsidR="00860D2E" w:rsidRPr="00860D2E">
        <w:rPr>
          <w:rFonts w:ascii="Arial" w:hAnsi="Arial" w:cs="Arial"/>
          <w:sz w:val="24"/>
          <w:szCs w:val="24"/>
          <w:lang w:val="en-US"/>
        </w:rPr>
        <w:t>XLSX</w:t>
      </w:r>
      <w:r w:rsidR="00860D2E">
        <w:rPr>
          <w:rFonts w:ascii="Arial" w:hAnsi="Arial" w:cs="Arial"/>
          <w:sz w:val="24"/>
          <w:szCs w:val="24"/>
        </w:rPr>
        <w:t>. Название файла должно удовлетворять требованиям п 3.2.1.</w:t>
      </w:r>
      <w:r w:rsidR="00E14281">
        <w:rPr>
          <w:rFonts w:ascii="Arial" w:hAnsi="Arial" w:cs="Arial"/>
          <w:sz w:val="24"/>
          <w:szCs w:val="24"/>
        </w:rPr>
        <w:t xml:space="preserve"> Структура файла должна удовлетворять требованиям п 3.2.2</w:t>
      </w:r>
      <w:r w:rsidR="00F72158">
        <w:rPr>
          <w:rFonts w:ascii="Arial" w:hAnsi="Arial" w:cs="Arial"/>
          <w:sz w:val="24"/>
          <w:szCs w:val="24"/>
        </w:rPr>
        <w:t xml:space="preserve">. </w:t>
      </w:r>
      <w:r w:rsidR="00910588">
        <w:rPr>
          <w:rFonts w:ascii="Arial" w:hAnsi="Arial" w:cs="Arial"/>
          <w:sz w:val="24"/>
          <w:szCs w:val="24"/>
        </w:rPr>
        <w:t xml:space="preserve">Примеры оформления файлов исходных данных </w:t>
      </w:r>
      <w:r w:rsidR="008E72C8">
        <w:rPr>
          <w:rFonts w:ascii="Arial" w:hAnsi="Arial" w:cs="Arial"/>
          <w:sz w:val="24"/>
          <w:szCs w:val="24"/>
        </w:rPr>
        <w:t xml:space="preserve">(рис.2) </w:t>
      </w:r>
      <w:r w:rsidR="00910588">
        <w:rPr>
          <w:rFonts w:ascii="Arial" w:hAnsi="Arial" w:cs="Arial"/>
          <w:sz w:val="24"/>
          <w:szCs w:val="24"/>
        </w:rPr>
        <w:t>можно найти на боковой панели.</w:t>
      </w:r>
      <w:r w:rsidR="008E72C8">
        <w:rPr>
          <w:rFonts w:ascii="Arial" w:hAnsi="Arial" w:cs="Arial"/>
          <w:sz w:val="24"/>
          <w:szCs w:val="24"/>
        </w:rPr>
        <w:t xml:space="preserve"> </w:t>
      </w:r>
    </w:p>
    <w:p w14:paraId="46663A14" w14:textId="7491CE57" w:rsidR="00933C40" w:rsidRPr="00E14281" w:rsidRDefault="00933C40" w:rsidP="0053425B">
      <w:pPr>
        <w:pStyle w:val="3"/>
        <w:numPr>
          <w:ilvl w:val="1"/>
          <w:numId w:val="2"/>
        </w:numPr>
        <w:spacing w:before="120" w:after="120" w:line="276" w:lineRule="auto"/>
        <w:ind w:left="567" w:firstLine="0"/>
        <w:rPr>
          <w:rFonts w:ascii="Arial" w:hAnsi="Arial" w:cs="Arial"/>
          <w:b/>
          <w:bCs/>
          <w:i/>
          <w:iCs/>
        </w:rPr>
      </w:pPr>
      <w:bookmarkStart w:id="21" w:name="_Toc195189543"/>
      <w:r w:rsidRPr="00E14281">
        <w:rPr>
          <w:rFonts w:ascii="Arial" w:hAnsi="Arial" w:cs="Arial"/>
          <w:b/>
          <w:bCs/>
          <w:i/>
          <w:iCs/>
        </w:rPr>
        <w:lastRenderedPageBreak/>
        <w:t>Правила оформления названий файлов исходных данных для соответствующих видов исследований</w:t>
      </w:r>
      <w:bookmarkEnd w:id="21"/>
      <w:r w:rsidRPr="00E14281">
        <w:rPr>
          <w:rFonts w:ascii="Arial" w:hAnsi="Arial" w:cs="Arial"/>
          <w:b/>
          <w:bCs/>
          <w:i/>
          <w:iCs/>
        </w:rPr>
        <w:t xml:space="preserve"> </w:t>
      </w:r>
    </w:p>
    <w:p w14:paraId="7C7FF670" w14:textId="3C5DDD0B" w:rsidR="00933C40" w:rsidRPr="00933C40" w:rsidRDefault="00933C40" w:rsidP="005A2245">
      <w:pPr>
        <w:spacing w:before="120" w:after="120" w:line="276" w:lineRule="auto"/>
        <w:ind w:left="567"/>
        <w:jc w:val="both"/>
        <w:rPr>
          <w:rFonts w:ascii="Arial" w:hAnsi="Arial" w:cs="Arial"/>
          <w:sz w:val="24"/>
          <w:szCs w:val="24"/>
        </w:rPr>
      </w:pPr>
      <w:r w:rsidRPr="00933C40">
        <w:rPr>
          <w:rFonts w:ascii="Arial" w:hAnsi="Arial" w:cs="Arial"/>
          <w:sz w:val="24"/>
          <w:szCs w:val="24"/>
        </w:rPr>
        <w:t>Названия файла исходных данных должно удовлетворять следующим требованиям:</w:t>
      </w:r>
    </w:p>
    <w:p w14:paraId="7B325CB0" w14:textId="6435BC26" w:rsidR="00933C40" w:rsidRPr="00E14281" w:rsidRDefault="00933C40" w:rsidP="0053425B">
      <w:pPr>
        <w:pStyle w:val="aa"/>
        <w:numPr>
          <w:ilvl w:val="0"/>
          <w:numId w:val="4"/>
        </w:numPr>
        <w:spacing w:before="120" w:after="120" w:line="276" w:lineRule="auto"/>
        <w:ind w:left="567" w:hanging="283"/>
        <w:jc w:val="both"/>
        <w:rPr>
          <w:rFonts w:ascii="Arial" w:hAnsi="Arial" w:cs="Arial"/>
          <w:i/>
          <w:iCs/>
          <w:sz w:val="24"/>
          <w:szCs w:val="24"/>
        </w:rPr>
      </w:pPr>
      <w:r w:rsidRPr="00E14281">
        <w:rPr>
          <w:rFonts w:ascii="Arial" w:hAnsi="Arial" w:cs="Arial"/>
          <w:i/>
          <w:iCs/>
          <w:sz w:val="24"/>
          <w:szCs w:val="24"/>
        </w:rPr>
        <w:t>Исследование «</w:t>
      </w:r>
      <w:proofErr w:type="spellStart"/>
      <w:r w:rsidRPr="00E14281">
        <w:rPr>
          <w:rFonts w:ascii="Arial" w:hAnsi="Arial" w:cs="Arial"/>
          <w:i/>
          <w:iCs/>
          <w:sz w:val="24"/>
          <w:szCs w:val="24"/>
        </w:rPr>
        <w:t>Фармакокинетика</w:t>
      </w:r>
      <w:proofErr w:type="spellEnd"/>
      <w:r w:rsidRPr="00E14281">
        <w:rPr>
          <w:rFonts w:ascii="Arial" w:hAnsi="Arial" w:cs="Arial"/>
          <w:i/>
          <w:iCs/>
          <w:sz w:val="24"/>
          <w:szCs w:val="24"/>
        </w:rPr>
        <w:t>»</w:t>
      </w:r>
    </w:p>
    <w:p w14:paraId="5AE5CBF8" w14:textId="3F2DAE20" w:rsidR="00933C40" w:rsidRPr="00933C40" w:rsidRDefault="00933C40" w:rsidP="005A2245">
      <w:pPr>
        <w:spacing w:before="120" w:after="120" w:line="276" w:lineRule="auto"/>
        <w:ind w:left="567" w:firstLine="284"/>
        <w:jc w:val="both"/>
        <w:rPr>
          <w:rFonts w:ascii="Arial" w:hAnsi="Arial" w:cs="Arial"/>
          <w:sz w:val="24"/>
          <w:szCs w:val="24"/>
        </w:rPr>
      </w:pPr>
      <w:r>
        <w:rPr>
          <w:rFonts w:ascii="Arial" w:hAnsi="Arial" w:cs="Arial"/>
          <w:sz w:val="24"/>
          <w:szCs w:val="24"/>
        </w:rPr>
        <w:t>Нет требований к названию</w:t>
      </w:r>
      <w:r w:rsidRPr="00933C40">
        <w:rPr>
          <w:rFonts w:ascii="Arial" w:hAnsi="Arial" w:cs="Arial"/>
          <w:sz w:val="24"/>
          <w:szCs w:val="24"/>
        </w:rPr>
        <w:t>.</w:t>
      </w:r>
      <w:r w:rsidR="005A2245">
        <w:rPr>
          <w:rFonts w:ascii="Arial" w:hAnsi="Arial" w:cs="Arial"/>
          <w:sz w:val="24"/>
          <w:szCs w:val="24"/>
        </w:rPr>
        <w:t xml:space="preserve"> </w:t>
      </w:r>
      <w:r w:rsidR="005A2245" w:rsidRPr="005A2245">
        <w:rPr>
          <w:rFonts w:ascii="Arial" w:hAnsi="Arial" w:cs="Arial"/>
          <w:sz w:val="24"/>
          <w:szCs w:val="24"/>
        </w:rPr>
        <w:t>Название файла указывается произвольно</w:t>
      </w:r>
      <w:r w:rsidR="005A2245">
        <w:rPr>
          <w:rFonts w:ascii="Arial" w:hAnsi="Arial" w:cs="Arial"/>
          <w:sz w:val="24"/>
          <w:szCs w:val="24"/>
        </w:rPr>
        <w:t>.</w:t>
      </w:r>
    </w:p>
    <w:p w14:paraId="62BA40C3" w14:textId="77777777" w:rsidR="00933C40" w:rsidRPr="00E14281" w:rsidRDefault="00933C40" w:rsidP="0053425B">
      <w:pPr>
        <w:pStyle w:val="aa"/>
        <w:numPr>
          <w:ilvl w:val="0"/>
          <w:numId w:val="5"/>
        </w:numPr>
        <w:spacing w:before="120" w:after="120" w:line="276" w:lineRule="auto"/>
        <w:ind w:left="567" w:hanging="283"/>
        <w:rPr>
          <w:rFonts w:ascii="Arial" w:hAnsi="Arial" w:cs="Arial"/>
          <w:i/>
          <w:iCs/>
          <w:sz w:val="24"/>
          <w:szCs w:val="24"/>
        </w:rPr>
      </w:pPr>
      <w:r w:rsidRPr="00E14281">
        <w:rPr>
          <w:rFonts w:ascii="Arial" w:hAnsi="Arial" w:cs="Arial"/>
          <w:i/>
          <w:iCs/>
          <w:sz w:val="24"/>
          <w:szCs w:val="24"/>
        </w:rPr>
        <w:t>Исследование «</w:t>
      </w:r>
      <w:proofErr w:type="spellStart"/>
      <w:r w:rsidRPr="00E14281">
        <w:rPr>
          <w:rFonts w:ascii="Arial" w:hAnsi="Arial" w:cs="Arial"/>
          <w:i/>
          <w:iCs/>
          <w:sz w:val="24"/>
          <w:szCs w:val="24"/>
        </w:rPr>
        <w:t>Биодоступность</w:t>
      </w:r>
      <w:proofErr w:type="spellEnd"/>
      <w:r w:rsidRPr="00E14281">
        <w:rPr>
          <w:rFonts w:ascii="Arial" w:hAnsi="Arial" w:cs="Arial"/>
          <w:i/>
          <w:iCs/>
          <w:sz w:val="24"/>
          <w:szCs w:val="24"/>
        </w:rPr>
        <w:t>»</w:t>
      </w:r>
    </w:p>
    <w:p w14:paraId="0C478D42" w14:textId="77777777" w:rsidR="005A2245" w:rsidRDefault="00933C40" w:rsidP="005A2245">
      <w:pPr>
        <w:spacing w:before="120" w:after="120" w:line="276" w:lineRule="auto"/>
        <w:ind w:left="567" w:firstLine="284"/>
        <w:jc w:val="both"/>
        <w:rPr>
          <w:rFonts w:ascii="Arial" w:hAnsi="Arial" w:cs="Arial"/>
          <w:sz w:val="24"/>
          <w:szCs w:val="24"/>
        </w:rPr>
      </w:pPr>
      <w:r w:rsidRPr="00933C40">
        <w:rPr>
          <w:rFonts w:ascii="Arial" w:hAnsi="Arial" w:cs="Arial"/>
          <w:sz w:val="24"/>
          <w:szCs w:val="24"/>
        </w:rPr>
        <w:t>В названии файла обязательно должно присутствовать слово «</w:t>
      </w:r>
      <w:proofErr w:type="spellStart"/>
      <w:r w:rsidRPr="00E14281">
        <w:rPr>
          <w:rFonts w:ascii="Arial" w:hAnsi="Arial" w:cs="Arial"/>
          <w:b/>
          <w:bCs/>
          <w:sz w:val="24"/>
          <w:szCs w:val="24"/>
        </w:rPr>
        <w:t>Биодоступность</w:t>
      </w:r>
      <w:proofErr w:type="spellEnd"/>
      <w:r w:rsidRPr="00E14281">
        <w:rPr>
          <w:rFonts w:ascii="Arial" w:hAnsi="Arial" w:cs="Arial"/>
          <w:b/>
          <w:bCs/>
          <w:sz w:val="24"/>
          <w:szCs w:val="24"/>
        </w:rPr>
        <w:t>_</w:t>
      </w:r>
      <w:r w:rsidR="00E14281" w:rsidRPr="005A2245">
        <w:rPr>
          <w:rFonts w:ascii="Arial" w:hAnsi="Arial" w:cs="Arial"/>
          <w:b/>
          <w:bCs/>
          <w:sz w:val="24"/>
          <w:szCs w:val="24"/>
          <w:lang w:val="en-US"/>
        </w:rPr>
        <w:t>XXX</w:t>
      </w:r>
      <w:r w:rsidRPr="00933C40">
        <w:rPr>
          <w:rFonts w:ascii="Arial" w:hAnsi="Arial" w:cs="Arial"/>
          <w:sz w:val="24"/>
          <w:szCs w:val="24"/>
        </w:rPr>
        <w:t xml:space="preserve">» (с заглавной буквы с нижним подчеркиванием). </w:t>
      </w:r>
    </w:p>
    <w:p w14:paraId="00A86B95" w14:textId="4A3E387E" w:rsidR="00933C40" w:rsidRPr="00933C40" w:rsidRDefault="005A2245" w:rsidP="005A2245">
      <w:pPr>
        <w:spacing w:before="120" w:after="120" w:line="276" w:lineRule="auto"/>
        <w:ind w:left="567"/>
        <w:jc w:val="both"/>
        <w:rPr>
          <w:rFonts w:ascii="Arial" w:hAnsi="Arial" w:cs="Arial"/>
          <w:sz w:val="24"/>
          <w:szCs w:val="24"/>
        </w:rPr>
      </w:pPr>
      <w:r>
        <w:rPr>
          <w:rFonts w:ascii="Arial" w:hAnsi="Arial" w:cs="Arial"/>
          <w:sz w:val="24"/>
          <w:szCs w:val="24"/>
        </w:rPr>
        <w:t xml:space="preserve">Где </w:t>
      </w:r>
      <w:r>
        <w:rPr>
          <w:rFonts w:ascii="Arial" w:hAnsi="Arial" w:cs="Arial"/>
          <w:sz w:val="24"/>
          <w:szCs w:val="24"/>
          <w:lang w:val="en-US"/>
        </w:rPr>
        <w:t>XXX</w:t>
      </w:r>
      <w:r w:rsidR="00933C40" w:rsidRPr="00933C40">
        <w:rPr>
          <w:rFonts w:ascii="Arial" w:hAnsi="Arial" w:cs="Arial"/>
          <w:sz w:val="24"/>
          <w:szCs w:val="24"/>
        </w:rPr>
        <w:t xml:space="preserve"> </w:t>
      </w:r>
      <w:r>
        <w:rPr>
          <w:rFonts w:ascii="Arial" w:hAnsi="Arial" w:cs="Arial"/>
          <w:sz w:val="24"/>
          <w:szCs w:val="24"/>
        </w:rPr>
        <w:t xml:space="preserve">– произвольная часть названия, которая в дальнейшем будет </w:t>
      </w:r>
      <w:r w:rsidR="00933C40" w:rsidRPr="00933C40">
        <w:rPr>
          <w:rFonts w:ascii="Arial" w:hAnsi="Arial" w:cs="Arial"/>
          <w:sz w:val="24"/>
          <w:szCs w:val="24"/>
        </w:rPr>
        <w:t>использ</w:t>
      </w:r>
      <w:r>
        <w:rPr>
          <w:rFonts w:ascii="Arial" w:hAnsi="Arial" w:cs="Arial"/>
          <w:sz w:val="24"/>
          <w:szCs w:val="24"/>
        </w:rPr>
        <w:t>ована</w:t>
      </w:r>
      <w:r w:rsidR="00933C40" w:rsidRPr="00933C40">
        <w:rPr>
          <w:rFonts w:ascii="Arial" w:hAnsi="Arial" w:cs="Arial"/>
          <w:sz w:val="24"/>
          <w:szCs w:val="24"/>
        </w:rPr>
        <w:t xml:space="preserve"> для оформления легенд графиков</w:t>
      </w:r>
      <w:r>
        <w:rPr>
          <w:rFonts w:ascii="Arial" w:hAnsi="Arial" w:cs="Arial"/>
          <w:sz w:val="24"/>
          <w:szCs w:val="24"/>
        </w:rPr>
        <w:t xml:space="preserve"> и</w:t>
      </w:r>
      <w:r w:rsidR="00933C40" w:rsidRPr="00933C40">
        <w:rPr>
          <w:rFonts w:ascii="Arial" w:hAnsi="Arial" w:cs="Arial"/>
          <w:sz w:val="24"/>
          <w:szCs w:val="24"/>
        </w:rPr>
        <w:t xml:space="preserve"> заголовков таблиц.</w:t>
      </w:r>
    </w:p>
    <w:p w14:paraId="5831505B" w14:textId="77777777" w:rsidR="00933C40" w:rsidRPr="005A2245" w:rsidRDefault="00933C40" w:rsidP="0053425B">
      <w:pPr>
        <w:pStyle w:val="aa"/>
        <w:numPr>
          <w:ilvl w:val="0"/>
          <w:numId w:val="5"/>
        </w:numPr>
        <w:spacing w:before="120" w:after="120" w:line="276" w:lineRule="auto"/>
        <w:ind w:left="567" w:hanging="283"/>
        <w:jc w:val="both"/>
        <w:rPr>
          <w:rFonts w:ascii="Arial" w:hAnsi="Arial" w:cs="Arial"/>
          <w:i/>
          <w:iCs/>
          <w:sz w:val="24"/>
          <w:szCs w:val="24"/>
        </w:rPr>
      </w:pPr>
      <w:r w:rsidRPr="005A2245">
        <w:rPr>
          <w:rFonts w:ascii="Arial" w:hAnsi="Arial" w:cs="Arial"/>
          <w:i/>
          <w:iCs/>
          <w:sz w:val="24"/>
          <w:szCs w:val="24"/>
        </w:rPr>
        <w:t>Исследование «Распределение по органам и тканям»</w:t>
      </w:r>
    </w:p>
    <w:p w14:paraId="38406DC3" w14:textId="77777777" w:rsidR="00933C40" w:rsidRPr="005A2245" w:rsidRDefault="00933C40" w:rsidP="005A2245">
      <w:pPr>
        <w:spacing w:before="120" w:after="120" w:line="276" w:lineRule="auto"/>
        <w:ind w:left="567" w:firstLine="284"/>
        <w:jc w:val="both"/>
        <w:rPr>
          <w:rFonts w:ascii="Arial" w:hAnsi="Arial" w:cs="Arial"/>
          <w:sz w:val="24"/>
          <w:szCs w:val="24"/>
        </w:rPr>
      </w:pPr>
      <w:r w:rsidRPr="005A2245">
        <w:rPr>
          <w:rFonts w:ascii="Arial" w:hAnsi="Arial" w:cs="Arial"/>
          <w:color w:val="000000"/>
          <w:sz w:val="24"/>
          <w:szCs w:val="24"/>
          <w:shd w:val="clear" w:color="auto" w:fill="FFFFFF"/>
        </w:rPr>
        <w:t xml:space="preserve">Файлы должны быть названы соответственно исследуемым органам (например, </w:t>
      </w:r>
      <w:r w:rsidRPr="005A2245">
        <w:rPr>
          <w:rFonts w:ascii="Arial" w:hAnsi="Arial" w:cs="Arial"/>
          <w:b/>
          <w:bCs/>
          <w:sz w:val="24"/>
          <w:szCs w:val="24"/>
        </w:rPr>
        <w:t>«</w:t>
      </w:r>
      <w:r w:rsidRPr="005A2245">
        <w:rPr>
          <w:rFonts w:ascii="Arial" w:hAnsi="Arial" w:cs="Arial"/>
          <w:b/>
          <w:bCs/>
          <w:color w:val="000000"/>
          <w:sz w:val="24"/>
          <w:szCs w:val="24"/>
          <w:shd w:val="clear" w:color="auto" w:fill="FFFFFF"/>
        </w:rPr>
        <w:t>Селезенка</w:t>
      </w:r>
      <w:r w:rsidRPr="005A2245">
        <w:rPr>
          <w:rFonts w:ascii="Arial" w:hAnsi="Arial" w:cs="Arial"/>
          <w:b/>
          <w:bCs/>
          <w:sz w:val="24"/>
          <w:szCs w:val="24"/>
        </w:rPr>
        <w:t>»</w:t>
      </w:r>
      <w:r w:rsidRPr="005A2245">
        <w:rPr>
          <w:rFonts w:ascii="Arial" w:hAnsi="Arial" w:cs="Arial"/>
          <w:b/>
          <w:bCs/>
          <w:color w:val="000000"/>
          <w:sz w:val="24"/>
          <w:szCs w:val="24"/>
          <w:shd w:val="clear" w:color="auto" w:fill="FFFFFF"/>
        </w:rPr>
        <w:t xml:space="preserve">, </w:t>
      </w:r>
      <w:r w:rsidRPr="005A2245">
        <w:rPr>
          <w:rFonts w:ascii="Arial" w:hAnsi="Arial" w:cs="Arial"/>
          <w:b/>
          <w:bCs/>
          <w:sz w:val="24"/>
          <w:szCs w:val="24"/>
        </w:rPr>
        <w:t>«</w:t>
      </w:r>
      <w:r w:rsidRPr="005A2245">
        <w:rPr>
          <w:rFonts w:ascii="Arial" w:hAnsi="Arial" w:cs="Arial"/>
          <w:b/>
          <w:bCs/>
          <w:color w:val="000000"/>
          <w:sz w:val="24"/>
          <w:szCs w:val="24"/>
          <w:shd w:val="clear" w:color="auto" w:fill="FFFFFF"/>
        </w:rPr>
        <w:t>Печень</w:t>
      </w:r>
      <w:r w:rsidRPr="005A2245">
        <w:rPr>
          <w:rFonts w:ascii="Arial" w:hAnsi="Arial" w:cs="Arial"/>
          <w:b/>
          <w:bCs/>
          <w:sz w:val="24"/>
          <w:szCs w:val="24"/>
        </w:rPr>
        <w:t>»</w:t>
      </w:r>
      <w:r w:rsidRPr="005A2245">
        <w:rPr>
          <w:rFonts w:ascii="Arial" w:hAnsi="Arial" w:cs="Arial"/>
          <w:color w:val="000000"/>
          <w:sz w:val="24"/>
          <w:szCs w:val="24"/>
          <w:shd w:val="clear" w:color="auto" w:fill="FFFFFF"/>
        </w:rPr>
        <w:t xml:space="preserve">); файл с исходными данными плазмы и/или сыворотки крови должен быть назван </w:t>
      </w:r>
      <w:r w:rsidRPr="005A2245">
        <w:rPr>
          <w:rFonts w:ascii="Arial" w:hAnsi="Arial" w:cs="Arial"/>
          <w:b/>
          <w:bCs/>
          <w:sz w:val="24"/>
          <w:szCs w:val="24"/>
        </w:rPr>
        <w:t>«</w:t>
      </w:r>
      <w:r w:rsidRPr="005A2245">
        <w:rPr>
          <w:rFonts w:ascii="Arial" w:hAnsi="Arial" w:cs="Arial"/>
          <w:b/>
          <w:bCs/>
          <w:color w:val="000000"/>
          <w:sz w:val="24"/>
          <w:szCs w:val="24"/>
          <w:shd w:val="clear" w:color="auto" w:fill="FFFFFF"/>
        </w:rPr>
        <w:t>Кровь</w:t>
      </w:r>
      <w:r w:rsidRPr="005A2245">
        <w:rPr>
          <w:rFonts w:ascii="Arial" w:hAnsi="Arial" w:cs="Arial"/>
          <w:b/>
          <w:bCs/>
          <w:sz w:val="24"/>
          <w:szCs w:val="24"/>
        </w:rPr>
        <w:t>»</w:t>
      </w:r>
      <w:r w:rsidRPr="005A2245">
        <w:rPr>
          <w:rFonts w:ascii="Arial" w:hAnsi="Arial" w:cs="Arial"/>
          <w:color w:val="000000"/>
          <w:sz w:val="24"/>
          <w:szCs w:val="24"/>
          <w:shd w:val="clear" w:color="auto" w:fill="FFFFFF"/>
        </w:rPr>
        <w:t>. Он обязательно должен присутствовать в данном исследовании.</w:t>
      </w:r>
    </w:p>
    <w:p w14:paraId="0FE45A1F" w14:textId="77777777" w:rsidR="00933C40" w:rsidRPr="005A2245" w:rsidRDefault="00933C40" w:rsidP="0053425B">
      <w:pPr>
        <w:pStyle w:val="aa"/>
        <w:numPr>
          <w:ilvl w:val="0"/>
          <w:numId w:val="5"/>
        </w:numPr>
        <w:spacing w:before="120" w:after="120" w:line="276" w:lineRule="auto"/>
        <w:ind w:left="567" w:hanging="283"/>
        <w:rPr>
          <w:rFonts w:ascii="Arial" w:hAnsi="Arial" w:cs="Arial"/>
          <w:i/>
          <w:iCs/>
          <w:sz w:val="24"/>
          <w:szCs w:val="24"/>
        </w:rPr>
      </w:pPr>
      <w:r w:rsidRPr="005A2245">
        <w:rPr>
          <w:rFonts w:ascii="Arial" w:hAnsi="Arial" w:cs="Arial"/>
          <w:i/>
          <w:iCs/>
          <w:sz w:val="24"/>
          <w:szCs w:val="24"/>
        </w:rPr>
        <w:t>Исследование «Линейность дозирования»</w:t>
      </w:r>
    </w:p>
    <w:p w14:paraId="1120215A" w14:textId="18359686" w:rsidR="00933C40" w:rsidRPr="005A2245" w:rsidRDefault="00933C40" w:rsidP="005A2245">
      <w:pPr>
        <w:spacing w:before="120" w:after="120" w:line="276" w:lineRule="auto"/>
        <w:ind w:left="567" w:firstLine="284"/>
        <w:rPr>
          <w:rFonts w:ascii="Arial" w:hAnsi="Arial" w:cs="Arial"/>
          <w:sz w:val="24"/>
          <w:szCs w:val="24"/>
        </w:rPr>
      </w:pPr>
      <w:r w:rsidRPr="005A2245">
        <w:rPr>
          <w:rFonts w:ascii="Arial" w:hAnsi="Arial" w:cs="Arial"/>
          <w:color w:val="000000"/>
          <w:sz w:val="24"/>
          <w:szCs w:val="24"/>
          <w:shd w:val="clear" w:color="auto" w:fill="FFFFFF"/>
        </w:rPr>
        <w:t xml:space="preserve">Файлы должны быть названы соответственно своей дозировке (например, </w:t>
      </w:r>
      <w:r w:rsidRPr="005A2245">
        <w:rPr>
          <w:rFonts w:ascii="Arial" w:hAnsi="Arial" w:cs="Arial"/>
          <w:sz w:val="24"/>
          <w:szCs w:val="24"/>
        </w:rPr>
        <w:t>«</w:t>
      </w:r>
      <w:r w:rsidRPr="005A2245">
        <w:rPr>
          <w:rFonts w:ascii="Arial" w:hAnsi="Arial" w:cs="Arial"/>
          <w:b/>
          <w:bCs/>
          <w:color w:val="000000"/>
          <w:sz w:val="24"/>
          <w:szCs w:val="24"/>
          <w:shd w:val="clear" w:color="auto" w:fill="FFFFFF"/>
        </w:rPr>
        <w:t>Дозировка 50</w:t>
      </w:r>
      <w:r w:rsidRPr="005A2245">
        <w:rPr>
          <w:rFonts w:ascii="Arial" w:hAnsi="Arial" w:cs="Arial"/>
          <w:sz w:val="24"/>
          <w:szCs w:val="24"/>
        </w:rPr>
        <w:t>»</w:t>
      </w:r>
      <w:r w:rsidRPr="005A2245">
        <w:rPr>
          <w:rFonts w:ascii="Arial" w:hAnsi="Arial" w:cs="Arial"/>
          <w:color w:val="000000"/>
          <w:sz w:val="24"/>
          <w:szCs w:val="24"/>
          <w:shd w:val="clear" w:color="auto" w:fill="FFFFFF"/>
        </w:rPr>
        <w:t xml:space="preserve">). Слово </w:t>
      </w:r>
      <w:r w:rsidRPr="005A2245">
        <w:rPr>
          <w:rFonts w:ascii="Arial" w:hAnsi="Arial" w:cs="Arial"/>
          <w:sz w:val="24"/>
          <w:szCs w:val="24"/>
        </w:rPr>
        <w:t>«</w:t>
      </w:r>
      <w:r w:rsidRPr="005A2245">
        <w:rPr>
          <w:rFonts w:ascii="Arial" w:hAnsi="Arial" w:cs="Arial"/>
          <w:color w:val="000000"/>
          <w:sz w:val="24"/>
          <w:szCs w:val="24"/>
          <w:shd w:val="clear" w:color="auto" w:fill="FFFFFF"/>
        </w:rPr>
        <w:t>Дозировка</w:t>
      </w:r>
      <w:r w:rsidRPr="005A2245">
        <w:rPr>
          <w:rFonts w:ascii="Arial" w:hAnsi="Arial" w:cs="Arial"/>
          <w:sz w:val="24"/>
          <w:szCs w:val="24"/>
        </w:rPr>
        <w:t xml:space="preserve">» </w:t>
      </w:r>
      <w:r w:rsidRPr="005A2245">
        <w:rPr>
          <w:rFonts w:ascii="Arial" w:hAnsi="Arial" w:cs="Arial"/>
          <w:color w:val="000000"/>
          <w:sz w:val="24"/>
          <w:szCs w:val="24"/>
          <w:shd w:val="clear" w:color="auto" w:fill="FFFFFF"/>
        </w:rPr>
        <w:t xml:space="preserve">обязательно </w:t>
      </w:r>
      <w:r w:rsidRPr="005A2245">
        <w:rPr>
          <w:rFonts w:ascii="Arial" w:hAnsi="Arial" w:cs="Arial"/>
          <w:sz w:val="24"/>
          <w:szCs w:val="24"/>
        </w:rPr>
        <w:t>с заглавной буквы</w:t>
      </w:r>
      <w:r w:rsidRPr="005A2245">
        <w:rPr>
          <w:rFonts w:ascii="Arial" w:hAnsi="Arial" w:cs="Arial"/>
          <w:color w:val="000000"/>
          <w:sz w:val="24"/>
          <w:szCs w:val="24"/>
          <w:shd w:val="clear" w:color="auto" w:fill="FFFFFF"/>
        </w:rPr>
        <w:t>.</w:t>
      </w:r>
    </w:p>
    <w:p w14:paraId="097274C5" w14:textId="77777777" w:rsidR="00933C40" w:rsidRPr="005A2245" w:rsidRDefault="00933C40" w:rsidP="0053425B">
      <w:pPr>
        <w:pStyle w:val="aa"/>
        <w:numPr>
          <w:ilvl w:val="0"/>
          <w:numId w:val="5"/>
        </w:numPr>
        <w:spacing w:before="120" w:after="120" w:line="276" w:lineRule="auto"/>
        <w:ind w:left="567" w:hanging="283"/>
        <w:rPr>
          <w:rFonts w:ascii="Arial" w:hAnsi="Arial" w:cs="Arial"/>
          <w:i/>
          <w:iCs/>
          <w:sz w:val="24"/>
          <w:szCs w:val="24"/>
        </w:rPr>
      </w:pPr>
      <w:r w:rsidRPr="005A2245">
        <w:rPr>
          <w:rFonts w:ascii="Arial" w:hAnsi="Arial" w:cs="Arial"/>
          <w:i/>
          <w:iCs/>
          <w:sz w:val="24"/>
          <w:szCs w:val="24"/>
        </w:rPr>
        <w:t>Исследование «Экскреция препарата»</w:t>
      </w:r>
    </w:p>
    <w:p w14:paraId="30031458" w14:textId="32037C50" w:rsidR="009D40A6" w:rsidRDefault="005A2245" w:rsidP="005A2245">
      <w:pPr>
        <w:pStyle w:val="af0"/>
        <w:spacing w:before="120" w:after="120" w:line="276" w:lineRule="auto"/>
        <w:ind w:left="567"/>
        <w:rPr>
          <w:rFonts w:ascii="Arial" w:hAnsi="Arial" w:cs="Arial"/>
          <w:sz w:val="24"/>
          <w:szCs w:val="24"/>
        </w:rPr>
      </w:pPr>
      <w:r>
        <w:rPr>
          <w:rFonts w:ascii="Arial" w:hAnsi="Arial" w:cs="Arial"/>
          <w:sz w:val="24"/>
          <w:szCs w:val="24"/>
        </w:rPr>
        <w:t>Нет требований к названию</w:t>
      </w:r>
      <w:r w:rsidRPr="00933C40">
        <w:rPr>
          <w:rFonts w:ascii="Arial" w:hAnsi="Arial" w:cs="Arial"/>
          <w:sz w:val="24"/>
          <w:szCs w:val="24"/>
        </w:rPr>
        <w:t>.</w:t>
      </w:r>
      <w:r>
        <w:rPr>
          <w:rFonts w:ascii="Arial" w:hAnsi="Arial" w:cs="Arial"/>
          <w:sz w:val="24"/>
          <w:szCs w:val="24"/>
        </w:rPr>
        <w:t xml:space="preserve"> </w:t>
      </w:r>
      <w:r w:rsidRPr="005A2245">
        <w:rPr>
          <w:rFonts w:ascii="Arial" w:hAnsi="Arial" w:cs="Arial"/>
          <w:sz w:val="24"/>
          <w:szCs w:val="24"/>
        </w:rPr>
        <w:t>Название файла указывается произвольно</w:t>
      </w:r>
      <w:r>
        <w:rPr>
          <w:rFonts w:ascii="Arial" w:hAnsi="Arial" w:cs="Arial"/>
          <w:sz w:val="24"/>
          <w:szCs w:val="24"/>
        </w:rPr>
        <w:t>.</w:t>
      </w:r>
    </w:p>
    <w:p w14:paraId="3D85425D" w14:textId="21BB9F69" w:rsidR="00F72158" w:rsidRPr="00227DC8" w:rsidRDefault="00910588" w:rsidP="0053425B">
      <w:pPr>
        <w:pStyle w:val="af0"/>
        <w:numPr>
          <w:ilvl w:val="0"/>
          <w:numId w:val="6"/>
        </w:numPr>
        <w:spacing w:before="120" w:after="120" w:line="276" w:lineRule="auto"/>
        <w:ind w:left="567" w:firstLine="0"/>
        <w:outlineLvl w:val="2"/>
        <w:rPr>
          <w:rFonts w:ascii="Arial" w:hAnsi="Arial" w:cs="Arial"/>
          <w:b/>
          <w:i/>
          <w:iCs/>
          <w:sz w:val="24"/>
          <w:szCs w:val="24"/>
        </w:rPr>
      </w:pPr>
      <w:bookmarkStart w:id="22" w:name="_Toc195189544"/>
      <w:r w:rsidRPr="00227DC8">
        <w:rPr>
          <w:rFonts w:ascii="Arial" w:hAnsi="Arial" w:cs="Arial"/>
          <w:b/>
          <w:i/>
          <w:iCs/>
          <w:sz w:val="24"/>
          <w:szCs w:val="24"/>
        </w:rPr>
        <w:t>Структура</w:t>
      </w:r>
      <w:r w:rsidR="00F72158" w:rsidRPr="00227DC8">
        <w:rPr>
          <w:rFonts w:ascii="Arial" w:hAnsi="Arial" w:cs="Arial"/>
          <w:b/>
          <w:i/>
          <w:iCs/>
          <w:sz w:val="24"/>
          <w:szCs w:val="24"/>
        </w:rPr>
        <w:t xml:space="preserve"> файл</w:t>
      </w:r>
      <w:r w:rsidRPr="00227DC8">
        <w:rPr>
          <w:rFonts w:ascii="Arial" w:hAnsi="Arial" w:cs="Arial"/>
          <w:b/>
          <w:i/>
          <w:iCs/>
          <w:sz w:val="24"/>
          <w:szCs w:val="24"/>
        </w:rPr>
        <w:t>а</w:t>
      </w:r>
      <w:r w:rsidR="00F72158" w:rsidRPr="00227DC8">
        <w:rPr>
          <w:rFonts w:ascii="Arial" w:hAnsi="Arial" w:cs="Arial"/>
          <w:b/>
          <w:i/>
          <w:iCs/>
          <w:sz w:val="24"/>
          <w:szCs w:val="24"/>
        </w:rPr>
        <w:t xml:space="preserve"> исходных данных</w:t>
      </w:r>
      <w:bookmarkEnd w:id="22"/>
      <w:r w:rsidR="00F72158" w:rsidRPr="00227DC8">
        <w:rPr>
          <w:rFonts w:ascii="Arial" w:hAnsi="Arial" w:cs="Arial"/>
          <w:b/>
          <w:i/>
          <w:iCs/>
          <w:sz w:val="24"/>
          <w:szCs w:val="24"/>
        </w:rPr>
        <w:t xml:space="preserve"> </w:t>
      </w:r>
    </w:p>
    <w:p w14:paraId="7F93B675" w14:textId="5A64880A" w:rsidR="006331EC" w:rsidRDefault="006331EC" w:rsidP="008E72C8">
      <w:pPr>
        <w:pStyle w:val="aa"/>
        <w:spacing w:before="120" w:after="120" w:line="276" w:lineRule="auto"/>
        <w:ind w:left="567" w:firstLine="284"/>
        <w:rPr>
          <w:rFonts w:ascii="Arial" w:hAnsi="Arial" w:cs="Arial"/>
          <w:sz w:val="24"/>
          <w:szCs w:val="24"/>
        </w:rPr>
      </w:pPr>
      <w:r>
        <w:rPr>
          <w:rFonts w:ascii="Arial" w:hAnsi="Arial" w:cs="Arial"/>
          <w:sz w:val="24"/>
          <w:szCs w:val="24"/>
        </w:rPr>
        <w:t xml:space="preserve">На рисунке 2 приведен пример оформления файла исходных данных. </w:t>
      </w:r>
    </w:p>
    <w:p w14:paraId="0073B7BF" w14:textId="77777777" w:rsidR="006331EC" w:rsidRDefault="006331EC" w:rsidP="008E72C8">
      <w:pPr>
        <w:pStyle w:val="aa"/>
        <w:spacing w:before="120" w:after="120" w:line="276" w:lineRule="auto"/>
        <w:ind w:left="567" w:firstLine="284"/>
        <w:rPr>
          <w:rFonts w:ascii="Arial" w:hAnsi="Arial" w:cs="Arial"/>
          <w:sz w:val="24"/>
          <w:szCs w:val="24"/>
        </w:rPr>
      </w:pPr>
    </w:p>
    <w:p w14:paraId="6BBD1B31" w14:textId="34838E73" w:rsidR="006331EC" w:rsidRDefault="006331EC" w:rsidP="008E72C8">
      <w:pPr>
        <w:pStyle w:val="aa"/>
        <w:spacing w:before="120" w:after="120" w:line="276" w:lineRule="auto"/>
        <w:ind w:left="567" w:firstLine="284"/>
        <w:rPr>
          <w:rFonts w:ascii="Arial" w:hAnsi="Arial" w:cs="Arial"/>
          <w:sz w:val="24"/>
          <w:szCs w:val="24"/>
        </w:rPr>
      </w:pPr>
      <w:r>
        <w:rPr>
          <w:rFonts w:ascii="Arial" w:hAnsi="Arial" w:cs="Arial"/>
          <w:b/>
          <w:noProof/>
          <w:sz w:val="24"/>
          <w:szCs w:val="24"/>
          <w:lang w:eastAsia="ru-RU"/>
        </w:rPr>
        <w:drawing>
          <wp:inline distT="0" distB="0" distL="0" distR="0" wp14:anchorId="35FCB0F0" wp14:editId="3A1CB4E4">
            <wp:extent cx="5322570" cy="1097280"/>
            <wp:effectExtent l="0" t="0" r="0" b="7620"/>
            <wp:docPr id="407042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1097280"/>
                    </a:xfrm>
                    <a:prstGeom prst="rect">
                      <a:avLst/>
                    </a:prstGeom>
                    <a:noFill/>
                  </pic:spPr>
                </pic:pic>
              </a:graphicData>
            </a:graphic>
          </wp:inline>
        </w:drawing>
      </w:r>
    </w:p>
    <w:p w14:paraId="7BC90D5A" w14:textId="77777777" w:rsidR="006331EC" w:rsidRPr="008E72C8" w:rsidRDefault="006331EC" w:rsidP="006331EC">
      <w:pPr>
        <w:pStyle w:val="af0"/>
        <w:spacing w:before="120" w:after="120" w:line="276" w:lineRule="auto"/>
        <w:jc w:val="center"/>
        <w:rPr>
          <w:rFonts w:ascii="Arial" w:hAnsi="Arial" w:cs="Arial"/>
          <w:b/>
          <w:sz w:val="24"/>
          <w:szCs w:val="24"/>
        </w:rPr>
      </w:pPr>
      <w:r w:rsidRPr="008E72C8">
        <w:rPr>
          <w:rFonts w:ascii="Arial" w:hAnsi="Arial" w:cs="Arial"/>
          <w:sz w:val="24"/>
          <w:szCs w:val="24"/>
        </w:rPr>
        <w:t>Рисунок</w:t>
      </w:r>
      <w:r w:rsidRPr="008E72C8">
        <w:rPr>
          <w:rFonts w:ascii="Arial" w:hAnsi="Arial" w:cs="Arial"/>
          <w:spacing w:val="-8"/>
          <w:sz w:val="24"/>
          <w:szCs w:val="24"/>
        </w:rPr>
        <w:t xml:space="preserve"> </w:t>
      </w:r>
      <w:r w:rsidRPr="008E72C8">
        <w:rPr>
          <w:rFonts w:ascii="Arial" w:hAnsi="Arial" w:cs="Arial"/>
          <w:sz w:val="24"/>
          <w:szCs w:val="24"/>
        </w:rPr>
        <w:t>2.</w:t>
      </w:r>
      <w:r w:rsidRPr="008E72C8">
        <w:rPr>
          <w:rFonts w:ascii="Arial" w:hAnsi="Arial" w:cs="Arial"/>
          <w:spacing w:val="-3"/>
          <w:sz w:val="24"/>
          <w:szCs w:val="24"/>
        </w:rPr>
        <w:t xml:space="preserve"> </w:t>
      </w:r>
      <w:r w:rsidRPr="008E72C8">
        <w:rPr>
          <w:rFonts w:ascii="Arial" w:hAnsi="Arial" w:cs="Arial"/>
          <w:sz w:val="24"/>
          <w:szCs w:val="24"/>
        </w:rPr>
        <w:t xml:space="preserve">Пример </w:t>
      </w:r>
      <w:r>
        <w:rPr>
          <w:rFonts w:ascii="Arial" w:hAnsi="Arial" w:cs="Arial"/>
          <w:sz w:val="24"/>
          <w:szCs w:val="24"/>
        </w:rPr>
        <w:t xml:space="preserve">структуры </w:t>
      </w:r>
      <w:r w:rsidRPr="008E72C8">
        <w:rPr>
          <w:rFonts w:ascii="Arial" w:hAnsi="Arial" w:cs="Arial"/>
          <w:sz w:val="24"/>
          <w:szCs w:val="24"/>
        </w:rPr>
        <w:t>файла исходных данных</w:t>
      </w:r>
    </w:p>
    <w:p w14:paraId="01DC4ED6" w14:textId="77777777" w:rsidR="006331EC" w:rsidRDefault="006331EC" w:rsidP="008E72C8">
      <w:pPr>
        <w:pStyle w:val="aa"/>
        <w:spacing w:before="120" w:after="120" w:line="276" w:lineRule="auto"/>
        <w:ind w:left="567" w:firstLine="284"/>
        <w:rPr>
          <w:rFonts w:ascii="Arial" w:hAnsi="Arial" w:cs="Arial"/>
          <w:sz w:val="24"/>
          <w:szCs w:val="24"/>
        </w:rPr>
      </w:pPr>
    </w:p>
    <w:p w14:paraId="52F168D1" w14:textId="3129A00F" w:rsidR="00910588" w:rsidRPr="008E72C8" w:rsidRDefault="008E72C8" w:rsidP="008E72C8">
      <w:pPr>
        <w:pStyle w:val="aa"/>
        <w:spacing w:before="120" w:after="120" w:line="276" w:lineRule="auto"/>
        <w:ind w:left="567" w:firstLine="284"/>
        <w:rPr>
          <w:rFonts w:ascii="Arial" w:hAnsi="Arial" w:cs="Arial"/>
          <w:sz w:val="24"/>
          <w:szCs w:val="24"/>
        </w:rPr>
      </w:pPr>
      <w:r w:rsidRPr="008E72C8">
        <w:rPr>
          <w:rFonts w:ascii="Arial" w:hAnsi="Arial" w:cs="Arial"/>
          <w:sz w:val="24"/>
          <w:szCs w:val="24"/>
        </w:rPr>
        <w:t>Для всех видов исследований ф</w:t>
      </w:r>
      <w:r w:rsidR="00910588" w:rsidRPr="008E72C8">
        <w:rPr>
          <w:rFonts w:ascii="Arial" w:hAnsi="Arial" w:cs="Arial"/>
          <w:sz w:val="24"/>
          <w:szCs w:val="24"/>
        </w:rPr>
        <w:t xml:space="preserve">айл исходных данных должен иметь </w:t>
      </w:r>
      <w:r w:rsidR="000D781E">
        <w:rPr>
          <w:rFonts w:ascii="Arial" w:hAnsi="Arial" w:cs="Arial"/>
          <w:sz w:val="24"/>
          <w:szCs w:val="24"/>
        </w:rPr>
        <w:t xml:space="preserve">одинаковую </w:t>
      </w:r>
      <w:r w:rsidR="00910588" w:rsidRPr="008E72C8">
        <w:rPr>
          <w:rFonts w:ascii="Arial" w:hAnsi="Arial" w:cs="Arial"/>
          <w:sz w:val="24"/>
          <w:szCs w:val="24"/>
        </w:rPr>
        <w:t>структуру</w:t>
      </w:r>
      <w:r w:rsidR="000D781E">
        <w:rPr>
          <w:rFonts w:ascii="Arial" w:hAnsi="Arial" w:cs="Arial"/>
          <w:sz w:val="24"/>
          <w:szCs w:val="24"/>
        </w:rPr>
        <w:t>.</w:t>
      </w:r>
      <w:r w:rsidR="00910588" w:rsidRPr="008E72C8">
        <w:rPr>
          <w:rFonts w:ascii="Arial" w:hAnsi="Arial" w:cs="Arial"/>
          <w:sz w:val="24"/>
          <w:szCs w:val="24"/>
        </w:rPr>
        <w:t xml:space="preserve"> </w:t>
      </w:r>
    </w:p>
    <w:p w14:paraId="46A61FF0" w14:textId="77777777" w:rsidR="00910588" w:rsidRPr="008E72C8" w:rsidRDefault="00910588" w:rsidP="0053425B">
      <w:pPr>
        <w:pStyle w:val="aa"/>
        <w:numPr>
          <w:ilvl w:val="1"/>
          <w:numId w:val="1"/>
        </w:numPr>
        <w:spacing w:before="120" w:after="120" w:line="276" w:lineRule="auto"/>
        <w:ind w:left="567" w:hanging="283"/>
        <w:rPr>
          <w:rFonts w:ascii="Arial" w:hAnsi="Arial" w:cs="Arial"/>
          <w:i/>
          <w:iCs/>
          <w:sz w:val="24"/>
          <w:szCs w:val="24"/>
        </w:rPr>
      </w:pPr>
      <w:r w:rsidRPr="008E72C8">
        <w:rPr>
          <w:rFonts w:ascii="Arial" w:hAnsi="Arial" w:cs="Arial"/>
          <w:bCs/>
          <w:i/>
          <w:iCs/>
          <w:sz w:val="24"/>
          <w:szCs w:val="24"/>
        </w:rPr>
        <w:t>Заголовки столбцов</w:t>
      </w:r>
      <w:r w:rsidRPr="008E72C8">
        <w:rPr>
          <w:rFonts w:ascii="Arial" w:hAnsi="Arial" w:cs="Arial"/>
          <w:i/>
          <w:iCs/>
          <w:sz w:val="24"/>
          <w:szCs w:val="24"/>
        </w:rPr>
        <w:t>:</w:t>
      </w:r>
    </w:p>
    <w:p w14:paraId="6E241586" w14:textId="134A8DBE" w:rsidR="00910588" w:rsidRPr="008E72C8" w:rsidRDefault="00227DC8" w:rsidP="008E72C8">
      <w:pPr>
        <w:pStyle w:val="aa"/>
        <w:spacing w:before="120" w:after="120" w:line="276" w:lineRule="auto"/>
        <w:ind w:left="567"/>
        <w:rPr>
          <w:rFonts w:ascii="Arial" w:hAnsi="Arial" w:cs="Arial"/>
          <w:sz w:val="24"/>
          <w:szCs w:val="24"/>
        </w:rPr>
      </w:pPr>
      <w:r>
        <w:rPr>
          <w:rFonts w:ascii="Arial" w:hAnsi="Arial" w:cs="Arial"/>
          <w:sz w:val="24"/>
          <w:szCs w:val="24"/>
        </w:rPr>
        <w:lastRenderedPageBreak/>
        <w:t>п</w:t>
      </w:r>
      <w:r w:rsidR="00910588" w:rsidRPr="008E72C8">
        <w:rPr>
          <w:rFonts w:ascii="Arial" w:hAnsi="Arial" w:cs="Arial"/>
          <w:sz w:val="24"/>
          <w:szCs w:val="24"/>
        </w:rPr>
        <w:t xml:space="preserve">ервый столбец: идентификатор </w:t>
      </w:r>
      <w:r w:rsidR="00910588" w:rsidRPr="008E72C8">
        <w:rPr>
          <w:rFonts w:ascii="Arial" w:hAnsi="Arial" w:cs="Arial"/>
          <w:bCs/>
          <w:sz w:val="24"/>
          <w:szCs w:val="24"/>
        </w:rPr>
        <w:t>("Номер")</w:t>
      </w:r>
      <w:r w:rsidR="00910588" w:rsidRPr="008E72C8">
        <w:rPr>
          <w:rFonts w:ascii="Arial" w:hAnsi="Arial" w:cs="Arial"/>
          <w:sz w:val="24"/>
          <w:szCs w:val="24"/>
        </w:rPr>
        <w:t>.</w:t>
      </w:r>
    </w:p>
    <w:p w14:paraId="795A9FA0" w14:textId="7BC8286E" w:rsidR="00910588" w:rsidRPr="008E72C8" w:rsidRDefault="00227DC8" w:rsidP="008E72C8">
      <w:pPr>
        <w:pStyle w:val="aa"/>
        <w:spacing w:before="120" w:after="120" w:line="276" w:lineRule="auto"/>
        <w:ind w:left="567"/>
        <w:rPr>
          <w:rFonts w:ascii="Arial" w:hAnsi="Arial" w:cs="Arial"/>
          <w:sz w:val="24"/>
          <w:szCs w:val="24"/>
        </w:rPr>
      </w:pPr>
      <w:r>
        <w:rPr>
          <w:rFonts w:ascii="Arial" w:hAnsi="Arial" w:cs="Arial"/>
          <w:sz w:val="24"/>
          <w:szCs w:val="24"/>
        </w:rPr>
        <w:t>о</w:t>
      </w:r>
      <w:r w:rsidR="00910588" w:rsidRPr="008E72C8">
        <w:rPr>
          <w:rFonts w:ascii="Arial" w:hAnsi="Arial" w:cs="Arial"/>
          <w:sz w:val="24"/>
          <w:szCs w:val="24"/>
        </w:rPr>
        <w:t>стальные столбцы: временные точки (</w:t>
      </w:r>
      <w:proofErr w:type="gramStart"/>
      <w:r w:rsidR="00910588" w:rsidRPr="008E72C8">
        <w:rPr>
          <w:rFonts w:ascii="Arial" w:hAnsi="Arial" w:cs="Arial"/>
          <w:sz w:val="24"/>
          <w:szCs w:val="24"/>
        </w:rPr>
        <w:t>Например</w:t>
      </w:r>
      <w:proofErr w:type="gramEnd"/>
      <w:r w:rsidR="00910588" w:rsidRPr="008E72C8">
        <w:rPr>
          <w:rFonts w:ascii="Arial" w:hAnsi="Arial" w:cs="Arial"/>
          <w:sz w:val="24"/>
          <w:szCs w:val="24"/>
        </w:rPr>
        <w:t>: 0, 0.5, 1, 2, 4, 6, 8, 12, 24).</w:t>
      </w:r>
    </w:p>
    <w:p w14:paraId="2057E823" w14:textId="77777777" w:rsidR="008E72C8" w:rsidRPr="008E72C8" w:rsidRDefault="00910588" w:rsidP="0053425B">
      <w:pPr>
        <w:pStyle w:val="aa"/>
        <w:numPr>
          <w:ilvl w:val="1"/>
          <w:numId w:val="1"/>
        </w:numPr>
        <w:spacing w:before="120" w:after="120" w:line="276" w:lineRule="auto"/>
        <w:ind w:left="567" w:hanging="283"/>
        <w:rPr>
          <w:rFonts w:ascii="Arial" w:hAnsi="Arial" w:cs="Arial"/>
          <w:sz w:val="24"/>
          <w:szCs w:val="24"/>
        </w:rPr>
      </w:pPr>
      <w:r w:rsidRPr="008E72C8">
        <w:rPr>
          <w:rFonts w:ascii="Arial" w:hAnsi="Arial" w:cs="Arial"/>
          <w:bCs/>
          <w:i/>
          <w:iCs/>
          <w:sz w:val="24"/>
          <w:szCs w:val="24"/>
        </w:rPr>
        <w:t>Первый столбец</w:t>
      </w:r>
    </w:p>
    <w:p w14:paraId="44481B9C" w14:textId="7D05BDE8" w:rsidR="00910588" w:rsidRPr="008E72C8" w:rsidRDefault="008E72C8" w:rsidP="008E72C8">
      <w:pPr>
        <w:pStyle w:val="aa"/>
        <w:spacing w:before="120" w:after="120" w:line="276" w:lineRule="auto"/>
        <w:ind w:left="567"/>
        <w:rPr>
          <w:rFonts w:ascii="Arial" w:hAnsi="Arial" w:cs="Arial"/>
          <w:sz w:val="24"/>
          <w:szCs w:val="24"/>
        </w:rPr>
      </w:pPr>
      <w:r>
        <w:rPr>
          <w:rFonts w:ascii="Arial" w:hAnsi="Arial" w:cs="Arial"/>
          <w:sz w:val="24"/>
          <w:szCs w:val="24"/>
        </w:rPr>
        <w:t xml:space="preserve">содержит </w:t>
      </w:r>
      <w:r w:rsidR="00910588" w:rsidRPr="008E72C8">
        <w:rPr>
          <w:rFonts w:ascii="Arial" w:hAnsi="Arial" w:cs="Arial"/>
          <w:sz w:val="24"/>
          <w:szCs w:val="24"/>
        </w:rPr>
        <w:t>идентификатор испытуемого субъекта (например, №115-1, №115-2 и т. д.)</w:t>
      </w:r>
      <w:r>
        <w:rPr>
          <w:rFonts w:ascii="Arial" w:hAnsi="Arial" w:cs="Arial"/>
          <w:sz w:val="24"/>
          <w:szCs w:val="24"/>
        </w:rPr>
        <w:t>.</w:t>
      </w:r>
      <w:r w:rsidR="00910588" w:rsidRPr="008E72C8">
        <w:rPr>
          <w:rFonts w:ascii="Arial" w:hAnsi="Arial" w:cs="Arial"/>
          <w:sz w:val="24"/>
          <w:szCs w:val="24"/>
        </w:rPr>
        <w:t xml:space="preserve"> </w:t>
      </w:r>
      <w:r>
        <w:rPr>
          <w:rFonts w:ascii="Arial" w:hAnsi="Arial" w:cs="Arial"/>
          <w:sz w:val="24"/>
          <w:szCs w:val="24"/>
        </w:rPr>
        <w:t>З</w:t>
      </w:r>
      <w:r w:rsidR="00910588" w:rsidRPr="008E72C8">
        <w:rPr>
          <w:rFonts w:ascii="Arial" w:hAnsi="Arial" w:cs="Arial"/>
          <w:sz w:val="24"/>
          <w:szCs w:val="24"/>
        </w:rPr>
        <w:t>начение ячейки идентификатора обязательно должно содержать знак «</w:t>
      </w:r>
      <w:r w:rsidR="00910588" w:rsidRPr="008E72C8">
        <w:rPr>
          <w:rFonts w:ascii="Arial" w:hAnsi="Arial" w:cs="Arial"/>
          <w:b/>
          <w:bCs/>
          <w:sz w:val="24"/>
          <w:szCs w:val="24"/>
        </w:rPr>
        <w:t>№</w:t>
      </w:r>
      <w:r w:rsidR="00910588" w:rsidRPr="008E72C8">
        <w:rPr>
          <w:rFonts w:ascii="Arial" w:hAnsi="Arial" w:cs="Arial"/>
          <w:sz w:val="24"/>
          <w:szCs w:val="24"/>
        </w:rPr>
        <w:t>»</w:t>
      </w:r>
      <w:r w:rsidR="00910588" w:rsidRPr="008E72C8">
        <w:rPr>
          <w:rFonts w:ascii="Arial" w:hAnsi="Arial" w:cs="Arial"/>
          <w:bCs/>
          <w:sz w:val="24"/>
          <w:szCs w:val="24"/>
        </w:rPr>
        <w:t>.</w:t>
      </w:r>
    </w:p>
    <w:p w14:paraId="31C68FE1" w14:textId="77777777" w:rsidR="008E72C8" w:rsidRPr="008E72C8" w:rsidRDefault="00910588" w:rsidP="0053425B">
      <w:pPr>
        <w:pStyle w:val="aa"/>
        <w:numPr>
          <w:ilvl w:val="1"/>
          <w:numId w:val="1"/>
        </w:numPr>
        <w:spacing w:before="120" w:after="120" w:line="276" w:lineRule="auto"/>
        <w:ind w:left="568" w:hanging="284"/>
        <w:rPr>
          <w:rFonts w:ascii="Arial" w:hAnsi="Arial" w:cs="Arial"/>
          <w:sz w:val="24"/>
          <w:szCs w:val="24"/>
        </w:rPr>
      </w:pPr>
      <w:r w:rsidRPr="008E72C8">
        <w:rPr>
          <w:rFonts w:ascii="Arial" w:hAnsi="Arial" w:cs="Arial"/>
          <w:bCs/>
          <w:i/>
          <w:iCs/>
          <w:sz w:val="24"/>
          <w:szCs w:val="24"/>
        </w:rPr>
        <w:t xml:space="preserve">Остальные </w:t>
      </w:r>
      <w:r w:rsidR="008E72C8" w:rsidRPr="008E72C8">
        <w:rPr>
          <w:rFonts w:ascii="Arial" w:hAnsi="Arial" w:cs="Arial"/>
          <w:bCs/>
          <w:i/>
          <w:iCs/>
          <w:sz w:val="24"/>
          <w:szCs w:val="24"/>
        </w:rPr>
        <w:t>столбцы</w:t>
      </w:r>
      <w:r w:rsidR="008E72C8">
        <w:rPr>
          <w:rFonts w:ascii="Arial" w:hAnsi="Arial" w:cs="Arial"/>
          <w:bCs/>
          <w:i/>
          <w:iCs/>
          <w:sz w:val="24"/>
          <w:szCs w:val="24"/>
        </w:rPr>
        <w:t xml:space="preserve"> (по количеству временных точек)</w:t>
      </w:r>
    </w:p>
    <w:p w14:paraId="5415E7E9" w14:textId="139A0A86" w:rsidR="00910588" w:rsidRDefault="008E72C8" w:rsidP="008E72C8">
      <w:pPr>
        <w:spacing w:before="120" w:after="120" w:line="276" w:lineRule="auto"/>
        <w:ind w:left="567"/>
        <w:rPr>
          <w:rFonts w:ascii="Arial" w:hAnsi="Arial" w:cs="Arial"/>
          <w:sz w:val="24"/>
          <w:szCs w:val="24"/>
        </w:rPr>
      </w:pPr>
      <w:r>
        <w:rPr>
          <w:rFonts w:ascii="Arial" w:hAnsi="Arial" w:cs="Arial"/>
          <w:sz w:val="24"/>
          <w:szCs w:val="24"/>
        </w:rPr>
        <w:t xml:space="preserve">содержат значения </w:t>
      </w:r>
      <w:r w:rsidR="00910588" w:rsidRPr="008E72C8">
        <w:rPr>
          <w:rFonts w:ascii="Arial" w:hAnsi="Arial" w:cs="Arial"/>
          <w:sz w:val="24"/>
          <w:szCs w:val="24"/>
        </w:rPr>
        <w:t xml:space="preserve">концентрации исследуемого </w:t>
      </w:r>
      <w:proofErr w:type="spellStart"/>
      <w:r w:rsidR="00910588" w:rsidRPr="008E72C8">
        <w:rPr>
          <w:rFonts w:ascii="Arial" w:hAnsi="Arial" w:cs="Arial"/>
          <w:sz w:val="24"/>
          <w:szCs w:val="24"/>
        </w:rPr>
        <w:t>аналита</w:t>
      </w:r>
      <w:proofErr w:type="spellEnd"/>
      <w:r w:rsidR="00910588" w:rsidRPr="008E72C8">
        <w:rPr>
          <w:rFonts w:ascii="Arial" w:hAnsi="Arial" w:cs="Arial"/>
          <w:sz w:val="24"/>
          <w:szCs w:val="24"/>
        </w:rPr>
        <w:t xml:space="preserve"> в различные моменты времени.</w:t>
      </w:r>
    </w:p>
    <w:p w14:paraId="1792795E" w14:textId="07DBBB94" w:rsidR="00691919" w:rsidRDefault="00691919" w:rsidP="0053425B">
      <w:pPr>
        <w:pStyle w:val="aa"/>
        <w:numPr>
          <w:ilvl w:val="1"/>
          <w:numId w:val="1"/>
        </w:numPr>
        <w:spacing w:before="120" w:after="120" w:line="276" w:lineRule="auto"/>
        <w:ind w:left="567" w:hanging="283"/>
        <w:rPr>
          <w:rFonts w:ascii="Arial" w:hAnsi="Arial" w:cs="Arial"/>
          <w:sz w:val="24"/>
          <w:szCs w:val="24"/>
        </w:rPr>
      </w:pPr>
      <w:r>
        <w:rPr>
          <w:rFonts w:ascii="Arial" w:hAnsi="Arial" w:cs="Arial"/>
          <w:sz w:val="24"/>
          <w:szCs w:val="24"/>
        </w:rPr>
        <w:t>Все числовые данные должны быть использованы с точкой в качестве разделителя</w:t>
      </w:r>
    </w:p>
    <w:p w14:paraId="13B7D2CB" w14:textId="0BDD9409" w:rsidR="00691919" w:rsidRPr="00691919" w:rsidRDefault="00691919" w:rsidP="0053425B">
      <w:pPr>
        <w:pStyle w:val="aa"/>
        <w:numPr>
          <w:ilvl w:val="1"/>
          <w:numId w:val="1"/>
        </w:numPr>
        <w:spacing w:before="120" w:after="120" w:line="276" w:lineRule="auto"/>
        <w:ind w:left="567" w:hanging="283"/>
        <w:rPr>
          <w:rFonts w:ascii="Arial" w:hAnsi="Arial" w:cs="Arial"/>
          <w:sz w:val="24"/>
          <w:szCs w:val="24"/>
        </w:rPr>
      </w:pPr>
      <w:r>
        <w:rPr>
          <w:rFonts w:ascii="Arial" w:hAnsi="Arial" w:cs="Arial"/>
          <w:sz w:val="24"/>
          <w:szCs w:val="24"/>
        </w:rPr>
        <w:t xml:space="preserve">Количество знаков после разделителя задается согласно требуемой точности расчетов (на усмотрение пользователя) </w:t>
      </w:r>
    </w:p>
    <w:p w14:paraId="31695C51" w14:textId="69F34C30" w:rsidR="00227DC8" w:rsidRPr="00041EC9" w:rsidRDefault="00227DC8" w:rsidP="0053425B">
      <w:pPr>
        <w:pStyle w:val="2"/>
        <w:numPr>
          <w:ilvl w:val="0"/>
          <w:numId w:val="2"/>
        </w:numPr>
        <w:spacing w:before="360" w:after="240"/>
        <w:ind w:left="567" w:hanging="567"/>
        <w:rPr>
          <w:rFonts w:ascii="Arial" w:hAnsi="Arial" w:cs="Arial"/>
          <w:b/>
          <w:bCs/>
          <w:color w:val="auto"/>
          <w:sz w:val="28"/>
          <w:szCs w:val="28"/>
        </w:rPr>
      </w:pPr>
      <w:bookmarkStart w:id="23" w:name="_Toc195189545"/>
      <w:r>
        <w:rPr>
          <w:rFonts w:ascii="Arial" w:hAnsi="Arial" w:cs="Arial"/>
          <w:b/>
          <w:bCs/>
          <w:color w:val="auto"/>
          <w:sz w:val="28"/>
          <w:szCs w:val="28"/>
        </w:rPr>
        <w:t>Загрузка исходных данных</w:t>
      </w:r>
      <w:bookmarkEnd w:id="23"/>
    </w:p>
    <w:p w14:paraId="5C858ACA" w14:textId="5D4B6E18" w:rsidR="00227DC8" w:rsidRPr="00227DC8" w:rsidRDefault="00227DC8" w:rsidP="0053425B">
      <w:pPr>
        <w:pStyle w:val="af0"/>
        <w:numPr>
          <w:ilvl w:val="0"/>
          <w:numId w:val="7"/>
        </w:numPr>
        <w:spacing w:before="120" w:after="120" w:line="276" w:lineRule="auto"/>
        <w:ind w:left="567" w:hanging="567"/>
        <w:outlineLvl w:val="1"/>
        <w:rPr>
          <w:rFonts w:ascii="Arial" w:hAnsi="Arial" w:cs="Arial"/>
          <w:b/>
          <w:sz w:val="24"/>
          <w:szCs w:val="24"/>
        </w:rPr>
      </w:pPr>
      <w:bookmarkStart w:id="24" w:name="_Toc195189546"/>
      <w:r w:rsidRPr="00227DC8">
        <w:rPr>
          <w:rFonts w:ascii="Arial" w:hAnsi="Arial" w:cs="Arial"/>
          <w:b/>
          <w:sz w:val="24"/>
          <w:szCs w:val="24"/>
        </w:rPr>
        <w:t>Выбор вида исследования.</w:t>
      </w:r>
      <w:bookmarkEnd w:id="24"/>
    </w:p>
    <w:p w14:paraId="69A773B8" w14:textId="77777777" w:rsidR="009C2EB6" w:rsidRDefault="009C2EB6" w:rsidP="009C2EB6">
      <w:pPr>
        <w:pStyle w:val="af0"/>
        <w:spacing w:before="120" w:after="120" w:line="276" w:lineRule="auto"/>
        <w:ind w:firstLine="567"/>
        <w:jc w:val="both"/>
        <w:rPr>
          <w:rFonts w:ascii="Arial" w:hAnsi="Arial" w:cs="Arial"/>
          <w:sz w:val="24"/>
          <w:szCs w:val="24"/>
        </w:rPr>
      </w:pPr>
      <w:r>
        <w:rPr>
          <w:rFonts w:ascii="Arial" w:hAnsi="Arial" w:cs="Arial"/>
          <w:sz w:val="24"/>
          <w:szCs w:val="24"/>
        </w:rPr>
        <w:t>В</w:t>
      </w:r>
      <w:r w:rsidRPr="009C2EB6">
        <w:rPr>
          <w:rFonts w:ascii="Arial" w:hAnsi="Arial" w:cs="Arial"/>
          <w:sz w:val="24"/>
          <w:szCs w:val="24"/>
        </w:rPr>
        <w:t xml:space="preserve"> боковом меню приложения </w:t>
      </w:r>
      <w:r>
        <w:rPr>
          <w:rFonts w:ascii="Arial" w:hAnsi="Arial" w:cs="Arial"/>
          <w:sz w:val="24"/>
          <w:szCs w:val="24"/>
        </w:rPr>
        <w:t xml:space="preserve">с помощью выпадающего списка </w:t>
      </w:r>
      <w:r>
        <w:rPr>
          <w:rFonts w:ascii="Arial" w:hAnsi="Arial" w:cs="Arial"/>
          <w:bCs/>
          <w:sz w:val="24"/>
          <w:szCs w:val="24"/>
        </w:rPr>
        <w:t>в</w:t>
      </w:r>
      <w:r w:rsidR="00227DC8" w:rsidRPr="009C2EB6">
        <w:rPr>
          <w:rFonts w:ascii="Arial" w:hAnsi="Arial" w:cs="Arial"/>
          <w:bCs/>
          <w:sz w:val="24"/>
          <w:szCs w:val="24"/>
        </w:rPr>
        <w:t>ыберете вид исследования</w:t>
      </w:r>
      <w:r>
        <w:rPr>
          <w:rFonts w:ascii="Arial" w:hAnsi="Arial" w:cs="Arial"/>
          <w:sz w:val="24"/>
          <w:szCs w:val="24"/>
        </w:rPr>
        <w:t xml:space="preserve">. </w:t>
      </w:r>
    </w:p>
    <w:p w14:paraId="2402F564" w14:textId="4C4D9F67" w:rsidR="00910588" w:rsidRDefault="009C2EB6" w:rsidP="009C2EB6">
      <w:pPr>
        <w:pStyle w:val="af0"/>
        <w:spacing w:before="120" w:after="120" w:line="276" w:lineRule="auto"/>
        <w:ind w:firstLine="567"/>
        <w:jc w:val="both"/>
        <w:rPr>
          <w:rFonts w:ascii="Arial" w:hAnsi="Arial" w:cs="Arial"/>
          <w:sz w:val="24"/>
          <w:szCs w:val="24"/>
        </w:rPr>
      </w:pPr>
      <w:r>
        <w:rPr>
          <w:rFonts w:ascii="Arial" w:hAnsi="Arial" w:cs="Arial"/>
          <w:sz w:val="24"/>
          <w:szCs w:val="24"/>
        </w:rPr>
        <w:t>У каждо</w:t>
      </w:r>
      <w:r w:rsidR="005B13A0">
        <w:rPr>
          <w:rFonts w:ascii="Arial" w:hAnsi="Arial" w:cs="Arial"/>
          <w:sz w:val="24"/>
          <w:szCs w:val="24"/>
        </w:rPr>
        <w:t>го</w:t>
      </w:r>
      <w:r>
        <w:rPr>
          <w:rFonts w:ascii="Arial" w:hAnsi="Arial" w:cs="Arial"/>
          <w:sz w:val="24"/>
          <w:szCs w:val="24"/>
        </w:rPr>
        <w:t xml:space="preserve"> исследования свой вид вкладки «</w:t>
      </w:r>
      <w:r w:rsidRPr="009C2EB6">
        <w:rPr>
          <w:rFonts w:ascii="Arial" w:hAnsi="Arial" w:cs="Arial"/>
          <w:b/>
          <w:bCs/>
          <w:sz w:val="24"/>
          <w:szCs w:val="24"/>
        </w:rPr>
        <w:t>Загрузка файлов</w:t>
      </w:r>
      <w:r>
        <w:rPr>
          <w:rFonts w:ascii="Arial" w:hAnsi="Arial" w:cs="Arial"/>
          <w:sz w:val="24"/>
          <w:szCs w:val="24"/>
        </w:rPr>
        <w:t>», содержащ</w:t>
      </w:r>
      <w:r w:rsidR="005B13A0">
        <w:rPr>
          <w:rFonts w:ascii="Arial" w:hAnsi="Arial" w:cs="Arial"/>
          <w:sz w:val="24"/>
          <w:szCs w:val="24"/>
        </w:rPr>
        <w:t>ей</w:t>
      </w:r>
      <w:r>
        <w:rPr>
          <w:rFonts w:ascii="Arial" w:hAnsi="Arial" w:cs="Arial"/>
          <w:sz w:val="24"/>
          <w:szCs w:val="24"/>
        </w:rPr>
        <w:t xml:space="preserve"> специфические </w:t>
      </w:r>
      <w:r w:rsidR="005B13A0">
        <w:rPr>
          <w:rFonts w:ascii="Arial" w:hAnsi="Arial" w:cs="Arial"/>
          <w:sz w:val="24"/>
          <w:szCs w:val="24"/>
        </w:rPr>
        <w:t xml:space="preserve">модули </w:t>
      </w:r>
      <w:r>
        <w:rPr>
          <w:rFonts w:ascii="Arial" w:hAnsi="Arial" w:cs="Arial"/>
          <w:sz w:val="24"/>
          <w:szCs w:val="24"/>
        </w:rPr>
        <w:t>настро</w:t>
      </w:r>
      <w:r w:rsidR="005B13A0">
        <w:rPr>
          <w:rFonts w:ascii="Arial" w:hAnsi="Arial" w:cs="Arial"/>
          <w:sz w:val="24"/>
          <w:szCs w:val="24"/>
        </w:rPr>
        <w:t>ек конфигурации исследования</w:t>
      </w:r>
      <w:r>
        <w:rPr>
          <w:rFonts w:ascii="Arial" w:hAnsi="Arial" w:cs="Arial"/>
          <w:sz w:val="24"/>
          <w:szCs w:val="24"/>
        </w:rPr>
        <w:t xml:space="preserve">. </w:t>
      </w:r>
      <w:r w:rsidR="005B13A0">
        <w:rPr>
          <w:rFonts w:ascii="Arial" w:hAnsi="Arial" w:cs="Arial"/>
          <w:sz w:val="24"/>
          <w:szCs w:val="24"/>
        </w:rPr>
        <w:t>Модуль загрузки файла и присутствует во всех исследованиях и имеет вид</w:t>
      </w:r>
      <w:r w:rsidR="00910119">
        <w:rPr>
          <w:rFonts w:ascii="Arial" w:hAnsi="Arial" w:cs="Arial"/>
          <w:sz w:val="24"/>
          <w:szCs w:val="24"/>
        </w:rPr>
        <w:t>,</w:t>
      </w:r>
      <w:r w:rsidR="005B13A0">
        <w:rPr>
          <w:rFonts w:ascii="Arial" w:hAnsi="Arial" w:cs="Arial"/>
          <w:sz w:val="24"/>
          <w:szCs w:val="24"/>
        </w:rPr>
        <w:t xml:space="preserve"> представленный на рисунке 3</w:t>
      </w:r>
      <w:r w:rsidR="000D781E">
        <w:rPr>
          <w:rFonts w:ascii="Arial" w:hAnsi="Arial" w:cs="Arial"/>
          <w:sz w:val="24"/>
          <w:szCs w:val="24"/>
        </w:rPr>
        <w:t>.</w:t>
      </w:r>
    </w:p>
    <w:p w14:paraId="6DBFAD95" w14:textId="20320D17" w:rsidR="000D781E" w:rsidRPr="00227DC8" w:rsidRDefault="000D781E" w:rsidP="0053425B">
      <w:pPr>
        <w:pStyle w:val="af0"/>
        <w:numPr>
          <w:ilvl w:val="0"/>
          <w:numId w:val="7"/>
        </w:numPr>
        <w:spacing w:before="120" w:after="120" w:line="276" w:lineRule="auto"/>
        <w:ind w:left="567" w:hanging="567"/>
        <w:outlineLvl w:val="1"/>
        <w:rPr>
          <w:rFonts w:ascii="Arial" w:hAnsi="Arial" w:cs="Arial"/>
          <w:b/>
          <w:sz w:val="24"/>
          <w:szCs w:val="24"/>
        </w:rPr>
      </w:pPr>
      <w:bookmarkStart w:id="25" w:name="_Toc195189547"/>
      <w:r>
        <w:rPr>
          <w:rFonts w:ascii="Arial" w:hAnsi="Arial" w:cs="Arial"/>
          <w:b/>
          <w:sz w:val="24"/>
          <w:szCs w:val="24"/>
        </w:rPr>
        <w:t>Загрузка файла исходных данных</w:t>
      </w:r>
      <w:r w:rsidRPr="00227DC8">
        <w:rPr>
          <w:rFonts w:ascii="Arial" w:hAnsi="Arial" w:cs="Arial"/>
          <w:b/>
          <w:sz w:val="24"/>
          <w:szCs w:val="24"/>
        </w:rPr>
        <w:t>.</w:t>
      </w:r>
      <w:bookmarkEnd w:id="25"/>
    </w:p>
    <w:p w14:paraId="55EB0102" w14:textId="285885E0" w:rsidR="00910588" w:rsidRDefault="000D781E" w:rsidP="000E3440">
      <w:pPr>
        <w:pStyle w:val="af0"/>
        <w:spacing w:before="120" w:after="360" w:line="276" w:lineRule="auto"/>
        <w:ind w:firstLine="567"/>
        <w:jc w:val="both"/>
        <w:rPr>
          <w:rFonts w:ascii="Arial" w:hAnsi="Arial" w:cs="Arial"/>
          <w:bCs/>
          <w:sz w:val="24"/>
          <w:szCs w:val="24"/>
        </w:rPr>
      </w:pPr>
      <w:r w:rsidRPr="000D781E">
        <w:rPr>
          <w:rFonts w:ascii="Arial" w:hAnsi="Arial" w:cs="Arial"/>
          <w:bCs/>
          <w:sz w:val="24"/>
          <w:szCs w:val="24"/>
        </w:rPr>
        <w:t>После формирования и проверки исходного файла данных на соответствие п</w:t>
      </w:r>
      <w:r w:rsidR="000E3440">
        <w:rPr>
          <w:rFonts w:ascii="Arial" w:hAnsi="Arial" w:cs="Arial"/>
          <w:bCs/>
          <w:sz w:val="24"/>
          <w:szCs w:val="24"/>
        </w:rPr>
        <w:t>.</w:t>
      </w:r>
      <w:r w:rsidRPr="000D781E">
        <w:rPr>
          <w:rFonts w:ascii="Arial" w:hAnsi="Arial" w:cs="Arial"/>
          <w:bCs/>
          <w:sz w:val="24"/>
          <w:szCs w:val="24"/>
        </w:rPr>
        <w:t>3.</w:t>
      </w:r>
      <w:r w:rsidR="000E3440">
        <w:rPr>
          <w:rFonts w:ascii="Arial" w:hAnsi="Arial" w:cs="Arial"/>
          <w:bCs/>
          <w:sz w:val="24"/>
          <w:szCs w:val="24"/>
        </w:rPr>
        <w:t>2.1</w:t>
      </w:r>
      <w:r w:rsidRPr="000D781E">
        <w:rPr>
          <w:rFonts w:ascii="Arial" w:hAnsi="Arial" w:cs="Arial"/>
          <w:bCs/>
          <w:sz w:val="24"/>
          <w:szCs w:val="24"/>
        </w:rPr>
        <w:t xml:space="preserve"> и </w:t>
      </w:r>
      <w:r w:rsidR="000E3440">
        <w:rPr>
          <w:rFonts w:ascii="Arial" w:hAnsi="Arial" w:cs="Arial"/>
          <w:bCs/>
          <w:sz w:val="24"/>
          <w:szCs w:val="24"/>
        </w:rPr>
        <w:t>п.</w:t>
      </w:r>
      <w:r w:rsidRPr="000D781E">
        <w:rPr>
          <w:rFonts w:ascii="Arial" w:hAnsi="Arial" w:cs="Arial"/>
          <w:bCs/>
          <w:sz w:val="24"/>
          <w:szCs w:val="24"/>
        </w:rPr>
        <w:t>3.2</w:t>
      </w:r>
      <w:r w:rsidR="000E3440">
        <w:rPr>
          <w:rFonts w:ascii="Arial" w:hAnsi="Arial" w:cs="Arial"/>
          <w:bCs/>
          <w:sz w:val="24"/>
          <w:szCs w:val="24"/>
        </w:rPr>
        <w:t>.2</w:t>
      </w:r>
      <w:r w:rsidRPr="000D781E">
        <w:rPr>
          <w:rFonts w:ascii="Arial" w:hAnsi="Arial" w:cs="Arial"/>
          <w:bCs/>
          <w:sz w:val="24"/>
          <w:szCs w:val="24"/>
        </w:rPr>
        <w:t xml:space="preserve"> загрузите </w:t>
      </w:r>
      <w:r w:rsidR="000E3440">
        <w:rPr>
          <w:rFonts w:ascii="Arial" w:hAnsi="Arial" w:cs="Arial"/>
          <w:bCs/>
          <w:sz w:val="24"/>
          <w:szCs w:val="24"/>
        </w:rPr>
        <w:t>его</w:t>
      </w:r>
      <w:r>
        <w:rPr>
          <w:rFonts w:ascii="Arial" w:hAnsi="Arial" w:cs="Arial"/>
          <w:bCs/>
          <w:sz w:val="24"/>
          <w:szCs w:val="24"/>
        </w:rPr>
        <w:t xml:space="preserve"> </w:t>
      </w:r>
      <w:r w:rsidRPr="000D781E">
        <w:rPr>
          <w:rFonts w:ascii="Arial" w:hAnsi="Arial" w:cs="Arial"/>
          <w:bCs/>
          <w:sz w:val="24"/>
          <w:szCs w:val="24"/>
        </w:rPr>
        <w:t>с помощью модуля загрузки — нажатием левой кнопки мыши на соответствующий элемент или перетаскиванием файлов в его область.</w:t>
      </w:r>
    </w:p>
    <w:p w14:paraId="47FC9F31" w14:textId="47DFA14F" w:rsidR="000E3440" w:rsidRDefault="000E3440" w:rsidP="000E3440">
      <w:pPr>
        <w:pStyle w:val="af0"/>
        <w:spacing w:before="120" w:after="120" w:line="276" w:lineRule="auto"/>
        <w:ind w:firstLine="567"/>
        <w:jc w:val="center"/>
        <w:rPr>
          <w:rFonts w:ascii="Arial" w:hAnsi="Arial" w:cs="Arial"/>
          <w:sz w:val="24"/>
          <w:szCs w:val="24"/>
        </w:rPr>
      </w:pPr>
      <w:r>
        <w:rPr>
          <w:rFonts w:ascii="Arial" w:hAnsi="Arial" w:cs="Arial"/>
          <w:b/>
          <w:noProof/>
          <w:sz w:val="24"/>
          <w:szCs w:val="24"/>
          <w:lang w:eastAsia="ru-RU"/>
        </w:rPr>
        <w:drawing>
          <wp:inline distT="0" distB="0" distL="0" distR="0" wp14:anchorId="693C22AC" wp14:editId="430B0B8F">
            <wp:extent cx="4761230" cy="768350"/>
            <wp:effectExtent l="0" t="0" r="1270" b="0"/>
            <wp:docPr id="18688275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768350"/>
                    </a:xfrm>
                    <a:prstGeom prst="rect">
                      <a:avLst/>
                    </a:prstGeom>
                    <a:noFill/>
                  </pic:spPr>
                </pic:pic>
              </a:graphicData>
            </a:graphic>
          </wp:inline>
        </w:drawing>
      </w:r>
    </w:p>
    <w:p w14:paraId="19B1A6CA" w14:textId="50C245CD" w:rsidR="000E3440" w:rsidRPr="000E3440" w:rsidRDefault="000E3440" w:rsidP="005B13A0">
      <w:pPr>
        <w:pStyle w:val="af0"/>
        <w:spacing w:before="120" w:after="360" w:line="276" w:lineRule="auto"/>
        <w:ind w:firstLine="567"/>
        <w:jc w:val="center"/>
        <w:rPr>
          <w:rFonts w:ascii="Arial" w:hAnsi="Arial" w:cs="Arial"/>
          <w:bCs/>
          <w:sz w:val="24"/>
          <w:szCs w:val="24"/>
        </w:rPr>
      </w:pPr>
      <w:r w:rsidRPr="000E3440">
        <w:rPr>
          <w:rFonts w:ascii="Arial" w:hAnsi="Arial" w:cs="Arial"/>
          <w:sz w:val="24"/>
          <w:szCs w:val="24"/>
        </w:rPr>
        <w:t>Рисунок</w:t>
      </w:r>
      <w:r w:rsidRPr="000E3440">
        <w:rPr>
          <w:rFonts w:ascii="Arial" w:hAnsi="Arial" w:cs="Arial"/>
          <w:spacing w:val="-8"/>
          <w:sz w:val="24"/>
          <w:szCs w:val="24"/>
        </w:rPr>
        <w:t xml:space="preserve"> </w:t>
      </w:r>
      <w:r w:rsidRPr="000E3440">
        <w:rPr>
          <w:rFonts w:ascii="Arial" w:hAnsi="Arial" w:cs="Arial"/>
          <w:sz w:val="24"/>
          <w:szCs w:val="24"/>
        </w:rPr>
        <w:t>3.</w:t>
      </w:r>
      <w:r w:rsidRPr="000E3440">
        <w:rPr>
          <w:rFonts w:ascii="Arial" w:hAnsi="Arial" w:cs="Arial"/>
          <w:spacing w:val="-3"/>
          <w:sz w:val="24"/>
          <w:szCs w:val="24"/>
        </w:rPr>
        <w:t xml:space="preserve"> </w:t>
      </w:r>
      <w:r w:rsidRPr="000E3440">
        <w:rPr>
          <w:rFonts w:ascii="Arial" w:hAnsi="Arial" w:cs="Arial"/>
          <w:sz w:val="24"/>
          <w:szCs w:val="24"/>
        </w:rPr>
        <w:t>Модуль загрузки</w:t>
      </w:r>
    </w:p>
    <w:p w14:paraId="3D203842" w14:textId="61126D22" w:rsidR="005B13A0" w:rsidRPr="0061249C" w:rsidRDefault="00E94017" w:rsidP="00910119">
      <w:pPr>
        <w:spacing w:before="120" w:after="120" w:line="276" w:lineRule="auto"/>
        <w:ind w:firstLine="567"/>
        <w:jc w:val="both"/>
        <w:rPr>
          <w:rFonts w:ascii="Arial" w:hAnsi="Arial" w:cs="Arial"/>
          <w:sz w:val="24"/>
          <w:szCs w:val="24"/>
        </w:rPr>
      </w:pPr>
      <w:r>
        <w:rPr>
          <w:rFonts w:ascii="Arial" w:hAnsi="Arial" w:cs="Arial"/>
          <w:sz w:val="24"/>
          <w:szCs w:val="24"/>
        </w:rPr>
        <w:t>При загрузке некорректно оформленного исходного файла данных, или п</w:t>
      </w:r>
      <w:r w:rsidRPr="005B13A0">
        <w:rPr>
          <w:rFonts w:ascii="Arial" w:hAnsi="Arial" w:cs="Arial"/>
          <w:sz w:val="24"/>
          <w:szCs w:val="24"/>
        </w:rPr>
        <w:t xml:space="preserve">ри </w:t>
      </w:r>
      <w:r>
        <w:rPr>
          <w:rFonts w:ascii="Arial" w:hAnsi="Arial" w:cs="Arial"/>
          <w:sz w:val="24"/>
          <w:szCs w:val="24"/>
        </w:rPr>
        <w:t>отсутствии загрузки файла после</w:t>
      </w:r>
      <w:r w:rsidR="005B13A0" w:rsidRPr="005B13A0">
        <w:rPr>
          <w:rFonts w:ascii="Arial" w:hAnsi="Arial" w:cs="Arial"/>
          <w:sz w:val="24"/>
          <w:szCs w:val="24"/>
        </w:rPr>
        <w:t xml:space="preserve"> перехода пользователя во вкладки «Таблицы» или «Графики» пользователь получает соответствующее предупреждение:</w:t>
      </w:r>
      <w:r w:rsidR="0061249C">
        <w:rPr>
          <w:rFonts w:ascii="Arial" w:hAnsi="Arial" w:cs="Arial"/>
          <w:sz w:val="24"/>
          <w:szCs w:val="24"/>
        </w:rPr>
        <w:t xml:space="preserve"> </w:t>
      </w:r>
      <w:r w:rsidR="0061249C" w:rsidRPr="0061249C">
        <w:rPr>
          <w:rFonts w:ascii="Arial" w:hAnsi="Arial" w:cs="Arial"/>
          <w:noProof/>
          <w:sz w:val="24"/>
          <w:szCs w:val="24"/>
          <w:lang w:eastAsia="ru-RU"/>
        </w:rPr>
        <w:t xml:space="preserve">«Введите </w:t>
      </w:r>
      <w:r w:rsidR="0061249C">
        <w:rPr>
          <w:rFonts w:ascii="Arial" w:hAnsi="Arial" w:cs="Arial"/>
          <w:noProof/>
          <w:sz w:val="24"/>
          <w:szCs w:val="24"/>
          <w:lang w:eastAsia="ru-RU"/>
        </w:rPr>
        <w:t>и загрузите все необходимые данные</w:t>
      </w:r>
      <w:r w:rsidR="0061249C" w:rsidRPr="0061249C">
        <w:rPr>
          <w:rFonts w:ascii="Arial" w:hAnsi="Arial" w:cs="Arial"/>
          <w:noProof/>
          <w:sz w:val="24"/>
          <w:szCs w:val="24"/>
          <w:lang w:eastAsia="ru-RU"/>
        </w:rPr>
        <w:t>!»</w:t>
      </w:r>
    </w:p>
    <w:p w14:paraId="2920374E" w14:textId="6246F431" w:rsidR="00AD4428" w:rsidRDefault="005B13A0" w:rsidP="00AD4428">
      <w:pPr>
        <w:spacing w:before="120" w:after="120" w:line="276" w:lineRule="auto"/>
        <w:ind w:firstLine="567"/>
        <w:jc w:val="both"/>
        <w:rPr>
          <w:rFonts w:ascii="Arial" w:hAnsi="Arial" w:cs="Arial"/>
          <w:sz w:val="24"/>
          <w:szCs w:val="24"/>
        </w:rPr>
      </w:pPr>
      <w:r w:rsidRPr="005B13A0">
        <w:rPr>
          <w:rFonts w:ascii="Arial" w:hAnsi="Arial" w:cs="Arial"/>
          <w:sz w:val="24"/>
          <w:szCs w:val="24"/>
        </w:rPr>
        <w:lastRenderedPageBreak/>
        <w:t>Данные предупреждения пропад</w:t>
      </w:r>
      <w:r w:rsidR="00E94017">
        <w:rPr>
          <w:rFonts w:ascii="Arial" w:hAnsi="Arial" w:cs="Arial"/>
          <w:sz w:val="24"/>
          <w:szCs w:val="24"/>
        </w:rPr>
        <w:t>у</w:t>
      </w:r>
      <w:r w:rsidRPr="005B13A0">
        <w:rPr>
          <w:rFonts w:ascii="Arial" w:hAnsi="Arial" w:cs="Arial"/>
          <w:sz w:val="24"/>
          <w:szCs w:val="24"/>
        </w:rPr>
        <w:t xml:space="preserve">т, </w:t>
      </w:r>
      <w:r w:rsidR="00E94017">
        <w:rPr>
          <w:rFonts w:ascii="Arial" w:hAnsi="Arial" w:cs="Arial"/>
          <w:sz w:val="24"/>
          <w:szCs w:val="24"/>
        </w:rPr>
        <w:t>когда</w:t>
      </w:r>
      <w:r w:rsidRPr="005B13A0">
        <w:rPr>
          <w:rFonts w:ascii="Arial" w:hAnsi="Arial" w:cs="Arial"/>
          <w:sz w:val="24"/>
          <w:szCs w:val="24"/>
        </w:rPr>
        <w:t xml:space="preserve"> пользователь выполни</w:t>
      </w:r>
      <w:r w:rsidR="00E94017">
        <w:rPr>
          <w:rFonts w:ascii="Arial" w:hAnsi="Arial" w:cs="Arial"/>
          <w:sz w:val="24"/>
          <w:szCs w:val="24"/>
        </w:rPr>
        <w:t>т</w:t>
      </w:r>
      <w:r w:rsidRPr="005B13A0">
        <w:rPr>
          <w:rFonts w:ascii="Arial" w:hAnsi="Arial" w:cs="Arial"/>
          <w:sz w:val="24"/>
          <w:szCs w:val="24"/>
        </w:rPr>
        <w:t xml:space="preserve"> все условия загрузки </w:t>
      </w:r>
      <w:r w:rsidR="00AD4428" w:rsidRPr="005B13A0">
        <w:rPr>
          <w:rFonts w:ascii="Arial" w:hAnsi="Arial" w:cs="Arial"/>
          <w:sz w:val="24"/>
          <w:szCs w:val="24"/>
        </w:rPr>
        <w:t xml:space="preserve">данных </w:t>
      </w:r>
      <w:r w:rsidRPr="005B13A0">
        <w:rPr>
          <w:rFonts w:ascii="Arial" w:hAnsi="Arial" w:cs="Arial"/>
          <w:sz w:val="24"/>
          <w:szCs w:val="24"/>
        </w:rPr>
        <w:t xml:space="preserve">и конфигурации </w:t>
      </w:r>
      <w:r w:rsidR="00E94017">
        <w:rPr>
          <w:rFonts w:ascii="Arial" w:hAnsi="Arial" w:cs="Arial"/>
          <w:sz w:val="24"/>
          <w:szCs w:val="24"/>
        </w:rPr>
        <w:t xml:space="preserve">выбранного </w:t>
      </w:r>
      <w:r w:rsidRPr="005B13A0">
        <w:rPr>
          <w:rFonts w:ascii="Arial" w:hAnsi="Arial" w:cs="Arial"/>
          <w:sz w:val="24"/>
          <w:szCs w:val="24"/>
        </w:rPr>
        <w:t>исследовани</w:t>
      </w:r>
      <w:r w:rsidR="00E94017">
        <w:rPr>
          <w:rFonts w:ascii="Arial" w:hAnsi="Arial" w:cs="Arial"/>
          <w:sz w:val="24"/>
          <w:szCs w:val="24"/>
        </w:rPr>
        <w:t>я</w:t>
      </w:r>
      <w:r w:rsidRPr="005B13A0">
        <w:rPr>
          <w:rFonts w:ascii="Arial" w:hAnsi="Arial" w:cs="Arial"/>
          <w:sz w:val="24"/>
          <w:szCs w:val="24"/>
        </w:rPr>
        <w:t>.</w:t>
      </w:r>
      <w:r w:rsidR="00AD4428">
        <w:rPr>
          <w:rFonts w:ascii="Arial" w:hAnsi="Arial" w:cs="Arial"/>
          <w:sz w:val="24"/>
          <w:szCs w:val="24"/>
        </w:rPr>
        <w:t xml:space="preserve"> Когда все условия</w:t>
      </w:r>
      <w:r w:rsidR="00AD4428" w:rsidRPr="00AD4428">
        <w:rPr>
          <w:rFonts w:ascii="Arial" w:hAnsi="Arial" w:cs="Arial"/>
          <w:sz w:val="24"/>
          <w:szCs w:val="24"/>
        </w:rPr>
        <w:t xml:space="preserve"> выполнены в нижней части интерфейса высвечивается сообщение об успешно</w:t>
      </w:r>
      <w:r w:rsidR="00AD4428">
        <w:rPr>
          <w:rFonts w:ascii="Arial" w:hAnsi="Arial" w:cs="Arial"/>
          <w:sz w:val="24"/>
          <w:szCs w:val="24"/>
        </w:rPr>
        <w:t>м</w:t>
      </w:r>
      <w:r w:rsidR="00AD4428" w:rsidRPr="00AD4428">
        <w:rPr>
          <w:rFonts w:ascii="Arial" w:hAnsi="Arial" w:cs="Arial"/>
          <w:sz w:val="24"/>
          <w:szCs w:val="24"/>
        </w:rPr>
        <w:t xml:space="preserve"> </w:t>
      </w:r>
      <w:r w:rsidR="00AD4428">
        <w:rPr>
          <w:rFonts w:ascii="Arial" w:hAnsi="Arial" w:cs="Arial"/>
          <w:sz w:val="24"/>
          <w:szCs w:val="24"/>
        </w:rPr>
        <w:t>проведении расчетов:</w:t>
      </w:r>
      <w:r w:rsidR="0061249C">
        <w:rPr>
          <w:rFonts w:ascii="Arial" w:hAnsi="Arial" w:cs="Arial"/>
          <w:sz w:val="24"/>
          <w:szCs w:val="24"/>
        </w:rPr>
        <w:t xml:space="preserve"> «Расчеты произведены!»</w:t>
      </w:r>
    </w:p>
    <w:p w14:paraId="31071C0D" w14:textId="06922008" w:rsidR="00AD4428" w:rsidRPr="00AD4428" w:rsidRDefault="00AD4428" w:rsidP="00AD4428">
      <w:pPr>
        <w:spacing w:before="120" w:after="120" w:line="276" w:lineRule="auto"/>
        <w:ind w:firstLine="567"/>
        <w:jc w:val="both"/>
        <w:rPr>
          <w:rFonts w:ascii="Arial" w:hAnsi="Arial" w:cs="Arial"/>
          <w:sz w:val="24"/>
          <w:szCs w:val="24"/>
        </w:rPr>
      </w:pPr>
      <w:r w:rsidRPr="00AD4428">
        <w:rPr>
          <w:rFonts w:ascii="Arial" w:hAnsi="Arial" w:cs="Arial"/>
          <w:sz w:val="24"/>
          <w:szCs w:val="24"/>
        </w:rPr>
        <w:t>После этого пользователь может переходить во вкладки «Таблицы» и «Графики» для дальнейшей работы.</w:t>
      </w:r>
    </w:p>
    <w:p w14:paraId="64687C8E" w14:textId="25A09FA9" w:rsidR="00AD4428" w:rsidRDefault="00E94017" w:rsidP="00AD4428">
      <w:pPr>
        <w:spacing w:before="120" w:after="120" w:line="276" w:lineRule="auto"/>
        <w:ind w:firstLine="567"/>
        <w:jc w:val="both"/>
        <w:rPr>
          <w:rFonts w:ascii="Arial" w:hAnsi="Arial" w:cs="Arial"/>
          <w:sz w:val="24"/>
          <w:szCs w:val="24"/>
        </w:rPr>
      </w:pPr>
      <w:r w:rsidRPr="00E94017">
        <w:rPr>
          <w:rFonts w:ascii="Arial" w:hAnsi="Arial" w:cs="Arial"/>
          <w:sz w:val="24"/>
          <w:szCs w:val="24"/>
        </w:rPr>
        <w:t xml:space="preserve">После загрузки </w:t>
      </w:r>
      <w:r>
        <w:rPr>
          <w:rFonts w:ascii="Arial" w:hAnsi="Arial" w:cs="Arial"/>
          <w:sz w:val="24"/>
          <w:szCs w:val="24"/>
        </w:rPr>
        <w:t xml:space="preserve">файла </w:t>
      </w:r>
      <w:r w:rsidRPr="00E94017">
        <w:rPr>
          <w:rFonts w:ascii="Arial" w:hAnsi="Arial" w:cs="Arial"/>
          <w:sz w:val="24"/>
          <w:szCs w:val="24"/>
        </w:rPr>
        <w:t>исходных данных и настройки необходимых конфигураций</w:t>
      </w:r>
      <w:r>
        <w:rPr>
          <w:rFonts w:ascii="Arial" w:hAnsi="Arial" w:cs="Arial"/>
          <w:sz w:val="24"/>
          <w:szCs w:val="24"/>
        </w:rPr>
        <w:t xml:space="preserve"> согласно требованиям пункта 5</w:t>
      </w:r>
      <w:r w:rsidRPr="00E94017">
        <w:rPr>
          <w:rFonts w:ascii="Arial" w:hAnsi="Arial" w:cs="Arial"/>
          <w:sz w:val="24"/>
          <w:szCs w:val="24"/>
        </w:rPr>
        <w:t xml:space="preserve"> во вкладке «Загрузка файлов»</w:t>
      </w:r>
      <w:r>
        <w:rPr>
          <w:rFonts w:ascii="Arial" w:hAnsi="Arial" w:cs="Arial"/>
          <w:sz w:val="24"/>
          <w:szCs w:val="24"/>
        </w:rPr>
        <w:t xml:space="preserve"> </w:t>
      </w:r>
      <w:r w:rsidRPr="00E94017">
        <w:rPr>
          <w:rFonts w:ascii="Arial" w:hAnsi="Arial" w:cs="Arial"/>
          <w:sz w:val="24"/>
          <w:szCs w:val="24"/>
        </w:rPr>
        <w:t xml:space="preserve">в нижней части интерфейса </w:t>
      </w:r>
      <w:r w:rsidR="00AD4428">
        <w:rPr>
          <w:rFonts w:ascii="Arial" w:hAnsi="Arial" w:cs="Arial"/>
          <w:sz w:val="24"/>
          <w:szCs w:val="24"/>
        </w:rPr>
        <w:t xml:space="preserve">также </w:t>
      </w:r>
      <w:r w:rsidRPr="00E94017">
        <w:rPr>
          <w:rFonts w:ascii="Arial" w:hAnsi="Arial" w:cs="Arial"/>
          <w:sz w:val="24"/>
          <w:szCs w:val="24"/>
        </w:rPr>
        <w:t>выводится таблица с загруженными данными</w:t>
      </w:r>
      <w:r>
        <w:rPr>
          <w:rFonts w:ascii="Arial" w:hAnsi="Arial" w:cs="Arial"/>
          <w:sz w:val="24"/>
          <w:szCs w:val="24"/>
        </w:rPr>
        <w:t xml:space="preserve"> </w:t>
      </w:r>
      <w:r w:rsidR="00AD4428">
        <w:rPr>
          <w:rFonts w:ascii="Arial" w:hAnsi="Arial" w:cs="Arial"/>
          <w:sz w:val="24"/>
          <w:szCs w:val="24"/>
        </w:rPr>
        <w:t xml:space="preserve">о концентрации исследуемого </w:t>
      </w:r>
      <w:proofErr w:type="spellStart"/>
      <w:r w:rsidR="00AD4428">
        <w:rPr>
          <w:rFonts w:ascii="Arial" w:hAnsi="Arial" w:cs="Arial"/>
          <w:sz w:val="24"/>
          <w:szCs w:val="24"/>
        </w:rPr>
        <w:t>аналита</w:t>
      </w:r>
      <w:proofErr w:type="spellEnd"/>
      <w:r w:rsidRPr="00E94017">
        <w:rPr>
          <w:rFonts w:ascii="Arial" w:hAnsi="Arial" w:cs="Arial"/>
          <w:sz w:val="24"/>
          <w:szCs w:val="24"/>
        </w:rPr>
        <w:t>. Данная таблица является редактируемой, и пользователь может внести изменения значений концентрации.</w:t>
      </w:r>
      <w:r w:rsidR="00AD4428" w:rsidRPr="00AD4428">
        <w:rPr>
          <w:rFonts w:ascii="Arial" w:hAnsi="Arial" w:cs="Arial"/>
          <w:sz w:val="24"/>
          <w:szCs w:val="24"/>
        </w:rPr>
        <w:t xml:space="preserve"> </w:t>
      </w:r>
      <w:r w:rsidR="00AD4428">
        <w:rPr>
          <w:rFonts w:ascii="Arial" w:hAnsi="Arial" w:cs="Arial"/>
          <w:sz w:val="24"/>
          <w:szCs w:val="24"/>
        </w:rPr>
        <w:t>Данные во вкладках «Таблицы» и «Графики» будут автоматически пересчитаны, согласно новым значениям концентрации.</w:t>
      </w:r>
    </w:p>
    <w:p w14:paraId="4473FC23" w14:textId="36B6F879" w:rsidR="000E3440" w:rsidRPr="00041EC9" w:rsidRDefault="00AD4428" w:rsidP="0053425B">
      <w:pPr>
        <w:pStyle w:val="2"/>
        <w:numPr>
          <w:ilvl w:val="0"/>
          <w:numId w:val="2"/>
        </w:numPr>
        <w:spacing w:before="360" w:after="240"/>
        <w:ind w:left="567" w:hanging="567"/>
        <w:rPr>
          <w:rFonts w:ascii="Arial" w:hAnsi="Arial" w:cs="Arial"/>
          <w:b/>
          <w:bCs/>
          <w:color w:val="auto"/>
          <w:sz w:val="28"/>
          <w:szCs w:val="28"/>
        </w:rPr>
      </w:pPr>
      <w:bookmarkStart w:id="26" w:name="_Toc195189548"/>
      <w:r>
        <w:rPr>
          <w:rFonts w:ascii="Arial" w:hAnsi="Arial" w:cs="Arial"/>
          <w:b/>
          <w:bCs/>
          <w:color w:val="auto"/>
          <w:sz w:val="28"/>
          <w:szCs w:val="28"/>
        </w:rPr>
        <w:t>Настройка конфигурации</w:t>
      </w:r>
      <w:r w:rsidR="000E3440">
        <w:rPr>
          <w:rFonts w:ascii="Arial" w:hAnsi="Arial" w:cs="Arial"/>
          <w:b/>
          <w:bCs/>
          <w:color w:val="auto"/>
          <w:sz w:val="28"/>
          <w:szCs w:val="28"/>
        </w:rPr>
        <w:t xml:space="preserve"> исследования</w:t>
      </w:r>
      <w:bookmarkEnd w:id="26"/>
    </w:p>
    <w:p w14:paraId="3C9EBA82" w14:textId="3307E334" w:rsidR="000E3440" w:rsidRDefault="009C1D4B" w:rsidP="0053425B">
      <w:pPr>
        <w:pStyle w:val="af0"/>
        <w:numPr>
          <w:ilvl w:val="0"/>
          <w:numId w:val="8"/>
        </w:numPr>
        <w:spacing w:before="120" w:after="120" w:line="276" w:lineRule="auto"/>
        <w:ind w:left="567" w:hanging="567"/>
        <w:outlineLvl w:val="1"/>
        <w:rPr>
          <w:rFonts w:ascii="Arial" w:hAnsi="Arial" w:cs="Arial"/>
          <w:b/>
          <w:sz w:val="24"/>
          <w:szCs w:val="24"/>
        </w:rPr>
      </w:pPr>
      <w:bookmarkStart w:id="27" w:name="_Toc195189549"/>
      <w:r w:rsidRPr="009C1D4B">
        <w:rPr>
          <w:rFonts w:ascii="Arial" w:hAnsi="Arial" w:cs="Arial"/>
          <w:b/>
          <w:sz w:val="24"/>
          <w:szCs w:val="24"/>
        </w:rPr>
        <w:t>Исследование «</w:t>
      </w:r>
      <w:proofErr w:type="spellStart"/>
      <w:r w:rsidRPr="009C1D4B">
        <w:rPr>
          <w:rFonts w:ascii="Arial" w:hAnsi="Arial" w:cs="Arial"/>
          <w:b/>
          <w:sz w:val="24"/>
          <w:szCs w:val="24"/>
        </w:rPr>
        <w:t>Фармакокинетика</w:t>
      </w:r>
      <w:proofErr w:type="spellEnd"/>
      <w:r w:rsidRPr="009C1D4B">
        <w:rPr>
          <w:rFonts w:ascii="Arial" w:hAnsi="Arial" w:cs="Arial"/>
          <w:b/>
          <w:sz w:val="24"/>
          <w:szCs w:val="24"/>
        </w:rPr>
        <w:t>»</w:t>
      </w:r>
      <w:bookmarkEnd w:id="27"/>
    </w:p>
    <w:p w14:paraId="3AAE1E29" w14:textId="6436E028" w:rsidR="006039DE" w:rsidRDefault="006039DE" w:rsidP="0088145F">
      <w:pPr>
        <w:pStyle w:val="af0"/>
        <w:spacing w:before="120" w:after="120" w:line="276" w:lineRule="auto"/>
        <w:ind w:firstLine="567"/>
        <w:jc w:val="both"/>
        <w:rPr>
          <w:rFonts w:ascii="Arial" w:hAnsi="Arial" w:cs="Arial"/>
          <w:bCs/>
          <w:sz w:val="24"/>
          <w:szCs w:val="24"/>
        </w:rPr>
      </w:pPr>
      <w:r>
        <w:rPr>
          <w:rFonts w:ascii="Arial" w:hAnsi="Arial" w:cs="Arial"/>
          <w:bCs/>
          <w:sz w:val="24"/>
          <w:szCs w:val="24"/>
        </w:rPr>
        <w:t xml:space="preserve">В исследовании </w:t>
      </w:r>
      <w:r w:rsidR="00910119">
        <w:rPr>
          <w:rFonts w:ascii="Arial" w:hAnsi="Arial" w:cs="Arial"/>
          <w:bCs/>
          <w:sz w:val="24"/>
          <w:szCs w:val="24"/>
        </w:rPr>
        <w:t>«</w:t>
      </w:r>
      <w:proofErr w:type="spellStart"/>
      <w:r w:rsidR="00910119">
        <w:rPr>
          <w:rFonts w:ascii="Arial" w:hAnsi="Arial" w:cs="Arial"/>
          <w:bCs/>
          <w:sz w:val="24"/>
          <w:szCs w:val="24"/>
        </w:rPr>
        <w:t>Ф</w:t>
      </w:r>
      <w:r>
        <w:rPr>
          <w:rFonts w:ascii="Arial" w:hAnsi="Arial" w:cs="Arial"/>
          <w:bCs/>
          <w:sz w:val="24"/>
          <w:szCs w:val="24"/>
        </w:rPr>
        <w:t>армакокинетик</w:t>
      </w:r>
      <w:r w:rsidR="00910119">
        <w:rPr>
          <w:rFonts w:ascii="Arial" w:hAnsi="Arial" w:cs="Arial"/>
          <w:bCs/>
          <w:sz w:val="24"/>
          <w:szCs w:val="24"/>
        </w:rPr>
        <w:t>а</w:t>
      </w:r>
      <w:proofErr w:type="spellEnd"/>
      <w:r w:rsidR="00910119">
        <w:rPr>
          <w:rFonts w:ascii="Arial" w:hAnsi="Arial" w:cs="Arial"/>
          <w:bCs/>
          <w:sz w:val="24"/>
          <w:szCs w:val="24"/>
        </w:rPr>
        <w:t>»</w:t>
      </w:r>
      <w:r>
        <w:rPr>
          <w:rFonts w:ascii="Arial" w:hAnsi="Arial" w:cs="Arial"/>
          <w:bCs/>
          <w:sz w:val="24"/>
          <w:szCs w:val="24"/>
        </w:rPr>
        <w:t xml:space="preserve"> </w:t>
      </w:r>
      <w:r w:rsidR="00645C42">
        <w:rPr>
          <w:rFonts w:ascii="Arial" w:hAnsi="Arial" w:cs="Arial"/>
          <w:bCs/>
          <w:sz w:val="24"/>
          <w:szCs w:val="24"/>
        </w:rPr>
        <w:t xml:space="preserve">во вкладке </w:t>
      </w:r>
      <w:r w:rsidR="00910119">
        <w:rPr>
          <w:rFonts w:ascii="Arial" w:hAnsi="Arial" w:cs="Arial"/>
          <w:bCs/>
          <w:sz w:val="24"/>
          <w:szCs w:val="24"/>
        </w:rPr>
        <w:t>«З</w:t>
      </w:r>
      <w:r w:rsidR="00645C42">
        <w:rPr>
          <w:rFonts w:ascii="Arial" w:hAnsi="Arial" w:cs="Arial"/>
          <w:bCs/>
          <w:sz w:val="24"/>
          <w:szCs w:val="24"/>
        </w:rPr>
        <w:t>агрузка фа</w:t>
      </w:r>
      <w:r w:rsidR="00910119">
        <w:rPr>
          <w:rFonts w:ascii="Arial" w:hAnsi="Arial" w:cs="Arial"/>
          <w:bCs/>
          <w:sz w:val="24"/>
          <w:szCs w:val="24"/>
        </w:rPr>
        <w:t>й</w:t>
      </w:r>
      <w:r w:rsidR="00645C42">
        <w:rPr>
          <w:rFonts w:ascii="Arial" w:hAnsi="Arial" w:cs="Arial"/>
          <w:bCs/>
          <w:sz w:val="24"/>
          <w:szCs w:val="24"/>
        </w:rPr>
        <w:t>лов</w:t>
      </w:r>
      <w:r w:rsidR="00910119">
        <w:rPr>
          <w:rFonts w:ascii="Arial" w:hAnsi="Arial" w:cs="Arial"/>
          <w:bCs/>
          <w:sz w:val="24"/>
          <w:szCs w:val="24"/>
        </w:rPr>
        <w:t>»</w:t>
      </w:r>
      <w:r w:rsidR="00645C42">
        <w:rPr>
          <w:rFonts w:ascii="Arial" w:hAnsi="Arial" w:cs="Arial"/>
          <w:bCs/>
          <w:sz w:val="24"/>
          <w:szCs w:val="24"/>
        </w:rPr>
        <w:t xml:space="preserve"> </w:t>
      </w:r>
      <w:r>
        <w:rPr>
          <w:rFonts w:ascii="Arial" w:hAnsi="Arial" w:cs="Arial"/>
          <w:bCs/>
          <w:sz w:val="24"/>
          <w:szCs w:val="24"/>
        </w:rPr>
        <w:t>необходимо указать следующие данные для настройки кон</w:t>
      </w:r>
      <w:r w:rsidR="00645C42">
        <w:rPr>
          <w:rFonts w:ascii="Arial" w:hAnsi="Arial" w:cs="Arial"/>
          <w:bCs/>
          <w:sz w:val="24"/>
          <w:szCs w:val="24"/>
        </w:rPr>
        <w:t>ф</w:t>
      </w:r>
      <w:r>
        <w:rPr>
          <w:rFonts w:ascii="Arial" w:hAnsi="Arial" w:cs="Arial"/>
          <w:bCs/>
          <w:sz w:val="24"/>
          <w:szCs w:val="24"/>
        </w:rPr>
        <w:t>игурации</w:t>
      </w:r>
      <w:r w:rsidR="00645C42">
        <w:rPr>
          <w:rFonts w:ascii="Arial" w:hAnsi="Arial" w:cs="Arial"/>
          <w:bCs/>
          <w:sz w:val="24"/>
          <w:szCs w:val="24"/>
        </w:rPr>
        <w:t xml:space="preserve"> исследования</w:t>
      </w:r>
      <w:r>
        <w:rPr>
          <w:rFonts w:ascii="Arial" w:hAnsi="Arial" w:cs="Arial"/>
          <w:bCs/>
          <w:sz w:val="24"/>
          <w:szCs w:val="24"/>
        </w:rPr>
        <w:t>:</w:t>
      </w:r>
    </w:p>
    <w:p w14:paraId="47BD2F20" w14:textId="341A22EC" w:rsidR="00E94017" w:rsidRDefault="006039DE" w:rsidP="0053425B">
      <w:pPr>
        <w:pStyle w:val="af0"/>
        <w:numPr>
          <w:ilvl w:val="0"/>
          <w:numId w:val="9"/>
        </w:numPr>
        <w:spacing w:before="120" w:after="120" w:line="276" w:lineRule="auto"/>
        <w:ind w:left="567" w:hanging="567"/>
        <w:jc w:val="both"/>
        <w:rPr>
          <w:rFonts w:ascii="Arial" w:hAnsi="Arial" w:cs="Arial"/>
          <w:sz w:val="24"/>
          <w:szCs w:val="24"/>
        </w:rPr>
      </w:pPr>
      <w:r w:rsidRPr="006039DE">
        <w:rPr>
          <w:rFonts w:ascii="Arial" w:hAnsi="Arial" w:cs="Arial"/>
          <w:bCs/>
          <w:sz w:val="24"/>
          <w:szCs w:val="24"/>
        </w:rPr>
        <w:t xml:space="preserve">Для оформления подписей таблиц и графиков заполните </w:t>
      </w:r>
      <w:r>
        <w:rPr>
          <w:rFonts w:ascii="Arial" w:hAnsi="Arial" w:cs="Arial"/>
          <w:bCs/>
          <w:sz w:val="24"/>
          <w:szCs w:val="24"/>
        </w:rPr>
        <w:t xml:space="preserve">текстовое поле </w:t>
      </w:r>
      <w:r w:rsidRPr="006039DE">
        <w:rPr>
          <w:rFonts w:ascii="Arial" w:hAnsi="Arial" w:cs="Arial"/>
          <w:sz w:val="24"/>
          <w:szCs w:val="24"/>
        </w:rPr>
        <w:t>«Введите название файла для оформления графиков и подписей»</w:t>
      </w:r>
      <w:r>
        <w:rPr>
          <w:rFonts w:ascii="Arial" w:hAnsi="Arial" w:cs="Arial"/>
          <w:sz w:val="24"/>
          <w:szCs w:val="24"/>
        </w:rPr>
        <w:t>.</w:t>
      </w:r>
    </w:p>
    <w:p w14:paraId="312B3738" w14:textId="72FC0C21" w:rsidR="006039DE" w:rsidRDefault="006039DE"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Из выпадающих меню выбер</w:t>
      </w:r>
      <w:r w:rsidR="0061249C">
        <w:rPr>
          <w:rFonts w:ascii="Arial" w:hAnsi="Arial" w:cs="Arial"/>
          <w:sz w:val="24"/>
          <w:szCs w:val="24"/>
        </w:rPr>
        <w:t>е</w:t>
      </w:r>
      <w:r>
        <w:rPr>
          <w:rFonts w:ascii="Arial" w:hAnsi="Arial" w:cs="Arial"/>
          <w:sz w:val="24"/>
          <w:szCs w:val="24"/>
        </w:rPr>
        <w:t xml:space="preserve">те единицы измерения времени, единицы измерения концентрации </w:t>
      </w:r>
      <w:proofErr w:type="spellStart"/>
      <w:r>
        <w:rPr>
          <w:rFonts w:ascii="Arial" w:hAnsi="Arial" w:cs="Arial"/>
          <w:sz w:val="24"/>
          <w:szCs w:val="24"/>
        </w:rPr>
        <w:t>аналита</w:t>
      </w:r>
      <w:proofErr w:type="spellEnd"/>
      <w:r>
        <w:rPr>
          <w:rFonts w:ascii="Arial" w:hAnsi="Arial" w:cs="Arial"/>
          <w:sz w:val="24"/>
          <w:szCs w:val="24"/>
        </w:rPr>
        <w:t xml:space="preserve"> в пробах и в дозе введенного препарата</w:t>
      </w:r>
      <w:r w:rsidR="0061249C">
        <w:rPr>
          <w:rFonts w:ascii="Arial" w:hAnsi="Arial" w:cs="Arial"/>
          <w:sz w:val="24"/>
          <w:szCs w:val="24"/>
        </w:rPr>
        <w:t>.</w:t>
      </w:r>
    </w:p>
    <w:p w14:paraId="76536DF4" w14:textId="0405F105" w:rsidR="0061249C" w:rsidRDefault="0061249C"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Выберете м</w:t>
      </w:r>
      <w:r w:rsidRPr="0061249C">
        <w:rPr>
          <w:rFonts w:ascii="Arial" w:hAnsi="Arial" w:cs="Arial"/>
          <w:sz w:val="24"/>
          <w:szCs w:val="24"/>
        </w:rPr>
        <w:t>етод подсчёта AUC и AUMC</w:t>
      </w:r>
      <w:r>
        <w:rPr>
          <w:rFonts w:ascii="Arial" w:hAnsi="Arial" w:cs="Arial"/>
          <w:sz w:val="24"/>
          <w:szCs w:val="24"/>
        </w:rPr>
        <w:t xml:space="preserve"> (</w:t>
      </w:r>
      <w:proofErr w:type="spellStart"/>
      <w:r w:rsidRPr="0061249C">
        <w:rPr>
          <w:rFonts w:ascii="Arial" w:hAnsi="Arial" w:cs="Arial"/>
          <w:sz w:val="24"/>
          <w:szCs w:val="24"/>
        </w:rPr>
        <w:t>linear</w:t>
      </w:r>
      <w:proofErr w:type="spellEnd"/>
      <w:r>
        <w:rPr>
          <w:rFonts w:ascii="Arial" w:hAnsi="Arial" w:cs="Arial"/>
          <w:sz w:val="24"/>
          <w:szCs w:val="24"/>
        </w:rPr>
        <w:t xml:space="preserve"> или </w:t>
      </w:r>
      <w:proofErr w:type="spellStart"/>
      <w:r w:rsidRPr="0061249C">
        <w:rPr>
          <w:rFonts w:ascii="Arial" w:hAnsi="Arial" w:cs="Arial"/>
          <w:sz w:val="24"/>
          <w:szCs w:val="24"/>
        </w:rPr>
        <w:t>linear-up</w:t>
      </w:r>
      <w:proofErr w:type="spellEnd"/>
      <w:r w:rsidRPr="0061249C">
        <w:rPr>
          <w:rFonts w:ascii="Arial" w:hAnsi="Arial" w:cs="Arial"/>
          <w:sz w:val="24"/>
          <w:szCs w:val="24"/>
        </w:rPr>
        <w:t>/</w:t>
      </w:r>
      <w:proofErr w:type="spellStart"/>
      <w:r w:rsidRPr="0061249C">
        <w:rPr>
          <w:rFonts w:ascii="Arial" w:hAnsi="Arial" w:cs="Arial"/>
          <w:sz w:val="24"/>
          <w:szCs w:val="24"/>
        </w:rPr>
        <w:t>log-down</w:t>
      </w:r>
      <w:proofErr w:type="spellEnd"/>
      <w:r>
        <w:rPr>
          <w:rFonts w:ascii="Arial" w:hAnsi="Arial" w:cs="Arial"/>
          <w:sz w:val="24"/>
          <w:szCs w:val="24"/>
        </w:rPr>
        <w:t>).</w:t>
      </w:r>
    </w:p>
    <w:p w14:paraId="393641FB" w14:textId="74BF7BA9" w:rsidR="0061249C" w:rsidRDefault="0061249C"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Ука</w:t>
      </w:r>
      <w:r w:rsidR="00645C42">
        <w:rPr>
          <w:rFonts w:ascii="Arial" w:hAnsi="Arial" w:cs="Arial"/>
          <w:sz w:val="24"/>
          <w:szCs w:val="24"/>
        </w:rPr>
        <w:t>жите</w:t>
      </w:r>
      <w:r>
        <w:rPr>
          <w:rFonts w:ascii="Arial" w:hAnsi="Arial" w:cs="Arial"/>
          <w:sz w:val="24"/>
          <w:szCs w:val="24"/>
        </w:rPr>
        <w:t xml:space="preserve"> численное значение концентрации введенной дозы препарата.</w:t>
      </w:r>
    </w:p>
    <w:p w14:paraId="2A818B31" w14:textId="278CC10D" w:rsidR="0061249C" w:rsidRDefault="0061249C"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В блоке «настройка дополнительных параметров» выберете тип введения препарата (внутривенный болюс, внесосудистое введение, </w:t>
      </w:r>
      <w:proofErr w:type="spellStart"/>
      <w:r>
        <w:rPr>
          <w:rFonts w:ascii="Arial" w:hAnsi="Arial" w:cs="Arial"/>
          <w:sz w:val="24"/>
          <w:szCs w:val="24"/>
        </w:rPr>
        <w:t>инфузионное</w:t>
      </w:r>
      <w:proofErr w:type="spellEnd"/>
      <w:r>
        <w:rPr>
          <w:rFonts w:ascii="Arial" w:hAnsi="Arial" w:cs="Arial"/>
          <w:sz w:val="24"/>
          <w:szCs w:val="24"/>
        </w:rPr>
        <w:t xml:space="preserve"> введение)</w:t>
      </w:r>
    </w:p>
    <w:p w14:paraId="15EEAFE5" w14:textId="6CE7C926" w:rsidR="0061249C" w:rsidRDefault="0061249C"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При </w:t>
      </w:r>
      <w:proofErr w:type="spellStart"/>
      <w:r>
        <w:rPr>
          <w:rFonts w:ascii="Arial" w:hAnsi="Arial" w:cs="Arial"/>
          <w:sz w:val="24"/>
          <w:szCs w:val="24"/>
        </w:rPr>
        <w:t>инфузио</w:t>
      </w:r>
      <w:r w:rsidR="0088145F">
        <w:rPr>
          <w:rFonts w:ascii="Arial" w:hAnsi="Arial" w:cs="Arial"/>
          <w:sz w:val="24"/>
          <w:szCs w:val="24"/>
        </w:rPr>
        <w:t>нном</w:t>
      </w:r>
      <w:proofErr w:type="spellEnd"/>
      <w:r w:rsidR="0088145F">
        <w:rPr>
          <w:rFonts w:ascii="Arial" w:hAnsi="Arial" w:cs="Arial"/>
          <w:sz w:val="24"/>
          <w:szCs w:val="24"/>
        </w:rPr>
        <w:t xml:space="preserve"> введении препарата необходимо дополнительно указать в</w:t>
      </w:r>
      <w:r w:rsidR="0088145F" w:rsidRPr="0088145F">
        <w:rPr>
          <w:rFonts w:ascii="Arial" w:hAnsi="Arial" w:cs="Arial"/>
          <w:sz w:val="24"/>
          <w:szCs w:val="24"/>
        </w:rPr>
        <w:t xml:space="preserve">ремя введения </w:t>
      </w:r>
      <w:proofErr w:type="spellStart"/>
      <w:r w:rsidR="0088145F" w:rsidRPr="0088145F">
        <w:rPr>
          <w:rFonts w:ascii="Arial" w:hAnsi="Arial" w:cs="Arial"/>
          <w:sz w:val="24"/>
          <w:szCs w:val="24"/>
        </w:rPr>
        <w:t>инфузии</w:t>
      </w:r>
      <w:proofErr w:type="spellEnd"/>
      <w:r w:rsidR="0088145F">
        <w:rPr>
          <w:rFonts w:ascii="Arial" w:hAnsi="Arial" w:cs="Arial"/>
          <w:sz w:val="24"/>
          <w:szCs w:val="24"/>
        </w:rPr>
        <w:t xml:space="preserve"> в тех единицах, что ранее были выбраны в выпадающем меню</w:t>
      </w:r>
    </w:p>
    <w:p w14:paraId="5ED6F051" w14:textId="40D0B49C" w:rsidR="0088145F" w:rsidRPr="0088145F" w:rsidRDefault="0088145F" w:rsidP="0053425B">
      <w:pPr>
        <w:pStyle w:val="aa"/>
        <w:numPr>
          <w:ilvl w:val="0"/>
          <w:numId w:val="9"/>
        </w:numPr>
        <w:ind w:left="567" w:hanging="567"/>
        <w:jc w:val="both"/>
        <w:rPr>
          <w:rFonts w:ascii="Arial" w:hAnsi="Arial" w:cs="Arial"/>
          <w:sz w:val="24"/>
          <w:szCs w:val="24"/>
        </w:rPr>
      </w:pPr>
      <w:r w:rsidRPr="0088145F">
        <w:rPr>
          <w:rFonts w:ascii="Arial" w:hAnsi="Arial" w:cs="Arial"/>
          <w:sz w:val="24"/>
          <w:szCs w:val="24"/>
        </w:rPr>
        <w:t>При внутривенном болюсом введении препарата пользователь может выбрать опцию экстраполяции для первых точек расчётного алгоритма. Осуществить это можно с помощью переключателя «Экстраполяция для первых точек».</w:t>
      </w:r>
    </w:p>
    <w:p w14:paraId="16590088" w14:textId="1C4E91E0" w:rsidR="00D770B4" w:rsidRPr="00D770B4" w:rsidRDefault="00D770B4" w:rsidP="0053425B">
      <w:pPr>
        <w:pStyle w:val="af0"/>
        <w:numPr>
          <w:ilvl w:val="0"/>
          <w:numId w:val="10"/>
        </w:numPr>
        <w:spacing w:before="240" w:after="240" w:line="276" w:lineRule="auto"/>
        <w:ind w:left="1134" w:hanging="567"/>
        <w:outlineLvl w:val="2"/>
        <w:rPr>
          <w:rFonts w:ascii="Arial" w:hAnsi="Arial" w:cs="Arial"/>
          <w:b/>
          <w:i/>
          <w:iCs/>
          <w:sz w:val="24"/>
          <w:szCs w:val="24"/>
        </w:rPr>
      </w:pPr>
      <w:bookmarkStart w:id="28" w:name="_Toc195189550"/>
      <w:r>
        <w:rPr>
          <w:rFonts w:ascii="Arial" w:hAnsi="Arial" w:cs="Arial"/>
          <w:b/>
          <w:i/>
          <w:iCs/>
          <w:sz w:val="24"/>
          <w:szCs w:val="24"/>
        </w:rPr>
        <w:t>Двойные пики</w:t>
      </w:r>
      <w:bookmarkEnd w:id="28"/>
    </w:p>
    <w:p w14:paraId="494F1C70" w14:textId="4D78CF8B" w:rsidR="00645C42" w:rsidRPr="00645C42" w:rsidRDefault="00645C42" w:rsidP="00645C42">
      <w:pPr>
        <w:spacing w:before="120" w:after="120" w:line="276" w:lineRule="auto"/>
        <w:ind w:firstLine="567"/>
        <w:jc w:val="both"/>
        <w:rPr>
          <w:rFonts w:ascii="Arial" w:hAnsi="Arial" w:cs="Arial"/>
          <w:sz w:val="24"/>
          <w:szCs w:val="24"/>
        </w:rPr>
      </w:pPr>
      <w:r w:rsidRPr="00645C42">
        <w:rPr>
          <w:rFonts w:ascii="Arial" w:hAnsi="Arial" w:cs="Arial"/>
          <w:sz w:val="24"/>
          <w:szCs w:val="24"/>
        </w:rPr>
        <w:lastRenderedPageBreak/>
        <w:t xml:space="preserve">В исследовании </w:t>
      </w:r>
      <w:proofErr w:type="spellStart"/>
      <w:r w:rsidRPr="00645C42">
        <w:rPr>
          <w:rFonts w:ascii="Arial" w:hAnsi="Arial" w:cs="Arial"/>
          <w:sz w:val="24"/>
          <w:szCs w:val="24"/>
        </w:rPr>
        <w:t>фармакокинетика</w:t>
      </w:r>
      <w:proofErr w:type="spellEnd"/>
      <w:r w:rsidRPr="00645C42">
        <w:rPr>
          <w:rFonts w:ascii="Arial" w:hAnsi="Arial" w:cs="Arial"/>
          <w:sz w:val="24"/>
          <w:szCs w:val="24"/>
        </w:rPr>
        <w:t xml:space="preserve"> существует опция настройки дополнительных параметров «Двойные пики». При выборе данной опции</w:t>
      </w:r>
      <w:r>
        <w:rPr>
          <w:rFonts w:ascii="Arial" w:hAnsi="Arial" w:cs="Arial"/>
          <w:sz w:val="24"/>
          <w:szCs w:val="24"/>
        </w:rPr>
        <w:t xml:space="preserve"> из выпадающего меню</w:t>
      </w:r>
      <w:r w:rsidRPr="00645C42">
        <w:rPr>
          <w:rFonts w:ascii="Arial" w:hAnsi="Arial" w:cs="Arial"/>
          <w:sz w:val="24"/>
          <w:szCs w:val="24"/>
        </w:rPr>
        <w:t xml:space="preserve"> в интерфейсе появляется </w:t>
      </w:r>
      <w:proofErr w:type="spellStart"/>
      <w:r w:rsidRPr="00645C42">
        <w:rPr>
          <w:rFonts w:ascii="Arial" w:hAnsi="Arial" w:cs="Arial"/>
          <w:sz w:val="24"/>
          <w:szCs w:val="24"/>
        </w:rPr>
        <w:t>чекбокс</w:t>
      </w:r>
      <w:proofErr w:type="spellEnd"/>
      <w:r w:rsidRPr="00645C42">
        <w:rPr>
          <w:rFonts w:ascii="Arial" w:hAnsi="Arial" w:cs="Arial"/>
          <w:sz w:val="24"/>
          <w:szCs w:val="24"/>
        </w:rPr>
        <w:t xml:space="preserve"> «В зависимости “Концентрация-Время” отчетливо наблюдаются двойные пики». Когда пользователь устанавливает данный флажок в интерфейсе отображаются </w:t>
      </w:r>
      <w:proofErr w:type="spellStart"/>
      <w:r w:rsidRPr="00645C42">
        <w:rPr>
          <w:rFonts w:ascii="Arial" w:hAnsi="Arial" w:cs="Arial"/>
          <w:sz w:val="24"/>
          <w:szCs w:val="24"/>
        </w:rPr>
        <w:t>виджеты</w:t>
      </w:r>
      <w:proofErr w:type="spellEnd"/>
      <w:r w:rsidRPr="00645C42">
        <w:rPr>
          <w:rFonts w:ascii="Arial" w:hAnsi="Arial" w:cs="Arial"/>
          <w:sz w:val="24"/>
          <w:szCs w:val="24"/>
        </w:rPr>
        <w:t xml:space="preserve"> для выбора дополнительных пиков, а также сообщение о выполнении операции «Параметр добавлен!».</w:t>
      </w:r>
    </w:p>
    <w:p w14:paraId="7B02D39E" w14:textId="48A2708A" w:rsidR="00645C42" w:rsidRDefault="00645C42" w:rsidP="00645C42">
      <w:pPr>
        <w:spacing w:before="120" w:after="120" w:line="276" w:lineRule="auto"/>
        <w:ind w:left="567"/>
        <w:jc w:val="center"/>
        <w:rPr>
          <w:rFonts w:ascii="Arial" w:hAnsi="Arial" w:cs="Arial"/>
          <w:b/>
          <w:sz w:val="24"/>
          <w:szCs w:val="24"/>
        </w:rPr>
      </w:pPr>
      <w:r>
        <w:rPr>
          <w:rFonts w:ascii="Arial" w:hAnsi="Arial" w:cs="Arial"/>
          <w:b/>
          <w:noProof/>
          <w:sz w:val="24"/>
          <w:szCs w:val="24"/>
          <w:lang w:eastAsia="ru-RU"/>
        </w:rPr>
        <w:drawing>
          <wp:inline distT="0" distB="0" distL="0" distR="0" wp14:anchorId="70F3643E" wp14:editId="7D97EE6B">
            <wp:extent cx="2438400" cy="2121535"/>
            <wp:effectExtent l="0" t="0" r="0" b="0"/>
            <wp:docPr id="170624212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121535"/>
                    </a:xfrm>
                    <a:prstGeom prst="rect">
                      <a:avLst/>
                    </a:prstGeom>
                    <a:noFill/>
                  </pic:spPr>
                </pic:pic>
              </a:graphicData>
            </a:graphic>
          </wp:inline>
        </w:drawing>
      </w:r>
    </w:p>
    <w:p w14:paraId="7E63BAA1" w14:textId="31A73249" w:rsidR="00645C42" w:rsidRPr="00D770B4" w:rsidRDefault="00645C42" w:rsidP="00645C42">
      <w:pPr>
        <w:spacing w:before="120" w:after="120" w:line="276" w:lineRule="auto"/>
        <w:ind w:left="567"/>
        <w:jc w:val="center"/>
        <w:rPr>
          <w:rFonts w:ascii="Arial" w:hAnsi="Arial" w:cs="Arial"/>
          <w:b/>
          <w:sz w:val="24"/>
          <w:szCs w:val="24"/>
        </w:rPr>
      </w:pPr>
      <w:r w:rsidRPr="00D770B4">
        <w:rPr>
          <w:rFonts w:ascii="Arial" w:hAnsi="Arial" w:cs="Arial"/>
          <w:sz w:val="24"/>
          <w:szCs w:val="24"/>
        </w:rPr>
        <w:t>Рисунок</w:t>
      </w:r>
      <w:r w:rsidRPr="00D770B4">
        <w:rPr>
          <w:rFonts w:ascii="Arial" w:hAnsi="Arial" w:cs="Arial"/>
          <w:spacing w:val="-8"/>
          <w:sz w:val="24"/>
          <w:szCs w:val="24"/>
        </w:rPr>
        <w:t xml:space="preserve"> </w:t>
      </w:r>
      <w:r w:rsidRPr="00D770B4">
        <w:rPr>
          <w:rFonts w:ascii="Arial" w:hAnsi="Arial" w:cs="Arial"/>
          <w:sz w:val="24"/>
          <w:szCs w:val="24"/>
        </w:rPr>
        <w:t>4.</w:t>
      </w:r>
      <w:r w:rsidRPr="00D770B4">
        <w:rPr>
          <w:rFonts w:ascii="Arial" w:hAnsi="Arial" w:cs="Arial"/>
          <w:spacing w:val="-3"/>
          <w:sz w:val="24"/>
          <w:szCs w:val="24"/>
        </w:rPr>
        <w:t xml:space="preserve"> </w:t>
      </w:r>
      <w:r w:rsidRPr="00D770B4">
        <w:rPr>
          <w:rFonts w:ascii="Arial" w:hAnsi="Arial" w:cs="Arial"/>
          <w:sz w:val="24"/>
          <w:szCs w:val="24"/>
        </w:rPr>
        <w:t>Опция «Двойные пики».</w:t>
      </w:r>
    </w:p>
    <w:p w14:paraId="792E1A29" w14:textId="0DBEB8BA" w:rsidR="00645C42" w:rsidRPr="00D770B4" w:rsidRDefault="00645C42" w:rsidP="00D770B4">
      <w:pPr>
        <w:spacing w:before="240" w:after="120" w:line="276" w:lineRule="auto"/>
        <w:ind w:firstLine="567"/>
        <w:jc w:val="both"/>
        <w:rPr>
          <w:rFonts w:ascii="Arial" w:hAnsi="Arial" w:cs="Arial"/>
          <w:sz w:val="24"/>
          <w:szCs w:val="24"/>
        </w:rPr>
      </w:pPr>
      <w:r w:rsidRPr="00D770B4">
        <w:rPr>
          <w:rFonts w:ascii="Arial" w:hAnsi="Arial" w:cs="Arial"/>
          <w:sz w:val="24"/>
          <w:szCs w:val="24"/>
          <w:lang w:val="en-US"/>
        </w:rPr>
        <w:t>C</w:t>
      </w:r>
      <w:r w:rsidRPr="00D770B4">
        <w:rPr>
          <w:rFonts w:ascii="Arial" w:hAnsi="Arial" w:cs="Arial"/>
          <w:sz w:val="24"/>
          <w:szCs w:val="24"/>
        </w:rPr>
        <w:t xml:space="preserve">начала пользователю необходимо сформировать список </w:t>
      </w:r>
      <w:proofErr w:type="spellStart"/>
      <w:r w:rsidRPr="00D770B4">
        <w:rPr>
          <w:rFonts w:ascii="Arial" w:hAnsi="Arial" w:cs="Arial"/>
          <w:sz w:val="24"/>
          <w:szCs w:val="24"/>
          <w:lang w:val="en-US"/>
        </w:rPr>
        <w:t>Cmax</w:t>
      </w:r>
      <w:proofErr w:type="spellEnd"/>
      <w:r w:rsidRPr="00D770B4">
        <w:rPr>
          <w:rFonts w:ascii="Arial" w:hAnsi="Arial" w:cs="Arial"/>
          <w:sz w:val="24"/>
          <w:szCs w:val="24"/>
        </w:rPr>
        <w:t>. Для этого с помощью селектора «Выбери временную точку» выбирается временная точка в таблице исходных данных</w:t>
      </w:r>
      <w:r w:rsidR="00D770B4">
        <w:rPr>
          <w:rFonts w:ascii="Arial" w:hAnsi="Arial" w:cs="Arial"/>
          <w:sz w:val="24"/>
          <w:szCs w:val="24"/>
        </w:rPr>
        <w:t xml:space="preserve"> (рис. 5)</w:t>
      </w:r>
      <w:r w:rsidRPr="00D770B4">
        <w:rPr>
          <w:rFonts w:ascii="Arial" w:hAnsi="Arial" w:cs="Arial"/>
          <w:sz w:val="24"/>
          <w:szCs w:val="24"/>
        </w:rPr>
        <w:t xml:space="preserve">. </w:t>
      </w:r>
    </w:p>
    <w:p w14:paraId="78AE9BF7" w14:textId="106C91C2" w:rsidR="00645C42" w:rsidRPr="00D770B4" w:rsidRDefault="00D770B4" w:rsidP="00D770B4">
      <w:pPr>
        <w:spacing w:before="120" w:after="120" w:line="276" w:lineRule="auto"/>
        <w:ind w:left="567"/>
        <w:jc w:val="center"/>
        <w:rPr>
          <w:rFonts w:ascii="Arial" w:hAnsi="Arial" w:cs="Arial"/>
          <w:sz w:val="24"/>
          <w:szCs w:val="24"/>
        </w:rPr>
      </w:pPr>
      <w:r w:rsidRPr="00D770B4">
        <w:rPr>
          <w:rFonts w:ascii="Arial" w:hAnsi="Arial" w:cs="Arial"/>
          <w:noProof/>
          <w:sz w:val="24"/>
          <w:szCs w:val="24"/>
          <w:lang w:eastAsia="ru-RU"/>
        </w:rPr>
        <w:drawing>
          <wp:inline distT="0" distB="0" distL="0" distR="0" wp14:anchorId="14D748E0" wp14:editId="1242315E">
            <wp:extent cx="4371340" cy="1810385"/>
            <wp:effectExtent l="0" t="0" r="0" b="0"/>
            <wp:docPr id="1143336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340" cy="1810385"/>
                    </a:xfrm>
                    <a:prstGeom prst="rect">
                      <a:avLst/>
                    </a:prstGeom>
                    <a:noFill/>
                  </pic:spPr>
                </pic:pic>
              </a:graphicData>
            </a:graphic>
          </wp:inline>
        </w:drawing>
      </w:r>
    </w:p>
    <w:p w14:paraId="5DA24359" w14:textId="67CA0D9B" w:rsidR="00645C42" w:rsidRPr="00D770B4" w:rsidRDefault="00645C42" w:rsidP="00D770B4">
      <w:pPr>
        <w:spacing w:before="120" w:after="120" w:line="276" w:lineRule="auto"/>
        <w:ind w:left="567"/>
        <w:jc w:val="center"/>
        <w:rPr>
          <w:rFonts w:ascii="Arial" w:hAnsi="Arial" w:cs="Arial"/>
          <w:sz w:val="24"/>
          <w:szCs w:val="24"/>
        </w:rPr>
      </w:pPr>
      <w:r w:rsidRPr="00D770B4">
        <w:rPr>
          <w:rFonts w:ascii="Arial" w:hAnsi="Arial" w:cs="Arial"/>
          <w:sz w:val="24"/>
          <w:szCs w:val="24"/>
        </w:rPr>
        <w:t>Рисунок</w:t>
      </w:r>
      <w:r w:rsidRPr="00D770B4">
        <w:rPr>
          <w:rFonts w:ascii="Arial" w:hAnsi="Arial" w:cs="Arial"/>
          <w:spacing w:val="-8"/>
          <w:sz w:val="24"/>
          <w:szCs w:val="24"/>
        </w:rPr>
        <w:t xml:space="preserve"> </w:t>
      </w:r>
      <w:r w:rsidR="00D770B4" w:rsidRPr="00D770B4">
        <w:rPr>
          <w:rFonts w:ascii="Arial" w:hAnsi="Arial" w:cs="Arial"/>
          <w:sz w:val="24"/>
          <w:szCs w:val="24"/>
        </w:rPr>
        <w:t>5</w:t>
      </w:r>
      <w:r w:rsidRPr="00D770B4">
        <w:rPr>
          <w:rFonts w:ascii="Arial" w:hAnsi="Arial" w:cs="Arial"/>
          <w:sz w:val="24"/>
          <w:szCs w:val="24"/>
        </w:rPr>
        <w:t>.</w:t>
      </w:r>
      <w:r w:rsidRPr="00D770B4">
        <w:rPr>
          <w:rFonts w:ascii="Arial" w:hAnsi="Arial" w:cs="Arial"/>
          <w:spacing w:val="-3"/>
          <w:sz w:val="24"/>
          <w:szCs w:val="24"/>
        </w:rPr>
        <w:t xml:space="preserve"> </w:t>
      </w:r>
      <w:r w:rsidRPr="00D770B4">
        <w:rPr>
          <w:rFonts w:ascii="Arial" w:hAnsi="Arial" w:cs="Arial"/>
          <w:sz w:val="24"/>
          <w:szCs w:val="24"/>
        </w:rPr>
        <w:t>Селектор «Выбери временную точку».</w:t>
      </w:r>
    </w:p>
    <w:p w14:paraId="4A65D1FC" w14:textId="5F472D24" w:rsidR="00645C42" w:rsidRPr="00D770B4" w:rsidRDefault="00645C42" w:rsidP="00D770B4">
      <w:pPr>
        <w:spacing w:before="240" w:after="120" w:line="276" w:lineRule="auto"/>
        <w:ind w:firstLine="567"/>
        <w:jc w:val="both"/>
        <w:rPr>
          <w:rFonts w:ascii="Arial" w:hAnsi="Arial" w:cs="Arial"/>
          <w:sz w:val="24"/>
          <w:szCs w:val="24"/>
        </w:rPr>
      </w:pPr>
      <w:r w:rsidRPr="00D770B4">
        <w:rPr>
          <w:rFonts w:ascii="Arial" w:hAnsi="Arial" w:cs="Arial"/>
          <w:sz w:val="24"/>
          <w:szCs w:val="24"/>
        </w:rPr>
        <w:t>После выбора временной точки появляется селектор «Выбери значение концентрации»</w:t>
      </w:r>
      <w:r w:rsidR="00D770B4" w:rsidRPr="00D770B4">
        <w:rPr>
          <w:rFonts w:ascii="Arial" w:hAnsi="Arial" w:cs="Arial"/>
          <w:sz w:val="24"/>
          <w:szCs w:val="24"/>
        </w:rPr>
        <w:t xml:space="preserve"> </w:t>
      </w:r>
      <w:r w:rsidR="00D770B4">
        <w:rPr>
          <w:rFonts w:ascii="Arial" w:hAnsi="Arial" w:cs="Arial"/>
          <w:sz w:val="24"/>
          <w:szCs w:val="24"/>
        </w:rPr>
        <w:t>(рис.6)</w:t>
      </w:r>
      <w:r w:rsidRPr="00D770B4">
        <w:rPr>
          <w:rFonts w:ascii="Arial" w:hAnsi="Arial" w:cs="Arial"/>
          <w:sz w:val="24"/>
          <w:szCs w:val="24"/>
        </w:rPr>
        <w:t>. Этот селектор позволяет выбирать и формировать список С</w:t>
      </w:r>
      <w:r w:rsidRPr="00D770B4">
        <w:rPr>
          <w:rFonts w:ascii="Arial" w:hAnsi="Arial" w:cs="Arial"/>
          <w:sz w:val="24"/>
          <w:szCs w:val="24"/>
          <w:lang w:val="en-US"/>
        </w:rPr>
        <w:t>max</w:t>
      </w:r>
      <w:r w:rsidRPr="00D770B4">
        <w:rPr>
          <w:rFonts w:ascii="Arial" w:hAnsi="Arial" w:cs="Arial"/>
          <w:sz w:val="24"/>
          <w:szCs w:val="24"/>
        </w:rPr>
        <w:t xml:space="preserve">. Если значения </w:t>
      </w:r>
      <w:proofErr w:type="spellStart"/>
      <w:r w:rsidRPr="00D770B4">
        <w:rPr>
          <w:rFonts w:ascii="Arial" w:hAnsi="Arial" w:cs="Arial"/>
          <w:sz w:val="24"/>
          <w:szCs w:val="24"/>
          <w:lang w:val="en-US"/>
        </w:rPr>
        <w:t>Cmax</w:t>
      </w:r>
      <w:proofErr w:type="spellEnd"/>
      <w:r w:rsidRPr="00D770B4">
        <w:rPr>
          <w:rFonts w:ascii="Arial" w:hAnsi="Arial" w:cs="Arial"/>
          <w:sz w:val="24"/>
          <w:szCs w:val="24"/>
        </w:rPr>
        <w:t xml:space="preserve"> для разных субъектов соответствуют различным временным точкам, пользователь должен далее выбрать другую временную точку путем удаления предыдущего выбора из селектора «Выбери временную точку». Для этого необходимо нажать кнопку «</w:t>
      </w:r>
      <w:r w:rsidRPr="00D770B4">
        <w:rPr>
          <w:rFonts w:ascii="Arial" w:hAnsi="Arial" w:cs="Arial"/>
          <w:sz w:val="24"/>
          <w:szCs w:val="24"/>
          <w:lang w:val="en-US"/>
        </w:rPr>
        <w:t>Clear</w:t>
      </w:r>
      <w:r w:rsidRPr="00D770B4">
        <w:rPr>
          <w:rFonts w:ascii="Arial" w:hAnsi="Arial" w:cs="Arial"/>
          <w:sz w:val="24"/>
          <w:szCs w:val="24"/>
        </w:rPr>
        <w:t xml:space="preserve"> </w:t>
      </w:r>
      <w:r w:rsidRPr="00D770B4">
        <w:rPr>
          <w:rFonts w:ascii="Arial" w:hAnsi="Arial" w:cs="Arial"/>
          <w:sz w:val="24"/>
          <w:szCs w:val="24"/>
          <w:lang w:val="en-US"/>
        </w:rPr>
        <w:t>all</w:t>
      </w:r>
      <w:r w:rsidRPr="00D770B4">
        <w:rPr>
          <w:rFonts w:ascii="Arial" w:hAnsi="Arial" w:cs="Arial"/>
          <w:sz w:val="24"/>
          <w:szCs w:val="24"/>
        </w:rPr>
        <w:t xml:space="preserve">» и затем заново выбрать временную </w:t>
      </w:r>
      <w:r w:rsidRPr="00D770B4">
        <w:rPr>
          <w:rFonts w:ascii="Arial" w:hAnsi="Arial" w:cs="Arial"/>
          <w:sz w:val="24"/>
          <w:szCs w:val="24"/>
        </w:rPr>
        <w:lastRenderedPageBreak/>
        <w:t xml:space="preserve">точку и дальше формировать список </w:t>
      </w:r>
      <w:proofErr w:type="spellStart"/>
      <w:r w:rsidRPr="00D770B4">
        <w:rPr>
          <w:rFonts w:ascii="Arial" w:hAnsi="Arial" w:cs="Arial"/>
          <w:sz w:val="24"/>
          <w:szCs w:val="24"/>
          <w:lang w:val="en-US"/>
        </w:rPr>
        <w:t>Cmax</w:t>
      </w:r>
      <w:proofErr w:type="spellEnd"/>
      <w:r w:rsidRPr="00D770B4">
        <w:rPr>
          <w:rFonts w:ascii="Arial" w:hAnsi="Arial" w:cs="Arial"/>
          <w:sz w:val="24"/>
          <w:szCs w:val="24"/>
        </w:rPr>
        <w:t xml:space="preserve"> и т.д. Этот же принцип «выбрать значение – удалить выбор» используется и в случае селектора «Выбери значение концентрации».</w:t>
      </w:r>
    </w:p>
    <w:p w14:paraId="3F358045" w14:textId="77777777" w:rsidR="00645C42" w:rsidRPr="00D770B4" w:rsidRDefault="00645C42" w:rsidP="00D770B4">
      <w:pPr>
        <w:spacing w:before="120" w:after="120" w:line="276" w:lineRule="auto"/>
        <w:ind w:firstLine="567"/>
        <w:jc w:val="both"/>
        <w:rPr>
          <w:rFonts w:ascii="Arial" w:hAnsi="Arial" w:cs="Arial"/>
          <w:sz w:val="24"/>
          <w:szCs w:val="24"/>
        </w:rPr>
      </w:pPr>
    </w:p>
    <w:p w14:paraId="05C4745E" w14:textId="0305D919" w:rsidR="00645C42" w:rsidRPr="00D770B4" w:rsidRDefault="00D770B4" w:rsidP="00D770B4">
      <w:pPr>
        <w:spacing w:before="120" w:after="120" w:line="276" w:lineRule="auto"/>
        <w:ind w:left="567"/>
        <w:jc w:val="center"/>
        <w:rPr>
          <w:rFonts w:ascii="Arial" w:hAnsi="Arial" w:cs="Arial"/>
          <w:sz w:val="24"/>
          <w:szCs w:val="24"/>
        </w:rPr>
      </w:pPr>
      <w:r>
        <w:rPr>
          <w:rFonts w:ascii="Arial" w:hAnsi="Arial" w:cs="Arial"/>
          <w:noProof/>
          <w:sz w:val="24"/>
          <w:szCs w:val="24"/>
          <w:lang w:eastAsia="ru-RU"/>
        </w:rPr>
        <w:drawing>
          <wp:inline distT="0" distB="0" distL="0" distR="0" wp14:anchorId="3D5A49F2" wp14:editId="14AB19B4">
            <wp:extent cx="4767580" cy="1012190"/>
            <wp:effectExtent l="0" t="0" r="0" b="0"/>
            <wp:docPr id="152146149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7580" cy="1012190"/>
                    </a:xfrm>
                    <a:prstGeom prst="rect">
                      <a:avLst/>
                    </a:prstGeom>
                    <a:noFill/>
                  </pic:spPr>
                </pic:pic>
              </a:graphicData>
            </a:graphic>
          </wp:inline>
        </w:drawing>
      </w:r>
    </w:p>
    <w:p w14:paraId="5CB0FC29" w14:textId="7E2807C1" w:rsidR="00645C42" w:rsidRPr="00D770B4" w:rsidRDefault="00645C42" w:rsidP="00D770B4">
      <w:pPr>
        <w:spacing w:before="120" w:after="120" w:line="276" w:lineRule="auto"/>
        <w:ind w:left="567"/>
        <w:jc w:val="center"/>
        <w:rPr>
          <w:rFonts w:ascii="Arial" w:hAnsi="Arial" w:cs="Arial"/>
          <w:sz w:val="24"/>
          <w:szCs w:val="24"/>
        </w:rPr>
      </w:pPr>
      <w:r w:rsidRPr="00D770B4">
        <w:rPr>
          <w:rFonts w:ascii="Arial" w:hAnsi="Arial" w:cs="Arial"/>
          <w:sz w:val="24"/>
          <w:szCs w:val="24"/>
        </w:rPr>
        <w:t>Рисунок</w:t>
      </w:r>
      <w:r w:rsidRPr="00D770B4">
        <w:rPr>
          <w:rFonts w:ascii="Arial" w:hAnsi="Arial" w:cs="Arial"/>
          <w:spacing w:val="-8"/>
          <w:sz w:val="24"/>
          <w:szCs w:val="24"/>
        </w:rPr>
        <w:t xml:space="preserve"> </w:t>
      </w:r>
      <w:r w:rsidR="00D770B4">
        <w:rPr>
          <w:rFonts w:ascii="Arial" w:hAnsi="Arial" w:cs="Arial"/>
          <w:sz w:val="24"/>
          <w:szCs w:val="24"/>
        </w:rPr>
        <w:t>6.</w:t>
      </w:r>
      <w:r w:rsidRPr="00D770B4">
        <w:rPr>
          <w:rFonts w:ascii="Arial" w:hAnsi="Arial" w:cs="Arial"/>
          <w:spacing w:val="-3"/>
          <w:sz w:val="24"/>
          <w:szCs w:val="24"/>
        </w:rPr>
        <w:t xml:space="preserve"> </w:t>
      </w:r>
      <w:r w:rsidRPr="00D770B4">
        <w:rPr>
          <w:rFonts w:ascii="Arial" w:hAnsi="Arial" w:cs="Arial"/>
          <w:sz w:val="24"/>
          <w:szCs w:val="24"/>
        </w:rPr>
        <w:t>Селектор «Выбери значение концентрации».</w:t>
      </w:r>
    </w:p>
    <w:p w14:paraId="0CC6A2B4" w14:textId="77777777" w:rsidR="00645C42" w:rsidRPr="00D770B4" w:rsidRDefault="00645C42" w:rsidP="00D770B4">
      <w:pPr>
        <w:spacing w:before="120" w:after="120" w:line="276" w:lineRule="auto"/>
        <w:ind w:left="567"/>
        <w:rPr>
          <w:rFonts w:ascii="Arial" w:hAnsi="Arial" w:cs="Arial"/>
          <w:sz w:val="24"/>
          <w:szCs w:val="24"/>
        </w:rPr>
      </w:pPr>
    </w:p>
    <w:p w14:paraId="2A13D98D" w14:textId="77777777" w:rsidR="00D770B4" w:rsidRPr="00D770B4" w:rsidRDefault="00D770B4" w:rsidP="00D770B4">
      <w:pPr>
        <w:spacing w:before="120" w:after="120" w:line="276" w:lineRule="auto"/>
        <w:ind w:firstLine="567"/>
        <w:jc w:val="both"/>
        <w:rPr>
          <w:rFonts w:ascii="Arial" w:hAnsi="Arial" w:cs="Arial"/>
          <w:sz w:val="24"/>
          <w:szCs w:val="24"/>
        </w:rPr>
      </w:pPr>
      <w:r w:rsidRPr="00D770B4">
        <w:rPr>
          <w:rFonts w:ascii="Arial" w:hAnsi="Arial" w:cs="Arial"/>
          <w:sz w:val="24"/>
          <w:szCs w:val="24"/>
        </w:rPr>
        <w:t xml:space="preserve">Если пользователь ошибся при формировании списка </w:t>
      </w:r>
      <w:proofErr w:type="spellStart"/>
      <w:r w:rsidRPr="00D770B4">
        <w:rPr>
          <w:rFonts w:ascii="Arial" w:hAnsi="Arial" w:cs="Arial"/>
          <w:sz w:val="24"/>
          <w:szCs w:val="24"/>
          <w:lang w:val="en-US"/>
        </w:rPr>
        <w:t>Cmax</w:t>
      </w:r>
      <w:proofErr w:type="spellEnd"/>
      <w:r w:rsidRPr="00D770B4">
        <w:rPr>
          <w:rFonts w:ascii="Arial" w:hAnsi="Arial" w:cs="Arial"/>
          <w:sz w:val="24"/>
          <w:szCs w:val="24"/>
        </w:rPr>
        <w:t xml:space="preserve">, он может его очистить путем нажатия на кнопку «Очистить список </w:t>
      </w:r>
      <w:proofErr w:type="spellStart"/>
      <w:r w:rsidRPr="00D770B4">
        <w:rPr>
          <w:rFonts w:ascii="Arial" w:hAnsi="Arial" w:cs="Arial"/>
          <w:sz w:val="24"/>
          <w:szCs w:val="24"/>
          <w:lang w:val="en-US"/>
        </w:rPr>
        <w:t>Cmax</w:t>
      </w:r>
      <w:proofErr w:type="spellEnd"/>
      <w:r w:rsidRPr="00D770B4">
        <w:rPr>
          <w:rFonts w:ascii="Arial" w:hAnsi="Arial" w:cs="Arial"/>
          <w:sz w:val="24"/>
          <w:szCs w:val="24"/>
        </w:rPr>
        <w:t xml:space="preserve">». После того как список будет сформирован согласно необходимому количеству элементов для данного набор данных в интерфейсе появиться соответствующие </w:t>
      </w:r>
      <w:proofErr w:type="spellStart"/>
      <w:r w:rsidRPr="00D770B4">
        <w:rPr>
          <w:rFonts w:ascii="Arial" w:hAnsi="Arial" w:cs="Arial"/>
          <w:sz w:val="24"/>
          <w:szCs w:val="24"/>
        </w:rPr>
        <w:t>виджеты</w:t>
      </w:r>
      <w:proofErr w:type="spellEnd"/>
      <w:r w:rsidRPr="00D770B4">
        <w:rPr>
          <w:rFonts w:ascii="Arial" w:hAnsi="Arial" w:cs="Arial"/>
          <w:sz w:val="24"/>
          <w:szCs w:val="24"/>
        </w:rPr>
        <w:t xml:space="preserve"> для формирования списка </w:t>
      </w:r>
      <w:proofErr w:type="spellStart"/>
      <w:proofErr w:type="gramStart"/>
      <w:r w:rsidRPr="00D770B4">
        <w:rPr>
          <w:rFonts w:ascii="Arial" w:hAnsi="Arial" w:cs="Arial"/>
          <w:sz w:val="24"/>
          <w:szCs w:val="24"/>
          <w:lang w:val="en-US"/>
        </w:rPr>
        <w:t>Cmax</w:t>
      </w:r>
      <w:proofErr w:type="spellEnd"/>
      <w:r w:rsidRPr="00D770B4">
        <w:rPr>
          <w:rFonts w:ascii="Arial" w:hAnsi="Arial" w:cs="Arial"/>
          <w:sz w:val="24"/>
          <w:szCs w:val="24"/>
        </w:rPr>
        <w:t>(</w:t>
      </w:r>
      <w:proofErr w:type="gramEnd"/>
      <w:r w:rsidRPr="00D770B4">
        <w:rPr>
          <w:rFonts w:ascii="Arial" w:hAnsi="Arial" w:cs="Arial"/>
          <w:sz w:val="24"/>
          <w:szCs w:val="24"/>
        </w:rPr>
        <w:t xml:space="preserve">2). Он формируется согласно тому же принципу и подобным </w:t>
      </w:r>
      <w:proofErr w:type="spellStart"/>
      <w:r w:rsidRPr="00D770B4">
        <w:rPr>
          <w:rFonts w:ascii="Arial" w:hAnsi="Arial" w:cs="Arial"/>
          <w:sz w:val="24"/>
          <w:szCs w:val="24"/>
        </w:rPr>
        <w:t>виджетам</w:t>
      </w:r>
      <w:proofErr w:type="spellEnd"/>
      <w:r w:rsidRPr="00D770B4">
        <w:rPr>
          <w:rFonts w:ascii="Arial" w:hAnsi="Arial" w:cs="Arial"/>
          <w:sz w:val="24"/>
          <w:szCs w:val="24"/>
        </w:rPr>
        <w:t xml:space="preserve">, как в случае списка </w:t>
      </w:r>
      <w:proofErr w:type="spellStart"/>
      <w:r w:rsidRPr="00D770B4">
        <w:rPr>
          <w:rFonts w:ascii="Arial" w:hAnsi="Arial" w:cs="Arial"/>
          <w:sz w:val="24"/>
          <w:szCs w:val="24"/>
          <w:lang w:val="en-US"/>
        </w:rPr>
        <w:t>Cmax</w:t>
      </w:r>
      <w:proofErr w:type="spellEnd"/>
      <w:r w:rsidRPr="00D770B4">
        <w:rPr>
          <w:rFonts w:ascii="Arial" w:hAnsi="Arial" w:cs="Arial"/>
          <w:sz w:val="24"/>
          <w:szCs w:val="24"/>
        </w:rPr>
        <w:t>.</w:t>
      </w:r>
    </w:p>
    <w:p w14:paraId="3CB9B344" w14:textId="4B4243B3" w:rsidR="00645C42" w:rsidRPr="00D770B4" w:rsidRDefault="00D770B4" w:rsidP="00D770B4">
      <w:pPr>
        <w:spacing w:before="120" w:after="120" w:line="276" w:lineRule="auto"/>
        <w:ind w:firstLine="567"/>
        <w:jc w:val="both"/>
        <w:rPr>
          <w:rFonts w:ascii="Arial" w:hAnsi="Arial" w:cs="Arial"/>
          <w:sz w:val="24"/>
          <w:szCs w:val="24"/>
        </w:rPr>
      </w:pPr>
      <w:r>
        <w:rPr>
          <w:rFonts w:ascii="Arial" w:hAnsi="Arial" w:cs="Arial"/>
          <w:sz w:val="24"/>
          <w:szCs w:val="24"/>
        </w:rPr>
        <w:t>Р</w:t>
      </w:r>
      <w:r w:rsidRPr="00D770B4">
        <w:rPr>
          <w:rFonts w:ascii="Arial" w:hAnsi="Arial" w:cs="Arial"/>
          <w:sz w:val="24"/>
          <w:szCs w:val="24"/>
        </w:rPr>
        <w:t>асчеты и построение графиков</w:t>
      </w:r>
      <w:r>
        <w:rPr>
          <w:rFonts w:ascii="Arial" w:hAnsi="Arial" w:cs="Arial"/>
          <w:sz w:val="24"/>
          <w:szCs w:val="24"/>
        </w:rPr>
        <w:t xml:space="preserve"> </w:t>
      </w:r>
      <w:r w:rsidRPr="00D770B4">
        <w:rPr>
          <w:rFonts w:ascii="Arial" w:hAnsi="Arial" w:cs="Arial"/>
          <w:sz w:val="24"/>
          <w:szCs w:val="24"/>
        </w:rPr>
        <w:t>буд</w:t>
      </w:r>
      <w:r>
        <w:rPr>
          <w:rFonts w:ascii="Arial" w:hAnsi="Arial" w:cs="Arial"/>
          <w:sz w:val="24"/>
          <w:szCs w:val="24"/>
        </w:rPr>
        <w:t>у</w:t>
      </w:r>
      <w:r w:rsidRPr="00D770B4">
        <w:rPr>
          <w:rFonts w:ascii="Arial" w:hAnsi="Arial" w:cs="Arial"/>
          <w:sz w:val="24"/>
          <w:szCs w:val="24"/>
        </w:rPr>
        <w:t>т завершен</w:t>
      </w:r>
      <w:r>
        <w:rPr>
          <w:rFonts w:ascii="Arial" w:hAnsi="Arial" w:cs="Arial"/>
          <w:sz w:val="24"/>
          <w:szCs w:val="24"/>
        </w:rPr>
        <w:t>ы после того как</w:t>
      </w:r>
      <w:r w:rsidR="00645C42" w:rsidRPr="00D770B4">
        <w:rPr>
          <w:rFonts w:ascii="Arial" w:hAnsi="Arial" w:cs="Arial"/>
          <w:sz w:val="24"/>
          <w:szCs w:val="24"/>
        </w:rPr>
        <w:t xml:space="preserve"> оба списка будут сформированы. </w:t>
      </w:r>
    </w:p>
    <w:p w14:paraId="2F02A063" w14:textId="77777777" w:rsidR="00645C42" w:rsidRPr="00D770B4" w:rsidRDefault="00645C42" w:rsidP="00D770B4">
      <w:pPr>
        <w:spacing w:before="120" w:after="120" w:line="276" w:lineRule="auto"/>
        <w:ind w:firstLine="567"/>
        <w:jc w:val="both"/>
        <w:rPr>
          <w:rFonts w:ascii="Arial" w:hAnsi="Arial" w:cs="Arial"/>
          <w:sz w:val="24"/>
          <w:szCs w:val="24"/>
        </w:rPr>
      </w:pPr>
      <w:r w:rsidRPr="00D770B4">
        <w:rPr>
          <w:rFonts w:ascii="Arial" w:hAnsi="Arial" w:cs="Arial"/>
          <w:sz w:val="24"/>
          <w:szCs w:val="24"/>
        </w:rPr>
        <w:t>Во вкладке «Таблицы» пользователь может увидеть соответствующую таблицу результатов «Дополнительные фармакокинетические показатели при наличии двух пиков в ФК профиле».</w:t>
      </w:r>
    </w:p>
    <w:p w14:paraId="3FAF4A4D" w14:textId="6F18A5F6" w:rsidR="009C1D4B" w:rsidRDefault="009C1D4B" w:rsidP="0053425B">
      <w:pPr>
        <w:pStyle w:val="af0"/>
        <w:numPr>
          <w:ilvl w:val="0"/>
          <w:numId w:val="8"/>
        </w:numPr>
        <w:spacing w:before="240" w:after="120" w:line="276" w:lineRule="auto"/>
        <w:ind w:left="567" w:hanging="567"/>
        <w:outlineLvl w:val="1"/>
        <w:rPr>
          <w:rFonts w:ascii="Arial" w:hAnsi="Arial" w:cs="Arial"/>
          <w:b/>
          <w:sz w:val="24"/>
          <w:szCs w:val="24"/>
        </w:rPr>
      </w:pPr>
      <w:bookmarkStart w:id="29" w:name="_Toc195189551"/>
      <w:r w:rsidRPr="009C1D4B">
        <w:rPr>
          <w:rFonts w:ascii="Arial" w:hAnsi="Arial" w:cs="Arial"/>
          <w:b/>
          <w:sz w:val="24"/>
          <w:szCs w:val="24"/>
        </w:rPr>
        <w:t>Исследование «</w:t>
      </w:r>
      <w:proofErr w:type="spellStart"/>
      <w:r w:rsidRPr="009C1D4B">
        <w:rPr>
          <w:rFonts w:ascii="Arial" w:hAnsi="Arial" w:cs="Arial"/>
          <w:b/>
          <w:sz w:val="24"/>
          <w:szCs w:val="24"/>
        </w:rPr>
        <w:t>Биодоступность</w:t>
      </w:r>
      <w:proofErr w:type="spellEnd"/>
      <w:r w:rsidRPr="009C1D4B">
        <w:rPr>
          <w:rFonts w:ascii="Arial" w:hAnsi="Arial" w:cs="Arial"/>
          <w:b/>
          <w:sz w:val="24"/>
          <w:szCs w:val="24"/>
        </w:rPr>
        <w:t>»</w:t>
      </w:r>
      <w:bookmarkEnd w:id="29"/>
    </w:p>
    <w:p w14:paraId="25DFED17" w14:textId="1D757E83" w:rsidR="00E84C63" w:rsidRDefault="00E84C63" w:rsidP="00E84C63">
      <w:pPr>
        <w:pStyle w:val="af0"/>
        <w:spacing w:before="120" w:after="120" w:line="276" w:lineRule="auto"/>
        <w:ind w:firstLine="567"/>
        <w:jc w:val="both"/>
        <w:rPr>
          <w:rFonts w:ascii="Arial" w:hAnsi="Arial" w:cs="Arial"/>
          <w:bCs/>
          <w:sz w:val="24"/>
          <w:szCs w:val="24"/>
        </w:rPr>
      </w:pPr>
      <w:r>
        <w:rPr>
          <w:rFonts w:ascii="Arial" w:hAnsi="Arial" w:cs="Arial"/>
          <w:bCs/>
          <w:sz w:val="24"/>
          <w:szCs w:val="24"/>
        </w:rPr>
        <w:t>Во вкладке загрузка фалов необходимо указать следующие данные для настройки конфигурации исследования:</w:t>
      </w:r>
    </w:p>
    <w:p w14:paraId="39B3BEA3" w14:textId="77777777" w:rsidR="00E84C63" w:rsidRDefault="00E84C63"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Из выпадающих меню выберете единицы измерения времени, единицы измерения концентрации </w:t>
      </w:r>
      <w:proofErr w:type="spellStart"/>
      <w:r>
        <w:rPr>
          <w:rFonts w:ascii="Arial" w:hAnsi="Arial" w:cs="Arial"/>
          <w:sz w:val="24"/>
          <w:szCs w:val="24"/>
        </w:rPr>
        <w:t>аналита</w:t>
      </w:r>
      <w:proofErr w:type="spellEnd"/>
      <w:r>
        <w:rPr>
          <w:rFonts w:ascii="Arial" w:hAnsi="Arial" w:cs="Arial"/>
          <w:sz w:val="24"/>
          <w:szCs w:val="24"/>
        </w:rPr>
        <w:t xml:space="preserve"> в пробах и в дозе введенного препарата.</w:t>
      </w:r>
    </w:p>
    <w:p w14:paraId="3FA54C3B" w14:textId="77777777" w:rsidR="00E84C63" w:rsidRDefault="00E84C63"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Выберете м</w:t>
      </w:r>
      <w:r w:rsidRPr="0061249C">
        <w:rPr>
          <w:rFonts w:ascii="Arial" w:hAnsi="Arial" w:cs="Arial"/>
          <w:sz w:val="24"/>
          <w:szCs w:val="24"/>
        </w:rPr>
        <w:t>етод подсчёта AUC и AUMC</w:t>
      </w:r>
      <w:r>
        <w:rPr>
          <w:rFonts w:ascii="Arial" w:hAnsi="Arial" w:cs="Arial"/>
          <w:sz w:val="24"/>
          <w:szCs w:val="24"/>
        </w:rPr>
        <w:t xml:space="preserve"> (</w:t>
      </w:r>
      <w:proofErr w:type="spellStart"/>
      <w:r w:rsidRPr="0061249C">
        <w:rPr>
          <w:rFonts w:ascii="Arial" w:hAnsi="Arial" w:cs="Arial"/>
          <w:sz w:val="24"/>
          <w:szCs w:val="24"/>
        </w:rPr>
        <w:t>linear</w:t>
      </w:r>
      <w:proofErr w:type="spellEnd"/>
      <w:r>
        <w:rPr>
          <w:rFonts w:ascii="Arial" w:hAnsi="Arial" w:cs="Arial"/>
          <w:sz w:val="24"/>
          <w:szCs w:val="24"/>
        </w:rPr>
        <w:t xml:space="preserve"> или </w:t>
      </w:r>
      <w:proofErr w:type="spellStart"/>
      <w:r w:rsidRPr="0061249C">
        <w:rPr>
          <w:rFonts w:ascii="Arial" w:hAnsi="Arial" w:cs="Arial"/>
          <w:sz w:val="24"/>
          <w:szCs w:val="24"/>
        </w:rPr>
        <w:t>linear-up</w:t>
      </w:r>
      <w:proofErr w:type="spellEnd"/>
      <w:r w:rsidRPr="0061249C">
        <w:rPr>
          <w:rFonts w:ascii="Arial" w:hAnsi="Arial" w:cs="Arial"/>
          <w:sz w:val="24"/>
          <w:szCs w:val="24"/>
        </w:rPr>
        <w:t>/</w:t>
      </w:r>
      <w:proofErr w:type="spellStart"/>
      <w:r w:rsidRPr="0061249C">
        <w:rPr>
          <w:rFonts w:ascii="Arial" w:hAnsi="Arial" w:cs="Arial"/>
          <w:sz w:val="24"/>
          <w:szCs w:val="24"/>
        </w:rPr>
        <w:t>log-down</w:t>
      </w:r>
      <w:proofErr w:type="spellEnd"/>
      <w:r>
        <w:rPr>
          <w:rFonts w:ascii="Arial" w:hAnsi="Arial" w:cs="Arial"/>
          <w:sz w:val="24"/>
          <w:szCs w:val="24"/>
        </w:rPr>
        <w:t>).</w:t>
      </w:r>
    </w:p>
    <w:p w14:paraId="1F9A4845" w14:textId="77777777" w:rsidR="00C024DC" w:rsidRDefault="00C024DC" w:rsidP="00C024DC">
      <w:pPr>
        <w:pStyle w:val="af0"/>
        <w:spacing w:before="120" w:after="120" w:line="276" w:lineRule="auto"/>
        <w:ind w:firstLine="567"/>
        <w:jc w:val="both"/>
        <w:rPr>
          <w:rFonts w:ascii="Arial" w:hAnsi="Arial" w:cs="Arial"/>
          <w:bCs/>
          <w:sz w:val="24"/>
          <w:szCs w:val="24"/>
        </w:rPr>
      </w:pPr>
      <w:r>
        <w:rPr>
          <w:rFonts w:ascii="Arial" w:hAnsi="Arial" w:cs="Arial"/>
          <w:bCs/>
          <w:sz w:val="24"/>
          <w:szCs w:val="24"/>
        </w:rPr>
        <w:t xml:space="preserve">Исследовании </w:t>
      </w:r>
      <w:proofErr w:type="spellStart"/>
      <w:r>
        <w:rPr>
          <w:rFonts w:ascii="Arial" w:hAnsi="Arial" w:cs="Arial"/>
          <w:bCs/>
          <w:sz w:val="24"/>
          <w:szCs w:val="24"/>
        </w:rPr>
        <w:t>биодоступность</w:t>
      </w:r>
      <w:proofErr w:type="spellEnd"/>
      <w:r>
        <w:rPr>
          <w:rFonts w:ascii="Arial" w:hAnsi="Arial" w:cs="Arial"/>
          <w:bCs/>
          <w:sz w:val="24"/>
          <w:szCs w:val="24"/>
        </w:rPr>
        <w:t xml:space="preserve"> </w:t>
      </w:r>
      <w:r w:rsidRPr="00E84C63">
        <w:rPr>
          <w:rFonts w:ascii="Arial" w:hAnsi="Arial" w:cs="Arial"/>
          <w:bCs/>
          <w:sz w:val="24"/>
          <w:szCs w:val="24"/>
        </w:rPr>
        <w:t>подразумевает, что будет загружено</w:t>
      </w:r>
      <w:r>
        <w:rPr>
          <w:rFonts w:ascii="Arial" w:hAnsi="Arial" w:cs="Arial"/>
          <w:bCs/>
          <w:sz w:val="24"/>
          <w:szCs w:val="24"/>
        </w:rPr>
        <w:t xml:space="preserve"> (п.4.2)</w:t>
      </w:r>
      <w:r w:rsidRPr="00E84C63">
        <w:rPr>
          <w:rFonts w:ascii="Arial" w:hAnsi="Arial" w:cs="Arial"/>
          <w:bCs/>
          <w:sz w:val="24"/>
          <w:szCs w:val="24"/>
        </w:rPr>
        <w:t xml:space="preserve"> хотя бы два файла в формате XLSX для формирования пары (данные </w:t>
      </w:r>
      <w:proofErr w:type="spellStart"/>
      <w:r w:rsidRPr="00E84C63">
        <w:rPr>
          <w:rFonts w:ascii="Arial" w:hAnsi="Arial" w:cs="Arial"/>
          <w:bCs/>
          <w:sz w:val="24"/>
          <w:szCs w:val="24"/>
        </w:rPr>
        <w:t>реферетного</w:t>
      </w:r>
      <w:proofErr w:type="spellEnd"/>
      <w:r w:rsidRPr="00E84C63">
        <w:rPr>
          <w:rFonts w:ascii="Arial" w:hAnsi="Arial" w:cs="Arial"/>
          <w:bCs/>
          <w:sz w:val="24"/>
          <w:szCs w:val="24"/>
        </w:rPr>
        <w:t xml:space="preserve"> и исследуемого препарата)</w:t>
      </w:r>
      <w:r>
        <w:rPr>
          <w:rFonts w:ascii="Arial" w:hAnsi="Arial" w:cs="Arial"/>
          <w:bCs/>
          <w:sz w:val="24"/>
          <w:szCs w:val="24"/>
        </w:rPr>
        <w:t>.</w:t>
      </w:r>
      <w:r w:rsidRPr="00E84C63">
        <w:rPr>
          <w:rFonts w:ascii="Arial" w:hAnsi="Arial" w:cs="Arial"/>
          <w:bCs/>
          <w:sz w:val="24"/>
          <w:szCs w:val="24"/>
        </w:rPr>
        <w:t xml:space="preserve"> </w:t>
      </w:r>
    </w:p>
    <w:p w14:paraId="436A452E" w14:textId="6F703D66" w:rsidR="00E84C63" w:rsidRDefault="00E84C63" w:rsidP="00E84C63">
      <w:pPr>
        <w:pStyle w:val="af0"/>
        <w:spacing w:before="120" w:after="120" w:line="276" w:lineRule="auto"/>
        <w:ind w:firstLine="567"/>
        <w:jc w:val="both"/>
        <w:rPr>
          <w:rFonts w:ascii="Arial" w:hAnsi="Arial" w:cs="Arial"/>
          <w:sz w:val="24"/>
          <w:szCs w:val="24"/>
        </w:rPr>
      </w:pPr>
      <w:proofErr w:type="spellStart"/>
      <w:r w:rsidRPr="00E84C63">
        <w:rPr>
          <w:rFonts w:ascii="Arial" w:hAnsi="Arial" w:cs="Arial"/>
          <w:sz w:val="24"/>
          <w:szCs w:val="24"/>
        </w:rPr>
        <w:t>Виджеты</w:t>
      </w:r>
      <w:proofErr w:type="spellEnd"/>
      <w:r w:rsidRPr="00E84C63">
        <w:rPr>
          <w:rFonts w:ascii="Arial" w:hAnsi="Arial" w:cs="Arial"/>
          <w:sz w:val="24"/>
          <w:szCs w:val="24"/>
        </w:rPr>
        <w:t xml:space="preserve"> выбора вида введения, числовые поля (дозы, времени введения </w:t>
      </w:r>
      <w:proofErr w:type="spellStart"/>
      <w:r w:rsidRPr="00E84C63">
        <w:rPr>
          <w:rFonts w:ascii="Arial" w:hAnsi="Arial" w:cs="Arial"/>
          <w:sz w:val="24"/>
          <w:szCs w:val="24"/>
        </w:rPr>
        <w:t>инфузии</w:t>
      </w:r>
      <w:proofErr w:type="spellEnd"/>
      <w:r w:rsidRPr="00E84C63">
        <w:rPr>
          <w:rFonts w:ascii="Arial" w:hAnsi="Arial" w:cs="Arial"/>
          <w:sz w:val="24"/>
          <w:szCs w:val="24"/>
        </w:rPr>
        <w:t>)</w:t>
      </w:r>
      <w:r w:rsidR="00910119">
        <w:rPr>
          <w:rFonts w:ascii="Arial" w:hAnsi="Arial" w:cs="Arial"/>
          <w:sz w:val="24"/>
          <w:szCs w:val="24"/>
        </w:rPr>
        <w:t xml:space="preserve">, </w:t>
      </w:r>
      <w:r w:rsidRPr="00E84C63">
        <w:rPr>
          <w:rFonts w:ascii="Arial" w:hAnsi="Arial" w:cs="Arial"/>
          <w:sz w:val="24"/>
          <w:szCs w:val="24"/>
        </w:rPr>
        <w:t>переключатель опции «Экстраполяция для первых точек»</w:t>
      </w:r>
      <w:r w:rsidR="00910119" w:rsidRPr="00910119">
        <w:rPr>
          <w:rFonts w:ascii="Arial" w:hAnsi="Arial" w:cs="Arial"/>
          <w:sz w:val="24"/>
          <w:szCs w:val="24"/>
        </w:rPr>
        <w:t xml:space="preserve">, </w:t>
      </w:r>
      <w:proofErr w:type="spellStart"/>
      <w:r w:rsidR="00910119">
        <w:rPr>
          <w:rFonts w:ascii="Arial" w:hAnsi="Arial" w:cs="Arial"/>
          <w:sz w:val="24"/>
          <w:szCs w:val="24"/>
        </w:rPr>
        <w:t>виджеты</w:t>
      </w:r>
      <w:proofErr w:type="spellEnd"/>
      <w:r w:rsidR="00910119">
        <w:rPr>
          <w:rFonts w:ascii="Arial" w:hAnsi="Arial" w:cs="Arial"/>
          <w:sz w:val="24"/>
          <w:szCs w:val="24"/>
        </w:rPr>
        <w:t xml:space="preserve"> «Дизайн исследования»</w:t>
      </w:r>
      <w:r w:rsidRPr="00E84C63">
        <w:rPr>
          <w:rFonts w:ascii="Arial" w:hAnsi="Arial" w:cs="Arial"/>
          <w:sz w:val="24"/>
          <w:szCs w:val="24"/>
        </w:rPr>
        <w:t xml:space="preserve"> будут отображены в интерфейсе только после загрузки файлов с исходными данными. Эти конфигурации настраиваются для каждого </w:t>
      </w:r>
      <w:r w:rsidRPr="00E84C63">
        <w:rPr>
          <w:rFonts w:ascii="Arial" w:hAnsi="Arial" w:cs="Arial"/>
          <w:sz w:val="24"/>
          <w:szCs w:val="24"/>
        </w:rPr>
        <w:lastRenderedPageBreak/>
        <w:t>набора данных.</w:t>
      </w:r>
    </w:p>
    <w:p w14:paraId="5384FB9A" w14:textId="1A72C1A2" w:rsidR="00E84C63" w:rsidRDefault="00E84C63" w:rsidP="00E84C63">
      <w:pPr>
        <w:pStyle w:val="af0"/>
        <w:spacing w:before="240" w:after="120" w:line="276" w:lineRule="auto"/>
        <w:ind w:left="567"/>
        <w:rPr>
          <w:rFonts w:ascii="Arial" w:hAnsi="Arial" w:cs="Arial"/>
          <w:b/>
          <w:sz w:val="24"/>
          <w:szCs w:val="24"/>
        </w:rPr>
      </w:pPr>
    </w:p>
    <w:p w14:paraId="24D895BE" w14:textId="77777777" w:rsidR="00E84C63" w:rsidRDefault="00E84C63" w:rsidP="00E84C63">
      <w:pPr>
        <w:pStyle w:val="af0"/>
        <w:spacing w:before="240" w:after="120" w:line="276" w:lineRule="auto"/>
        <w:ind w:left="567"/>
        <w:rPr>
          <w:rFonts w:ascii="Arial" w:hAnsi="Arial" w:cs="Arial"/>
          <w:b/>
          <w:sz w:val="24"/>
          <w:szCs w:val="24"/>
        </w:rPr>
      </w:pPr>
    </w:p>
    <w:p w14:paraId="190AAE85" w14:textId="07E28F76" w:rsidR="00E84C63" w:rsidRPr="00041EC9" w:rsidRDefault="00C024DC" w:rsidP="00C024DC">
      <w:pPr>
        <w:jc w:val="center"/>
        <w:rPr>
          <w:rFonts w:ascii="Arial" w:hAnsi="Arial" w:cs="Arial"/>
          <w:sz w:val="20"/>
          <w:szCs w:val="20"/>
        </w:rPr>
      </w:pPr>
      <w:r>
        <w:rPr>
          <w:rFonts w:ascii="Arial" w:hAnsi="Arial" w:cs="Arial"/>
          <w:noProof/>
          <w:sz w:val="20"/>
          <w:szCs w:val="20"/>
          <w:lang w:eastAsia="ru-RU"/>
        </w:rPr>
        <w:drawing>
          <wp:inline distT="0" distB="0" distL="0" distR="0" wp14:anchorId="0C375D4F" wp14:editId="085033DE">
            <wp:extent cx="3944620" cy="4615180"/>
            <wp:effectExtent l="0" t="0" r="0" b="0"/>
            <wp:docPr id="3941812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4615180"/>
                    </a:xfrm>
                    <a:prstGeom prst="rect">
                      <a:avLst/>
                    </a:prstGeom>
                    <a:noFill/>
                  </pic:spPr>
                </pic:pic>
              </a:graphicData>
            </a:graphic>
          </wp:inline>
        </w:drawing>
      </w:r>
    </w:p>
    <w:p w14:paraId="49D5D9D1" w14:textId="77777777" w:rsidR="00E84C63" w:rsidRPr="00041EC9" w:rsidRDefault="00E84C63" w:rsidP="00E84C63">
      <w:pPr>
        <w:rPr>
          <w:rFonts w:ascii="Arial" w:hAnsi="Arial" w:cs="Arial"/>
          <w:sz w:val="20"/>
          <w:szCs w:val="20"/>
        </w:rPr>
      </w:pPr>
    </w:p>
    <w:p w14:paraId="2C11F4ED" w14:textId="71F0DE05" w:rsidR="00E84C63" w:rsidRPr="00C024DC" w:rsidRDefault="00C024DC" w:rsidP="00E84C63">
      <w:pPr>
        <w:ind w:left="2124"/>
        <w:rPr>
          <w:rFonts w:ascii="Arial" w:hAnsi="Arial" w:cs="Arial"/>
          <w:sz w:val="24"/>
          <w:szCs w:val="24"/>
        </w:rPr>
      </w:pPr>
      <w:r w:rsidRPr="00C024DC">
        <w:rPr>
          <w:rFonts w:ascii="Arial" w:hAnsi="Arial" w:cs="Arial"/>
          <w:sz w:val="24"/>
          <w:szCs w:val="24"/>
        </w:rPr>
        <w:t>Рисунок</w:t>
      </w:r>
      <w:r w:rsidRPr="00C024DC">
        <w:rPr>
          <w:rFonts w:ascii="Arial" w:hAnsi="Arial" w:cs="Arial"/>
          <w:spacing w:val="-8"/>
          <w:sz w:val="24"/>
          <w:szCs w:val="24"/>
        </w:rPr>
        <w:t xml:space="preserve"> </w:t>
      </w:r>
      <w:r w:rsidRPr="00C024DC">
        <w:rPr>
          <w:rFonts w:ascii="Arial" w:hAnsi="Arial" w:cs="Arial"/>
          <w:sz w:val="24"/>
          <w:szCs w:val="24"/>
        </w:rPr>
        <w:t>7.</w:t>
      </w:r>
      <w:r w:rsidRPr="00C024DC">
        <w:rPr>
          <w:rFonts w:ascii="Arial" w:hAnsi="Arial" w:cs="Arial"/>
          <w:spacing w:val="-3"/>
          <w:sz w:val="24"/>
          <w:szCs w:val="24"/>
        </w:rPr>
        <w:t xml:space="preserve"> </w:t>
      </w:r>
      <w:r w:rsidRPr="00C024DC">
        <w:rPr>
          <w:rFonts w:ascii="Arial" w:hAnsi="Arial" w:cs="Arial"/>
          <w:sz w:val="24"/>
          <w:szCs w:val="24"/>
        </w:rPr>
        <w:t>Дизайн исследования «</w:t>
      </w:r>
      <w:proofErr w:type="spellStart"/>
      <w:r w:rsidRPr="00C024DC">
        <w:rPr>
          <w:rFonts w:ascii="Arial" w:hAnsi="Arial" w:cs="Arial"/>
          <w:sz w:val="24"/>
          <w:szCs w:val="24"/>
        </w:rPr>
        <w:t>Биодоступность</w:t>
      </w:r>
      <w:proofErr w:type="spellEnd"/>
      <w:r w:rsidRPr="00C024DC">
        <w:rPr>
          <w:rFonts w:ascii="Arial" w:hAnsi="Arial" w:cs="Arial"/>
          <w:sz w:val="24"/>
          <w:szCs w:val="24"/>
        </w:rPr>
        <w:t>».</w:t>
      </w:r>
    </w:p>
    <w:p w14:paraId="2BD92894" w14:textId="77777777" w:rsidR="00E84C63" w:rsidRPr="00041EC9" w:rsidRDefault="00E84C63" w:rsidP="00E84C63">
      <w:pPr>
        <w:pStyle w:val="aa"/>
        <w:ind w:left="1986"/>
        <w:rPr>
          <w:rFonts w:ascii="Arial" w:hAnsi="Arial" w:cs="Arial"/>
          <w:sz w:val="20"/>
          <w:szCs w:val="20"/>
        </w:rPr>
      </w:pPr>
    </w:p>
    <w:p w14:paraId="44F69347" w14:textId="020511CD" w:rsidR="00E84C63" w:rsidRPr="00C024DC" w:rsidRDefault="00E84C63" w:rsidP="00F356FC">
      <w:pPr>
        <w:spacing w:before="120" w:after="120" w:line="276" w:lineRule="auto"/>
        <w:ind w:firstLine="567"/>
        <w:jc w:val="both"/>
        <w:rPr>
          <w:rFonts w:ascii="Arial" w:hAnsi="Arial" w:cs="Arial"/>
          <w:sz w:val="24"/>
          <w:szCs w:val="24"/>
        </w:rPr>
      </w:pPr>
      <w:r w:rsidRPr="00C024DC">
        <w:rPr>
          <w:rFonts w:ascii="Arial" w:hAnsi="Arial" w:cs="Arial"/>
          <w:sz w:val="24"/>
          <w:szCs w:val="24"/>
        </w:rPr>
        <w:t>Для проведения дальнейших расчетов оператору необходимо выбрать дизайн исследования</w:t>
      </w:r>
      <w:r w:rsidR="00C024DC">
        <w:rPr>
          <w:rFonts w:ascii="Arial" w:hAnsi="Arial" w:cs="Arial"/>
          <w:sz w:val="24"/>
          <w:szCs w:val="24"/>
        </w:rPr>
        <w:t xml:space="preserve"> (рис. 7)</w:t>
      </w:r>
      <w:r w:rsidRPr="00C024DC">
        <w:rPr>
          <w:rFonts w:ascii="Arial" w:hAnsi="Arial" w:cs="Arial"/>
          <w:sz w:val="24"/>
          <w:szCs w:val="24"/>
        </w:rPr>
        <w:t xml:space="preserve">. Пользователь с помощью соответствующих селекторов должен выбрать набор данных в качестве </w:t>
      </w:r>
      <w:proofErr w:type="spellStart"/>
      <w:r w:rsidRPr="00C024DC">
        <w:rPr>
          <w:rFonts w:ascii="Arial" w:hAnsi="Arial" w:cs="Arial"/>
          <w:sz w:val="24"/>
          <w:szCs w:val="24"/>
        </w:rPr>
        <w:t>референтного</w:t>
      </w:r>
      <w:proofErr w:type="spellEnd"/>
      <w:r w:rsidRPr="00C024DC">
        <w:rPr>
          <w:rFonts w:ascii="Arial" w:hAnsi="Arial" w:cs="Arial"/>
          <w:sz w:val="24"/>
          <w:szCs w:val="24"/>
        </w:rPr>
        <w:t xml:space="preserve"> препарата (лекарственной формы) и набор данных исследуемого препарата (лек. формы). После этого кликнуть левой кнопкой мыши по кнопке «Добавить связь». До тех пор, пока пользователь этого не сделал, в интерфейсе будет отображаться предупреждения «Нет связей для отображения» и «Выберите дизайн исследования». Для того чтобы очистить все связи необходимо кликнуть на кнопку «Очистить граф». </w:t>
      </w:r>
    </w:p>
    <w:p w14:paraId="427CD8A5" w14:textId="77777777" w:rsidR="00E84C63" w:rsidRPr="00041EC9" w:rsidRDefault="00E84C63" w:rsidP="00E84C63">
      <w:pPr>
        <w:pStyle w:val="aa"/>
        <w:ind w:left="1986" w:firstLine="138"/>
        <w:rPr>
          <w:rFonts w:ascii="Arial" w:hAnsi="Arial" w:cs="Arial"/>
          <w:sz w:val="20"/>
          <w:szCs w:val="20"/>
        </w:rPr>
      </w:pPr>
    </w:p>
    <w:p w14:paraId="4A900137" w14:textId="4ACEA47C" w:rsidR="00E84C63" w:rsidRDefault="00C024DC" w:rsidP="00C024DC">
      <w:pPr>
        <w:pStyle w:val="aa"/>
        <w:ind w:left="0"/>
        <w:jc w:val="center"/>
        <w:rPr>
          <w:rFonts w:ascii="Arial" w:hAnsi="Arial" w:cs="Arial"/>
          <w:sz w:val="20"/>
          <w:szCs w:val="20"/>
        </w:rPr>
      </w:pPr>
      <w:r>
        <w:rPr>
          <w:rFonts w:ascii="Arial" w:hAnsi="Arial" w:cs="Arial"/>
          <w:noProof/>
          <w:sz w:val="20"/>
          <w:szCs w:val="20"/>
          <w:lang w:eastAsia="ru-RU"/>
        </w:rPr>
        <w:lastRenderedPageBreak/>
        <w:drawing>
          <wp:inline distT="0" distB="0" distL="0" distR="0" wp14:anchorId="46F33D7C" wp14:editId="04018EC4">
            <wp:extent cx="4109085" cy="2615565"/>
            <wp:effectExtent l="0" t="0" r="5715" b="0"/>
            <wp:docPr id="200832558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085" cy="2615565"/>
                    </a:xfrm>
                    <a:prstGeom prst="rect">
                      <a:avLst/>
                    </a:prstGeom>
                    <a:noFill/>
                  </pic:spPr>
                </pic:pic>
              </a:graphicData>
            </a:graphic>
          </wp:inline>
        </w:drawing>
      </w:r>
    </w:p>
    <w:p w14:paraId="3D644697" w14:textId="01D0078E" w:rsidR="00C024DC" w:rsidRPr="00C024DC" w:rsidRDefault="00C024DC" w:rsidP="00C024DC">
      <w:pPr>
        <w:pStyle w:val="aa"/>
        <w:ind w:left="0"/>
        <w:jc w:val="center"/>
        <w:rPr>
          <w:rFonts w:ascii="Arial" w:hAnsi="Arial" w:cs="Arial"/>
          <w:sz w:val="24"/>
          <w:szCs w:val="24"/>
        </w:rPr>
      </w:pPr>
      <w:r w:rsidRPr="00C024DC">
        <w:rPr>
          <w:rFonts w:ascii="Arial" w:hAnsi="Arial" w:cs="Arial"/>
          <w:sz w:val="24"/>
          <w:szCs w:val="24"/>
        </w:rPr>
        <w:t>Рисунок</w:t>
      </w:r>
      <w:r w:rsidRPr="00C024DC">
        <w:rPr>
          <w:rFonts w:ascii="Arial" w:hAnsi="Arial" w:cs="Arial"/>
          <w:spacing w:val="-8"/>
          <w:sz w:val="24"/>
          <w:szCs w:val="24"/>
        </w:rPr>
        <w:t xml:space="preserve"> </w:t>
      </w:r>
      <w:r w:rsidRPr="00C024DC">
        <w:rPr>
          <w:rFonts w:ascii="Arial" w:hAnsi="Arial" w:cs="Arial"/>
          <w:sz w:val="24"/>
          <w:szCs w:val="24"/>
        </w:rPr>
        <w:t>8.</w:t>
      </w:r>
      <w:r w:rsidRPr="00C024DC">
        <w:rPr>
          <w:rFonts w:ascii="Arial" w:hAnsi="Arial" w:cs="Arial"/>
          <w:spacing w:val="-3"/>
          <w:sz w:val="24"/>
          <w:szCs w:val="24"/>
        </w:rPr>
        <w:t xml:space="preserve"> </w:t>
      </w:r>
      <w:r w:rsidRPr="00C024DC">
        <w:rPr>
          <w:rFonts w:ascii="Arial" w:hAnsi="Arial" w:cs="Arial"/>
          <w:sz w:val="24"/>
          <w:szCs w:val="24"/>
        </w:rPr>
        <w:t>Список «Итоговые связи» в дизайне исследования «</w:t>
      </w:r>
      <w:proofErr w:type="spellStart"/>
      <w:r w:rsidRPr="00C024DC">
        <w:rPr>
          <w:rFonts w:ascii="Arial" w:hAnsi="Arial" w:cs="Arial"/>
          <w:sz w:val="24"/>
          <w:szCs w:val="24"/>
        </w:rPr>
        <w:t>Биодоступность</w:t>
      </w:r>
      <w:proofErr w:type="spellEnd"/>
      <w:r w:rsidRPr="00C024DC">
        <w:rPr>
          <w:rFonts w:ascii="Arial" w:hAnsi="Arial" w:cs="Arial"/>
          <w:sz w:val="24"/>
          <w:szCs w:val="24"/>
        </w:rPr>
        <w:t>».</w:t>
      </w:r>
    </w:p>
    <w:p w14:paraId="46C357CB" w14:textId="77777777" w:rsidR="00C024DC" w:rsidRPr="00041EC9" w:rsidRDefault="00C024DC" w:rsidP="00C024DC">
      <w:pPr>
        <w:pStyle w:val="aa"/>
        <w:ind w:left="0"/>
        <w:jc w:val="center"/>
        <w:rPr>
          <w:rFonts w:ascii="Arial" w:hAnsi="Arial" w:cs="Arial"/>
          <w:sz w:val="20"/>
          <w:szCs w:val="20"/>
        </w:rPr>
      </w:pPr>
    </w:p>
    <w:p w14:paraId="306D250E" w14:textId="2AD47E32" w:rsidR="00E84C63" w:rsidRDefault="00E84C63" w:rsidP="00F356FC">
      <w:pPr>
        <w:spacing w:line="276" w:lineRule="auto"/>
        <w:ind w:firstLine="567"/>
        <w:jc w:val="both"/>
        <w:rPr>
          <w:rFonts w:ascii="Arial" w:hAnsi="Arial" w:cs="Arial"/>
          <w:sz w:val="24"/>
          <w:szCs w:val="24"/>
        </w:rPr>
      </w:pPr>
      <w:r w:rsidRPr="00C024DC">
        <w:rPr>
          <w:rFonts w:ascii="Arial" w:hAnsi="Arial" w:cs="Arial"/>
          <w:sz w:val="24"/>
          <w:szCs w:val="24"/>
        </w:rPr>
        <w:t>После выбора хотя бы одной пары «</w:t>
      </w:r>
      <w:proofErr w:type="spellStart"/>
      <w:r w:rsidRPr="00C024DC">
        <w:rPr>
          <w:rFonts w:ascii="Arial" w:hAnsi="Arial" w:cs="Arial"/>
          <w:sz w:val="24"/>
          <w:szCs w:val="24"/>
        </w:rPr>
        <w:t>Референтый</w:t>
      </w:r>
      <w:proofErr w:type="spellEnd"/>
      <w:r w:rsidRPr="00C024DC">
        <w:rPr>
          <w:rFonts w:ascii="Arial" w:hAnsi="Arial" w:cs="Arial"/>
          <w:sz w:val="24"/>
          <w:szCs w:val="24"/>
        </w:rPr>
        <w:t xml:space="preserve"> – Исследуемый препарат» в интерфейсе появится список «Итоговые связи»</w:t>
      </w:r>
      <w:r w:rsidR="00C024DC">
        <w:rPr>
          <w:rFonts w:ascii="Arial" w:hAnsi="Arial" w:cs="Arial"/>
          <w:sz w:val="24"/>
          <w:szCs w:val="24"/>
        </w:rPr>
        <w:t xml:space="preserve"> (рис.8)</w:t>
      </w:r>
      <w:r w:rsidRPr="00C024DC">
        <w:rPr>
          <w:rFonts w:ascii="Arial" w:hAnsi="Arial" w:cs="Arial"/>
          <w:sz w:val="24"/>
          <w:szCs w:val="24"/>
        </w:rPr>
        <w:t>. Он обуславливает дальнейшие результаты расчета параметра «</w:t>
      </w:r>
      <w:proofErr w:type="spellStart"/>
      <w:r w:rsidRPr="00C024DC">
        <w:rPr>
          <w:rFonts w:ascii="Arial" w:hAnsi="Arial" w:cs="Arial"/>
          <w:sz w:val="24"/>
          <w:szCs w:val="24"/>
        </w:rPr>
        <w:t>Биодоступность</w:t>
      </w:r>
      <w:proofErr w:type="spellEnd"/>
      <w:r w:rsidRPr="00C024DC">
        <w:rPr>
          <w:rFonts w:ascii="Arial" w:hAnsi="Arial" w:cs="Arial"/>
          <w:sz w:val="24"/>
          <w:szCs w:val="24"/>
        </w:rPr>
        <w:t xml:space="preserve">». </w:t>
      </w:r>
      <w:r w:rsidR="00F356FC" w:rsidRPr="00C024DC">
        <w:rPr>
          <w:rFonts w:ascii="Arial" w:hAnsi="Arial" w:cs="Arial"/>
          <w:sz w:val="24"/>
          <w:szCs w:val="24"/>
        </w:rPr>
        <w:t>Помимо этого,</w:t>
      </w:r>
      <w:r w:rsidRPr="00C024DC">
        <w:rPr>
          <w:rFonts w:ascii="Arial" w:hAnsi="Arial" w:cs="Arial"/>
          <w:sz w:val="24"/>
          <w:szCs w:val="24"/>
        </w:rPr>
        <w:t xml:space="preserve"> в интерфейсе появляются кнопки с номером связи (например, «Связь №1»). При наведении на эту кнопку высвечивается подсказка, о какой связи идет речь (например, «Болюс – Внесосудистое субстанция»). С помощью данной кнопки можно удалить из дизайна исследования конкретную пару «</w:t>
      </w:r>
      <w:proofErr w:type="spellStart"/>
      <w:r w:rsidRPr="00C024DC">
        <w:rPr>
          <w:rFonts w:ascii="Arial" w:hAnsi="Arial" w:cs="Arial"/>
          <w:sz w:val="24"/>
          <w:szCs w:val="24"/>
        </w:rPr>
        <w:t>Референтый</w:t>
      </w:r>
      <w:proofErr w:type="spellEnd"/>
      <w:r w:rsidRPr="00C024DC">
        <w:rPr>
          <w:rFonts w:ascii="Arial" w:hAnsi="Arial" w:cs="Arial"/>
          <w:sz w:val="24"/>
          <w:szCs w:val="24"/>
        </w:rPr>
        <w:t xml:space="preserve"> – Исследуемый препарат».</w:t>
      </w:r>
    </w:p>
    <w:p w14:paraId="0224C5A8" w14:textId="694CE527" w:rsidR="00C024DC" w:rsidRPr="00D770B4" w:rsidRDefault="00C024DC" w:rsidP="0053425B">
      <w:pPr>
        <w:pStyle w:val="af0"/>
        <w:numPr>
          <w:ilvl w:val="0"/>
          <w:numId w:val="11"/>
        </w:numPr>
        <w:spacing w:before="240" w:after="240" w:line="276" w:lineRule="auto"/>
        <w:ind w:left="567" w:firstLine="0"/>
        <w:outlineLvl w:val="2"/>
        <w:rPr>
          <w:rFonts w:ascii="Arial" w:hAnsi="Arial" w:cs="Arial"/>
          <w:b/>
          <w:i/>
          <w:iCs/>
          <w:sz w:val="24"/>
          <w:szCs w:val="24"/>
        </w:rPr>
      </w:pPr>
      <w:bookmarkStart w:id="30" w:name="_Toc195189552"/>
      <w:r w:rsidRPr="00C024DC">
        <w:rPr>
          <w:rFonts w:ascii="Arial" w:hAnsi="Arial" w:cs="Arial"/>
          <w:b/>
          <w:i/>
          <w:iCs/>
          <w:sz w:val="24"/>
          <w:szCs w:val="24"/>
        </w:rPr>
        <w:t>Сортировка загружаемых файлов</w:t>
      </w:r>
      <w:bookmarkEnd w:id="30"/>
    </w:p>
    <w:p w14:paraId="1D726F2D" w14:textId="4857F7A0" w:rsidR="00C024DC" w:rsidRPr="00C024DC" w:rsidRDefault="00D80E9C" w:rsidP="00C024DC">
      <w:pPr>
        <w:ind w:firstLine="567"/>
        <w:jc w:val="both"/>
        <w:rPr>
          <w:rFonts w:ascii="Arial" w:hAnsi="Arial" w:cs="Arial"/>
          <w:sz w:val="24"/>
          <w:szCs w:val="24"/>
        </w:rPr>
      </w:pPr>
      <w:r>
        <w:rPr>
          <w:rFonts w:ascii="Arial" w:hAnsi="Arial" w:cs="Arial"/>
          <w:sz w:val="24"/>
          <w:szCs w:val="24"/>
        </w:rPr>
        <w:t xml:space="preserve">Кроме </w:t>
      </w:r>
      <w:r w:rsidRPr="00C024DC">
        <w:rPr>
          <w:rFonts w:ascii="Arial" w:hAnsi="Arial" w:cs="Arial"/>
          <w:sz w:val="24"/>
          <w:szCs w:val="24"/>
        </w:rPr>
        <w:t>исследований «</w:t>
      </w:r>
      <w:proofErr w:type="spellStart"/>
      <w:r w:rsidRPr="00C024DC">
        <w:rPr>
          <w:rFonts w:ascii="Arial" w:hAnsi="Arial" w:cs="Arial"/>
          <w:sz w:val="24"/>
          <w:szCs w:val="24"/>
        </w:rPr>
        <w:t>Биодоступность</w:t>
      </w:r>
      <w:proofErr w:type="spellEnd"/>
      <w:r w:rsidRPr="00C024DC">
        <w:rPr>
          <w:rFonts w:ascii="Arial" w:hAnsi="Arial" w:cs="Arial"/>
          <w:sz w:val="24"/>
          <w:szCs w:val="24"/>
        </w:rPr>
        <w:t xml:space="preserve">» </w:t>
      </w:r>
      <w:r>
        <w:rPr>
          <w:rFonts w:ascii="Arial" w:hAnsi="Arial" w:cs="Arial"/>
          <w:sz w:val="24"/>
          <w:szCs w:val="24"/>
        </w:rPr>
        <w:t>д</w:t>
      </w:r>
      <w:r w:rsidR="00C024DC" w:rsidRPr="00C024DC">
        <w:rPr>
          <w:rFonts w:ascii="Arial" w:hAnsi="Arial" w:cs="Arial"/>
          <w:sz w:val="24"/>
          <w:szCs w:val="24"/>
        </w:rPr>
        <w:t xml:space="preserve">анная опция доступна </w:t>
      </w:r>
      <w:r>
        <w:rPr>
          <w:rFonts w:ascii="Arial" w:hAnsi="Arial" w:cs="Arial"/>
          <w:sz w:val="24"/>
          <w:szCs w:val="24"/>
        </w:rPr>
        <w:t xml:space="preserve">и </w:t>
      </w:r>
      <w:r w:rsidR="00C024DC" w:rsidRPr="00C024DC">
        <w:rPr>
          <w:rFonts w:ascii="Arial" w:hAnsi="Arial" w:cs="Arial"/>
          <w:sz w:val="24"/>
          <w:szCs w:val="24"/>
        </w:rPr>
        <w:t xml:space="preserve">для </w:t>
      </w:r>
      <w:r>
        <w:rPr>
          <w:rFonts w:ascii="Arial" w:hAnsi="Arial" w:cs="Arial"/>
          <w:sz w:val="24"/>
          <w:szCs w:val="24"/>
        </w:rPr>
        <w:t>исследований</w:t>
      </w:r>
      <w:r w:rsidR="00C024DC" w:rsidRPr="00C024DC">
        <w:rPr>
          <w:rFonts w:ascii="Arial" w:hAnsi="Arial" w:cs="Arial"/>
          <w:sz w:val="24"/>
          <w:szCs w:val="24"/>
        </w:rPr>
        <w:t xml:space="preserve"> «Распределение по органам и тканям». </w:t>
      </w:r>
    </w:p>
    <w:p w14:paraId="4A1FD994" w14:textId="77777777" w:rsidR="00C024DC" w:rsidRPr="00C024DC" w:rsidRDefault="00C024DC" w:rsidP="00C024DC">
      <w:pPr>
        <w:ind w:firstLine="567"/>
        <w:jc w:val="both"/>
        <w:rPr>
          <w:rFonts w:ascii="Arial" w:hAnsi="Arial" w:cs="Arial"/>
          <w:sz w:val="24"/>
          <w:szCs w:val="24"/>
        </w:rPr>
      </w:pPr>
    </w:p>
    <w:p w14:paraId="42EAE080" w14:textId="5B9221EA" w:rsidR="00C024DC" w:rsidRPr="00C024DC" w:rsidRDefault="00C024DC" w:rsidP="00C024DC">
      <w:pPr>
        <w:ind w:firstLine="567"/>
        <w:jc w:val="center"/>
        <w:rPr>
          <w:rFonts w:ascii="Arial" w:hAnsi="Arial" w:cs="Arial"/>
          <w:sz w:val="24"/>
          <w:szCs w:val="24"/>
        </w:rPr>
      </w:pPr>
      <w:r>
        <w:rPr>
          <w:rFonts w:ascii="Arial" w:hAnsi="Arial" w:cs="Arial"/>
          <w:noProof/>
          <w:sz w:val="24"/>
          <w:szCs w:val="24"/>
          <w:lang w:eastAsia="ru-RU"/>
        </w:rPr>
        <w:drawing>
          <wp:inline distT="0" distB="0" distL="0" distR="0" wp14:anchorId="104EFE7D" wp14:editId="61497ECB">
            <wp:extent cx="4407535" cy="847725"/>
            <wp:effectExtent l="0" t="0" r="0" b="9525"/>
            <wp:docPr id="42227932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535" cy="847725"/>
                    </a:xfrm>
                    <a:prstGeom prst="rect">
                      <a:avLst/>
                    </a:prstGeom>
                    <a:noFill/>
                  </pic:spPr>
                </pic:pic>
              </a:graphicData>
            </a:graphic>
          </wp:inline>
        </w:drawing>
      </w:r>
    </w:p>
    <w:p w14:paraId="28BE8B6B" w14:textId="7EEEA710" w:rsidR="00C024DC" w:rsidRPr="00C024DC" w:rsidRDefault="00C024DC" w:rsidP="00C024DC">
      <w:pPr>
        <w:ind w:firstLine="567"/>
        <w:jc w:val="center"/>
        <w:rPr>
          <w:rFonts w:ascii="Arial" w:hAnsi="Arial" w:cs="Arial"/>
          <w:sz w:val="24"/>
          <w:szCs w:val="24"/>
        </w:rPr>
      </w:pPr>
      <w:r w:rsidRPr="00C024DC">
        <w:rPr>
          <w:rFonts w:ascii="Arial" w:hAnsi="Arial" w:cs="Arial"/>
          <w:sz w:val="24"/>
          <w:szCs w:val="24"/>
        </w:rPr>
        <w:t xml:space="preserve">Рисунок </w:t>
      </w:r>
      <w:r>
        <w:rPr>
          <w:rFonts w:ascii="Arial" w:hAnsi="Arial" w:cs="Arial"/>
          <w:sz w:val="24"/>
          <w:szCs w:val="24"/>
        </w:rPr>
        <w:t>9</w:t>
      </w:r>
      <w:r w:rsidRPr="00C024DC">
        <w:rPr>
          <w:rFonts w:ascii="Arial" w:hAnsi="Arial" w:cs="Arial"/>
          <w:sz w:val="24"/>
          <w:szCs w:val="24"/>
        </w:rPr>
        <w:t>. Сортировка загружаемых файлов.</w:t>
      </w:r>
    </w:p>
    <w:p w14:paraId="30F75220" w14:textId="77777777" w:rsidR="00C024DC" w:rsidRPr="00C024DC" w:rsidRDefault="00C024DC" w:rsidP="00C024DC">
      <w:pPr>
        <w:ind w:firstLine="567"/>
        <w:jc w:val="both"/>
        <w:rPr>
          <w:rFonts w:ascii="Arial" w:hAnsi="Arial" w:cs="Arial"/>
          <w:sz w:val="24"/>
          <w:szCs w:val="24"/>
        </w:rPr>
      </w:pPr>
    </w:p>
    <w:p w14:paraId="1B166FB1" w14:textId="77777777" w:rsidR="00C024DC" w:rsidRPr="00C024DC" w:rsidRDefault="00C024DC" w:rsidP="00C024DC">
      <w:pPr>
        <w:ind w:firstLine="567"/>
        <w:jc w:val="both"/>
        <w:rPr>
          <w:rFonts w:ascii="Arial" w:hAnsi="Arial" w:cs="Arial"/>
          <w:sz w:val="24"/>
          <w:szCs w:val="24"/>
        </w:rPr>
      </w:pPr>
    </w:p>
    <w:p w14:paraId="46C79984" w14:textId="71C3963B" w:rsidR="00C024DC" w:rsidRPr="00C024DC" w:rsidRDefault="00C024DC" w:rsidP="00D80E9C">
      <w:pPr>
        <w:spacing w:before="120" w:after="120" w:line="276" w:lineRule="auto"/>
        <w:ind w:firstLine="567"/>
        <w:jc w:val="both"/>
        <w:rPr>
          <w:rFonts w:ascii="Arial" w:hAnsi="Arial" w:cs="Arial"/>
          <w:sz w:val="24"/>
          <w:szCs w:val="24"/>
        </w:rPr>
      </w:pPr>
      <w:r w:rsidRPr="00C024DC">
        <w:rPr>
          <w:rFonts w:ascii="Arial" w:hAnsi="Arial" w:cs="Arial"/>
          <w:sz w:val="24"/>
          <w:szCs w:val="24"/>
        </w:rPr>
        <w:t>Порядок загружаемых файлов устанавливается путем перетаскивания элементов «вверх-вниз». Данный порядок используется для оформления легенды графиков, порядка отображения таблиц в интерфейсе, графиков в отчете.</w:t>
      </w:r>
    </w:p>
    <w:p w14:paraId="39F01001" w14:textId="77777777" w:rsidR="00C024DC" w:rsidRDefault="00C024DC" w:rsidP="00C024DC">
      <w:pPr>
        <w:ind w:firstLine="567"/>
        <w:jc w:val="both"/>
        <w:rPr>
          <w:rFonts w:ascii="Arial" w:hAnsi="Arial" w:cs="Arial"/>
          <w:sz w:val="24"/>
          <w:szCs w:val="24"/>
        </w:rPr>
      </w:pPr>
    </w:p>
    <w:p w14:paraId="4C6F7902" w14:textId="77777777" w:rsidR="00D80E9C" w:rsidRDefault="00D80E9C" w:rsidP="00C024DC">
      <w:pPr>
        <w:ind w:firstLine="567"/>
        <w:jc w:val="both"/>
        <w:rPr>
          <w:rFonts w:ascii="Arial" w:hAnsi="Arial" w:cs="Arial"/>
          <w:sz w:val="24"/>
          <w:szCs w:val="24"/>
        </w:rPr>
      </w:pPr>
    </w:p>
    <w:p w14:paraId="7C597976" w14:textId="77777777" w:rsidR="00D80E9C" w:rsidRPr="00C024DC" w:rsidRDefault="00D80E9C" w:rsidP="00C024DC">
      <w:pPr>
        <w:ind w:firstLine="567"/>
        <w:jc w:val="both"/>
        <w:rPr>
          <w:rFonts w:ascii="Arial" w:hAnsi="Arial" w:cs="Arial"/>
          <w:sz w:val="24"/>
          <w:szCs w:val="24"/>
        </w:rPr>
      </w:pPr>
    </w:p>
    <w:p w14:paraId="6B0A5F45" w14:textId="4C1FFC49" w:rsidR="009C1D4B" w:rsidRDefault="005B13A0" w:rsidP="0053425B">
      <w:pPr>
        <w:pStyle w:val="af0"/>
        <w:numPr>
          <w:ilvl w:val="0"/>
          <w:numId w:val="8"/>
        </w:numPr>
        <w:spacing w:before="360" w:after="120" w:line="276" w:lineRule="auto"/>
        <w:ind w:left="567" w:hanging="567"/>
        <w:outlineLvl w:val="1"/>
        <w:rPr>
          <w:rFonts w:ascii="Arial" w:hAnsi="Arial" w:cs="Arial"/>
          <w:b/>
          <w:sz w:val="24"/>
          <w:szCs w:val="24"/>
        </w:rPr>
      </w:pPr>
      <w:bookmarkStart w:id="31" w:name="_Toc195189553"/>
      <w:r w:rsidRPr="005B13A0">
        <w:rPr>
          <w:rFonts w:ascii="Arial" w:hAnsi="Arial" w:cs="Arial"/>
          <w:b/>
          <w:sz w:val="24"/>
          <w:szCs w:val="24"/>
        </w:rPr>
        <w:lastRenderedPageBreak/>
        <w:t>Исследование «Распределение по органам и тканям»</w:t>
      </w:r>
      <w:bookmarkEnd w:id="31"/>
    </w:p>
    <w:p w14:paraId="25AD092B" w14:textId="22FDD829" w:rsidR="009713AF" w:rsidRDefault="00A92643" w:rsidP="009713AF">
      <w:pPr>
        <w:pStyle w:val="af0"/>
        <w:spacing w:before="120" w:after="120" w:line="276" w:lineRule="auto"/>
        <w:ind w:firstLine="567"/>
        <w:jc w:val="both"/>
        <w:rPr>
          <w:rFonts w:ascii="Arial" w:hAnsi="Arial" w:cs="Arial"/>
          <w:bCs/>
          <w:sz w:val="24"/>
          <w:szCs w:val="24"/>
        </w:rPr>
      </w:pPr>
      <w:r w:rsidRPr="00A92643">
        <w:rPr>
          <w:rFonts w:ascii="Arial" w:hAnsi="Arial" w:cs="Arial"/>
          <w:bCs/>
          <w:sz w:val="24"/>
          <w:szCs w:val="24"/>
        </w:rPr>
        <w:t>Исследование подразумевает, что будет загружено хотя бы два файла в формате XLSX</w:t>
      </w:r>
      <w:r>
        <w:rPr>
          <w:rFonts w:ascii="Arial" w:hAnsi="Arial" w:cs="Arial"/>
          <w:bCs/>
          <w:sz w:val="24"/>
          <w:szCs w:val="24"/>
        </w:rPr>
        <w:t>.</w:t>
      </w:r>
      <w:r w:rsidRPr="00A92643">
        <w:rPr>
          <w:rFonts w:ascii="Arial" w:hAnsi="Arial" w:cs="Arial"/>
          <w:bCs/>
          <w:sz w:val="24"/>
          <w:szCs w:val="24"/>
        </w:rPr>
        <w:t xml:space="preserve"> </w:t>
      </w:r>
      <w:r w:rsidR="009713AF">
        <w:rPr>
          <w:rFonts w:ascii="Arial" w:hAnsi="Arial" w:cs="Arial"/>
          <w:bCs/>
          <w:sz w:val="24"/>
          <w:szCs w:val="24"/>
        </w:rPr>
        <w:t>В исследовании р</w:t>
      </w:r>
      <w:r w:rsidR="009713AF" w:rsidRPr="009713AF">
        <w:rPr>
          <w:rFonts w:ascii="Arial" w:hAnsi="Arial" w:cs="Arial"/>
          <w:bCs/>
          <w:sz w:val="24"/>
          <w:szCs w:val="24"/>
        </w:rPr>
        <w:t>аспределение по органам и тканям</w:t>
      </w:r>
      <w:r w:rsidR="009713AF">
        <w:rPr>
          <w:rFonts w:ascii="Arial" w:hAnsi="Arial" w:cs="Arial"/>
          <w:bCs/>
          <w:sz w:val="24"/>
          <w:szCs w:val="24"/>
        </w:rPr>
        <w:t xml:space="preserve"> во вкладке загрузка фалов необходимо указать следующие данные для настройки конфигурации исследования:</w:t>
      </w:r>
    </w:p>
    <w:p w14:paraId="580364B6" w14:textId="50C6B089" w:rsidR="009713AF" w:rsidRDefault="009713AF"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Из выпадающих </w:t>
      </w:r>
      <w:r w:rsidR="00F22F4B">
        <w:rPr>
          <w:rFonts w:ascii="Arial" w:hAnsi="Arial" w:cs="Arial"/>
          <w:sz w:val="24"/>
          <w:szCs w:val="24"/>
        </w:rPr>
        <w:t>списков</w:t>
      </w:r>
      <w:r>
        <w:rPr>
          <w:rFonts w:ascii="Arial" w:hAnsi="Arial" w:cs="Arial"/>
          <w:sz w:val="24"/>
          <w:szCs w:val="24"/>
        </w:rPr>
        <w:t xml:space="preserve"> выберете единицы измерения времени, единицы измерения концентрации </w:t>
      </w:r>
      <w:proofErr w:type="spellStart"/>
      <w:r>
        <w:rPr>
          <w:rFonts w:ascii="Arial" w:hAnsi="Arial" w:cs="Arial"/>
          <w:sz w:val="24"/>
          <w:szCs w:val="24"/>
        </w:rPr>
        <w:t>аналита</w:t>
      </w:r>
      <w:proofErr w:type="spellEnd"/>
      <w:r>
        <w:rPr>
          <w:rFonts w:ascii="Arial" w:hAnsi="Arial" w:cs="Arial"/>
          <w:sz w:val="24"/>
          <w:szCs w:val="24"/>
        </w:rPr>
        <w:t xml:space="preserve"> в пробах и в дозе введенного препарата.</w:t>
      </w:r>
    </w:p>
    <w:p w14:paraId="153B90BB" w14:textId="77777777" w:rsidR="009713AF" w:rsidRDefault="009713AF"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Выберете м</w:t>
      </w:r>
      <w:r w:rsidRPr="0061249C">
        <w:rPr>
          <w:rFonts w:ascii="Arial" w:hAnsi="Arial" w:cs="Arial"/>
          <w:sz w:val="24"/>
          <w:szCs w:val="24"/>
        </w:rPr>
        <w:t>етод подсчёта AUC и AUMC</w:t>
      </w:r>
      <w:r>
        <w:rPr>
          <w:rFonts w:ascii="Arial" w:hAnsi="Arial" w:cs="Arial"/>
          <w:sz w:val="24"/>
          <w:szCs w:val="24"/>
        </w:rPr>
        <w:t xml:space="preserve"> (</w:t>
      </w:r>
      <w:proofErr w:type="spellStart"/>
      <w:r w:rsidRPr="0061249C">
        <w:rPr>
          <w:rFonts w:ascii="Arial" w:hAnsi="Arial" w:cs="Arial"/>
          <w:sz w:val="24"/>
          <w:szCs w:val="24"/>
        </w:rPr>
        <w:t>linear</w:t>
      </w:r>
      <w:proofErr w:type="spellEnd"/>
      <w:r>
        <w:rPr>
          <w:rFonts w:ascii="Arial" w:hAnsi="Arial" w:cs="Arial"/>
          <w:sz w:val="24"/>
          <w:szCs w:val="24"/>
        </w:rPr>
        <w:t xml:space="preserve"> или </w:t>
      </w:r>
      <w:proofErr w:type="spellStart"/>
      <w:r w:rsidRPr="0061249C">
        <w:rPr>
          <w:rFonts w:ascii="Arial" w:hAnsi="Arial" w:cs="Arial"/>
          <w:sz w:val="24"/>
          <w:szCs w:val="24"/>
        </w:rPr>
        <w:t>linear-up</w:t>
      </w:r>
      <w:proofErr w:type="spellEnd"/>
      <w:r w:rsidRPr="0061249C">
        <w:rPr>
          <w:rFonts w:ascii="Arial" w:hAnsi="Arial" w:cs="Arial"/>
          <w:sz w:val="24"/>
          <w:szCs w:val="24"/>
        </w:rPr>
        <w:t>/</w:t>
      </w:r>
      <w:proofErr w:type="spellStart"/>
      <w:r w:rsidRPr="0061249C">
        <w:rPr>
          <w:rFonts w:ascii="Arial" w:hAnsi="Arial" w:cs="Arial"/>
          <w:sz w:val="24"/>
          <w:szCs w:val="24"/>
        </w:rPr>
        <w:t>log-down</w:t>
      </w:r>
      <w:proofErr w:type="spellEnd"/>
      <w:r>
        <w:rPr>
          <w:rFonts w:ascii="Arial" w:hAnsi="Arial" w:cs="Arial"/>
          <w:sz w:val="24"/>
          <w:szCs w:val="24"/>
        </w:rPr>
        <w:t>).</w:t>
      </w:r>
    </w:p>
    <w:p w14:paraId="292C1E04" w14:textId="77777777" w:rsidR="009713AF" w:rsidRDefault="009713AF"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Укажите численное значение концентрации введенной дозы препарата.</w:t>
      </w:r>
    </w:p>
    <w:p w14:paraId="1C884F41" w14:textId="3306AD77" w:rsidR="009713AF" w:rsidRDefault="00910119"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В блоке «Н</w:t>
      </w:r>
      <w:r w:rsidR="009713AF">
        <w:rPr>
          <w:rFonts w:ascii="Arial" w:hAnsi="Arial" w:cs="Arial"/>
          <w:sz w:val="24"/>
          <w:szCs w:val="24"/>
        </w:rPr>
        <w:t xml:space="preserve">астройка дополнительных параметров» выберете тип введения препарата (внутривенный болюс, внесосудистое введение, </w:t>
      </w:r>
      <w:proofErr w:type="spellStart"/>
      <w:r w:rsidR="009713AF">
        <w:rPr>
          <w:rFonts w:ascii="Arial" w:hAnsi="Arial" w:cs="Arial"/>
          <w:sz w:val="24"/>
          <w:szCs w:val="24"/>
        </w:rPr>
        <w:t>инфузионное</w:t>
      </w:r>
      <w:proofErr w:type="spellEnd"/>
      <w:r w:rsidR="009713AF">
        <w:rPr>
          <w:rFonts w:ascii="Arial" w:hAnsi="Arial" w:cs="Arial"/>
          <w:sz w:val="24"/>
          <w:szCs w:val="24"/>
        </w:rPr>
        <w:t xml:space="preserve"> введение)</w:t>
      </w:r>
      <w:r>
        <w:rPr>
          <w:rFonts w:ascii="Arial" w:hAnsi="Arial" w:cs="Arial"/>
          <w:sz w:val="24"/>
          <w:szCs w:val="24"/>
        </w:rPr>
        <w:t>.</w:t>
      </w:r>
    </w:p>
    <w:p w14:paraId="34553540" w14:textId="41664A26" w:rsidR="009713AF" w:rsidRDefault="009713AF"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При </w:t>
      </w:r>
      <w:proofErr w:type="spellStart"/>
      <w:r>
        <w:rPr>
          <w:rFonts w:ascii="Arial" w:hAnsi="Arial" w:cs="Arial"/>
          <w:sz w:val="24"/>
          <w:szCs w:val="24"/>
        </w:rPr>
        <w:t>инфузионном</w:t>
      </w:r>
      <w:proofErr w:type="spellEnd"/>
      <w:r>
        <w:rPr>
          <w:rFonts w:ascii="Arial" w:hAnsi="Arial" w:cs="Arial"/>
          <w:sz w:val="24"/>
          <w:szCs w:val="24"/>
        </w:rPr>
        <w:t xml:space="preserve"> введении препарата необходимо дополнительно указать в</w:t>
      </w:r>
      <w:r w:rsidRPr="0088145F">
        <w:rPr>
          <w:rFonts w:ascii="Arial" w:hAnsi="Arial" w:cs="Arial"/>
          <w:sz w:val="24"/>
          <w:szCs w:val="24"/>
        </w:rPr>
        <w:t xml:space="preserve">ремя введения </w:t>
      </w:r>
      <w:proofErr w:type="spellStart"/>
      <w:r w:rsidRPr="0088145F">
        <w:rPr>
          <w:rFonts w:ascii="Arial" w:hAnsi="Arial" w:cs="Arial"/>
          <w:sz w:val="24"/>
          <w:szCs w:val="24"/>
        </w:rPr>
        <w:t>инфузии</w:t>
      </w:r>
      <w:proofErr w:type="spellEnd"/>
      <w:r>
        <w:rPr>
          <w:rFonts w:ascii="Arial" w:hAnsi="Arial" w:cs="Arial"/>
          <w:sz w:val="24"/>
          <w:szCs w:val="24"/>
        </w:rPr>
        <w:t xml:space="preserve"> в тех единицах, что ранее были выбраны в выпадающем меню</w:t>
      </w:r>
      <w:r w:rsidR="00910119">
        <w:rPr>
          <w:rFonts w:ascii="Arial" w:hAnsi="Arial" w:cs="Arial"/>
          <w:sz w:val="24"/>
          <w:szCs w:val="24"/>
        </w:rPr>
        <w:t>.</w:t>
      </w:r>
    </w:p>
    <w:p w14:paraId="43E89A69" w14:textId="77777777" w:rsidR="009713AF" w:rsidRPr="0088145F" w:rsidRDefault="009713AF" w:rsidP="0053425B">
      <w:pPr>
        <w:pStyle w:val="aa"/>
        <w:numPr>
          <w:ilvl w:val="0"/>
          <w:numId w:val="9"/>
        </w:numPr>
        <w:ind w:left="567" w:hanging="567"/>
        <w:jc w:val="both"/>
        <w:rPr>
          <w:rFonts w:ascii="Arial" w:hAnsi="Arial" w:cs="Arial"/>
          <w:sz w:val="24"/>
          <w:szCs w:val="24"/>
        </w:rPr>
      </w:pPr>
      <w:r w:rsidRPr="0088145F">
        <w:rPr>
          <w:rFonts w:ascii="Arial" w:hAnsi="Arial" w:cs="Arial"/>
          <w:sz w:val="24"/>
          <w:szCs w:val="24"/>
        </w:rPr>
        <w:t>При внутривенном болюсом введении препарата пользователь может выбрать опцию экстраполяции для первых точек расчётного алгоритма. Осуществить это можно с помощью переключателя «Экстраполяция для первых точек».</w:t>
      </w:r>
    </w:p>
    <w:p w14:paraId="3F20C428" w14:textId="484264D5" w:rsidR="00C024DC" w:rsidRDefault="00A92643" w:rsidP="009713AF">
      <w:pPr>
        <w:pStyle w:val="af0"/>
        <w:spacing w:before="240" w:after="120" w:line="276" w:lineRule="auto"/>
        <w:ind w:firstLine="567"/>
        <w:rPr>
          <w:rFonts w:ascii="Arial" w:hAnsi="Arial" w:cs="Arial"/>
          <w:b/>
          <w:sz w:val="24"/>
          <w:szCs w:val="24"/>
        </w:rPr>
      </w:pPr>
      <w:r>
        <w:rPr>
          <w:rFonts w:ascii="Arial" w:hAnsi="Arial" w:cs="Arial"/>
          <w:sz w:val="24"/>
          <w:szCs w:val="24"/>
        </w:rPr>
        <w:t>Доступна опция сортировка загружаемых файлов, описанная в пункте 5.2.1.</w:t>
      </w:r>
    </w:p>
    <w:p w14:paraId="0D9B6B03" w14:textId="0F230D36" w:rsidR="005B13A0" w:rsidRDefault="005B13A0" w:rsidP="0053425B">
      <w:pPr>
        <w:pStyle w:val="af0"/>
        <w:numPr>
          <w:ilvl w:val="0"/>
          <w:numId w:val="8"/>
        </w:numPr>
        <w:spacing w:before="120" w:after="120" w:line="276" w:lineRule="auto"/>
        <w:ind w:left="567" w:hanging="567"/>
        <w:outlineLvl w:val="1"/>
        <w:rPr>
          <w:rFonts w:ascii="Arial" w:hAnsi="Arial" w:cs="Arial"/>
          <w:b/>
          <w:sz w:val="24"/>
          <w:szCs w:val="24"/>
        </w:rPr>
      </w:pPr>
      <w:bookmarkStart w:id="32" w:name="_Toc195189554"/>
      <w:r w:rsidRPr="005B13A0">
        <w:rPr>
          <w:rFonts w:ascii="Arial" w:hAnsi="Arial" w:cs="Arial"/>
          <w:b/>
          <w:sz w:val="24"/>
          <w:szCs w:val="24"/>
        </w:rPr>
        <w:t>Исследование «Линейность дозирования</w:t>
      </w:r>
      <w:r>
        <w:rPr>
          <w:rFonts w:ascii="Arial" w:hAnsi="Arial" w:cs="Arial"/>
          <w:b/>
          <w:sz w:val="24"/>
          <w:szCs w:val="24"/>
        </w:rPr>
        <w:t>»</w:t>
      </w:r>
      <w:bookmarkEnd w:id="32"/>
    </w:p>
    <w:p w14:paraId="094FF484" w14:textId="2E80F5DF" w:rsidR="00A92643" w:rsidRDefault="00A92643" w:rsidP="00A92643">
      <w:pPr>
        <w:pStyle w:val="af0"/>
        <w:spacing w:before="120" w:after="120" w:line="276" w:lineRule="auto"/>
        <w:ind w:firstLine="567"/>
        <w:jc w:val="both"/>
        <w:rPr>
          <w:rFonts w:ascii="Arial" w:hAnsi="Arial" w:cs="Arial"/>
          <w:bCs/>
          <w:sz w:val="24"/>
          <w:szCs w:val="24"/>
        </w:rPr>
      </w:pPr>
      <w:r w:rsidRPr="00A92643">
        <w:rPr>
          <w:rFonts w:ascii="Arial" w:hAnsi="Arial" w:cs="Arial"/>
          <w:bCs/>
          <w:sz w:val="24"/>
          <w:szCs w:val="24"/>
        </w:rPr>
        <w:t>Исследование подразумевает, что будет загружено хотя бы три файла в формате XLSX (</w:t>
      </w:r>
      <w:r>
        <w:rPr>
          <w:rFonts w:ascii="Arial" w:hAnsi="Arial" w:cs="Arial"/>
          <w:bCs/>
          <w:sz w:val="24"/>
          <w:szCs w:val="24"/>
        </w:rPr>
        <w:t>п. 3.2</w:t>
      </w:r>
      <w:r w:rsidRPr="00A92643">
        <w:rPr>
          <w:rFonts w:ascii="Arial" w:hAnsi="Arial" w:cs="Arial"/>
          <w:bCs/>
          <w:sz w:val="24"/>
          <w:szCs w:val="24"/>
        </w:rPr>
        <w:t xml:space="preserve">). Числовые поля (доза, время введения </w:t>
      </w:r>
      <w:proofErr w:type="spellStart"/>
      <w:r w:rsidRPr="00A92643">
        <w:rPr>
          <w:rFonts w:ascii="Arial" w:hAnsi="Arial" w:cs="Arial"/>
          <w:bCs/>
          <w:sz w:val="24"/>
          <w:szCs w:val="24"/>
        </w:rPr>
        <w:t>инфузии</w:t>
      </w:r>
      <w:proofErr w:type="spellEnd"/>
      <w:r w:rsidRPr="00A92643">
        <w:rPr>
          <w:rFonts w:ascii="Arial" w:hAnsi="Arial" w:cs="Arial"/>
          <w:bCs/>
          <w:sz w:val="24"/>
          <w:szCs w:val="24"/>
        </w:rPr>
        <w:t>) будут отображены в интерфейсе только после загрузки файлов с исходными данными. Эти конфигурации настраиваются для каждого набора данных.</w:t>
      </w:r>
      <w:r>
        <w:rPr>
          <w:rFonts w:ascii="Arial" w:hAnsi="Arial" w:cs="Arial"/>
          <w:bCs/>
          <w:sz w:val="24"/>
          <w:szCs w:val="24"/>
        </w:rPr>
        <w:t xml:space="preserve"> </w:t>
      </w:r>
      <w:r w:rsidRPr="00A92643">
        <w:rPr>
          <w:rFonts w:ascii="Arial" w:hAnsi="Arial" w:cs="Arial"/>
          <w:bCs/>
          <w:sz w:val="24"/>
          <w:szCs w:val="24"/>
        </w:rPr>
        <w:t>Числовые поля (дозы) в данном исследовании являются обязательными для проведения расчетов и построения графиков.</w:t>
      </w:r>
    </w:p>
    <w:p w14:paraId="153B6B70" w14:textId="318DF872" w:rsidR="00FB65C6" w:rsidRDefault="00FB65C6" w:rsidP="00A92643">
      <w:pPr>
        <w:pStyle w:val="af0"/>
        <w:spacing w:before="120" w:after="120" w:line="276" w:lineRule="auto"/>
        <w:ind w:firstLine="567"/>
        <w:jc w:val="both"/>
        <w:rPr>
          <w:rFonts w:ascii="Arial" w:hAnsi="Arial" w:cs="Arial"/>
          <w:bCs/>
          <w:sz w:val="24"/>
          <w:szCs w:val="24"/>
        </w:rPr>
      </w:pPr>
      <w:r>
        <w:rPr>
          <w:rFonts w:ascii="Arial" w:hAnsi="Arial" w:cs="Arial"/>
          <w:bCs/>
          <w:sz w:val="24"/>
          <w:szCs w:val="24"/>
        </w:rPr>
        <w:t>В исследовании линейности дозирования во вкладке загрузка фалов необходимо указать следующие данные для настройки конфигурации исследования:</w:t>
      </w:r>
    </w:p>
    <w:p w14:paraId="23957398" w14:textId="77777777"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Из выпадающих меню выберете единицы измерения времени, единицы измерения концентрации </w:t>
      </w:r>
      <w:proofErr w:type="spellStart"/>
      <w:r>
        <w:rPr>
          <w:rFonts w:ascii="Arial" w:hAnsi="Arial" w:cs="Arial"/>
          <w:sz w:val="24"/>
          <w:szCs w:val="24"/>
        </w:rPr>
        <w:t>аналита</w:t>
      </w:r>
      <w:proofErr w:type="spellEnd"/>
      <w:r>
        <w:rPr>
          <w:rFonts w:ascii="Arial" w:hAnsi="Arial" w:cs="Arial"/>
          <w:sz w:val="24"/>
          <w:szCs w:val="24"/>
        </w:rPr>
        <w:t xml:space="preserve"> в пробах и в дозе введенного препарата.</w:t>
      </w:r>
    </w:p>
    <w:p w14:paraId="378041C5" w14:textId="77777777"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Выберете м</w:t>
      </w:r>
      <w:r w:rsidRPr="0061249C">
        <w:rPr>
          <w:rFonts w:ascii="Arial" w:hAnsi="Arial" w:cs="Arial"/>
          <w:sz w:val="24"/>
          <w:szCs w:val="24"/>
        </w:rPr>
        <w:t>етод подсчёта AUC и AUMC</w:t>
      </w:r>
      <w:r>
        <w:rPr>
          <w:rFonts w:ascii="Arial" w:hAnsi="Arial" w:cs="Arial"/>
          <w:sz w:val="24"/>
          <w:szCs w:val="24"/>
        </w:rPr>
        <w:t xml:space="preserve"> (</w:t>
      </w:r>
      <w:proofErr w:type="spellStart"/>
      <w:r w:rsidRPr="0061249C">
        <w:rPr>
          <w:rFonts w:ascii="Arial" w:hAnsi="Arial" w:cs="Arial"/>
          <w:sz w:val="24"/>
          <w:szCs w:val="24"/>
        </w:rPr>
        <w:t>linear</w:t>
      </w:r>
      <w:proofErr w:type="spellEnd"/>
      <w:r>
        <w:rPr>
          <w:rFonts w:ascii="Arial" w:hAnsi="Arial" w:cs="Arial"/>
          <w:sz w:val="24"/>
          <w:szCs w:val="24"/>
        </w:rPr>
        <w:t xml:space="preserve"> или </w:t>
      </w:r>
      <w:proofErr w:type="spellStart"/>
      <w:r w:rsidRPr="0061249C">
        <w:rPr>
          <w:rFonts w:ascii="Arial" w:hAnsi="Arial" w:cs="Arial"/>
          <w:sz w:val="24"/>
          <w:szCs w:val="24"/>
        </w:rPr>
        <w:t>linear-up</w:t>
      </w:r>
      <w:proofErr w:type="spellEnd"/>
      <w:r w:rsidRPr="0061249C">
        <w:rPr>
          <w:rFonts w:ascii="Arial" w:hAnsi="Arial" w:cs="Arial"/>
          <w:sz w:val="24"/>
          <w:szCs w:val="24"/>
        </w:rPr>
        <w:t>/</w:t>
      </w:r>
      <w:proofErr w:type="spellStart"/>
      <w:r w:rsidRPr="0061249C">
        <w:rPr>
          <w:rFonts w:ascii="Arial" w:hAnsi="Arial" w:cs="Arial"/>
          <w:sz w:val="24"/>
          <w:szCs w:val="24"/>
        </w:rPr>
        <w:t>log-down</w:t>
      </w:r>
      <w:proofErr w:type="spellEnd"/>
      <w:r>
        <w:rPr>
          <w:rFonts w:ascii="Arial" w:hAnsi="Arial" w:cs="Arial"/>
          <w:sz w:val="24"/>
          <w:szCs w:val="24"/>
        </w:rPr>
        <w:t>).</w:t>
      </w:r>
    </w:p>
    <w:p w14:paraId="4E67FB35" w14:textId="77777777"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Укажите численное значение концентрации введенной дозы препарата.</w:t>
      </w:r>
    </w:p>
    <w:p w14:paraId="061CF587" w14:textId="77777777"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В блоке «настройка дополнительных параметров» выберете тип введения </w:t>
      </w:r>
      <w:r>
        <w:rPr>
          <w:rFonts w:ascii="Arial" w:hAnsi="Arial" w:cs="Arial"/>
          <w:sz w:val="24"/>
          <w:szCs w:val="24"/>
        </w:rPr>
        <w:lastRenderedPageBreak/>
        <w:t xml:space="preserve">препарата (внутривенный болюс, внесосудистое введение, </w:t>
      </w:r>
      <w:proofErr w:type="spellStart"/>
      <w:r>
        <w:rPr>
          <w:rFonts w:ascii="Arial" w:hAnsi="Arial" w:cs="Arial"/>
          <w:sz w:val="24"/>
          <w:szCs w:val="24"/>
        </w:rPr>
        <w:t>инфузионное</w:t>
      </w:r>
      <w:proofErr w:type="spellEnd"/>
      <w:r>
        <w:rPr>
          <w:rFonts w:ascii="Arial" w:hAnsi="Arial" w:cs="Arial"/>
          <w:sz w:val="24"/>
          <w:szCs w:val="24"/>
        </w:rPr>
        <w:t xml:space="preserve"> введение)</w:t>
      </w:r>
    </w:p>
    <w:p w14:paraId="2003E448" w14:textId="41F27418"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При </w:t>
      </w:r>
      <w:proofErr w:type="spellStart"/>
      <w:r>
        <w:rPr>
          <w:rFonts w:ascii="Arial" w:hAnsi="Arial" w:cs="Arial"/>
          <w:sz w:val="24"/>
          <w:szCs w:val="24"/>
        </w:rPr>
        <w:t>инфузионном</w:t>
      </w:r>
      <w:proofErr w:type="spellEnd"/>
      <w:r>
        <w:rPr>
          <w:rFonts w:ascii="Arial" w:hAnsi="Arial" w:cs="Arial"/>
          <w:sz w:val="24"/>
          <w:szCs w:val="24"/>
        </w:rPr>
        <w:t xml:space="preserve"> введении препарата необходимо дополнительно указать в</w:t>
      </w:r>
      <w:r w:rsidRPr="0088145F">
        <w:rPr>
          <w:rFonts w:ascii="Arial" w:hAnsi="Arial" w:cs="Arial"/>
          <w:sz w:val="24"/>
          <w:szCs w:val="24"/>
        </w:rPr>
        <w:t xml:space="preserve">ремя введения </w:t>
      </w:r>
      <w:proofErr w:type="spellStart"/>
      <w:r w:rsidRPr="0088145F">
        <w:rPr>
          <w:rFonts w:ascii="Arial" w:hAnsi="Arial" w:cs="Arial"/>
          <w:sz w:val="24"/>
          <w:szCs w:val="24"/>
        </w:rPr>
        <w:t>инфузии</w:t>
      </w:r>
      <w:proofErr w:type="spellEnd"/>
      <w:r>
        <w:rPr>
          <w:rFonts w:ascii="Arial" w:hAnsi="Arial" w:cs="Arial"/>
          <w:sz w:val="24"/>
          <w:szCs w:val="24"/>
        </w:rPr>
        <w:t xml:space="preserve"> в тех единицах, что ранее были выбраны в выпадающем меню.</w:t>
      </w:r>
    </w:p>
    <w:p w14:paraId="01AAE867" w14:textId="50596663" w:rsidR="00FB65C6" w:rsidRPr="00FB65C6" w:rsidRDefault="00FB65C6" w:rsidP="0053425B">
      <w:pPr>
        <w:pStyle w:val="af0"/>
        <w:numPr>
          <w:ilvl w:val="0"/>
          <w:numId w:val="9"/>
        </w:numPr>
        <w:spacing w:before="120" w:line="276" w:lineRule="auto"/>
        <w:ind w:left="567" w:hanging="567"/>
        <w:jc w:val="both"/>
        <w:rPr>
          <w:rFonts w:ascii="Arial" w:hAnsi="Arial" w:cs="Arial"/>
          <w:b/>
          <w:sz w:val="24"/>
          <w:szCs w:val="24"/>
        </w:rPr>
      </w:pPr>
      <w:r w:rsidRPr="0088145F">
        <w:rPr>
          <w:rFonts w:ascii="Arial" w:hAnsi="Arial" w:cs="Arial"/>
          <w:sz w:val="24"/>
          <w:szCs w:val="24"/>
        </w:rPr>
        <w:t>При внутривенном болюсом введении препарата пользователь может выбрать опцию экстраполяции для первых точек расчётного алгоритма. Осуществить это можно с помощью переключателя «Экстраполяция для первых точек».</w:t>
      </w:r>
    </w:p>
    <w:p w14:paraId="7DAAA0B7" w14:textId="54289B7D" w:rsidR="005B13A0" w:rsidRPr="009C1D4B" w:rsidRDefault="005B13A0" w:rsidP="0053425B">
      <w:pPr>
        <w:pStyle w:val="af0"/>
        <w:numPr>
          <w:ilvl w:val="0"/>
          <w:numId w:val="8"/>
        </w:numPr>
        <w:spacing w:before="120" w:after="120" w:line="276" w:lineRule="auto"/>
        <w:ind w:left="567" w:hanging="567"/>
        <w:outlineLvl w:val="1"/>
        <w:rPr>
          <w:rFonts w:ascii="Arial" w:hAnsi="Arial" w:cs="Arial"/>
          <w:b/>
          <w:sz w:val="24"/>
          <w:szCs w:val="24"/>
        </w:rPr>
      </w:pPr>
      <w:bookmarkStart w:id="33" w:name="_Toc195189555"/>
      <w:r w:rsidRPr="005B13A0">
        <w:rPr>
          <w:rFonts w:ascii="Arial" w:hAnsi="Arial" w:cs="Arial"/>
          <w:b/>
          <w:sz w:val="24"/>
          <w:szCs w:val="24"/>
        </w:rPr>
        <w:t>Исследование «Экскреция препарата</w:t>
      </w:r>
      <w:r>
        <w:rPr>
          <w:rFonts w:ascii="Arial" w:hAnsi="Arial" w:cs="Arial"/>
          <w:b/>
          <w:sz w:val="24"/>
          <w:szCs w:val="24"/>
        </w:rPr>
        <w:t>»</w:t>
      </w:r>
      <w:bookmarkEnd w:id="33"/>
    </w:p>
    <w:p w14:paraId="4FD053A4" w14:textId="3A957020" w:rsidR="00FB65C6" w:rsidRDefault="00FB65C6" w:rsidP="00FB65C6">
      <w:pPr>
        <w:pStyle w:val="af0"/>
        <w:spacing w:before="120" w:after="120" w:line="276" w:lineRule="auto"/>
        <w:ind w:firstLine="567"/>
        <w:jc w:val="both"/>
        <w:rPr>
          <w:rFonts w:ascii="Arial" w:hAnsi="Arial" w:cs="Arial"/>
          <w:bCs/>
          <w:sz w:val="24"/>
          <w:szCs w:val="24"/>
        </w:rPr>
      </w:pPr>
      <w:r>
        <w:rPr>
          <w:rFonts w:ascii="Arial" w:hAnsi="Arial" w:cs="Arial"/>
          <w:bCs/>
          <w:sz w:val="24"/>
          <w:szCs w:val="24"/>
        </w:rPr>
        <w:t xml:space="preserve">В исследовании </w:t>
      </w:r>
      <w:r w:rsidR="00F22F4B">
        <w:rPr>
          <w:rFonts w:ascii="Arial" w:hAnsi="Arial" w:cs="Arial"/>
          <w:bCs/>
          <w:sz w:val="24"/>
          <w:szCs w:val="24"/>
        </w:rPr>
        <w:t>«Экскреция</w:t>
      </w:r>
      <w:r>
        <w:rPr>
          <w:rFonts w:ascii="Arial" w:hAnsi="Arial" w:cs="Arial"/>
          <w:bCs/>
          <w:sz w:val="24"/>
          <w:szCs w:val="24"/>
        </w:rPr>
        <w:t xml:space="preserve"> препарата</w:t>
      </w:r>
      <w:r w:rsidR="00F22F4B">
        <w:rPr>
          <w:rFonts w:ascii="Arial" w:hAnsi="Arial" w:cs="Arial"/>
          <w:bCs/>
          <w:sz w:val="24"/>
          <w:szCs w:val="24"/>
        </w:rPr>
        <w:t>»</w:t>
      </w:r>
      <w:r>
        <w:rPr>
          <w:rFonts w:ascii="Arial" w:hAnsi="Arial" w:cs="Arial"/>
          <w:bCs/>
          <w:sz w:val="24"/>
          <w:szCs w:val="24"/>
        </w:rPr>
        <w:t xml:space="preserve"> во вкладке загрузка фалов необходимо указать следующие данные для настройки конфигурации исследования:</w:t>
      </w:r>
    </w:p>
    <w:p w14:paraId="06259C10" w14:textId="5E09F20D" w:rsidR="00FB65C6" w:rsidRDefault="00FB65C6" w:rsidP="0053425B">
      <w:pPr>
        <w:pStyle w:val="af0"/>
        <w:numPr>
          <w:ilvl w:val="0"/>
          <w:numId w:val="9"/>
        </w:numPr>
        <w:spacing w:before="120" w:after="120" w:line="276" w:lineRule="auto"/>
        <w:ind w:left="567" w:hanging="567"/>
        <w:jc w:val="both"/>
        <w:rPr>
          <w:rFonts w:ascii="Arial" w:hAnsi="Arial" w:cs="Arial"/>
          <w:sz w:val="24"/>
          <w:szCs w:val="24"/>
        </w:rPr>
      </w:pPr>
      <w:r>
        <w:rPr>
          <w:rFonts w:ascii="Arial" w:hAnsi="Arial" w:cs="Arial"/>
          <w:sz w:val="24"/>
          <w:szCs w:val="24"/>
        </w:rPr>
        <w:t xml:space="preserve">Из выпадающих меню выберете единицы измерения времени, единицы измерения концентрации </w:t>
      </w:r>
      <w:proofErr w:type="spellStart"/>
      <w:r>
        <w:rPr>
          <w:rFonts w:ascii="Arial" w:hAnsi="Arial" w:cs="Arial"/>
          <w:sz w:val="24"/>
          <w:szCs w:val="24"/>
        </w:rPr>
        <w:t>аналита</w:t>
      </w:r>
      <w:proofErr w:type="spellEnd"/>
      <w:r>
        <w:rPr>
          <w:rFonts w:ascii="Arial" w:hAnsi="Arial" w:cs="Arial"/>
          <w:sz w:val="24"/>
          <w:szCs w:val="24"/>
        </w:rPr>
        <w:t xml:space="preserve"> в пробах.</w:t>
      </w:r>
    </w:p>
    <w:p w14:paraId="79E4028F" w14:textId="643B2248" w:rsidR="00FB65C6" w:rsidRPr="00FB65C6" w:rsidRDefault="00FB65C6" w:rsidP="0053425B">
      <w:pPr>
        <w:pStyle w:val="af0"/>
        <w:numPr>
          <w:ilvl w:val="0"/>
          <w:numId w:val="9"/>
        </w:numPr>
        <w:spacing w:before="120" w:after="120" w:line="276" w:lineRule="auto"/>
        <w:ind w:left="567" w:hanging="567"/>
        <w:rPr>
          <w:rFonts w:ascii="Arial" w:hAnsi="Arial" w:cs="Arial"/>
          <w:b/>
          <w:sz w:val="24"/>
          <w:szCs w:val="24"/>
        </w:rPr>
      </w:pPr>
      <w:r>
        <w:rPr>
          <w:rFonts w:ascii="Arial" w:hAnsi="Arial" w:cs="Arial"/>
          <w:sz w:val="24"/>
          <w:szCs w:val="24"/>
        </w:rPr>
        <w:t>Выберете вид экскреции (фекалии, моча, желчь)</w:t>
      </w:r>
    </w:p>
    <w:p w14:paraId="7E59D310" w14:textId="2E4F3EE0" w:rsidR="00EF4244" w:rsidRPr="00041EC9" w:rsidRDefault="00AD77D9" w:rsidP="0053425B">
      <w:pPr>
        <w:pStyle w:val="2"/>
        <w:numPr>
          <w:ilvl w:val="0"/>
          <w:numId w:val="2"/>
        </w:numPr>
        <w:spacing w:before="360" w:after="240"/>
        <w:ind w:left="567" w:hanging="567"/>
        <w:rPr>
          <w:rFonts w:ascii="Arial" w:hAnsi="Arial" w:cs="Arial"/>
          <w:b/>
          <w:bCs/>
          <w:color w:val="auto"/>
          <w:sz w:val="28"/>
          <w:szCs w:val="28"/>
        </w:rPr>
      </w:pPr>
      <w:bookmarkStart w:id="34" w:name="_Toc195189556"/>
      <w:r>
        <w:rPr>
          <w:rFonts w:ascii="Arial" w:hAnsi="Arial" w:cs="Arial"/>
          <w:b/>
          <w:bCs/>
          <w:color w:val="auto"/>
          <w:sz w:val="28"/>
          <w:szCs w:val="28"/>
        </w:rPr>
        <w:t>Результаты расчетов</w:t>
      </w:r>
      <w:bookmarkEnd w:id="34"/>
    </w:p>
    <w:p w14:paraId="33BFE041" w14:textId="5702F842" w:rsidR="00236E18" w:rsidRDefault="00CB6FFF" w:rsidP="0053425B">
      <w:pPr>
        <w:pStyle w:val="4"/>
        <w:numPr>
          <w:ilvl w:val="0"/>
          <w:numId w:val="12"/>
        </w:numPr>
        <w:spacing w:before="120" w:after="120"/>
        <w:ind w:left="567" w:hanging="567"/>
        <w:rPr>
          <w:rFonts w:ascii="Arial" w:hAnsi="Arial" w:cs="Arial"/>
          <w:b/>
          <w:bCs/>
          <w:i w:val="0"/>
          <w:iCs w:val="0"/>
          <w:sz w:val="24"/>
          <w:szCs w:val="24"/>
        </w:rPr>
      </w:pPr>
      <w:bookmarkStart w:id="35" w:name="_Toc195189557"/>
      <w:r w:rsidRPr="00AD77D9">
        <w:rPr>
          <w:rFonts w:ascii="Arial" w:hAnsi="Arial" w:cs="Arial"/>
          <w:b/>
          <w:bCs/>
          <w:i w:val="0"/>
          <w:iCs w:val="0"/>
          <w:sz w:val="24"/>
          <w:szCs w:val="24"/>
        </w:rPr>
        <w:t>Вкладка «Таблицы»</w:t>
      </w:r>
      <w:bookmarkEnd w:id="35"/>
    </w:p>
    <w:p w14:paraId="5A2D4546" w14:textId="51525FCD" w:rsidR="00A92643" w:rsidRDefault="00A92643" w:rsidP="005E36C9">
      <w:pPr>
        <w:spacing w:after="120" w:line="276" w:lineRule="auto"/>
        <w:ind w:firstLine="567"/>
        <w:jc w:val="both"/>
        <w:rPr>
          <w:rFonts w:ascii="Arial" w:hAnsi="Arial" w:cs="Arial"/>
          <w:sz w:val="24"/>
          <w:szCs w:val="24"/>
        </w:rPr>
      </w:pPr>
      <w:r w:rsidRPr="00F356FC">
        <w:rPr>
          <w:rFonts w:ascii="Arial" w:hAnsi="Arial" w:cs="Arial"/>
          <w:sz w:val="24"/>
          <w:szCs w:val="24"/>
        </w:rPr>
        <w:t xml:space="preserve">После </w:t>
      </w:r>
      <w:r w:rsidR="00F356FC">
        <w:rPr>
          <w:rFonts w:ascii="Arial" w:hAnsi="Arial" w:cs="Arial"/>
          <w:sz w:val="24"/>
          <w:szCs w:val="24"/>
        </w:rPr>
        <w:t>загрузки всех необходимых файлов данных (п.4) и настройки конфигурации исследования (п.5) появится сообщение «Расчеты произведены!» и можно переходить к вкладкам «Таблицы» и «Графики».</w:t>
      </w:r>
    </w:p>
    <w:p w14:paraId="061AF696" w14:textId="4DA51202" w:rsidR="00A721B4" w:rsidRPr="00F356FC" w:rsidRDefault="00A721B4" w:rsidP="00A721B4">
      <w:pPr>
        <w:spacing w:line="276" w:lineRule="auto"/>
        <w:ind w:firstLine="567"/>
        <w:jc w:val="center"/>
        <w:rPr>
          <w:rFonts w:ascii="Arial" w:hAnsi="Arial" w:cs="Arial"/>
          <w:sz w:val="24"/>
          <w:szCs w:val="24"/>
        </w:rPr>
      </w:pPr>
      <w:r>
        <w:rPr>
          <w:rFonts w:ascii="Arial" w:hAnsi="Arial" w:cs="Arial"/>
          <w:noProof/>
          <w:sz w:val="24"/>
          <w:szCs w:val="24"/>
          <w:lang w:eastAsia="ru-RU"/>
        </w:rPr>
        <w:drawing>
          <wp:inline distT="0" distB="0" distL="0" distR="0" wp14:anchorId="005B8435" wp14:editId="7E423981">
            <wp:extent cx="5194300" cy="2353310"/>
            <wp:effectExtent l="0" t="0" r="6350" b="8890"/>
            <wp:docPr id="4360090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00" cy="2353310"/>
                    </a:xfrm>
                    <a:prstGeom prst="rect">
                      <a:avLst/>
                    </a:prstGeom>
                    <a:noFill/>
                  </pic:spPr>
                </pic:pic>
              </a:graphicData>
            </a:graphic>
          </wp:inline>
        </w:drawing>
      </w:r>
    </w:p>
    <w:p w14:paraId="37E08203" w14:textId="014EF490" w:rsidR="00430F69" w:rsidRPr="00041EC9" w:rsidRDefault="00430F69" w:rsidP="005E36C9">
      <w:pPr>
        <w:pStyle w:val="aa"/>
        <w:ind w:left="0"/>
        <w:jc w:val="center"/>
        <w:rPr>
          <w:rFonts w:ascii="Arial" w:hAnsi="Arial" w:cs="Arial"/>
          <w:sz w:val="20"/>
          <w:szCs w:val="20"/>
        </w:rPr>
      </w:pPr>
      <w:r w:rsidRPr="00A721B4">
        <w:rPr>
          <w:rFonts w:ascii="Arial" w:hAnsi="Arial" w:cs="Arial"/>
          <w:sz w:val="24"/>
          <w:szCs w:val="24"/>
        </w:rPr>
        <w:t>Рисунок</w:t>
      </w:r>
      <w:r w:rsidRPr="00A721B4">
        <w:rPr>
          <w:rFonts w:ascii="Arial" w:hAnsi="Arial" w:cs="Arial"/>
          <w:spacing w:val="-8"/>
          <w:sz w:val="24"/>
          <w:szCs w:val="24"/>
        </w:rPr>
        <w:t xml:space="preserve"> </w:t>
      </w:r>
      <w:r w:rsidRPr="00A721B4">
        <w:rPr>
          <w:rFonts w:ascii="Arial" w:hAnsi="Arial" w:cs="Arial"/>
          <w:sz w:val="24"/>
          <w:szCs w:val="24"/>
        </w:rPr>
        <w:t>1</w:t>
      </w:r>
      <w:r w:rsidR="00A721B4" w:rsidRPr="00A721B4">
        <w:rPr>
          <w:rFonts w:ascii="Arial" w:hAnsi="Arial" w:cs="Arial"/>
          <w:sz w:val="24"/>
          <w:szCs w:val="24"/>
        </w:rPr>
        <w:t>0</w:t>
      </w:r>
      <w:r w:rsidRPr="00A721B4">
        <w:rPr>
          <w:rFonts w:ascii="Arial" w:hAnsi="Arial" w:cs="Arial"/>
          <w:sz w:val="24"/>
          <w:szCs w:val="24"/>
        </w:rPr>
        <w:t>.</w:t>
      </w:r>
      <w:r w:rsidRPr="00A721B4">
        <w:rPr>
          <w:rFonts w:ascii="Arial" w:hAnsi="Arial" w:cs="Arial"/>
          <w:spacing w:val="-3"/>
          <w:sz w:val="24"/>
          <w:szCs w:val="24"/>
        </w:rPr>
        <w:t xml:space="preserve"> </w:t>
      </w:r>
      <w:r w:rsidR="00E95BC4" w:rsidRPr="00A721B4">
        <w:rPr>
          <w:rFonts w:ascii="Arial" w:hAnsi="Arial" w:cs="Arial"/>
          <w:sz w:val="24"/>
          <w:szCs w:val="24"/>
        </w:rPr>
        <w:t>Таблица рассчитанных результатов</w:t>
      </w:r>
      <w:r w:rsidRPr="00041EC9">
        <w:rPr>
          <w:rFonts w:ascii="Arial" w:hAnsi="Arial" w:cs="Arial"/>
          <w:sz w:val="20"/>
          <w:szCs w:val="20"/>
        </w:rPr>
        <w:t>.</w:t>
      </w:r>
    </w:p>
    <w:p w14:paraId="15C84B06" w14:textId="77777777" w:rsidR="00A42042" w:rsidRDefault="005E36C9" w:rsidP="00A42042">
      <w:pPr>
        <w:spacing w:before="120" w:after="120" w:line="276" w:lineRule="auto"/>
        <w:ind w:firstLine="567"/>
        <w:jc w:val="both"/>
        <w:rPr>
          <w:rFonts w:ascii="Arial" w:hAnsi="Arial" w:cs="Arial"/>
          <w:sz w:val="24"/>
          <w:szCs w:val="24"/>
        </w:rPr>
      </w:pPr>
      <w:r>
        <w:rPr>
          <w:rFonts w:ascii="Arial" w:hAnsi="Arial" w:cs="Arial"/>
          <w:sz w:val="24"/>
          <w:szCs w:val="24"/>
        </w:rPr>
        <w:t xml:space="preserve">Во вкладке «Таблицы» отображен </w:t>
      </w:r>
      <w:r w:rsidRPr="00F356FC">
        <w:rPr>
          <w:rFonts w:ascii="Arial" w:hAnsi="Arial" w:cs="Arial"/>
          <w:sz w:val="24"/>
          <w:szCs w:val="24"/>
        </w:rPr>
        <w:t xml:space="preserve">список таблиц с рассчитанными параметрами описательной статистики и ФК анализа. </w:t>
      </w:r>
      <w:r>
        <w:rPr>
          <w:rFonts w:ascii="Arial" w:hAnsi="Arial" w:cs="Arial"/>
          <w:sz w:val="24"/>
          <w:szCs w:val="24"/>
        </w:rPr>
        <w:t xml:space="preserve">На рисунке 10 представлен </w:t>
      </w:r>
      <w:r>
        <w:rPr>
          <w:rFonts w:ascii="Arial" w:hAnsi="Arial" w:cs="Arial"/>
          <w:sz w:val="24"/>
          <w:szCs w:val="24"/>
        </w:rPr>
        <w:lastRenderedPageBreak/>
        <w:t xml:space="preserve">пример таблицы результатов. </w:t>
      </w:r>
    </w:p>
    <w:p w14:paraId="0B8756B9" w14:textId="77777777" w:rsidR="00A42042" w:rsidRPr="00CE6C48" w:rsidRDefault="00A42042" w:rsidP="00A42042">
      <w:pPr>
        <w:pStyle w:val="aa"/>
        <w:spacing w:before="120" w:after="120" w:line="276" w:lineRule="auto"/>
        <w:ind w:left="0" w:firstLine="567"/>
        <w:jc w:val="both"/>
        <w:rPr>
          <w:rFonts w:ascii="Arial" w:hAnsi="Arial" w:cs="Arial"/>
          <w:sz w:val="24"/>
          <w:szCs w:val="24"/>
        </w:rPr>
      </w:pPr>
      <w:r w:rsidRPr="00CE6C48">
        <w:rPr>
          <w:rFonts w:ascii="Arial" w:hAnsi="Arial" w:cs="Arial"/>
          <w:sz w:val="24"/>
          <w:szCs w:val="24"/>
        </w:rPr>
        <w:t>Все таблицы веб-приложения имеют полноэкранный режим отображения. Чтобы открыть данный режим необходимо левой кнопкой мыши нажать на соответствующую кнопку в верхнем правом углу таблицы</w:t>
      </w:r>
      <w:r>
        <w:rPr>
          <w:rFonts w:ascii="Arial" w:hAnsi="Arial" w:cs="Arial"/>
          <w:sz w:val="24"/>
          <w:szCs w:val="24"/>
        </w:rPr>
        <w:t>.</w:t>
      </w:r>
    </w:p>
    <w:p w14:paraId="2762AFEC" w14:textId="7EFCDD79" w:rsidR="00A42042" w:rsidRDefault="00A42042" w:rsidP="0053425B">
      <w:pPr>
        <w:pStyle w:val="3"/>
        <w:numPr>
          <w:ilvl w:val="0"/>
          <w:numId w:val="13"/>
        </w:numPr>
        <w:spacing w:before="120" w:after="120"/>
        <w:ind w:left="714" w:hanging="357"/>
        <w:rPr>
          <w:rFonts w:ascii="Arial" w:hAnsi="Arial" w:cs="Arial"/>
          <w:b/>
          <w:bCs/>
          <w:i/>
          <w:iCs/>
        </w:rPr>
      </w:pPr>
      <w:bookmarkStart w:id="36" w:name="_Toc195189558"/>
      <w:r>
        <w:rPr>
          <w:rFonts w:ascii="Arial" w:hAnsi="Arial" w:cs="Arial"/>
          <w:b/>
          <w:bCs/>
          <w:i/>
          <w:iCs/>
        </w:rPr>
        <w:t>Экспорт</w:t>
      </w:r>
      <w:r w:rsidRPr="00AD77D9">
        <w:rPr>
          <w:rFonts w:ascii="Arial" w:hAnsi="Arial" w:cs="Arial"/>
          <w:b/>
          <w:bCs/>
          <w:i/>
          <w:iCs/>
        </w:rPr>
        <w:t xml:space="preserve"> </w:t>
      </w:r>
      <w:r>
        <w:rPr>
          <w:rFonts w:ascii="Arial" w:hAnsi="Arial" w:cs="Arial"/>
          <w:b/>
          <w:bCs/>
          <w:i/>
          <w:iCs/>
        </w:rPr>
        <w:t>т</w:t>
      </w:r>
      <w:r w:rsidRPr="00AD77D9">
        <w:rPr>
          <w:rFonts w:ascii="Arial" w:hAnsi="Arial" w:cs="Arial"/>
          <w:b/>
          <w:bCs/>
          <w:i/>
          <w:iCs/>
        </w:rPr>
        <w:t>аблицы</w:t>
      </w:r>
      <w:r>
        <w:rPr>
          <w:rFonts w:ascii="Arial" w:hAnsi="Arial" w:cs="Arial"/>
          <w:b/>
          <w:bCs/>
          <w:i/>
          <w:iCs/>
        </w:rPr>
        <w:t xml:space="preserve"> результатов</w:t>
      </w:r>
      <w:bookmarkEnd w:id="36"/>
    </w:p>
    <w:p w14:paraId="3473BCB5" w14:textId="3FF2E133" w:rsidR="00094373" w:rsidRDefault="005E36C9" w:rsidP="00A42042">
      <w:pPr>
        <w:spacing w:after="120" w:line="276" w:lineRule="auto"/>
        <w:ind w:firstLine="567"/>
        <w:jc w:val="both"/>
        <w:rPr>
          <w:rFonts w:ascii="Arial" w:hAnsi="Arial" w:cs="Arial"/>
          <w:sz w:val="24"/>
          <w:szCs w:val="24"/>
        </w:rPr>
      </w:pPr>
      <w:r w:rsidRPr="00F356FC">
        <w:rPr>
          <w:rFonts w:ascii="Arial" w:hAnsi="Arial" w:cs="Arial"/>
          <w:sz w:val="24"/>
          <w:szCs w:val="24"/>
        </w:rPr>
        <w:t>Каждая таблица имеет собственную кнопку «Скачать» для скачивания таблицы в формате XLSX файла.</w:t>
      </w:r>
      <w:r>
        <w:rPr>
          <w:rFonts w:ascii="Arial" w:hAnsi="Arial" w:cs="Arial"/>
          <w:sz w:val="24"/>
          <w:szCs w:val="24"/>
        </w:rPr>
        <w:t xml:space="preserve">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4247"/>
      </w:tblGrid>
      <w:tr w:rsidR="00094373" w14:paraId="4ABD39AC" w14:textId="77777777" w:rsidTr="00094373">
        <w:tc>
          <w:tcPr>
            <w:tcW w:w="3681" w:type="dxa"/>
          </w:tcPr>
          <w:p w14:paraId="4C187877" w14:textId="77777777" w:rsidR="00094373" w:rsidRDefault="00094373" w:rsidP="00094373">
            <w:pPr>
              <w:spacing w:line="276" w:lineRule="auto"/>
              <w:ind w:firstLine="22"/>
              <w:jc w:val="center"/>
              <w:rPr>
                <w:rFonts w:ascii="Arial" w:hAnsi="Arial" w:cs="Arial"/>
                <w:sz w:val="24"/>
                <w:szCs w:val="24"/>
              </w:rPr>
            </w:pPr>
            <w:r>
              <w:rPr>
                <w:rFonts w:ascii="Arial" w:hAnsi="Arial" w:cs="Arial"/>
                <w:noProof/>
                <w:sz w:val="24"/>
                <w:szCs w:val="24"/>
                <w:lang w:eastAsia="ru-RU"/>
              </w:rPr>
              <w:drawing>
                <wp:inline distT="0" distB="0" distL="0" distR="0" wp14:anchorId="29FD5BBB" wp14:editId="4911329E">
                  <wp:extent cx="2112006" cy="3114675"/>
                  <wp:effectExtent l="0" t="0" r="3175" b="0"/>
                  <wp:docPr id="16196777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1950" cy="3129340"/>
                          </a:xfrm>
                          <a:prstGeom prst="rect">
                            <a:avLst/>
                          </a:prstGeom>
                          <a:noFill/>
                        </pic:spPr>
                      </pic:pic>
                    </a:graphicData>
                  </a:graphic>
                </wp:inline>
              </w:drawing>
            </w:r>
          </w:p>
          <w:p w14:paraId="187DDEA4" w14:textId="20B3C2AF" w:rsidR="00094373" w:rsidRDefault="00094373" w:rsidP="00094373">
            <w:pPr>
              <w:spacing w:line="276" w:lineRule="auto"/>
              <w:ind w:firstLine="22"/>
              <w:jc w:val="center"/>
              <w:rPr>
                <w:rFonts w:ascii="Arial" w:hAnsi="Arial" w:cs="Arial"/>
                <w:sz w:val="24"/>
                <w:szCs w:val="24"/>
              </w:rPr>
            </w:pPr>
            <w:r w:rsidRPr="00041EC9">
              <w:rPr>
                <w:rFonts w:ascii="Arial" w:hAnsi="Arial" w:cs="Arial"/>
                <w:sz w:val="20"/>
                <w:szCs w:val="20"/>
              </w:rPr>
              <w:t>Рисунок</w:t>
            </w:r>
            <w:r w:rsidRPr="00041EC9">
              <w:rPr>
                <w:rFonts w:ascii="Arial" w:hAnsi="Arial" w:cs="Arial"/>
                <w:spacing w:val="-8"/>
                <w:sz w:val="20"/>
                <w:szCs w:val="20"/>
              </w:rPr>
              <w:t xml:space="preserve"> </w:t>
            </w:r>
            <w:r>
              <w:rPr>
                <w:rFonts w:ascii="Arial" w:hAnsi="Arial" w:cs="Arial"/>
                <w:sz w:val="20"/>
                <w:szCs w:val="20"/>
              </w:rPr>
              <w:t>11</w:t>
            </w:r>
            <w:r w:rsidRPr="00041EC9">
              <w:rPr>
                <w:rFonts w:ascii="Arial" w:hAnsi="Arial" w:cs="Arial"/>
                <w:sz w:val="20"/>
                <w:szCs w:val="20"/>
              </w:rPr>
              <w:t>.</w:t>
            </w:r>
            <w:r w:rsidRPr="00041EC9">
              <w:rPr>
                <w:rFonts w:ascii="Arial" w:hAnsi="Arial" w:cs="Arial"/>
                <w:spacing w:val="-3"/>
                <w:sz w:val="20"/>
                <w:szCs w:val="20"/>
              </w:rPr>
              <w:t xml:space="preserve"> </w:t>
            </w:r>
            <w:proofErr w:type="spellStart"/>
            <w:r w:rsidRPr="00041EC9">
              <w:rPr>
                <w:rFonts w:ascii="Arial" w:hAnsi="Arial" w:cs="Arial"/>
                <w:sz w:val="20"/>
                <w:szCs w:val="20"/>
              </w:rPr>
              <w:t>Виджет</w:t>
            </w:r>
            <w:proofErr w:type="spellEnd"/>
            <w:r w:rsidRPr="00041EC9">
              <w:rPr>
                <w:rFonts w:ascii="Arial" w:hAnsi="Arial" w:cs="Arial"/>
                <w:sz w:val="20"/>
                <w:szCs w:val="20"/>
              </w:rPr>
              <w:t xml:space="preserve"> «Выбрать строки».</w:t>
            </w:r>
          </w:p>
        </w:tc>
        <w:tc>
          <w:tcPr>
            <w:tcW w:w="5664" w:type="dxa"/>
            <w:gridSpan w:val="2"/>
          </w:tcPr>
          <w:p w14:paraId="33BCADB9" w14:textId="202BAC46" w:rsidR="00094373" w:rsidRDefault="00094373" w:rsidP="00094373">
            <w:pPr>
              <w:spacing w:line="276" w:lineRule="auto"/>
              <w:jc w:val="both"/>
              <w:rPr>
                <w:rFonts w:ascii="Arial" w:hAnsi="Arial" w:cs="Arial"/>
                <w:sz w:val="24"/>
                <w:szCs w:val="24"/>
              </w:rPr>
            </w:pPr>
            <w:r>
              <w:rPr>
                <w:rFonts w:ascii="Arial" w:hAnsi="Arial" w:cs="Arial"/>
                <w:sz w:val="16"/>
                <w:szCs w:val="16"/>
              </w:rPr>
              <w:t xml:space="preserve">           </w:t>
            </w:r>
            <w:r>
              <w:rPr>
                <w:rFonts w:ascii="Arial" w:hAnsi="Arial" w:cs="Arial"/>
                <w:sz w:val="24"/>
                <w:szCs w:val="24"/>
              </w:rPr>
              <w:t>В ПОФКА-Д</w:t>
            </w:r>
            <w:r w:rsidR="00486847">
              <w:rPr>
                <w:rFonts w:ascii="Arial" w:hAnsi="Arial" w:cs="Arial"/>
                <w:sz w:val="24"/>
                <w:szCs w:val="24"/>
              </w:rPr>
              <w:t>К</w:t>
            </w:r>
            <w:r>
              <w:rPr>
                <w:rFonts w:ascii="Arial" w:hAnsi="Arial" w:cs="Arial"/>
                <w:sz w:val="24"/>
                <w:szCs w:val="24"/>
              </w:rPr>
              <w:t xml:space="preserve">И реализована возможность скачать таблицу частично. Для этого в выпадающем меню «Выбрать строки» необходимо расставить флажки выбора в соответствующих </w:t>
            </w:r>
            <w:proofErr w:type="spellStart"/>
            <w:r>
              <w:rPr>
                <w:rFonts w:ascii="Arial" w:hAnsi="Arial" w:cs="Arial"/>
                <w:sz w:val="24"/>
                <w:szCs w:val="24"/>
              </w:rPr>
              <w:t>чекбоксах</w:t>
            </w:r>
            <w:proofErr w:type="spellEnd"/>
            <w:r>
              <w:rPr>
                <w:rFonts w:ascii="Arial" w:hAnsi="Arial" w:cs="Arial"/>
                <w:sz w:val="24"/>
                <w:szCs w:val="24"/>
              </w:rPr>
              <w:t xml:space="preserve"> и нажать кнопку «Сохранить». После получения сообщения «Выбор сохранен» скачайте выбранные строки с помощью кнопки «Скачать». </w:t>
            </w:r>
          </w:p>
          <w:p w14:paraId="2FD2F2E6" w14:textId="41D0E082" w:rsidR="00094373" w:rsidRDefault="00094373" w:rsidP="00094373">
            <w:pPr>
              <w:spacing w:line="276" w:lineRule="auto"/>
              <w:jc w:val="both"/>
              <w:rPr>
                <w:rFonts w:ascii="Arial" w:hAnsi="Arial" w:cs="Arial"/>
                <w:sz w:val="24"/>
                <w:szCs w:val="24"/>
              </w:rPr>
            </w:pPr>
            <w:r>
              <w:rPr>
                <w:rFonts w:ascii="Arial" w:hAnsi="Arial" w:cs="Arial"/>
                <w:sz w:val="24"/>
                <w:szCs w:val="24"/>
              </w:rPr>
              <w:t xml:space="preserve">        </w:t>
            </w:r>
            <w:r w:rsidRPr="00094373">
              <w:rPr>
                <w:rFonts w:ascii="Arial" w:hAnsi="Arial" w:cs="Arial"/>
                <w:sz w:val="24"/>
                <w:szCs w:val="24"/>
              </w:rPr>
              <w:t>Для удаления флаж</w:t>
            </w:r>
            <w:r>
              <w:rPr>
                <w:rFonts w:ascii="Arial" w:hAnsi="Arial" w:cs="Arial"/>
                <w:sz w:val="24"/>
                <w:szCs w:val="24"/>
              </w:rPr>
              <w:t>ка</w:t>
            </w:r>
            <w:r w:rsidRPr="00094373">
              <w:rPr>
                <w:rFonts w:ascii="Arial" w:hAnsi="Arial" w:cs="Arial"/>
                <w:sz w:val="24"/>
                <w:szCs w:val="24"/>
              </w:rPr>
              <w:t>, наж</w:t>
            </w:r>
            <w:r>
              <w:rPr>
                <w:rFonts w:ascii="Arial" w:hAnsi="Arial" w:cs="Arial"/>
                <w:sz w:val="24"/>
                <w:szCs w:val="24"/>
              </w:rPr>
              <w:t>мите</w:t>
            </w:r>
            <w:r w:rsidRPr="00094373">
              <w:rPr>
                <w:rFonts w:ascii="Arial" w:hAnsi="Arial" w:cs="Arial"/>
                <w:sz w:val="24"/>
                <w:szCs w:val="24"/>
              </w:rPr>
              <w:t xml:space="preserve"> на соответствующий </w:t>
            </w:r>
            <w:proofErr w:type="spellStart"/>
            <w:r w:rsidRPr="00094373">
              <w:rPr>
                <w:rFonts w:ascii="Arial" w:hAnsi="Arial" w:cs="Arial"/>
                <w:sz w:val="24"/>
                <w:szCs w:val="24"/>
              </w:rPr>
              <w:t>чекбокс</w:t>
            </w:r>
            <w:proofErr w:type="spellEnd"/>
            <w:r w:rsidRPr="00094373">
              <w:rPr>
                <w:rFonts w:ascii="Arial" w:hAnsi="Arial" w:cs="Arial"/>
                <w:sz w:val="24"/>
                <w:szCs w:val="24"/>
              </w:rPr>
              <w:t>, если необходимо сбросить весь выбор флажков, наж</w:t>
            </w:r>
            <w:r>
              <w:rPr>
                <w:rFonts w:ascii="Arial" w:hAnsi="Arial" w:cs="Arial"/>
                <w:sz w:val="24"/>
                <w:szCs w:val="24"/>
              </w:rPr>
              <w:t>мите</w:t>
            </w:r>
            <w:r w:rsidRPr="00094373">
              <w:rPr>
                <w:rFonts w:ascii="Arial" w:hAnsi="Arial" w:cs="Arial"/>
                <w:sz w:val="24"/>
                <w:szCs w:val="24"/>
              </w:rPr>
              <w:t xml:space="preserve"> левой кнопкой мыши на кнопку «Очистить». При этом настройки данной таблицы будут сброшены до значений по умолчанию. Значения по умолчанию представляют из себя выбор только тех строк, которые соответствуют идентификаторам субъектов исследования.</w:t>
            </w:r>
            <w:r w:rsidRPr="00041EC9">
              <w:rPr>
                <w:rFonts w:ascii="Arial" w:hAnsi="Arial" w:cs="Arial"/>
                <w:sz w:val="20"/>
                <w:szCs w:val="20"/>
              </w:rPr>
              <w:t xml:space="preserve">  </w:t>
            </w:r>
          </w:p>
        </w:tc>
      </w:tr>
      <w:tr w:rsidR="00094373" w14:paraId="07212E7D" w14:textId="77777777" w:rsidTr="00CE6C48">
        <w:tc>
          <w:tcPr>
            <w:tcW w:w="5098" w:type="dxa"/>
            <w:gridSpan w:val="2"/>
          </w:tcPr>
          <w:p w14:paraId="1CB5E606" w14:textId="77777777" w:rsidR="00CE6C48" w:rsidRDefault="00CE6C48" w:rsidP="00CE6C48">
            <w:pPr>
              <w:pStyle w:val="aa"/>
              <w:spacing w:line="276" w:lineRule="auto"/>
              <w:ind w:left="0"/>
              <w:jc w:val="both"/>
              <w:rPr>
                <w:rFonts w:ascii="Arial" w:hAnsi="Arial" w:cs="Arial"/>
                <w:sz w:val="24"/>
                <w:szCs w:val="24"/>
              </w:rPr>
            </w:pPr>
          </w:p>
          <w:p w14:paraId="21E0D86D" w14:textId="0905B162" w:rsidR="00094373" w:rsidRPr="00CE6C48" w:rsidRDefault="00CE6C48" w:rsidP="00CE6C48">
            <w:pPr>
              <w:pStyle w:val="aa"/>
              <w:spacing w:line="276" w:lineRule="auto"/>
              <w:ind w:left="0"/>
              <w:jc w:val="both"/>
              <w:rPr>
                <w:rFonts w:ascii="Arial" w:hAnsi="Arial" w:cs="Arial"/>
                <w:sz w:val="24"/>
                <w:szCs w:val="24"/>
              </w:rPr>
            </w:pPr>
            <w:r>
              <w:rPr>
                <w:rFonts w:ascii="Arial" w:hAnsi="Arial" w:cs="Arial"/>
                <w:sz w:val="24"/>
                <w:szCs w:val="24"/>
              </w:rPr>
              <w:t xml:space="preserve">      </w:t>
            </w:r>
            <w:r w:rsidRPr="00CE6C48">
              <w:rPr>
                <w:rFonts w:ascii="Arial" w:hAnsi="Arial" w:cs="Arial"/>
                <w:sz w:val="24"/>
                <w:szCs w:val="24"/>
              </w:rPr>
              <w:t xml:space="preserve">Таблицы с результатами расчетов параметров описательной статистики и ФК анализа также имеет </w:t>
            </w:r>
            <w:proofErr w:type="spellStart"/>
            <w:r w:rsidRPr="00CE6C48">
              <w:rPr>
                <w:rFonts w:ascii="Arial" w:hAnsi="Arial" w:cs="Arial"/>
                <w:sz w:val="24"/>
                <w:szCs w:val="24"/>
              </w:rPr>
              <w:t>виджет</w:t>
            </w:r>
            <w:proofErr w:type="spellEnd"/>
            <w:r w:rsidRPr="00CE6C48">
              <w:rPr>
                <w:rFonts w:ascii="Arial" w:hAnsi="Arial" w:cs="Arial"/>
                <w:sz w:val="24"/>
                <w:szCs w:val="24"/>
              </w:rPr>
              <w:t xml:space="preserve"> «Выбрать строки» для пользовательского выбора конкретных статистических параметров, которые пойдут в выгружаемый </w:t>
            </w:r>
            <w:r w:rsidRPr="00CE6C48">
              <w:rPr>
                <w:rFonts w:ascii="Arial" w:hAnsi="Arial" w:cs="Arial"/>
                <w:sz w:val="24"/>
                <w:szCs w:val="24"/>
                <w:lang w:val="en-US"/>
              </w:rPr>
              <w:t>XLSX</w:t>
            </w:r>
            <w:r w:rsidRPr="00CE6C48">
              <w:rPr>
                <w:rFonts w:ascii="Arial" w:hAnsi="Arial" w:cs="Arial"/>
                <w:sz w:val="24"/>
                <w:szCs w:val="24"/>
              </w:rPr>
              <w:t xml:space="preserve"> файл таблицы, а также </w:t>
            </w:r>
            <w:proofErr w:type="spellStart"/>
            <w:r w:rsidRPr="00CE6C48">
              <w:rPr>
                <w:rFonts w:ascii="Arial" w:hAnsi="Arial" w:cs="Arial"/>
                <w:sz w:val="24"/>
                <w:szCs w:val="24"/>
              </w:rPr>
              <w:t>виджет</w:t>
            </w:r>
            <w:proofErr w:type="spellEnd"/>
            <w:r w:rsidRPr="00CE6C48">
              <w:rPr>
                <w:rFonts w:ascii="Arial" w:hAnsi="Arial" w:cs="Arial"/>
                <w:sz w:val="24"/>
                <w:szCs w:val="24"/>
              </w:rPr>
              <w:t xml:space="preserve"> «Выбрать колонки» для пользовательского выбора необходимых ФК параметров. Таблица выбора столбцов по умолчанию не имеет выбранных флажков</w:t>
            </w:r>
          </w:p>
        </w:tc>
        <w:tc>
          <w:tcPr>
            <w:tcW w:w="4247" w:type="dxa"/>
          </w:tcPr>
          <w:p w14:paraId="46F99EA1" w14:textId="77777777" w:rsidR="00094373" w:rsidRDefault="00094373" w:rsidP="00094373">
            <w:pPr>
              <w:pStyle w:val="aa"/>
              <w:ind w:left="0"/>
              <w:jc w:val="center"/>
              <w:rPr>
                <w:rFonts w:ascii="Arial" w:hAnsi="Arial" w:cs="Arial"/>
                <w:sz w:val="24"/>
                <w:szCs w:val="24"/>
              </w:rPr>
            </w:pPr>
            <w:r>
              <w:rPr>
                <w:rFonts w:ascii="Arial" w:hAnsi="Arial" w:cs="Arial"/>
                <w:noProof/>
                <w:sz w:val="24"/>
                <w:szCs w:val="24"/>
                <w:lang w:eastAsia="ru-RU"/>
              </w:rPr>
              <w:drawing>
                <wp:inline distT="0" distB="0" distL="0" distR="0" wp14:anchorId="61C493A0" wp14:editId="77478D18">
                  <wp:extent cx="1737360" cy="2560320"/>
                  <wp:effectExtent l="0" t="0" r="0" b="0"/>
                  <wp:docPr id="7362400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7360" cy="2560320"/>
                          </a:xfrm>
                          <a:prstGeom prst="rect">
                            <a:avLst/>
                          </a:prstGeom>
                          <a:noFill/>
                        </pic:spPr>
                      </pic:pic>
                    </a:graphicData>
                  </a:graphic>
                </wp:inline>
              </w:drawing>
            </w:r>
          </w:p>
          <w:p w14:paraId="49DB8F9C" w14:textId="63794CF5" w:rsidR="00094373" w:rsidRDefault="00094373" w:rsidP="00094373">
            <w:pPr>
              <w:pStyle w:val="aa"/>
              <w:ind w:left="0"/>
              <w:jc w:val="center"/>
              <w:rPr>
                <w:rFonts w:ascii="Arial" w:hAnsi="Arial" w:cs="Arial"/>
                <w:sz w:val="24"/>
                <w:szCs w:val="24"/>
              </w:rPr>
            </w:pPr>
            <w:r w:rsidRPr="00041EC9">
              <w:rPr>
                <w:rFonts w:ascii="Arial" w:hAnsi="Arial" w:cs="Arial"/>
                <w:sz w:val="20"/>
                <w:szCs w:val="20"/>
              </w:rPr>
              <w:t>Рисунок</w:t>
            </w:r>
            <w:r w:rsidRPr="00041EC9">
              <w:rPr>
                <w:rFonts w:ascii="Arial" w:hAnsi="Arial" w:cs="Arial"/>
                <w:spacing w:val="-8"/>
                <w:sz w:val="20"/>
                <w:szCs w:val="20"/>
              </w:rPr>
              <w:t xml:space="preserve"> </w:t>
            </w:r>
            <w:r>
              <w:rPr>
                <w:rFonts w:ascii="Arial" w:hAnsi="Arial" w:cs="Arial"/>
                <w:spacing w:val="-8"/>
                <w:sz w:val="20"/>
                <w:szCs w:val="20"/>
              </w:rPr>
              <w:t>1</w:t>
            </w:r>
            <w:r w:rsidRPr="00041EC9">
              <w:rPr>
                <w:rFonts w:ascii="Arial" w:hAnsi="Arial" w:cs="Arial"/>
                <w:sz w:val="20"/>
                <w:szCs w:val="20"/>
              </w:rPr>
              <w:t>2.</w:t>
            </w:r>
            <w:r w:rsidRPr="00041EC9">
              <w:rPr>
                <w:rFonts w:ascii="Arial" w:hAnsi="Arial" w:cs="Arial"/>
                <w:spacing w:val="-3"/>
                <w:sz w:val="20"/>
                <w:szCs w:val="20"/>
              </w:rPr>
              <w:t xml:space="preserve"> </w:t>
            </w:r>
            <w:proofErr w:type="spellStart"/>
            <w:r w:rsidRPr="00041EC9">
              <w:rPr>
                <w:rFonts w:ascii="Arial" w:hAnsi="Arial" w:cs="Arial"/>
                <w:sz w:val="20"/>
                <w:szCs w:val="20"/>
              </w:rPr>
              <w:t>Виджет</w:t>
            </w:r>
            <w:proofErr w:type="spellEnd"/>
            <w:r w:rsidRPr="00041EC9">
              <w:rPr>
                <w:rFonts w:ascii="Arial" w:hAnsi="Arial" w:cs="Arial"/>
                <w:sz w:val="20"/>
                <w:szCs w:val="20"/>
              </w:rPr>
              <w:t xml:space="preserve"> «Выбрать столбцы».</w:t>
            </w:r>
          </w:p>
        </w:tc>
      </w:tr>
    </w:tbl>
    <w:p w14:paraId="300447B1" w14:textId="54980D56" w:rsidR="00B36765" w:rsidRPr="00CE6C48" w:rsidRDefault="00846651" w:rsidP="00CE6C48">
      <w:pPr>
        <w:spacing w:before="120" w:after="120" w:line="276" w:lineRule="auto"/>
        <w:ind w:firstLine="567"/>
        <w:rPr>
          <w:rFonts w:ascii="Arial" w:hAnsi="Arial" w:cs="Arial"/>
          <w:sz w:val="24"/>
          <w:szCs w:val="24"/>
        </w:rPr>
      </w:pPr>
      <w:r w:rsidRPr="00CE6C48">
        <w:rPr>
          <w:rFonts w:ascii="Arial" w:hAnsi="Arial" w:cs="Arial"/>
          <w:sz w:val="24"/>
          <w:szCs w:val="24"/>
        </w:rPr>
        <w:t xml:space="preserve">Если пользователь не настраивал выбор строк и столбцов, то по умолчанию </w:t>
      </w:r>
      <w:r w:rsidRPr="00CE6C48">
        <w:rPr>
          <w:rFonts w:ascii="Arial" w:hAnsi="Arial" w:cs="Arial"/>
          <w:sz w:val="24"/>
          <w:szCs w:val="24"/>
        </w:rPr>
        <w:lastRenderedPageBreak/>
        <w:t xml:space="preserve">выгружаемые таблицы будут иметь </w:t>
      </w:r>
      <w:r w:rsidR="00F22F4B">
        <w:rPr>
          <w:rFonts w:ascii="Arial" w:hAnsi="Arial" w:cs="Arial"/>
          <w:sz w:val="24"/>
          <w:szCs w:val="24"/>
        </w:rPr>
        <w:t xml:space="preserve">дефолтные </w:t>
      </w:r>
      <w:r w:rsidRPr="00CE6C48">
        <w:rPr>
          <w:rFonts w:ascii="Arial" w:hAnsi="Arial" w:cs="Arial"/>
          <w:sz w:val="24"/>
          <w:szCs w:val="24"/>
        </w:rPr>
        <w:t>строки</w:t>
      </w:r>
      <w:r w:rsidR="00F22F4B">
        <w:rPr>
          <w:rFonts w:ascii="Arial" w:hAnsi="Arial" w:cs="Arial"/>
          <w:sz w:val="24"/>
          <w:szCs w:val="24"/>
        </w:rPr>
        <w:t>. В случае</w:t>
      </w:r>
      <w:r w:rsidRPr="00CE6C48">
        <w:rPr>
          <w:rFonts w:ascii="Arial" w:hAnsi="Arial" w:cs="Arial"/>
          <w:sz w:val="24"/>
          <w:szCs w:val="24"/>
        </w:rPr>
        <w:t xml:space="preserve"> столбц</w:t>
      </w:r>
      <w:r w:rsidR="00F22F4B">
        <w:rPr>
          <w:rFonts w:ascii="Arial" w:hAnsi="Arial" w:cs="Arial"/>
          <w:sz w:val="24"/>
          <w:szCs w:val="24"/>
        </w:rPr>
        <w:t>ов по умолчанию выгружаются все, если выбор не был произведен.</w:t>
      </w:r>
      <w:r w:rsidRPr="00CE6C48">
        <w:rPr>
          <w:rFonts w:ascii="Arial" w:hAnsi="Arial" w:cs="Arial"/>
          <w:sz w:val="24"/>
          <w:szCs w:val="24"/>
        </w:rPr>
        <w:t xml:space="preserve"> </w:t>
      </w:r>
    </w:p>
    <w:p w14:paraId="668A7CB9" w14:textId="39488D66" w:rsidR="00CE6C48" w:rsidRDefault="00CE6C48" w:rsidP="0053425B">
      <w:pPr>
        <w:pStyle w:val="4"/>
        <w:numPr>
          <w:ilvl w:val="0"/>
          <w:numId w:val="12"/>
        </w:numPr>
        <w:spacing w:before="240" w:after="240" w:line="276" w:lineRule="auto"/>
        <w:ind w:left="567" w:hanging="567"/>
        <w:rPr>
          <w:rFonts w:ascii="Arial" w:hAnsi="Arial" w:cs="Arial"/>
          <w:b/>
          <w:bCs/>
          <w:i w:val="0"/>
          <w:iCs w:val="0"/>
          <w:sz w:val="24"/>
          <w:szCs w:val="24"/>
        </w:rPr>
      </w:pPr>
      <w:bookmarkStart w:id="37" w:name="_Toc195189559"/>
      <w:r w:rsidRPr="00AD77D9">
        <w:rPr>
          <w:rFonts w:ascii="Arial" w:hAnsi="Arial" w:cs="Arial"/>
          <w:b/>
          <w:bCs/>
          <w:i w:val="0"/>
          <w:iCs w:val="0"/>
          <w:sz w:val="24"/>
          <w:szCs w:val="24"/>
        </w:rPr>
        <w:t>Вкладка «</w:t>
      </w:r>
      <w:r>
        <w:rPr>
          <w:rFonts w:ascii="Arial" w:hAnsi="Arial" w:cs="Arial"/>
          <w:b/>
          <w:bCs/>
          <w:i w:val="0"/>
          <w:iCs w:val="0"/>
          <w:sz w:val="24"/>
          <w:szCs w:val="24"/>
        </w:rPr>
        <w:t>Графики</w:t>
      </w:r>
      <w:r w:rsidRPr="00AD77D9">
        <w:rPr>
          <w:rFonts w:ascii="Arial" w:hAnsi="Arial" w:cs="Arial"/>
          <w:b/>
          <w:bCs/>
          <w:i w:val="0"/>
          <w:iCs w:val="0"/>
          <w:sz w:val="24"/>
          <w:szCs w:val="24"/>
        </w:rPr>
        <w:t>»</w:t>
      </w:r>
      <w:bookmarkEnd w:id="37"/>
    </w:p>
    <w:p w14:paraId="09A587DB" w14:textId="2E598A7E" w:rsidR="00CE6C48" w:rsidRPr="00CE6C48" w:rsidRDefault="00CE6C48" w:rsidP="00A42042">
      <w:pPr>
        <w:spacing w:line="276" w:lineRule="auto"/>
        <w:ind w:firstLine="567"/>
      </w:pPr>
      <w:r w:rsidRPr="00F356FC">
        <w:rPr>
          <w:rFonts w:ascii="Arial" w:hAnsi="Arial" w:cs="Arial"/>
          <w:sz w:val="24"/>
          <w:szCs w:val="24"/>
        </w:rPr>
        <w:t xml:space="preserve">После </w:t>
      </w:r>
      <w:r>
        <w:rPr>
          <w:rFonts w:ascii="Arial" w:hAnsi="Arial" w:cs="Arial"/>
          <w:sz w:val="24"/>
          <w:szCs w:val="24"/>
        </w:rPr>
        <w:t>загрузки всех необходимых файлов данных (п.4) и настройки конфигурации исследования (п.5) появится сообщение «Расчеты произведены!» и можно переходить к вкладкам «Таблицы» и «Графики».</w:t>
      </w:r>
    </w:p>
    <w:p w14:paraId="5DA928FA" w14:textId="5CE997E3" w:rsidR="00BC2634" w:rsidRPr="00CE6C48" w:rsidRDefault="00CE6C48" w:rsidP="00CE6C48">
      <w:pPr>
        <w:pStyle w:val="aa"/>
        <w:spacing w:before="120" w:after="120" w:line="276" w:lineRule="auto"/>
        <w:ind w:left="0" w:firstLine="567"/>
        <w:jc w:val="both"/>
        <w:rPr>
          <w:rFonts w:ascii="Arial" w:hAnsi="Arial" w:cs="Arial"/>
          <w:color w:val="000000"/>
          <w:sz w:val="24"/>
          <w:szCs w:val="24"/>
          <w:shd w:val="clear" w:color="auto" w:fill="FFFFFF"/>
        </w:rPr>
      </w:pPr>
      <w:r>
        <w:rPr>
          <w:rFonts w:ascii="Arial" w:hAnsi="Arial" w:cs="Arial"/>
          <w:sz w:val="24"/>
          <w:szCs w:val="24"/>
        </w:rPr>
        <w:t>В</w:t>
      </w:r>
      <w:r w:rsidR="006D1909" w:rsidRPr="00CE6C48">
        <w:rPr>
          <w:rFonts w:ascii="Arial" w:hAnsi="Arial" w:cs="Arial"/>
          <w:sz w:val="24"/>
          <w:szCs w:val="24"/>
        </w:rPr>
        <w:t>о вкладк</w:t>
      </w:r>
      <w:r>
        <w:rPr>
          <w:rFonts w:ascii="Arial" w:hAnsi="Arial" w:cs="Arial"/>
          <w:sz w:val="24"/>
          <w:szCs w:val="24"/>
        </w:rPr>
        <w:t>е</w:t>
      </w:r>
      <w:r w:rsidR="006D1909" w:rsidRPr="00CE6C48">
        <w:rPr>
          <w:rFonts w:ascii="Arial" w:hAnsi="Arial" w:cs="Arial"/>
          <w:sz w:val="24"/>
          <w:szCs w:val="24"/>
        </w:rPr>
        <w:t xml:space="preserve"> «Графики» </w:t>
      </w:r>
      <w:r>
        <w:rPr>
          <w:rFonts w:ascii="Arial" w:hAnsi="Arial" w:cs="Arial"/>
          <w:sz w:val="24"/>
          <w:szCs w:val="24"/>
        </w:rPr>
        <w:t>отображен</w:t>
      </w:r>
      <w:r w:rsidR="006D1909" w:rsidRPr="00CE6C48">
        <w:rPr>
          <w:rFonts w:ascii="Arial" w:hAnsi="Arial" w:cs="Arial"/>
          <w:sz w:val="24"/>
          <w:szCs w:val="24"/>
        </w:rPr>
        <w:t xml:space="preserve"> список построенных графиков и диаграмм.</w:t>
      </w:r>
      <w:r w:rsidR="00742955" w:rsidRPr="00CE6C48">
        <w:rPr>
          <w:rFonts w:ascii="Arial" w:hAnsi="Arial" w:cs="Arial"/>
          <w:sz w:val="24"/>
          <w:szCs w:val="24"/>
        </w:rPr>
        <w:t xml:space="preserve"> Данный список отфильтровывается с помощью селектора</w:t>
      </w:r>
      <w:r w:rsidR="00742955" w:rsidRPr="00CE6C48">
        <w:rPr>
          <w:rFonts w:ascii="Arial" w:hAnsi="Arial" w:cs="Arial"/>
          <w:color w:val="000000"/>
          <w:sz w:val="24"/>
          <w:szCs w:val="24"/>
          <w:shd w:val="clear" w:color="auto" w:fill="FFFFFF"/>
        </w:rPr>
        <w:t xml:space="preserve"> «Выберите вид графиков» </w:t>
      </w:r>
      <w:r w:rsidR="00742955" w:rsidRPr="00CE6C48">
        <w:rPr>
          <w:rFonts w:ascii="Arial" w:hAnsi="Arial" w:cs="Arial"/>
          <w:sz w:val="24"/>
          <w:szCs w:val="24"/>
        </w:rPr>
        <w:t>и радиокнопки «</w:t>
      </w:r>
      <w:r w:rsidR="00742955" w:rsidRPr="00CE6C48">
        <w:rPr>
          <w:rFonts w:ascii="Arial" w:hAnsi="Arial" w:cs="Arial"/>
          <w:color w:val="000000"/>
          <w:sz w:val="24"/>
          <w:szCs w:val="24"/>
          <w:shd w:val="clear" w:color="auto" w:fill="FFFFFF"/>
        </w:rPr>
        <w:t>Выберите субъект»</w:t>
      </w:r>
      <w:r>
        <w:rPr>
          <w:rFonts w:ascii="Arial" w:hAnsi="Arial" w:cs="Arial"/>
          <w:color w:val="000000"/>
          <w:sz w:val="24"/>
          <w:szCs w:val="24"/>
          <w:shd w:val="clear" w:color="auto" w:fill="FFFFFF"/>
        </w:rPr>
        <w:t xml:space="preserve"> (рис.13)</w:t>
      </w:r>
      <w:r w:rsidR="00742955" w:rsidRPr="00CE6C48">
        <w:rPr>
          <w:rFonts w:ascii="Arial" w:hAnsi="Arial" w:cs="Arial"/>
          <w:color w:val="000000"/>
          <w:sz w:val="24"/>
          <w:szCs w:val="24"/>
          <w:shd w:val="clear" w:color="auto" w:fill="FFFFFF"/>
        </w:rPr>
        <w:t xml:space="preserve">. </w:t>
      </w:r>
      <w:r w:rsidR="000A69F5" w:rsidRPr="00CE6C48">
        <w:rPr>
          <w:rFonts w:ascii="Arial" w:hAnsi="Arial" w:cs="Arial"/>
          <w:color w:val="000000"/>
          <w:sz w:val="24"/>
          <w:szCs w:val="24"/>
          <w:shd w:val="clear" w:color="auto" w:fill="FFFFFF"/>
        </w:rPr>
        <w:t>В исследованиях «</w:t>
      </w:r>
      <w:proofErr w:type="spellStart"/>
      <w:r w:rsidR="000A69F5" w:rsidRPr="00CE6C48">
        <w:rPr>
          <w:rFonts w:ascii="Arial" w:hAnsi="Arial" w:cs="Arial"/>
          <w:color w:val="000000"/>
          <w:sz w:val="24"/>
          <w:szCs w:val="24"/>
          <w:shd w:val="clear" w:color="auto" w:fill="FFFFFF"/>
        </w:rPr>
        <w:t>Биодоступность</w:t>
      </w:r>
      <w:proofErr w:type="spellEnd"/>
      <w:r w:rsidR="000A69F5" w:rsidRPr="00CE6C48">
        <w:rPr>
          <w:rFonts w:ascii="Arial" w:hAnsi="Arial" w:cs="Arial"/>
          <w:color w:val="000000"/>
          <w:sz w:val="24"/>
          <w:szCs w:val="24"/>
          <w:shd w:val="clear" w:color="auto" w:fill="FFFFFF"/>
        </w:rPr>
        <w:t>», «Распределение</w:t>
      </w:r>
      <w:r w:rsidR="000A69F5" w:rsidRPr="00CE6C48">
        <w:rPr>
          <w:rFonts w:ascii="Arial" w:hAnsi="Arial" w:cs="Arial"/>
          <w:sz w:val="24"/>
          <w:szCs w:val="24"/>
        </w:rPr>
        <w:t xml:space="preserve"> по органам и тканям» и «Линейность дозирования» имеются дополнительные радиокнопки для фильтрации графиков согласно названиям загружаемых файлов. </w:t>
      </w:r>
    </w:p>
    <w:p w14:paraId="3D95DDE8" w14:textId="77777777" w:rsidR="00021D48" w:rsidRPr="00041EC9" w:rsidRDefault="00021D48" w:rsidP="00304B08">
      <w:pPr>
        <w:pStyle w:val="aa"/>
        <w:ind w:left="1710" w:firstLine="414"/>
        <w:rPr>
          <w:rFonts w:ascii="Arial" w:hAnsi="Arial" w:cs="Arial"/>
          <w:color w:val="000000"/>
          <w:sz w:val="21"/>
          <w:szCs w:val="21"/>
          <w:shd w:val="clear" w:color="auto" w:fill="FFFFFF"/>
        </w:rPr>
      </w:pPr>
    </w:p>
    <w:p w14:paraId="396ED404" w14:textId="56FCB746" w:rsidR="00021D48" w:rsidRPr="00041EC9" w:rsidRDefault="00CE6C48" w:rsidP="00CE6C48">
      <w:pPr>
        <w:pStyle w:val="aa"/>
        <w:ind w:left="0"/>
        <w:jc w:val="center"/>
        <w:rPr>
          <w:rFonts w:ascii="Arial" w:hAnsi="Arial" w:cs="Arial"/>
          <w:sz w:val="20"/>
          <w:szCs w:val="20"/>
        </w:rPr>
      </w:pPr>
      <w:r>
        <w:rPr>
          <w:rFonts w:ascii="Arial" w:hAnsi="Arial" w:cs="Arial"/>
          <w:noProof/>
          <w:sz w:val="20"/>
          <w:szCs w:val="20"/>
          <w:lang w:eastAsia="ru-RU"/>
        </w:rPr>
        <w:drawing>
          <wp:inline distT="0" distB="0" distL="0" distR="0" wp14:anchorId="1BD91B14" wp14:editId="62AE6244">
            <wp:extent cx="4542155" cy="1170305"/>
            <wp:effectExtent l="0" t="0" r="0" b="0"/>
            <wp:docPr id="3327987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2155" cy="1170305"/>
                    </a:xfrm>
                    <a:prstGeom prst="rect">
                      <a:avLst/>
                    </a:prstGeom>
                    <a:noFill/>
                  </pic:spPr>
                </pic:pic>
              </a:graphicData>
            </a:graphic>
          </wp:inline>
        </w:drawing>
      </w:r>
    </w:p>
    <w:p w14:paraId="6BC862E9" w14:textId="3EAEA735" w:rsidR="00BC2634" w:rsidRPr="000906CB" w:rsidRDefault="00CE6C48" w:rsidP="00CE6C48">
      <w:pPr>
        <w:pStyle w:val="aa"/>
        <w:ind w:left="0"/>
        <w:jc w:val="center"/>
        <w:rPr>
          <w:rFonts w:ascii="Arial" w:hAnsi="Arial" w:cs="Arial"/>
          <w:sz w:val="24"/>
          <w:szCs w:val="24"/>
        </w:rPr>
      </w:pPr>
      <w:r w:rsidRPr="000906CB">
        <w:rPr>
          <w:rFonts w:ascii="Arial" w:hAnsi="Arial" w:cs="Arial"/>
          <w:sz w:val="24"/>
          <w:szCs w:val="24"/>
        </w:rPr>
        <w:t>Рисунок</w:t>
      </w:r>
      <w:r w:rsidRPr="000906CB">
        <w:rPr>
          <w:rFonts w:ascii="Arial" w:hAnsi="Arial" w:cs="Arial"/>
          <w:spacing w:val="-8"/>
          <w:sz w:val="24"/>
          <w:szCs w:val="24"/>
        </w:rPr>
        <w:t xml:space="preserve"> </w:t>
      </w:r>
      <w:r w:rsidRPr="000906CB">
        <w:rPr>
          <w:rFonts w:ascii="Arial" w:hAnsi="Arial" w:cs="Arial"/>
          <w:sz w:val="24"/>
          <w:szCs w:val="24"/>
        </w:rPr>
        <w:t>13.</w:t>
      </w:r>
      <w:r w:rsidRPr="000906CB">
        <w:rPr>
          <w:rFonts w:ascii="Arial" w:hAnsi="Arial" w:cs="Arial"/>
          <w:spacing w:val="-3"/>
          <w:sz w:val="24"/>
          <w:szCs w:val="24"/>
        </w:rPr>
        <w:t xml:space="preserve"> </w:t>
      </w:r>
      <w:r w:rsidRPr="000906CB">
        <w:rPr>
          <w:rFonts w:ascii="Arial" w:hAnsi="Arial" w:cs="Arial"/>
          <w:sz w:val="24"/>
          <w:szCs w:val="24"/>
        </w:rPr>
        <w:t>Выбор графиков.</w:t>
      </w:r>
    </w:p>
    <w:p w14:paraId="63023D0E" w14:textId="77777777" w:rsidR="00C2543A" w:rsidRPr="00041EC9" w:rsidRDefault="00C2543A" w:rsidP="00304B08">
      <w:pPr>
        <w:pStyle w:val="aa"/>
        <w:ind w:left="1710" w:firstLine="414"/>
        <w:rPr>
          <w:rFonts w:ascii="Arial" w:hAnsi="Arial" w:cs="Arial"/>
          <w:sz w:val="20"/>
          <w:szCs w:val="20"/>
        </w:rPr>
      </w:pPr>
    </w:p>
    <w:p w14:paraId="67ED2750" w14:textId="6F0907E3" w:rsidR="00C2543A" w:rsidRPr="00CE6C48" w:rsidRDefault="00C2543A" w:rsidP="000906CB">
      <w:pPr>
        <w:pStyle w:val="aa"/>
        <w:spacing w:before="120" w:after="240" w:line="276" w:lineRule="auto"/>
        <w:ind w:left="0" w:firstLine="709"/>
        <w:contextualSpacing w:val="0"/>
        <w:jc w:val="both"/>
        <w:rPr>
          <w:rFonts w:ascii="Arial" w:hAnsi="Arial" w:cs="Arial"/>
          <w:sz w:val="24"/>
          <w:szCs w:val="24"/>
        </w:rPr>
      </w:pPr>
      <w:r w:rsidRPr="00CE6C48">
        <w:rPr>
          <w:rFonts w:ascii="Arial" w:hAnsi="Arial" w:cs="Arial"/>
          <w:sz w:val="24"/>
          <w:szCs w:val="24"/>
        </w:rPr>
        <w:t xml:space="preserve">Для отображения </w:t>
      </w:r>
      <w:r w:rsidR="000906CB">
        <w:rPr>
          <w:rFonts w:ascii="Arial" w:hAnsi="Arial" w:cs="Arial"/>
          <w:sz w:val="24"/>
          <w:szCs w:val="24"/>
        </w:rPr>
        <w:t xml:space="preserve">выбранных </w:t>
      </w:r>
      <w:r w:rsidRPr="00CE6C48">
        <w:rPr>
          <w:rFonts w:ascii="Arial" w:hAnsi="Arial" w:cs="Arial"/>
          <w:sz w:val="24"/>
          <w:szCs w:val="24"/>
        </w:rPr>
        <w:t xml:space="preserve">графиков </w:t>
      </w:r>
      <w:r w:rsidR="000906CB">
        <w:rPr>
          <w:rFonts w:ascii="Arial" w:hAnsi="Arial" w:cs="Arial"/>
          <w:sz w:val="24"/>
          <w:szCs w:val="24"/>
        </w:rPr>
        <w:t>необходимо</w:t>
      </w:r>
      <w:r w:rsidRPr="00CE6C48">
        <w:rPr>
          <w:rFonts w:ascii="Arial" w:hAnsi="Arial" w:cs="Arial"/>
          <w:sz w:val="24"/>
          <w:szCs w:val="24"/>
        </w:rPr>
        <w:t xml:space="preserve"> нажать на </w:t>
      </w:r>
      <w:proofErr w:type="spellStart"/>
      <w:r w:rsidRPr="00CE6C48">
        <w:rPr>
          <w:rFonts w:ascii="Arial" w:hAnsi="Arial" w:cs="Arial"/>
          <w:sz w:val="24"/>
          <w:szCs w:val="24"/>
        </w:rPr>
        <w:t>чекбокс</w:t>
      </w:r>
      <w:proofErr w:type="spellEnd"/>
      <w:r w:rsidRPr="00CE6C48">
        <w:rPr>
          <w:rFonts w:ascii="Arial" w:hAnsi="Arial" w:cs="Arial"/>
          <w:sz w:val="24"/>
          <w:szCs w:val="24"/>
        </w:rPr>
        <w:t xml:space="preserve"> «Показать графики». </w:t>
      </w:r>
    </w:p>
    <w:p w14:paraId="59AE542B" w14:textId="429BF511" w:rsidR="00E07A11" w:rsidRPr="00041EC9" w:rsidRDefault="000906CB" w:rsidP="000906CB">
      <w:pPr>
        <w:pStyle w:val="aa"/>
        <w:ind w:left="0"/>
        <w:jc w:val="center"/>
        <w:rPr>
          <w:rFonts w:ascii="Arial" w:hAnsi="Arial" w:cs="Arial"/>
          <w:sz w:val="20"/>
          <w:szCs w:val="20"/>
        </w:rPr>
      </w:pPr>
      <w:r>
        <w:rPr>
          <w:rFonts w:ascii="Arial" w:hAnsi="Arial" w:cs="Arial"/>
          <w:noProof/>
          <w:sz w:val="20"/>
          <w:szCs w:val="20"/>
          <w:lang w:eastAsia="ru-RU"/>
        </w:rPr>
        <w:drawing>
          <wp:inline distT="0" distB="0" distL="0" distR="0" wp14:anchorId="4ECF9C66" wp14:editId="7867D67A">
            <wp:extent cx="4761230" cy="2463165"/>
            <wp:effectExtent l="0" t="0" r="1270" b="0"/>
            <wp:docPr id="148700480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230" cy="2463165"/>
                    </a:xfrm>
                    <a:prstGeom prst="rect">
                      <a:avLst/>
                    </a:prstGeom>
                    <a:noFill/>
                  </pic:spPr>
                </pic:pic>
              </a:graphicData>
            </a:graphic>
          </wp:inline>
        </w:drawing>
      </w:r>
    </w:p>
    <w:p w14:paraId="3DABC3B1" w14:textId="344C7C08" w:rsidR="00E07A11" w:rsidRPr="00041EC9" w:rsidRDefault="00E07A11" w:rsidP="000906CB">
      <w:pPr>
        <w:pStyle w:val="aa"/>
        <w:spacing w:before="120" w:after="120" w:line="276" w:lineRule="auto"/>
        <w:ind w:left="1712" w:firstLine="414"/>
        <w:contextualSpacing w:val="0"/>
        <w:rPr>
          <w:rFonts w:ascii="Arial" w:hAnsi="Arial" w:cs="Arial"/>
          <w:sz w:val="20"/>
          <w:szCs w:val="20"/>
        </w:rPr>
      </w:pPr>
      <w:r w:rsidRPr="000906CB">
        <w:rPr>
          <w:rFonts w:ascii="Arial" w:hAnsi="Arial" w:cs="Arial"/>
          <w:sz w:val="24"/>
          <w:szCs w:val="24"/>
        </w:rPr>
        <w:t>Рисунок</w:t>
      </w:r>
      <w:r w:rsidRPr="000906CB">
        <w:rPr>
          <w:rFonts w:ascii="Arial" w:hAnsi="Arial" w:cs="Arial"/>
          <w:spacing w:val="-8"/>
          <w:sz w:val="24"/>
          <w:szCs w:val="24"/>
        </w:rPr>
        <w:t xml:space="preserve"> </w:t>
      </w:r>
      <w:r w:rsidR="000906CB" w:rsidRPr="000906CB">
        <w:rPr>
          <w:rFonts w:ascii="Arial" w:hAnsi="Arial" w:cs="Arial"/>
          <w:sz w:val="24"/>
          <w:szCs w:val="24"/>
        </w:rPr>
        <w:t>14</w:t>
      </w:r>
      <w:r w:rsidRPr="000906CB">
        <w:rPr>
          <w:rFonts w:ascii="Arial" w:hAnsi="Arial" w:cs="Arial"/>
          <w:sz w:val="24"/>
          <w:szCs w:val="24"/>
        </w:rPr>
        <w:t>.</w:t>
      </w:r>
      <w:r w:rsidRPr="000906CB">
        <w:rPr>
          <w:rFonts w:ascii="Arial" w:hAnsi="Arial" w:cs="Arial"/>
          <w:spacing w:val="-3"/>
          <w:sz w:val="24"/>
          <w:szCs w:val="24"/>
        </w:rPr>
        <w:t xml:space="preserve"> </w:t>
      </w:r>
      <w:r w:rsidRPr="000906CB">
        <w:rPr>
          <w:rFonts w:ascii="Arial" w:hAnsi="Arial" w:cs="Arial"/>
          <w:sz w:val="24"/>
          <w:szCs w:val="24"/>
        </w:rPr>
        <w:t>Пример визуализации графика</w:t>
      </w:r>
      <w:r w:rsidRPr="00041EC9">
        <w:rPr>
          <w:rFonts w:ascii="Arial" w:hAnsi="Arial" w:cs="Arial"/>
          <w:sz w:val="20"/>
          <w:szCs w:val="20"/>
        </w:rPr>
        <w:t>.</w:t>
      </w:r>
    </w:p>
    <w:p w14:paraId="25C72CBA" w14:textId="77777777" w:rsidR="00A42042" w:rsidRDefault="00A42042" w:rsidP="00A42042">
      <w:pPr>
        <w:spacing w:after="240" w:line="276" w:lineRule="auto"/>
        <w:ind w:firstLine="567"/>
        <w:jc w:val="both"/>
        <w:rPr>
          <w:rFonts w:ascii="Arial" w:hAnsi="Arial" w:cs="Arial"/>
          <w:sz w:val="24"/>
          <w:szCs w:val="24"/>
        </w:rPr>
      </w:pPr>
    </w:p>
    <w:p w14:paraId="639A95D8" w14:textId="66B7D24D" w:rsidR="00A42042" w:rsidRDefault="00A42042" w:rsidP="0053425B">
      <w:pPr>
        <w:pStyle w:val="3"/>
        <w:numPr>
          <w:ilvl w:val="0"/>
          <w:numId w:val="14"/>
        </w:numPr>
        <w:spacing w:before="120" w:after="120"/>
        <w:rPr>
          <w:rFonts w:ascii="Arial" w:hAnsi="Arial" w:cs="Arial"/>
          <w:b/>
          <w:bCs/>
          <w:i/>
          <w:iCs/>
        </w:rPr>
      </w:pPr>
      <w:bookmarkStart w:id="38" w:name="_Toc195189560"/>
      <w:r>
        <w:rPr>
          <w:rFonts w:ascii="Arial" w:hAnsi="Arial" w:cs="Arial"/>
          <w:b/>
          <w:bCs/>
          <w:i/>
          <w:iCs/>
        </w:rPr>
        <w:lastRenderedPageBreak/>
        <w:t xml:space="preserve">Настройка </w:t>
      </w:r>
      <w:r w:rsidR="000C4066">
        <w:rPr>
          <w:rFonts w:ascii="Arial" w:hAnsi="Arial" w:cs="Arial"/>
          <w:b/>
          <w:bCs/>
          <w:i/>
          <w:iCs/>
        </w:rPr>
        <w:t>отображения графиков</w:t>
      </w:r>
      <w:bookmarkEnd w:id="38"/>
    </w:p>
    <w:p w14:paraId="0545B65A" w14:textId="527FCC63" w:rsidR="00E07A11" w:rsidRPr="000906CB" w:rsidRDefault="00EA21FA" w:rsidP="00A42042">
      <w:pPr>
        <w:spacing w:after="240" w:line="276" w:lineRule="auto"/>
        <w:ind w:firstLine="567"/>
        <w:jc w:val="both"/>
        <w:rPr>
          <w:rFonts w:ascii="Arial" w:hAnsi="Arial" w:cs="Arial"/>
          <w:sz w:val="24"/>
          <w:szCs w:val="24"/>
        </w:rPr>
      </w:pPr>
      <w:r w:rsidRPr="000906CB">
        <w:rPr>
          <w:rFonts w:ascii="Arial" w:hAnsi="Arial" w:cs="Arial"/>
          <w:sz w:val="24"/>
          <w:szCs w:val="24"/>
        </w:rPr>
        <w:t xml:space="preserve">После активации </w:t>
      </w:r>
      <w:proofErr w:type="spellStart"/>
      <w:r w:rsidRPr="000906CB">
        <w:rPr>
          <w:rFonts w:ascii="Arial" w:hAnsi="Arial" w:cs="Arial"/>
          <w:sz w:val="24"/>
          <w:szCs w:val="24"/>
        </w:rPr>
        <w:t>чекбокса</w:t>
      </w:r>
      <w:proofErr w:type="spellEnd"/>
      <w:r w:rsidRPr="000906CB">
        <w:rPr>
          <w:rFonts w:ascii="Arial" w:hAnsi="Arial" w:cs="Arial"/>
          <w:sz w:val="24"/>
          <w:szCs w:val="24"/>
        </w:rPr>
        <w:t xml:space="preserve"> «Показать графики» в интерфейсе визуализируется дефолтное построение графика приложением</w:t>
      </w:r>
      <w:r w:rsidR="00A42042">
        <w:rPr>
          <w:rFonts w:ascii="Arial" w:hAnsi="Arial" w:cs="Arial"/>
          <w:sz w:val="24"/>
          <w:szCs w:val="24"/>
        </w:rPr>
        <w:t xml:space="preserve"> (рис. 14)</w:t>
      </w:r>
      <w:r w:rsidRPr="000906CB">
        <w:rPr>
          <w:rFonts w:ascii="Arial" w:hAnsi="Arial" w:cs="Arial"/>
          <w:sz w:val="24"/>
          <w:szCs w:val="24"/>
        </w:rPr>
        <w:t xml:space="preserve">. </w:t>
      </w:r>
      <w:r w:rsidR="00A42042">
        <w:rPr>
          <w:rFonts w:ascii="Arial" w:hAnsi="Arial" w:cs="Arial"/>
          <w:sz w:val="24"/>
          <w:szCs w:val="24"/>
        </w:rPr>
        <w:t>При необходимости</w:t>
      </w:r>
      <w:r w:rsidRPr="000906CB">
        <w:rPr>
          <w:rFonts w:ascii="Arial" w:hAnsi="Arial" w:cs="Arial"/>
          <w:sz w:val="24"/>
          <w:szCs w:val="24"/>
        </w:rPr>
        <w:t xml:space="preserve"> задать пользовательские настройки масштаба графика или позиции легенды, </w:t>
      </w:r>
      <w:r w:rsidR="00A42042">
        <w:rPr>
          <w:rFonts w:ascii="Arial" w:hAnsi="Arial" w:cs="Arial"/>
          <w:sz w:val="24"/>
          <w:szCs w:val="24"/>
        </w:rPr>
        <w:t>нажмите</w:t>
      </w:r>
      <w:r w:rsidRPr="000906CB">
        <w:rPr>
          <w:rFonts w:ascii="Arial" w:hAnsi="Arial" w:cs="Arial"/>
          <w:sz w:val="24"/>
          <w:szCs w:val="24"/>
        </w:rPr>
        <w:t xml:space="preserve"> на </w:t>
      </w:r>
      <w:proofErr w:type="spellStart"/>
      <w:r w:rsidRPr="000906CB">
        <w:rPr>
          <w:rFonts w:ascii="Arial" w:hAnsi="Arial" w:cs="Arial"/>
          <w:sz w:val="24"/>
          <w:szCs w:val="24"/>
        </w:rPr>
        <w:t>чекбокс</w:t>
      </w:r>
      <w:proofErr w:type="spellEnd"/>
      <w:r w:rsidRPr="000906CB">
        <w:rPr>
          <w:rFonts w:ascii="Arial" w:hAnsi="Arial" w:cs="Arial"/>
          <w:sz w:val="24"/>
          <w:szCs w:val="24"/>
        </w:rPr>
        <w:t xml:space="preserve"> «Настроить параметры графика вручную»</w:t>
      </w:r>
      <w:r w:rsidR="00A42042">
        <w:rPr>
          <w:rFonts w:ascii="Arial" w:hAnsi="Arial" w:cs="Arial"/>
          <w:sz w:val="24"/>
          <w:szCs w:val="24"/>
        </w:rPr>
        <w:t xml:space="preserve"> (рис. 15)</w:t>
      </w:r>
      <w:r w:rsidRPr="000906CB">
        <w:rPr>
          <w:rFonts w:ascii="Arial" w:hAnsi="Arial" w:cs="Arial"/>
          <w:sz w:val="24"/>
          <w:szCs w:val="24"/>
        </w:rPr>
        <w:t xml:space="preserve">. </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1"/>
        <w:gridCol w:w="3824"/>
      </w:tblGrid>
      <w:tr w:rsidR="000906CB" w14:paraId="610DE236" w14:textId="77777777" w:rsidTr="00A42042">
        <w:tc>
          <w:tcPr>
            <w:tcW w:w="2956" w:type="pct"/>
          </w:tcPr>
          <w:p w14:paraId="668F6F60" w14:textId="77777777" w:rsidR="00A42042" w:rsidRPr="000906CB" w:rsidRDefault="00A42042" w:rsidP="00A42042">
            <w:pPr>
              <w:spacing w:line="276" w:lineRule="auto"/>
              <w:ind w:firstLine="567"/>
              <w:jc w:val="both"/>
              <w:rPr>
                <w:rFonts w:ascii="Arial" w:hAnsi="Arial" w:cs="Arial"/>
                <w:sz w:val="24"/>
                <w:szCs w:val="24"/>
              </w:rPr>
            </w:pPr>
          </w:p>
          <w:p w14:paraId="27B0AFC9" w14:textId="77777777" w:rsidR="00A42042" w:rsidRPr="000906CB" w:rsidRDefault="00A42042" w:rsidP="00A42042">
            <w:pPr>
              <w:spacing w:line="276" w:lineRule="auto"/>
              <w:ind w:firstLine="567"/>
              <w:jc w:val="both"/>
              <w:rPr>
                <w:rFonts w:ascii="Arial" w:hAnsi="Arial" w:cs="Arial"/>
                <w:sz w:val="24"/>
                <w:szCs w:val="24"/>
              </w:rPr>
            </w:pPr>
            <w:r w:rsidRPr="000906CB">
              <w:rPr>
                <w:rFonts w:ascii="Arial" w:hAnsi="Arial" w:cs="Arial"/>
                <w:sz w:val="24"/>
                <w:szCs w:val="24"/>
              </w:rPr>
              <w:t>Для настройки позиции легенды используются соответствующие слайдеры.</w:t>
            </w:r>
          </w:p>
          <w:p w14:paraId="405479CD" w14:textId="77777777" w:rsidR="00A42042" w:rsidRPr="000906CB" w:rsidRDefault="00A42042" w:rsidP="00A42042">
            <w:pPr>
              <w:spacing w:line="276" w:lineRule="auto"/>
              <w:ind w:firstLine="567"/>
              <w:jc w:val="both"/>
              <w:rPr>
                <w:rFonts w:ascii="Arial" w:hAnsi="Arial" w:cs="Arial"/>
                <w:sz w:val="24"/>
                <w:szCs w:val="24"/>
              </w:rPr>
            </w:pPr>
          </w:p>
          <w:p w14:paraId="03D187C4" w14:textId="77777777" w:rsidR="00A42042" w:rsidRPr="000906CB" w:rsidRDefault="00A42042" w:rsidP="00A42042">
            <w:pPr>
              <w:spacing w:line="276" w:lineRule="auto"/>
              <w:ind w:firstLine="567"/>
              <w:jc w:val="both"/>
              <w:rPr>
                <w:rFonts w:ascii="Arial" w:hAnsi="Arial" w:cs="Arial"/>
                <w:sz w:val="24"/>
                <w:szCs w:val="24"/>
              </w:rPr>
            </w:pPr>
            <w:r w:rsidRPr="000906CB">
              <w:rPr>
                <w:rFonts w:ascii="Arial" w:hAnsi="Arial" w:cs="Arial"/>
                <w:sz w:val="24"/>
                <w:szCs w:val="24"/>
              </w:rPr>
              <w:t xml:space="preserve">Для настройки масштабов графика по осям </w:t>
            </w:r>
            <w:r w:rsidRPr="000906CB">
              <w:rPr>
                <w:rFonts w:ascii="Arial" w:hAnsi="Arial" w:cs="Arial"/>
                <w:sz w:val="24"/>
                <w:szCs w:val="24"/>
                <w:lang w:val="en-US"/>
              </w:rPr>
              <w:t>X</w:t>
            </w:r>
            <w:r w:rsidRPr="000906CB">
              <w:rPr>
                <w:rFonts w:ascii="Arial" w:hAnsi="Arial" w:cs="Arial"/>
                <w:sz w:val="24"/>
                <w:szCs w:val="24"/>
              </w:rPr>
              <w:t xml:space="preserve"> и </w:t>
            </w:r>
            <w:r w:rsidRPr="000906CB">
              <w:rPr>
                <w:rFonts w:ascii="Arial" w:hAnsi="Arial" w:cs="Arial"/>
                <w:sz w:val="24"/>
                <w:szCs w:val="24"/>
                <w:lang w:val="en-US"/>
              </w:rPr>
              <w:t>Y</w:t>
            </w:r>
            <w:r w:rsidRPr="000906CB">
              <w:rPr>
                <w:rFonts w:ascii="Arial" w:hAnsi="Arial" w:cs="Arial"/>
                <w:sz w:val="24"/>
                <w:szCs w:val="24"/>
              </w:rPr>
              <w:t xml:space="preserve"> необходимо использовать числовые поля ввода. </w:t>
            </w:r>
          </w:p>
          <w:p w14:paraId="185218F6" w14:textId="77777777" w:rsidR="00A42042" w:rsidRPr="000906CB" w:rsidRDefault="00A42042" w:rsidP="00A42042">
            <w:pPr>
              <w:spacing w:line="276" w:lineRule="auto"/>
              <w:ind w:firstLine="567"/>
              <w:jc w:val="both"/>
              <w:rPr>
                <w:rFonts w:ascii="Arial" w:hAnsi="Arial" w:cs="Arial"/>
                <w:sz w:val="24"/>
                <w:szCs w:val="24"/>
              </w:rPr>
            </w:pPr>
          </w:p>
          <w:p w14:paraId="20945608" w14:textId="1EB0FABE" w:rsidR="00A42042" w:rsidRPr="000906CB" w:rsidRDefault="00A42042" w:rsidP="00A42042">
            <w:pPr>
              <w:spacing w:line="276" w:lineRule="auto"/>
              <w:ind w:firstLine="567"/>
              <w:jc w:val="both"/>
              <w:rPr>
                <w:rFonts w:ascii="Arial" w:hAnsi="Arial" w:cs="Arial"/>
                <w:sz w:val="24"/>
                <w:szCs w:val="24"/>
              </w:rPr>
            </w:pPr>
            <w:r w:rsidRPr="000906CB">
              <w:rPr>
                <w:rFonts w:ascii="Arial" w:hAnsi="Arial" w:cs="Arial"/>
                <w:sz w:val="24"/>
                <w:szCs w:val="24"/>
              </w:rPr>
              <w:t xml:space="preserve">Для сохранения изменений и обновления в интерфейсе отображения графика </w:t>
            </w:r>
            <w:r>
              <w:rPr>
                <w:rFonts w:ascii="Arial" w:hAnsi="Arial" w:cs="Arial"/>
                <w:sz w:val="24"/>
                <w:szCs w:val="24"/>
              </w:rPr>
              <w:t>нажмите</w:t>
            </w:r>
            <w:r w:rsidRPr="000906CB">
              <w:rPr>
                <w:rFonts w:ascii="Arial" w:hAnsi="Arial" w:cs="Arial"/>
                <w:sz w:val="24"/>
                <w:szCs w:val="24"/>
              </w:rPr>
              <w:t xml:space="preserve"> на кнопку «Обновить график». Только после этого изменения будут зафиксированы</w:t>
            </w:r>
            <w:r>
              <w:rPr>
                <w:rFonts w:ascii="Arial" w:hAnsi="Arial" w:cs="Arial"/>
                <w:sz w:val="24"/>
                <w:szCs w:val="24"/>
              </w:rPr>
              <w:t>,</w:t>
            </w:r>
            <w:r w:rsidRPr="000906CB">
              <w:rPr>
                <w:rFonts w:ascii="Arial" w:hAnsi="Arial" w:cs="Arial"/>
                <w:sz w:val="24"/>
                <w:szCs w:val="24"/>
              </w:rPr>
              <w:t xml:space="preserve"> как в интерфейсе, так и в финальном отчете графиков в формате </w:t>
            </w:r>
            <w:r w:rsidRPr="000906CB">
              <w:rPr>
                <w:rFonts w:ascii="Arial" w:hAnsi="Arial" w:cs="Arial"/>
                <w:sz w:val="24"/>
                <w:szCs w:val="24"/>
                <w:lang w:val="en-US"/>
              </w:rPr>
              <w:t>DOCX</w:t>
            </w:r>
            <w:r w:rsidRPr="000906CB">
              <w:rPr>
                <w:rFonts w:ascii="Arial" w:hAnsi="Arial" w:cs="Arial"/>
                <w:sz w:val="24"/>
                <w:szCs w:val="24"/>
              </w:rPr>
              <w:t xml:space="preserve">. </w:t>
            </w:r>
          </w:p>
          <w:p w14:paraId="75B54160" w14:textId="77777777" w:rsidR="00A42042" w:rsidRPr="000906CB" w:rsidRDefault="00A42042" w:rsidP="00A42042">
            <w:pPr>
              <w:spacing w:line="276" w:lineRule="auto"/>
              <w:ind w:firstLine="567"/>
              <w:jc w:val="both"/>
              <w:rPr>
                <w:rFonts w:ascii="Arial" w:hAnsi="Arial" w:cs="Arial"/>
                <w:sz w:val="24"/>
                <w:szCs w:val="24"/>
              </w:rPr>
            </w:pPr>
          </w:p>
          <w:p w14:paraId="459A0339" w14:textId="77777777" w:rsidR="00A42042" w:rsidRPr="000906CB" w:rsidRDefault="00A42042" w:rsidP="00A42042">
            <w:pPr>
              <w:spacing w:line="276" w:lineRule="auto"/>
              <w:ind w:firstLine="567"/>
              <w:jc w:val="both"/>
              <w:rPr>
                <w:rFonts w:ascii="Arial" w:hAnsi="Arial" w:cs="Arial"/>
                <w:sz w:val="24"/>
                <w:szCs w:val="24"/>
              </w:rPr>
            </w:pPr>
            <w:r w:rsidRPr="000906CB">
              <w:rPr>
                <w:rFonts w:ascii="Arial" w:hAnsi="Arial" w:cs="Arial"/>
                <w:sz w:val="24"/>
                <w:szCs w:val="24"/>
              </w:rPr>
              <w:t xml:space="preserve">Чтобы вернуться к дефолтному отображению графиков без пользовательских настроек, необходимо убрать флажок с </w:t>
            </w:r>
            <w:proofErr w:type="spellStart"/>
            <w:r w:rsidRPr="000906CB">
              <w:rPr>
                <w:rFonts w:ascii="Arial" w:hAnsi="Arial" w:cs="Arial"/>
                <w:sz w:val="24"/>
                <w:szCs w:val="24"/>
              </w:rPr>
              <w:t>чекбокса</w:t>
            </w:r>
            <w:proofErr w:type="spellEnd"/>
            <w:r w:rsidRPr="000906CB">
              <w:rPr>
                <w:rFonts w:ascii="Arial" w:hAnsi="Arial" w:cs="Arial"/>
                <w:sz w:val="24"/>
                <w:szCs w:val="24"/>
              </w:rPr>
              <w:t xml:space="preserve"> «Настроить параметры графика вручную». Это также отразиться в финальном отчете графиков.</w:t>
            </w:r>
          </w:p>
          <w:p w14:paraId="407A8B95" w14:textId="77777777" w:rsidR="00A42042" w:rsidRPr="000906CB" w:rsidRDefault="00A42042" w:rsidP="00A42042">
            <w:pPr>
              <w:spacing w:line="276" w:lineRule="auto"/>
              <w:ind w:firstLine="567"/>
              <w:jc w:val="both"/>
              <w:rPr>
                <w:rFonts w:ascii="Arial" w:hAnsi="Arial" w:cs="Arial"/>
                <w:sz w:val="24"/>
                <w:szCs w:val="24"/>
              </w:rPr>
            </w:pPr>
          </w:p>
          <w:p w14:paraId="30D4B3A1" w14:textId="38499FDB" w:rsidR="000906CB" w:rsidRDefault="00A42042" w:rsidP="00A42042">
            <w:pPr>
              <w:ind w:firstLine="589"/>
              <w:rPr>
                <w:rFonts w:ascii="Arial" w:hAnsi="Arial" w:cs="Arial"/>
                <w:sz w:val="20"/>
                <w:szCs w:val="20"/>
              </w:rPr>
            </w:pPr>
            <w:r w:rsidRPr="000906CB">
              <w:rPr>
                <w:rFonts w:ascii="Arial" w:hAnsi="Arial" w:cs="Arial"/>
                <w:sz w:val="24"/>
                <w:szCs w:val="24"/>
              </w:rPr>
              <w:t xml:space="preserve">Наличие конкретных </w:t>
            </w:r>
            <w:proofErr w:type="spellStart"/>
            <w:r w:rsidRPr="000906CB">
              <w:rPr>
                <w:rFonts w:ascii="Arial" w:hAnsi="Arial" w:cs="Arial"/>
                <w:sz w:val="24"/>
                <w:szCs w:val="24"/>
              </w:rPr>
              <w:t>виджетов</w:t>
            </w:r>
            <w:proofErr w:type="spellEnd"/>
            <w:r w:rsidRPr="000906CB">
              <w:rPr>
                <w:rFonts w:ascii="Arial" w:hAnsi="Arial" w:cs="Arial"/>
                <w:sz w:val="24"/>
                <w:szCs w:val="24"/>
              </w:rPr>
              <w:t xml:space="preserve"> настройки графиков могут варьироваться в зависимости от вида графика.</w:t>
            </w:r>
          </w:p>
        </w:tc>
        <w:tc>
          <w:tcPr>
            <w:tcW w:w="2044" w:type="pct"/>
          </w:tcPr>
          <w:p w14:paraId="6EDE50F7" w14:textId="77777777" w:rsidR="000906CB" w:rsidRDefault="000906CB" w:rsidP="000906CB">
            <w:pPr>
              <w:jc w:val="center"/>
              <w:rPr>
                <w:rFonts w:ascii="Arial" w:hAnsi="Arial" w:cs="Arial"/>
                <w:sz w:val="20"/>
                <w:szCs w:val="20"/>
              </w:rPr>
            </w:pPr>
            <w:r>
              <w:rPr>
                <w:rFonts w:ascii="Arial" w:hAnsi="Arial" w:cs="Arial"/>
                <w:noProof/>
                <w:sz w:val="20"/>
                <w:szCs w:val="20"/>
                <w:lang w:eastAsia="ru-RU"/>
              </w:rPr>
              <w:drawing>
                <wp:inline distT="0" distB="0" distL="0" distR="0" wp14:anchorId="69FB6D4D" wp14:editId="1153D355">
                  <wp:extent cx="2134235" cy="4830976"/>
                  <wp:effectExtent l="0" t="0" r="0" b="8255"/>
                  <wp:docPr id="7538649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6019" cy="4835014"/>
                          </a:xfrm>
                          <a:prstGeom prst="rect">
                            <a:avLst/>
                          </a:prstGeom>
                          <a:noFill/>
                        </pic:spPr>
                      </pic:pic>
                    </a:graphicData>
                  </a:graphic>
                </wp:inline>
              </w:drawing>
            </w:r>
          </w:p>
          <w:p w14:paraId="53C5E77C" w14:textId="76F64918" w:rsidR="000906CB" w:rsidRPr="00041EC9" w:rsidRDefault="000906CB" w:rsidP="000906CB">
            <w:pPr>
              <w:ind w:left="289" w:hanging="68"/>
              <w:jc w:val="center"/>
              <w:rPr>
                <w:rFonts w:ascii="Arial" w:hAnsi="Arial" w:cs="Arial"/>
                <w:sz w:val="20"/>
                <w:szCs w:val="20"/>
              </w:rPr>
            </w:pPr>
            <w:r w:rsidRPr="00041EC9">
              <w:rPr>
                <w:rFonts w:ascii="Arial" w:hAnsi="Arial" w:cs="Arial"/>
                <w:sz w:val="20"/>
                <w:szCs w:val="20"/>
              </w:rPr>
              <w:t>Рисунок</w:t>
            </w:r>
            <w:r w:rsidRPr="00041EC9">
              <w:rPr>
                <w:rFonts w:ascii="Arial" w:hAnsi="Arial" w:cs="Arial"/>
                <w:spacing w:val="-8"/>
                <w:sz w:val="20"/>
                <w:szCs w:val="20"/>
              </w:rPr>
              <w:t xml:space="preserve"> </w:t>
            </w:r>
            <w:r>
              <w:rPr>
                <w:rFonts w:ascii="Arial" w:hAnsi="Arial" w:cs="Arial"/>
                <w:sz w:val="20"/>
                <w:szCs w:val="20"/>
              </w:rPr>
              <w:t>15</w:t>
            </w:r>
            <w:r w:rsidRPr="00041EC9">
              <w:rPr>
                <w:rFonts w:ascii="Arial" w:hAnsi="Arial" w:cs="Arial"/>
                <w:sz w:val="20"/>
                <w:szCs w:val="20"/>
              </w:rPr>
              <w:t>.</w:t>
            </w:r>
            <w:r w:rsidRPr="00041EC9">
              <w:rPr>
                <w:rFonts w:ascii="Arial" w:hAnsi="Arial" w:cs="Arial"/>
                <w:spacing w:val="-3"/>
                <w:sz w:val="20"/>
                <w:szCs w:val="20"/>
              </w:rPr>
              <w:t xml:space="preserve"> </w:t>
            </w:r>
            <w:proofErr w:type="spellStart"/>
            <w:r w:rsidRPr="00041EC9">
              <w:rPr>
                <w:rFonts w:ascii="Arial" w:hAnsi="Arial" w:cs="Arial"/>
                <w:sz w:val="20"/>
                <w:szCs w:val="20"/>
              </w:rPr>
              <w:t>Виджеты</w:t>
            </w:r>
            <w:proofErr w:type="spellEnd"/>
            <w:r w:rsidRPr="00041EC9">
              <w:rPr>
                <w:rFonts w:ascii="Arial" w:hAnsi="Arial" w:cs="Arial"/>
                <w:sz w:val="20"/>
                <w:szCs w:val="20"/>
              </w:rPr>
              <w:t xml:space="preserve"> настройки параметров графиков.</w:t>
            </w:r>
          </w:p>
          <w:p w14:paraId="6AFC030C" w14:textId="23D6294E" w:rsidR="000906CB" w:rsidRDefault="000906CB" w:rsidP="000906CB">
            <w:pPr>
              <w:jc w:val="center"/>
              <w:rPr>
                <w:rFonts w:ascii="Arial" w:hAnsi="Arial" w:cs="Arial"/>
                <w:sz w:val="20"/>
                <w:szCs w:val="20"/>
              </w:rPr>
            </w:pPr>
          </w:p>
        </w:tc>
      </w:tr>
    </w:tbl>
    <w:p w14:paraId="2C9A7FF5" w14:textId="5F7D1A8C" w:rsidR="000C4066" w:rsidRDefault="000C4066" w:rsidP="0053425B">
      <w:pPr>
        <w:pStyle w:val="3"/>
        <w:numPr>
          <w:ilvl w:val="0"/>
          <w:numId w:val="14"/>
        </w:numPr>
        <w:spacing w:before="120" w:after="240"/>
        <w:ind w:left="714" w:hanging="357"/>
        <w:rPr>
          <w:rFonts w:ascii="Arial" w:hAnsi="Arial" w:cs="Arial"/>
          <w:b/>
          <w:bCs/>
          <w:i/>
          <w:iCs/>
        </w:rPr>
      </w:pPr>
      <w:bookmarkStart w:id="39" w:name="_Toc195189561"/>
      <w:r>
        <w:rPr>
          <w:rFonts w:ascii="Arial" w:hAnsi="Arial" w:cs="Arial"/>
          <w:b/>
          <w:bCs/>
          <w:i/>
          <w:iCs/>
        </w:rPr>
        <w:t>Экспорт графиков</w:t>
      </w:r>
      <w:bookmarkEnd w:id="39"/>
    </w:p>
    <w:p w14:paraId="2C96DA6C" w14:textId="2505555E" w:rsidR="00AD0A93" w:rsidRPr="000C4066" w:rsidRDefault="000C4066" w:rsidP="000C4066">
      <w:pPr>
        <w:spacing w:line="269" w:lineRule="auto"/>
        <w:ind w:firstLine="567"/>
        <w:jc w:val="both"/>
        <w:rPr>
          <w:rFonts w:ascii="Arial" w:hAnsi="Arial" w:cs="Arial"/>
          <w:sz w:val="24"/>
          <w:szCs w:val="24"/>
        </w:rPr>
      </w:pPr>
      <w:r>
        <w:rPr>
          <w:rFonts w:ascii="Arial" w:hAnsi="Arial" w:cs="Arial"/>
          <w:sz w:val="24"/>
          <w:szCs w:val="24"/>
        </w:rPr>
        <w:t xml:space="preserve">Построенные графики могут быть экспортированы в </w:t>
      </w:r>
      <w:r w:rsidR="005036B7" w:rsidRPr="000C4066">
        <w:rPr>
          <w:rFonts w:ascii="Arial" w:hAnsi="Arial" w:cs="Arial"/>
          <w:sz w:val="24"/>
          <w:szCs w:val="24"/>
        </w:rPr>
        <w:t xml:space="preserve">формате </w:t>
      </w:r>
      <w:r w:rsidR="005036B7" w:rsidRPr="000C4066">
        <w:rPr>
          <w:rFonts w:ascii="Arial" w:hAnsi="Arial" w:cs="Arial"/>
          <w:sz w:val="24"/>
          <w:szCs w:val="24"/>
          <w:lang w:val="en-US"/>
        </w:rPr>
        <w:t>DOCX</w:t>
      </w:r>
      <w:r>
        <w:rPr>
          <w:rFonts w:ascii="Arial" w:hAnsi="Arial" w:cs="Arial"/>
          <w:sz w:val="24"/>
          <w:szCs w:val="24"/>
        </w:rPr>
        <w:t>.</w:t>
      </w:r>
      <w:r w:rsidR="005036B7" w:rsidRPr="000C4066">
        <w:rPr>
          <w:rFonts w:ascii="Arial" w:hAnsi="Arial" w:cs="Arial"/>
          <w:sz w:val="24"/>
          <w:szCs w:val="24"/>
        </w:rPr>
        <w:t xml:space="preserve"> </w:t>
      </w:r>
      <w:r>
        <w:rPr>
          <w:rFonts w:ascii="Arial" w:hAnsi="Arial" w:cs="Arial"/>
          <w:sz w:val="24"/>
          <w:szCs w:val="24"/>
        </w:rPr>
        <w:t xml:space="preserve">Для этого </w:t>
      </w:r>
      <w:r w:rsidR="005036B7" w:rsidRPr="000C4066">
        <w:rPr>
          <w:rFonts w:ascii="Arial" w:hAnsi="Arial" w:cs="Arial"/>
          <w:sz w:val="24"/>
          <w:szCs w:val="24"/>
        </w:rPr>
        <w:t>необходимо нажать кнопку «Сформировать отчет» в верхнем правом углу основной страницы</w:t>
      </w:r>
      <w:r>
        <w:rPr>
          <w:rFonts w:ascii="Arial" w:hAnsi="Arial" w:cs="Arial"/>
          <w:sz w:val="24"/>
          <w:szCs w:val="24"/>
        </w:rPr>
        <w:t>.</w:t>
      </w:r>
    </w:p>
    <w:p w14:paraId="32461CBB" w14:textId="77777777" w:rsidR="00AD0A93" w:rsidRPr="00041EC9" w:rsidRDefault="00AD0A93" w:rsidP="000C4066">
      <w:pPr>
        <w:pStyle w:val="aa"/>
        <w:ind w:left="0" w:firstLine="567"/>
        <w:jc w:val="both"/>
        <w:rPr>
          <w:rFonts w:ascii="Arial" w:hAnsi="Arial" w:cs="Arial"/>
          <w:sz w:val="20"/>
          <w:szCs w:val="20"/>
        </w:rPr>
      </w:pPr>
    </w:p>
    <w:p w14:paraId="46C8EDF3" w14:textId="77777777" w:rsidR="00EA21FA" w:rsidRPr="00041EC9" w:rsidRDefault="00EA21FA" w:rsidP="00304B08">
      <w:pPr>
        <w:pStyle w:val="aa"/>
        <w:ind w:left="1710" w:firstLine="414"/>
        <w:rPr>
          <w:rFonts w:ascii="Arial" w:hAnsi="Arial" w:cs="Arial"/>
          <w:sz w:val="20"/>
          <w:szCs w:val="20"/>
        </w:rPr>
      </w:pPr>
    </w:p>
    <w:p w14:paraId="22472574" w14:textId="77777777" w:rsidR="002E0970" w:rsidRPr="00041EC9" w:rsidRDefault="002E0970" w:rsidP="00304B08">
      <w:pPr>
        <w:rPr>
          <w:rFonts w:ascii="Arial" w:hAnsi="Arial" w:cs="Arial"/>
          <w:b/>
          <w:sz w:val="24"/>
          <w:szCs w:val="24"/>
        </w:rPr>
      </w:pPr>
    </w:p>
    <w:p w14:paraId="1E74A56A" w14:textId="77777777" w:rsidR="009A092F" w:rsidRPr="00041EC9" w:rsidRDefault="00777166" w:rsidP="0053425B">
      <w:pPr>
        <w:pStyle w:val="2"/>
        <w:numPr>
          <w:ilvl w:val="0"/>
          <w:numId w:val="2"/>
        </w:numPr>
        <w:rPr>
          <w:rFonts w:ascii="Arial" w:hAnsi="Arial" w:cs="Arial"/>
          <w:b/>
          <w:bCs/>
          <w:color w:val="auto"/>
          <w:sz w:val="28"/>
          <w:szCs w:val="28"/>
        </w:rPr>
      </w:pPr>
      <w:bookmarkStart w:id="40" w:name="_Toc194922047"/>
      <w:bookmarkStart w:id="41" w:name="_Toc195189562"/>
      <w:r w:rsidRPr="00041EC9">
        <w:rPr>
          <w:rFonts w:ascii="Arial" w:hAnsi="Arial" w:cs="Arial"/>
          <w:b/>
          <w:bCs/>
          <w:color w:val="auto"/>
          <w:sz w:val="28"/>
          <w:szCs w:val="28"/>
        </w:rPr>
        <w:lastRenderedPageBreak/>
        <w:t>Возможные ошибки и рекомендации по устранению</w:t>
      </w:r>
      <w:bookmarkEnd w:id="40"/>
      <w:bookmarkEnd w:id="41"/>
      <w:r w:rsidRPr="00041EC9">
        <w:rPr>
          <w:rFonts w:ascii="Arial" w:hAnsi="Arial" w:cs="Arial"/>
          <w:b/>
          <w:bCs/>
          <w:color w:val="auto"/>
          <w:sz w:val="28"/>
          <w:szCs w:val="28"/>
        </w:rPr>
        <w:t xml:space="preserve"> </w:t>
      </w:r>
    </w:p>
    <w:p w14:paraId="7BFA97EA" w14:textId="77777777" w:rsidR="006F6DDA" w:rsidRPr="00041EC9" w:rsidRDefault="006F6DDA" w:rsidP="00304B08">
      <w:pPr>
        <w:pStyle w:val="aa"/>
        <w:ind w:left="360"/>
        <w:rPr>
          <w:rFonts w:ascii="Arial" w:hAnsi="Arial" w:cs="Arial"/>
          <w:b/>
          <w:sz w:val="24"/>
          <w:szCs w:val="24"/>
        </w:rPr>
      </w:pPr>
    </w:p>
    <w:p w14:paraId="57A2E5FD" w14:textId="77777777" w:rsidR="00ED6A88" w:rsidRPr="00041EC9" w:rsidRDefault="00ED6A88" w:rsidP="00304B08">
      <w:pPr>
        <w:rPr>
          <w:rFonts w:ascii="Arial" w:hAnsi="Arial" w:cs="Arial"/>
          <w:sz w:val="20"/>
          <w:szCs w:val="20"/>
        </w:rPr>
      </w:pPr>
    </w:p>
    <w:tbl>
      <w:tblPr>
        <w:tblStyle w:val="TableNormal"/>
        <w:tblW w:w="934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1"/>
        <w:gridCol w:w="4814"/>
      </w:tblGrid>
      <w:tr w:rsidR="00ED6A88" w:rsidRPr="00041EC9" w14:paraId="7BAA07D2" w14:textId="77777777" w:rsidTr="004E4427">
        <w:trPr>
          <w:trHeight w:val="484"/>
        </w:trPr>
        <w:tc>
          <w:tcPr>
            <w:tcW w:w="4531" w:type="dxa"/>
          </w:tcPr>
          <w:p w14:paraId="1F5E1007" w14:textId="77777777" w:rsidR="00ED6A88" w:rsidRPr="00041EC9" w:rsidRDefault="00ED6A88" w:rsidP="000C4066">
            <w:pPr>
              <w:pStyle w:val="TableParagraph"/>
              <w:spacing w:before="0" w:line="315" w:lineRule="exact"/>
              <w:ind w:left="0"/>
              <w:jc w:val="center"/>
              <w:rPr>
                <w:rFonts w:ascii="Arial" w:hAnsi="Arial" w:cs="Arial"/>
                <w:b/>
                <w:sz w:val="20"/>
                <w:szCs w:val="20"/>
              </w:rPr>
            </w:pPr>
            <w:proofErr w:type="spellStart"/>
            <w:r w:rsidRPr="00041EC9">
              <w:rPr>
                <w:rFonts w:ascii="Arial" w:hAnsi="Arial" w:cs="Arial"/>
                <w:b/>
                <w:sz w:val="20"/>
                <w:szCs w:val="20"/>
              </w:rPr>
              <w:t>Описание</w:t>
            </w:r>
            <w:proofErr w:type="spellEnd"/>
            <w:r w:rsidRPr="00041EC9">
              <w:rPr>
                <w:rFonts w:ascii="Arial" w:hAnsi="Arial" w:cs="Arial"/>
                <w:b/>
                <w:spacing w:val="-12"/>
                <w:sz w:val="20"/>
                <w:szCs w:val="20"/>
              </w:rPr>
              <w:t xml:space="preserve"> </w:t>
            </w:r>
            <w:proofErr w:type="spellStart"/>
            <w:r w:rsidRPr="00041EC9">
              <w:rPr>
                <w:rFonts w:ascii="Arial" w:hAnsi="Arial" w:cs="Arial"/>
                <w:b/>
                <w:spacing w:val="-2"/>
                <w:sz w:val="20"/>
                <w:szCs w:val="20"/>
              </w:rPr>
              <w:t>ошибки</w:t>
            </w:r>
            <w:proofErr w:type="spellEnd"/>
          </w:p>
        </w:tc>
        <w:tc>
          <w:tcPr>
            <w:tcW w:w="4814" w:type="dxa"/>
          </w:tcPr>
          <w:p w14:paraId="76998C58" w14:textId="77777777" w:rsidR="00ED6A88" w:rsidRPr="00041EC9" w:rsidRDefault="00ED6A88" w:rsidP="000C4066">
            <w:pPr>
              <w:pStyle w:val="TableParagraph"/>
              <w:spacing w:before="0" w:line="315" w:lineRule="exact"/>
              <w:ind w:left="140"/>
              <w:jc w:val="center"/>
              <w:rPr>
                <w:rFonts w:ascii="Arial" w:hAnsi="Arial" w:cs="Arial"/>
                <w:b/>
                <w:sz w:val="20"/>
                <w:szCs w:val="20"/>
              </w:rPr>
            </w:pPr>
            <w:proofErr w:type="spellStart"/>
            <w:r w:rsidRPr="00041EC9">
              <w:rPr>
                <w:rFonts w:ascii="Arial" w:hAnsi="Arial" w:cs="Arial"/>
                <w:b/>
                <w:sz w:val="20"/>
                <w:szCs w:val="20"/>
              </w:rPr>
              <w:t>Рекомендации</w:t>
            </w:r>
            <w:proofErr w:type="spellEnd"/>
            <w:r w:rsidRPr="00041EC9">
              <w:rPr>
                <w:rFonts w:ascii="Arial" w:hAnsi="Arial" w:cs="Arial"/>
                <w:b/>
                <w:spacing w:val="-9"/>
                <w:sz w:val="20"/>
                <w:szCs w:val="20"/>
              </w:rPr>
              <w:t xml:space="preserve"> </w:t>
            </w:r>
            <w:proofErr w:type="spellStart"/>
            <w:r w:rsidRPr="00041EC9">
              <w:rPr>
                <w:rFonts w:ascii="Arial" w:hAnsi="Arial" w:cs="Arial"/>
                <w:b/>
                <w:sz w:val="20"/>
                <w:szCs w:val="20"/>
              </w:rPr>
              <w:t>по</w:t>
            </w:r>
            <w:proofErr w:type="spellEnd"/>
            <w:r w:rsidRPr="00041EC9">
              <w:rPr>
                <w:rFonts w:ascii="Arial" w:hAnsi="Arial" w:cs="Arial"/>
                <w:b/>
                <w:spacing w:val="-11"/>
                <w:sz w:val="20"/>
                <w:szCs w:val="20"/>
              </w:rPr>
              <w:t xml:space="preserve"> </w:t>
            </w:r>
            <w:proofErr w:type="spellStart"/>
            <w:r w:rsidRPr="00041EC9">
              <w:rPr>
                <w:rFonts w:ascii="Arial" w:hAnsi="Arial" w:cs="Arial"/>
                <w:b/>
                <w:spacing w:val="-2"/>
                <w:sz w:val="20"/>
                <w:szCs w:val="20"/>
              </w:rPr>
              <w:t>устранению</w:t>
            </w:r>
            <w:proofErr w:type="spellEnd"/>
          </w:p>
        </w:tc>
      </w:tr>
      <w:tr w:rsidR="00ED6A88" w:rsidRPr="00041EC9" w14:paraId="388189DC" w14:textId="77777777" w:rsidTr="004E4427">
        <w:trPr>
          <w:trHeight w:val="964"/>
        </w:trPr>
        <w:tc>
          <w:tcPr>
            <w:tcW w:w="4531" w:type="dxa"/>
          </w:tcPr>
          <w:p w14:paraId="2DAFE150" w14:textId="7C638FA5" w:rsidR="00ED6A88" w:rsidRPr="00041EC9" w:rsidRDefault="000C4066" w:rsidP="00304B08">
            <w:pPr>
              <w:pStyle w:val="TableParagraph"/>
              <w:spacing w:before="163"/>
              <w:ind w:left="110"/>
              <w:rPr>
                <w:rFonts w:ascii="Arial" w:hAnsi="Arial" w:cs="Arial"/>
                <w:sz w:val="20"/>
                <w:szCs w:val="20"/>
                <w:lang w:val="ru-RU"/>
              </w:rPr>
            </w:pPr>
            <w:r>
              <w:rPr>
                <w:rFonts w:ascii="Arial" w:hAnsi="Arial" w:cs="Arial"/>
                <w:sz w:val="20"/>
                <w:szCs w:val="20"/>
                <w:lang w:val="ru-RU"/>
              </w:rPr>
              <w:t xml:space="preserve">Ошибочная загрузка </w:t>
            </w:r>
            <w:r w:rsidRPr="00041EC9">
              <w:rPr>
                <w:rFonts w:ascii="Arial" w:hAnsi="Arial" w:cs="Arial"/>
                <w:sz w:val="20"/>
                <w:szCs w:val="20"/>
                <w:lang w:val="ru-RU"/>
              </w:rPr>
              <w:t>лишн</w:t>
            </w:r>
            <w:r>
              <w:rPr>
                <w:rFonts w:ascii="Arial" w:hAnsi="Arial" w:cs="Arial"/>
                <w:sz w:val="20"/>
                <w:szCs w:val="20"/>
                <w:lang w:val="ru-RU"/>
              </w:rPr>
              <w:t>его</w:t>
            </w:r>
            <w:r w:rsidRPr="00041EC9">
              <w:rPr>
                <w:rFonts w:ascii="Arial" w:hAnsi="Arial" w:cs="Arial"/>
                <w:sz w:val="20"/>
                <w:szCs w:val="20"/>
                <w:lang w:val="ru-RU"/>
              </w:rPr>
              <w:t>, ненужн</w:t>
            </w:r>
            <w:r>
              <w:rPr>
                <w:rFonts w:ascii="Arial" w:hAnsi="Arial" w:cs="Arial"/>
                <w:sz w:val="20"/>
                <w:szCs w:val="20"/>
                <w:lang w:val="ru-RU"/>
              </w:rPr>
              <w:t>ого</w:t>
            </w:r>
            <w:r w:rsidRPr="00041EC9">
              <w:rPr>
                <w:rFonts w:ascii="Arial" w:hAnsi="Arial" w:cs="Arial"/>
                <w:sz w:val="20"/>
                <w:szCs w:val="20"/>
                <w:lang w:val="ru-RU"/>
              </w:rPr>
              <w:t xml:space="preserve"> или не правильн</w:t>
            </w:r>
            <w:r>
              <w:rPr>
                <w:rFonts w:ascii="Arial" w:hAnsi="Arial" w:cs="Arial"/>
                <w:sz w:val="20"/>
                <w:szCs w:val="20"/>
                <w:lang w:val="ru-RU"/>
              </w:rPr>
              <w:t>ого</w:t>
            </w:r>
            <w:r w:rsidRPr="00041EC9">
              <w:rPr>
                <w:rFonts w:ascii="Arial" w:hAnsi="Arial" w:cs="Arial"/>
                <w:sz w:val="20"/>
                <w:szCs w:val="20"/>
                <w:lang w:val="ru-RU"/>
              </w:rPr>
              <w:t xml:space="preserve"> файл</w:t>
            </w:r>
            <w:r w:rsidR="007A65E7">
              <w:rPr>
                <w:rFonts w:ascii="Arial" w:hAnsi="Arial" w:cs="Arial"/>
                <w:sz w:val="20"/>
                <w:szCs w:val="20"/>
                <w:lang w:val="ru-RU"/>
              </w:rPr>
              <w:t>а</w:t>
            </w:r>
            <w:r w:rsidR="009662E7">
              <w:rPr>
                <w:rFonts w:ascii="Arial" w:hAnsi="Arial" w:cs="Arial"/>
                <w:sz w:val="20"/>
                <w:szCs w:val="20"/>
                <w:lang w:val="ru-RU"/>
              </w:rPr>
              <w:t xml:space="preserve"> в</w:t>
            </w:r>
            <w:r w:rsidR="008D119F" w:rsidRPr="00041EC9">
              <w:rPr>
                <w:rFonts w:ascii="Arial" w:hAnsi="Arial" w:cs="Arial"/>
                <w:sz w:val="20"/>
                <w:szCs w:val="20"/>
                <w:lang w:val="ru-RU"/>
              </w:rPr>
              <w:t xml:space="preserve"> исследованиях «</w:t>
            </w:r>
            <w:proofErr w:type="spellStart"/>
            <w:r w:rsidR="008D119F" w:rsidRPr="00041EC9">
              <w:rPr>
                <w:rFonts w:ascii="Arial" w:hAnsi="Arial" w:cs="Arial"/>
                <w:sz w:val="20"/>
                <w:szCs w:val="20"/>
                <w:lang w:val="ru-RU"/>
              </w:rPr>
              <w:t>Биодоступность</w:t>
            </w:r>
            <w:proofErr w:type="spellEnd"/>
            <w:r w:rsidR="008D119F" w:rsidRPr="00041EC9">
              <w:rPr>
                <w:rFonts w:ascii="Arial" w:hAnsi="Arial" w:cs="Arial"/>
                <w:sz w:val="20"/>
                <w:szCs w:val="20"/>
                <w:lang w:val="ru-RU"/>
              </w:rPr>
              <w:t>», «Распределение по органам и тканям», «Линейность дозирования»</w:t>
            </w:r>
            <w:r w:rsidR="009662E7">
              <w:rPr>
                <w:rFonts w:ascii="Arial" w:hAnsi="Arial" w:cs="Arial"/>
                <w:sz w:val="20"/>
                <w:szCs w:val="20"/>
                <w:lang w:val="ru-RU"/>
              </w:rPr>
              <w:t>.</w:t>
            </w:r>
          </w:p>
        </w:tc>
        <w:tc>
          <w:tcPr>
            <w:tcW w:w="4814" w:type="dxa"/>
          </w:tcPr>
          <w:p w14:paraId="282FE546" w14:textId="77777777" w:rsidR="009662E7" w:rsidRDefault="008D119F" w:rsidP="009662E7">
            <w:pPr>
              <w:pStyle w:val="TableParagraph"/>
              <w:spacing w:before="0" w:line="310" w:lineRule="exact"/>
              <w:ind w:left="110" w:firstLine="313"/>
              <w:rPr>
                <w:rFonts w:ascii="Arial" w:hAnsi="Arial" w:cs="Arial"/>
                <w:sz w:val="20"/>
                <w:szCs w:val="20"/>
                <w:lang w:val="ru-RU"/>
              </w:rPr>
            </w:pPr>
            <w:r w:rsidRPr="00041EC9">
              <w:rPr>
                <w:rFonts w:ascii="Arial" w:hAnsi="Arial" w:cs="Arial"/>
                <w:sz w:val="20"/>
                <w:szCs w:val="20"/>
                <w:lang w:val="ru-RU"/>
              </w:rPr>
              <w:t xml:space="preserve">Чтобы убрать </w:t>
            </w:r>
            <w:r w:rsidR="009662E7">
              <w:rPr>
                <w:rFonts w:ascii="Arial" w:hAnsi="Arial" w:cs="Arial"/>
                <w:sz w:val="20"/>
                <w:szCs w:val="20"/>
                <w:lang w:val="ru-RU"/>
              </w:rPr>
              <w:t>ошибочно загруженный</w:t>
            </w:r>
            <w:r w:rsidRPr="00041EC9">
              <w:rPr>
                <w:rFonts w:ascii="Arial" w:hAnsi="Arial" w:cs="Arial"/>
                <w:sz w:val="20"/>
                <w:szCs w:val="20"/>
                <w:lang w:val="ru-RU"/>
              </w:rPr>
              <w:t xml:space="preserve"> набор данных из текущей сессии оператор должен перезагрузить приложение.</w:t>
            </w:r>
          </w:p>
          <w:p w14:paraId="4F6388BD" w14:textId="7D26D6A8" w:rsidR="00ED6A88" w:rsidRPr="00041EC9" w:rsidRDefault="009662E7" w:rsidP="009662E7">
            <w:pPr>
              <w:pStyle w:val="TableParagraph"/>
              <w:spacing w:before="0" w:line="310" w:lineRule="exact"/>
              <w:ind w:left="110" w:firstLine="313"/>
              <w:rPr>
                <w:rFonts w:ascii="Arial" w:hAnsi="Arial" w:cs="Arial"/>
                <w:sz w:val="20"/>
                <w:szCs w:val="20"/>
                <w:lang w:val="ru-RU"/>
              </w:rPr>
            </w:pPr>
            <w:r>
              <w:rPr>
                <w:rFonts w:ascii="Arial" w:hAnsi="Arial" w:cs="Arial"/>
                <w:sz w:val="20"/>
                <w:szCs w:val="20"/>
                <w:lang w:val="ru-RU"/>
              </w:rPr>
              <w:t>Для</w:t>
            </w:r>
            <w:r w:rsidR="008D119F" w:rsidRPr="00041EC9">
              <w:rPr>
                <w:rFonts w:ascii="Arial" w:hAnsi="Arial" w:cs="Arial"/>
                <w:sz w:val="20"/>
                <w:szCs w:val="20"/>
                <w:lang w:val="ru-RU"/>
              </w:rPr>
              <w:t xml:space="preserve"> загруз</w:t>
            </w:r>
            <w:r>
              <w:rPr>
                <w:rFonts w:ascii="Arial" w:hAnsi="Arial" w:cs="Arial"/>
                <w:sz w:val="20"/>
                <w:szCs w:val="20"/>
                <w:lang w:val="ru-RU"/>
              </w:rPr>
              <w:t>ки</w:t>
            </w:r>
            <w:r w:rsidR="008D119F" w:rsidRPr="00041EC9">
              <w:rPr>
                <w:rFonts w:ascii="Arial" w:hAnsi="Arial" w:cs="Arial"/>
                <w:sz w:val="20"/>
                <w:szCs w:val="20"/>
                <w:lang w:val="ru-RU"/>
              </w:rPr>
              <w:t xml:space="preserve"> файл</w:t>
            </w:r>
            <w:r>
              <w:rPr>
                <w:rFonts w:ascii="Arial" w:hAnsi="Arial" w:cs="Arial"/>
                <w:sz w:val="20"/>
                <w:szCs w:val="20"/>
                <w:lang w:val="ru-RU"/>
              </w:rPr>
              <w:t>а</w:t>
            </w:r>
            <w:r w:rsidR="008D119F" w:rsidRPr="00041EC9">
              <w:rPr>
                <w:rFonts w:ascii="Arial" w:hAnsi="Arial" w:cs="Arial"/>
                <w:sz w:val="20"/>
                <w:szCs w:val="20"/>
                <w:lang w:val="ru-RU"/>
              </w:rPr>
              <w:t xml:space="preserve"> с тем же именем, но с </w:t>
            </w:r>
            <w:r>
              <w:rPr>
                <w:rFonts w:ascii="Arial" w:hAnsi="Arial" w:cs="Arial"/>
                <w:sz w:val="20"/>
                <w:szCs w:val="20"/>
                <w:lang w:val="ru-RU"/>
              </w:rPr>
              <w:t>иными</w:t>
            </w:r>
            <w:r w:rsidR="008D119F" w:rsidRPr="00041EC9">
              <w:rPr>
                <w:rFonts w:ascii="Arial" w:hAnsi="Arial" w:cs="Arial"/>
                <w:sz w:val="20"/>
                <w:szCs w:val="20"/>
                <w:lang w:val="ru-RU"/>
              </w:rPr>
              <w:t xml:space="preserve"> данными, просто</w:t>
            </w:r>
            <w:r w:rsidR="0042766D" w:rsidRPr="00041EC9">
              <w:rPr>
                <w:rFonts w:ascii="Arial" w:hAnsi="Arial" w:cs="Arial"/>
                <w:sz w:val="20"/>
                <w:szCs w:val="20"/>
                <w:lang w:val="ru-RU"/>
              </w:rPr>
              <w:t>,</w:t>
            </w:r>
            <w:r w:rsidR="008D119F" w:rsidRPr="00041EC9">
              <w:rPr>
                <w:rFonts w:ascii="Arial" w:hAnsi="Arial" w:cs="Arial"/>
                <w:sz w:val="20"/>
                <w:szCs w:val="20"/>
                <w:lang w:val="ru-RU"/>
              </w:rPr>
              <w:t xml:space="preserve"> загрузи</w:t>
            </w:r>
            <w:r>
              <w:rPr>
                <w:rFonts w:ascii="Arial" w:hAnsi="Arial" w:cs="Arial"/>
                <w:sz w:val="20"/>
                <w:szCs w:val="20"/>
                <w:lang w:val="ru-RU"/>
              </w:rPr>
              <w:t>те</w:t>
            </w:r>
            <w:r w:rsidR="008D119F" w:rsidRPr="00041EC9">
              <w:rPr>
                <w:rFonts w:ascii="Arial" w:hAnsi="Arial" w:cs="Arial"/>
                <w:sz w:val="20"/>
                <w:szCs w:val="20"/>
                <w:lang w:val="ru-RU"/>
              </w:rPr>
              <w:t xml:space="preserve"> файл с тем же именем еще раз через модуль загрузки.</w:t>
            </w:r>
            <w:r>
              <w:rPr>
                <w:rFonts w:ascii="Arial" w:hAnsi="Arial" w:cs="Arial"/>
                <w:sz w:val="20"/>
                <w:szCs w:val="20"/>
                <w:lang w:val="ru-RU"/>
              </w:rPr>
              <w:t xml:space="preserve"> Данные обновятся автоматически</w:t>
            </w:r>
            <w:r w:rsidR="007A65E7">
              <w:rPr>
                <w:rFonts w:ascii="Arial" w:hAnsi="Arial" w:cs="Arial"/>
                <w:sz w:val="20"/>
                <w:szCs w:val="20"/>
                <w:lang w:val="ru-RU"/>
              </w:rPr>
              <w:t>.</w:t>
            </w:r>
          </w:p>
        </w:tc>
      </w:tr>
    </w:tbl>
    <w:p w14:paraId="5C929689" w14:textId="77777777" w:rsidR="00ED6A88" w:rsidRPr="00041EC9" w:rsidRDefault="00ED6A88" w:rsidP="00304B08">
      <w:pPr>
        <w:rPr>
          <w:rFonts w:ascii="Arial" w:hAnsi="Arial" w:cs="Arial"/>
          <w:sz w:val="20"/>
          <w:szCs w:val="20"/>
        </w:rPr>
      </w:pPr>
    </w:p>
    <w:sectPr w:rsidR="00ED6A88" w:rsidRPr="00041EC9">
      <w:headerReference w:type="default" r:id="rId23"/>
      <w:footerReference w:type="default" r:id="rId24"/>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0FAB0B" w16cex:dateUtc="2025-04-10T09:04:00Z"/>
  <w16cex:commentExtensible w16cex:durableId="3E20602A" w16cex:dateUtc="2025-04-08T14:52:00Z"/>
  <w16cex:commentExtensible w16cex:durableId="0F519D6A" w16cex:dateUtc="2025-04-08T09:27:00Z"/>
  <w16cex:commentExtensible w16cex:durableId="0B8000F3" w16cex:dateUtc="2025-04-09T13:31:00Z"/>
  <w16cex:commentExtensible w16cex:durableId="4E8065CE" w16cex:dateUtc="2025-04-10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0A788F" w16cid:durableId="4B0FAB0B"/>
  <w16cid:commentId w16cid:paraId="66F84663" w16cid:durableId="3E20602A"/>
  <w16cid:commentId w16cid:paraId="1C3ADAA0" w16cid:durableId="0F519D6A"/>
  <w16cid:commentId w16cid:paraId="40998595" w16cid:durableId="0B8000F3"/>
  <w16cid:commentId w16cid:paraId="41FE2D05" w16cid:durableId="4E8065C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716B6" w14:textId="77777777" w:rsidR="006117B8" w:rsidRDefault="006117B8" w:rsidP="00702971">
      <w:r>
        <w:separator/>
      </w:r>
    </w:p>
  </w:endnote>
  <w:endnote w:type="continuationSeparator" w:id="0">
    <w:p w14:paraId="1E7FAB15" w14:textId="77777777" w:rsidR="006117B8" w:rsidRDefault="006117B8" w:rsidP="0070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54447" w14:textId="77777777" w:rsidR="00A81D07" w:rsidRDefault="00A81D07">
    <w:pPr>
      <w:pStyle w:val="a7"/>
    </w:pPr>
  </w:p>
  <w:tbl>
    <w:tblPr>
      <w:tblW w:w="10315"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7"/>
      <w:gridCol w:w="2268"/>
    </w:tblGrid>
    <w:tr w:rsidR="00A81D07" w14:paraId="35BBA341" w14:textId="77777777" w:rsidTr="003E1DA3">
      <w:tc>
        <w:tcPr>
          <w:tcW w:w="10315" w:type="dxa"/>
          <w:gridSpan w:val="2"/>
          <w:tcBorders>
            <w:left w:val="nil"/>
            <w:bottom w:val="nil"/>
            <w:right w:val="nil"/>
          </w:tcBorders>
        </w:tcPr>
        <w:p w14:paraId="2309457D" w14:textId="77777777" w:rsidR="00A81D07" w:rsidRPr="00187708" w:rsidRDefault="00A81D07" w:rsidP="00702971">
          <w:pPr>
            <w:pStyle w:val="a7"/>
            <w:tabs>
              <w:tab w:val="left" w:pos="12050"/>
            </w:tabs>
            <w:rPr>
              <w:rFonts w:ascii="Arial" w:hAnsi="Arial" w:cs="Arial"/>
              <w:b/>
              <w:caps/>
              <w:sz w:val="16"/>
              <w:szCs w:val="16"/>
            </w:rPr>
          </w:pPr>
        </w:p>
      </w:tc>
    </w:tr>
    <w:tr w:rsidR="00A81D07" w:rsidRPr="00D45C46" w14:paraId="5D4C020F" w14:textId="77777777" w:rsidTr="003E1DA3">
      <w:tc>
        <w:tcPr>
          <w:tcW w:w="8047" w:type="dxa"/>
          <w:tcBorders>
            <w:top w:val="nil"/>
            <w:left w:val="nil"/>
            <w:bottom w:val="nil"/>
            <w:right w:val="nil"/>
          </w:tcBorders>
        </w:tcPr>
        <w:p w14:paraId="7A72BC17" w14:textId="77777777" w:rsidR="00A81D07" w:rsidRPr="00FC0D49" w:rsidRDefault="00A81D07" w:rsidP="00702971">
          <w:pPr>
            <w:pStyle w:val="a7"/>
            <w:tabs>
              <w:tab w:val="left" w:pos="12050"/>
            </w:tabs>
            <w:rPr>
              <w:rFonts w:ascii="Arial" w:hAnsi="Arial" w:cs="Arial"/>
              <w:caps/>
              <w:sz w:val="16"/>
              <w:szCs w:val="16"/>
            </w:rPr>
          </w:pPr>
          <w:r>
            <w:rPr>
              <w:rFonts w:ascii="Arial" w:hAnsi="Arial" w:cs="Arial"/>
              <w:sz w:val="16"/>
              <w:szCs w:val="16"/>
            </w:rPr>
            <w:t>Институт трансляционной медицины и биотехнологии</w:t>
          </w:r>
        </w:p>
        <w:p w14:paraId="1EA6C980" w14:textId="77777777" w:rsidR="00A81D07" w:rsidRPr="00187708" w:rsidRDefault="00A81D07" w:rsidP="00702971">
          <w:pPr>
            <w:pStyle w:val="a7"/>
            <w:tabs>
              <w:tab w:val="left" w:pos="12050"/>
            </w:tabs>
            <w:rPr>
              <w:rFonts w:ascii="Arial" w:hAnsi="Arial" w:cs="Arial"/>
              <w:b/>
              <w:caps/>
              <w:sz w:val="16"/>
              <w:szCs w:val="16"/>
            </w:rPr>
          </w:pPr>
          <w:r w:rsidRPr="00F90724">
            <w:rPr>
              <w:rFonts w:ascii="Arial" w:hAnsi="Arial" w:cs="Arial"/>
              <w:sz w:val="16"/>
              <w:szCs w:val="16"/>
            </w:rPr>
            <w:t>ЦЕНТР БИОФАРМАЦЕВТИЧЕСКОГО АНАЛ</w:t>
          </w:r>
          <w:r>
            <w:rPr>
              <w:rFonts w:ascii="Arial" w:hAnsi="Arial" w:cs="Arial"/>
              <w:sz w:val="16"/>
              <w:szCs w:val="16"/>
            </w:rPr>
            <w:t>ИЗА И МЕТАБОЛОМНЫХ ИССЛЕДОВАНИЙ</w:t>
          </w:r>
          <w:r w:rsidRPr="00FC0D49">
            <w:rPr>
              <w:rFonts w:ascii="Arial" w:hAnsi="Arial" w:cs="Arial"/>
              <w:sz w:val="16"/>
              <w:szCs w:val="16"/>
            </w:rPr>
            <w:t xml:space="preserve">                                                                                                                                                                              </w:t>
          </w:r>
        </w:p>
      </w:tc>
      <w:tc>
        <w:tcPr>
          <w:tcW w:w="2268" w:type="dxa"/>
          <w:tcBorders>
            <w:top w:val="nil"/>
            <w:left w:val="nil"/>
            <w:bottom w:val="nil"/>
            <w:right w:val="nil"/>
          </w:tcBorders>
        </w:tcPr>
        <w:p w14:paraId="7F8CF2D0" w14:textId="1AC18F80" w:rsidR="00A81D07" w:rsidRPr="00FC0D49" w:rsidRDefault="00A81D07" w:rsidP="00702971">
          <w:pPr>
            <w:pStyle w:val="a7"/>
            <w:tabs>
              <w:tab w:val="left" w:pos="12050"/>
            </w:tabs>
            <w:jc w:val="right"/>
            <w:rPr>
              <w:rFonts w:ascii="Arial" w:hAnsi="Arial" w:cs="Arial"/>
              <w:b/>
              <w:caps/>
              <w:sz w:val="16"/>
              <w:szCs w:val="16"/>
            </w:rPr>
          </w:pPr>
          <w:r w:rsidRPr="00FC0D49">
            <w:rPr>
              <w:rFonts w:ascii="Arial" w:hAnsi="Arial" w:cs="Arial"/>
              <w:sz w:val="16"/>
              <w:szCs w:val="16"/>
            </w:rPr>
            <w:t xml:space="preserve">Страница </w:t>
          </w:r>
          <w:r w:rsidRPr="00FC0D49">
            <w:rPr>
              <w:rFonts w:ascii="Arial" w:hAnsi="Arial" w:cs="Arial"/>
              <w:b/>
              <w:caps/>
              <w:sz w:val="16"/>
              <w:szCs w:val="16"/>
            </w:rPr>
            <w:fldChar w:fldCharType="begin"/>
          </w:r>
          <w:r w:rsidRPr="00FC0D49">
            <w:rPr>
              <w:rFonts w:ascii="Arial" w:hAnsi="Arial" w:cs="Arial"/>
              <w:sz w:val="16"/>
              <w:szCs w:val="16"/>
            </w:rPr>
            <w:instrText xml:space="preserve"> PAGE   \* MERGEFORMAT </w:instrText>
          </w:r>
          <w:r w:rsidRPr="00FC0D49">
            <w:rPr>
              <w:rFonts w:ascii="Arial" w:hAnsi="Arial" w:cs="Arial"/>
              <w:b/>
              <w:caps/>
              <w:sz w:val="16"/>
              <w:szCs w:val="16"/>
            </w:rPr>
            <w:fldChar w:fldCharType="separate"/>
          </w:r>
          <w:r w:rsidR="00405C84" w:rsidRPr="00405C84">
            <w:rPr>
              <w:rFonts w:ascii="Arial" w:hAnsi="Arial" w:cs="Arial"/>
              <w:b/>
              <w:caps/>
              <w:noProof/>
              <w:sz w:val="16"/>
              <w:szCs w:val="16"/>
            </w:rPr>
            <w:t>18</w:t>
          </w:r>
          <w:r w:rsidRPr="00FC0D49">
            <w:rPr>
              <w:rFonts w:ascii="Arial" w:hAnsi="Arial" w:cs="Arial"/>
              <w:b/>
              <w:caps/>
              <w:sz w:val="16"/>
              <w:szCs w:val="16"/>
            </w:rPr>
            <w:fldChar w:fldCharType="end"/>
          </w:r>
          <w:r w:rsidRPr="00FC0D49">
            <w:rPr>
              <w:rFonts w:ascii="Arial" w:hAnsi="Arial" w:cs="Arial"/>
              <w:sz w:val="16"/>
              <w:szCs w:val="16"/>
            </w:rPr>
            <w:t xml:space="preserve"> из </w:t>
          </w:r>
          <w:r w:rsidR="006117B8">
            <w:fldChar w:fldCharType="begin"/>
          </w:r>
          <w:r w:rsidR="006117B8">
            <w:instrText xml:space="preserve"> NUMPAGES   \* MERGEFORMAT </w:instrText>
          </w:r>
          <w:r w:rsidR="006117B8">
            <w:fldChar w:fldCharType="separate"/>
          </w:r>
          <w:r w:rsidR="00405C84" w:rsidRPr="00405C84">
            <w:rPr>
              <w:rFonts w:ascii="Arial" w:hAnsi="Arial" w:cs="Arial"/>
              <w:noProof/>
              <w:sz w:val="16"/>
              <w:szCs w:val="16"/>
            </w:rPr>
            <w:t>18</w:t>
          </w:r>
          <w:r w:rsidR="006117B8">
            <w:rPr>
              <w:rFonts w:ascii="Arial" w:hAnsi="Arial" w:cs="Arial"/>
              <w:noProof/>
              <w:sz w:val="16"/>
              <w:szCs w:val="16"/>
            </w:rPr>
            <w:fldChar w:fldCharType="end"/>
          </w:r>
        </w:p>
      </w:tc>
    </w:tr>
    <w:tr w:rsidR="00A81D07" w:rsidRPr="00D45C46" w14:paraId="56D0631A" w14:textId="77777777" w:rsidTr="003E1DA3">
      <w:tc>
        <w:tcPr>
          <w:tcW w:w="8047" w:type="dxa"/>
          <w:tcBorders>
            <w:top w:val="nil"/>
            <w:left w:val="nil"/>
            <w:bottom w:val="nil"/>
            <w:right w:val="nil"/>
          </w:tcBorders>
        </w:tcPr>
        <w:p w14:paraId="47F7D3E3" w14:textId="77777777" w:rsidR="00A81D07" w:rsidRPr="00187708" w:rsidRDefault="00A81D07" w:rsidP="00702971">
          <w:pPr>
            <w:pStyle w:val="a7"/>
            <w:tabs>
              <w:tab w:val="left" w:pos="12050"/>
            </w:tabs>
            <w:rPr>
              <w:rFonts w:ascii="Arial" w:hAnsi="Arial" w:cs="Arial"/>
              <w:b/>
              <w:caps/>
              <w:sz w:val="16"/>
              <w:szCs w:val="16"/>
            </w:rPr>
          </w:pPr>
          <w:r w:rsidRPr="00E2774C">
            <w:rPr>
              <w:rFonts w:ascii="Arial" w:hAnsi="Arial" w:cs="Arial"/>
              <w:sz w:val="16"/>
              <w:szCs w:val="16"/>
            </w:rPr>
            <w:t>Нахимовский пр-т., д. 45, Москва, Россия</w:t>
          </w:r>
        </w:p>
      </w:tc>
      <w:tc>
        <w:tcPr>
          <w:tcW w:w="2268" w:type="dxa"/>
          <w:tcBorders>
            <w:top w:val="nil"/>
            <w:left w:val="nil"/>
            <w:bottom w:val="nil"/>
            <w:right w:val="nil"/>
          </w:tcBorders>
        </w:tcPr>
        <w:p w14:paraId="09888E86" w14:textId="77777777" w:rsidR="00A81D07" w:rsidRPr="00FC0D49" w:rsidRDefault="00A81D07" w:rsidP="00702971">
          <w:pPr>
            <w:pStyle w:val="a7"/>
            <w:tabs>
              <w:tab w:val="left" w:pos="12050"/>
            </w:tabs>
            <w:jc w:val="right"/>
            <w:rPr>
              <w:rFonts w:ascii="Arial" w:hAnsi="Arial" w:cs="Arial"/>
              <w:b/>
              <w:caps/>
              <w:sz w:val="16"/>
              <w:szCs w:val="16"/>
            </w:rPr>
          </w:pPr>
        </w:p>
      </w:tc>
    </w:tr>
  </w:tbl>
  <w:p w14:paraId="1376ADAC" w14:textId="77777777" w:rsidR="00A81D07" w:rsidRDefault="00A81D0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1C300" w14:textId="77777777" w:rsidR="006117B8" w:rsidRDefault="006117B8" w:rsidP="00702971">
      <w:r>
        <w:separator/>
      </w:r>
    </w:p>
  </w:footnote>
  <w:footnote w:type="continuationSeparator" w:id="0">
    <w:p w14:paraId="5C8C434A" w14:textId="77777777" w:rsidR="006117B8" w:rsidRDefault="006117B8" w:rsidP="007029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E218D" w14:textId="77777777" w:rsidR="00A81D07" w:rsidRDefault="00A81D07">
    <w:pPr>
      <w:pStyle w:val="a5"/>
    </w:pPr>
  </w:p>
  <w:tbl>
    <w:tblPr>
      <w:tblW w:w="5000" w:type="pct"/>
      <w:tblBorders>
        <w:bottom w:val="single" w:sz="4" w:space="0" w:color="auto"/>
        <w:insideH w:val="single" w:sz="4" w:space="0" w:color="auto"/>
      </w:tblBorders>
      <w:tblLook w:val="04A0" w:firstRow="1" w:lastRow="0" w:firstColumn="1" w:lastColumn="0" w:noHBand="0" w:noVBand="1"/>
    </w:tblPr>
    <w:tblGrid>
      <w:gridCol w:w="6095"/>
      <w:gridCol w:w="2049"/>
      <w:gridCol w:w="1211"/>
    </w:tblGrid>
    <w:tr w:rsidR="00A81D07" w:rsidRPr="00077B0A" w14:paraId="69E09728" w14:textId="77777777" w:rsidTr="00F71483">
      <w:trPr>
        <w:trHeight w:val="608"/>
      </w:trPr>
      <w:tc>
        <w:tcPr>
          <w:tcW w:w="3258" w:type="pct"/>
          <w:shd w:val="clear" w:color="auto" w:fill="auto"/>
          <w:vAlign w:val="center"/>
        </w:tcPr>
        <w:p w14:paraId="2CC9F943" w14:textId="77870B0B" w:rsidR="00A81D07" w:rsidRPr="00281F45" w:rsidRDefault="00A81D07" w:rsidP="00702971">
          <w:pPr>
            <w:pStyle w:val="1"/>
            <w:ind w:left="0"/>
            <w:jc w:val="left"/>
            <w:rPr>
              <w:rFonts w:ascii="Arial" w:eastAsia="Calibri" w:hAnsi="Arial" w:cs="Arial"/>
              <w:bCs w:val="0"/>
              <w:caps/>
              <w:sz w:val="18"/>
              <w:szCs w:val="18"/>
            </w:rPr>
          </w:pPr>
          <w:r>
            <w:rPr>
              <w:rFonts w:ascii="Arial" w:eastAsia="Calibri" w:hAnsi="Arial" w:cs="Arial"/>
              <w:bCs w:val="0"/>
              <w:caps/>
              <w:sz w:val="18"/>
              <w:szCs w:val="18"/>
            </w:rPr>
            <w:t xml:space="preserve">Руководство пользователя </w:t>
          </w:r>
          <w:r w:rsidRPr="003A1E8A">
            <w:rPr>
              <w:rFonts w:ascii="Arial" w:eastAsia="Calibri" w:hAnsi="Arial" w:cs="Arial"/>
              <w:bCs w:val="0"/>
              <w:caps/>
              <w:sz w:val="18"/>
              <w:szCs w:val="18"/>
            </w:rPr>
            <w:t>ПОФКА-Д</w:t>
          </w:r>
          <w:r w:rsidR="00E66A48">
            <w:rPr>
              <w:rFonts w:ascii="Arial" w:eastAsia="Calibri" w:hAnsi="Arial" w:cs="Arial"/>
              <w:bCs w:val="0"/>
              <w:caps/>
              <w:sz w:val="18"/>
              <w:szCs w:val="18"/>
            </w:rPr>
            <w:t>К</w:t>
          </w:r>
          <w:r w:rsidRPr="003A1E8A">
            <w:rPr>
              <w:rFonts w:ascii="Arial" w:eastAsia="Calibri" w:hAnsi="Arial" w:cs="Arial"/>
              <w:bCs w:val="0"/>
              <w:caps/>
              <w:sz w:val="18"/>
              <w:szCs w:val="18"/>
            </w:rPr>
            <w:t>И</w:t>
          </w:r>
        </w:p>
      </w:tc>
      <w:tc>
        <w:tcPr>
          <w:tcW w:w="1095" w:type="pct"/>
          <w:shd w:val="clear" w:color="auto" w:fill="auto"/>
          <w:vAlign w:val="center"/>
        </w:tcPr>
        <w:p w14:paraId="5B6C4D6A" w14:textId="6BE7E488" w:rsidR="00A81D07" w:rsidRPr="00C64B62" w:rsidRDefault="00A81D07" w:rsidP="00702971">
          <w:pPr>
            <w:pStyle w:val="a5"/>
            <w:spacing w:before="60" w:after="60"/>
            <w:rPr>
              <w:rFonts w:ascii="Arial" w:hAnsi="Arial" w:cs="Arial"/>
              <w:b/>
              <w:sz w:val="16"/>
              <w:szCs w:val="16"/>
            </w:rPr>
          </w:pPr>
          <w:r>
            <w:rPr>
              <w:rFonts w:ascii="Arial" w:hAnsi="Arial" w:cs="Arial"/>
              <w:sz w:val="16"/>
              <w:szCs w:val="16"/>
              <w:lang w:val="en-US"/>
            </w:rPr>
            <w:t>MAN PKA-DI.001</w:t>
          </w:r>
        </w:p>
      </w:tc>
      <w:tc>
        <w:tcPr>
          <w:tcW w:w="647" w:type="pct"/>
          <w:shd w:val="clear" w:color="auto" w:fill="auto"/>
          <w:vAlign w:val="center"/>
        </w:tcPr>
        <w:p w14:paraId="64E2BFAF" w14:textId="77777777" w:rsidR="00A81D07" w:rsidRPr="00281F45" w:rsidRDefault="00A81D07" w:rsidP="00702971">
          <w:pPr>
            <w:pStyle w:val="a5"/>
            <w:spacing w:before="60" w:after="60"/>
            <w:rPr>
              <w:rFonts w:ascii="Arial" w:hAnsi="Arial" w:cs="Arial"/>
              <w:b/>
              <w:sz w:val="16"/>
              <w:szCs w:val="16"/>
              <w:lang w:val="en-US"/>
            </w:rPr>
          </w:pPr>
          <w:proofErr w:type="spellStart"/>
          <w:r w:rsidRPr="00281F45">
            <w:rPr>
              <w:rFonts w:ascii="Arial" w:hAnsi="Arial" w:cs="Arial"/>
              <w:sz w:val="16"/>
              <w:szCs w:val="16"/>
              <w:lang w:val="en-US"/>
            </w:rPr>
            <w:t>Версия</w:t>
          </w:r>
          <w:proofErr w:type="spellEnd"/>
          <w:r w:rsidRPr="00281F45">
            <w:rPr>
              <w:rFonts w:ascii="Arial" w:hAnsi="Arial" w:cs="Arial"/>
              <w:sz w:val="16"/>
              <w:szCs w:val="16"/>
              <w:lang w:val="en-US"/>
            </w:rPr>
            <w:t xml:space="preserve"> </w:t>
          </w:r>
          <w:r>
            <w:rPr>
              <w:rFonts w:ascii="Arial" w:hAnsi="Arial" w:cs="Arial"/>
              <w:sz w:val="16"/>
              <w:szCs w:val="16"/>
            </w:rPr>
            <w:t>1</w:t>
          </w:r>
          <w:r w:rsidRPr="00281F45">
            <w:rPr>
              <w:rFonts w:ascii="Arial" w:hAnsi="Arial" w:cs="Arial"/>
              <w:sz w:val="16"/>
              <w:szCs w:val="16"/>
              <w:lang w:val="en-US"/>
            </w:rPr>
            <w:t>.0</w:t>
          </w:r>
        </w:p>
      </w:tc>
    </w:tr>
  </w:tbl>
  <w:p w14:paraId="6813B9AA" w14:textId="77777777" w:rsidR="00A81D07" w:rsidRDefault="00A81D07">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E05"/>
    <w:multiLevelType w:val="hybridMultilevel"/>
    <w:tmpl w:val="9BFEC8A6"/>
    <w:lvl w:ilvl="0" w:tplc="1804CBCE">
      <w:start w:val="1"/>
      <w:numFmt w:val="decimal"/>
      <w:lvlText w:val="6.%1."/>
      <w:lvlJc w:val="left"/>
      <w:pPr>
        <w:ind w:left="1070" w:hanging="360"/>
      </w:pPr>
      <w:rPr>
        <w:rFonts w:ascii="Arial" w:hAnsi="Arial" w:cs="Arial" w:hint="default"/>
        <w:b/>
        <w:bCs w:val="0"/>
        <w:sz w:val="24"/>
        <w:szCs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3737B9C"/>
    <w:multiLevelType w:val="hybridMultilevel"/>
    <w:tmpl w:val="0F487D60"/>
    <w:lvl w:ilvl="0" w:tplc="FFFFFFFF">
      <w:start w:val="1"/>
      <w:numFmt w:val="decimal"/>
      <w:lvlText w:val="5.2.%1."/>
      <w:lvlJc w:val="left"/>
      <w:pPr>
        <w:ind w:left="1287" w:hanging="360"/>
      </w:pPr>
      <w:rPr>
        <w:rFonts w:ascii="Arial" w:hAnsi="Arial" w:cs="Arial" w:hint="default"/>
        <w:b/>
        <w:bCs/>
        <w:i/>
        <w:i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F102F"/>
    <w:multiLevelType w:val="hybridMultilevel"/>
    <w:tmpl w:val="B42695BC"/>
    <w:lvl w:ilvl="0" w:tplc="CFAEE856">
      <w:start w:val="1"/>
      <w:numFmt w:val="decimal"/>
      <w:lvlText w:val="6.2.%1."/>
      <w:lvlJc w:val="left"/>
      <w:pPr>
        <w:ind w:left="720" w:hanging="360"/>
      </w:pPr>
      <w:rPr>
        <w:rFonts w:ascii="Arial" w:hAnsi="Arial" w:cs="Arial" w:hint="default"/>
        <w:b/>
        <w:bCs/>
        <w:i/>
        <w:iCs/>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530EB"/>
    <w:multiLevelType w:val="hybridMultilevel"/>
    <w:tmpl w:val="A18E474E"/>
    <w:lvl w:ilvl="0" w:tplc="FFFFFFFF">
      <w:start w:val="1"/>
      <w:numFmt w:val="decimal"/>
      <w:lvlText w:val="6.2.%1."/>
      <w:lvlJc w:val="left"/>
      <w:pPr>
        <w:ind w:left="720" w:hanging="360"/>
      </w:pPr>
      <w:rPr>
        <w:rFonts w:ascii="Arial" w:hAnsi="Arial" w:cs="Arial" w:hint="default"/>
        <w:b/>
        <w:bCs/>
        <w:i/>
        <w:i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1172B"/>
    <w:multiLevelType w:val="hybridMultilevel"/>
    <w:tmpl w:val="FDBEF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3820C1"/>
    <w:multiLevelType w:val="hybridMultilevel"/>
    <w:tmpl w:val="577CABD0"/>
    <w:lvl w:ilvl="0" w:tplc="CDFCCE88">
      <w:start w:val="1"/>
      <w:numFmt w:val="decimal"/>
      <w:lvlText w:val="5.1.%1."/>
      <w:lvlJc w:val="left"/>
      <w:pPr>
        <w:ind w:left="1287" w:hanging="360"/>
      </w:pPr>
      <w:rPr>
        <w:rFonts w:ascii="Arial" w:hAnsi="Arial" w:cs="Arial" w:hint="default"/>
        <w:b/>
        <w:bCs/>
        <w:i/>
        <w:iCs/>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B764B4"/>
    <w:multiLevelType w:val="hybridMultilevel"/>
    <w:tmpl w:val="1094708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FA3FFC"/>
    <w:multiLevelType w:val="hybridMultilevel"/>
    <w:tmpl w:val="83969008"/>
    <w:lvl w:ilvl="0" w:tplc="24CE3CD4">
      <w:start w:val="2"/>
      <w:numFmt w:val="decimal"/>
      <w:lvlText w:val="3.2.%1."/>
      <w:lvlJc w:val="left"/>
      <w:pPr>
        <w:ind w:left="1287" w:hanging="360"/>
      </w:pPr>
      <w:rPr>
        <w:rFonts w:ascii="Arial" w:hAnsi="Arial" w:cs="Arial" w:hint="default"/>
        <w:b/>
        <w:bCs/>
        <w:i/>
        <w:i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243495"/>
    <w:multiLevelType w:val="hybridMultilevel"/>
    <w:tmpl w:val="5652F6CE"/>
    <w:lvl w:ilvl="0" w:tplc="EBA8406E">
      <w:start w:val="1"/>
      <w:numFmt w:val="decimal"/>
      <w:lvlText w:val="4.%1."/>
      <w:lvlJc w:val="left"/>
      <w:pPr>
        <w:ind w:left="1287" w:hanging="360"/>
      </w:pPr>
      <w:rPr>
        <w:rFonts w:ascii="Arial" w:hAnsi="Arial" w:cs="Arial" w:hint="default"/>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CC348B"/>
    <w:multiLevelType w:val="multilevel"/>
    <w:tmpl w:val="B622BC36"/>
    <w:lvl w:ilvl="0">
      <w:start w:val="1"/>
      <w:numFmt w:val="decimal"/>
      <w:lvlText w:val="3.%1."/>
      <w:lvlJc w:val="left"/>
      <w:pPr>
        <w:ind w:left="3621" w:hanging="360"/>
      </w:pPr>
      <w:rPr>
        <w:rFonts w:ascii="Arial" w:hAnsi="Arial" w:cs="Arial" w:hint="default"/>
        <w:b/>
        <w:bCs/>
        <w:sz w:val="24"/>
        <w:szCs w:val="24"/>
      </w:rPr>
    </w:lvl>
    <w:lvl w:ilvl="1">
      <w:start w:val="1"/>
      <w:numFmt w:val="decimal"/>
      <w:isLgl/>
      <w:lvlText w:val="%1.%2"/>
      <w:lvlJc w:val="left"/>
      <w:pPr>
        <w:ind w:left="1353" w:hanging="360"/>
      </w:pPr>
      <w:rPr>
        <w:rFonts w:hint="default"/>
        <w:color w:val="auto"/>
      </w:rPr>
    </w:lvl>
    <w:lvl w:ilvl="2">
      <w:start w:val="1"/>
      <w:numFmt w:val="decimal"/>
      <w:lvlText w:val="3.2.%3."/>
      <w:lvlJc w:val="left"/>
      <w:pPr>
        <w:ind w:left="1134" w:hanging="360"/>
      </w:pPr>
      <w:rPr>
        <w:rFonts w:ascii="Arial" w:hAnsi="Arial" w:cs="Arial" w:hint="default"/>
        <w:b w:val="0"/>
        <w:sz w:val="20"/>
        <w:szCs w:val="2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0" w15:restartNumberingAfterBreak="0">
    <w:nsid w:val="6CEE3120"/>
    <w:multiLevelType w:val="hybridMultilevel"/>
    <w:tmpl w:val="917CBB70"/>
    <w:lvl w:ilvl="0" w:tplc="610EAAA8">
      <w:start w:val="1"/>
      <w:numFmt w:val="decimal"/>
      <w:lvlText w:val="5.%1."/>
      <w:lvlJc w:val="left"/>
      <w:pPr>
        <w:ind w:left="720" w:hanging="360"/>
      </w:pPr>
      <w:rPr>
        <w:rFonts w:ascii="Arial" w:hAnsi="Arial" w:cs="Arial" w:hint="default"/>
        <w:b/>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620913"/>
    <w:multiLevelType w:val="hybridMultilevel"/>
    <w:tmpl w:val="5ABE9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F72F57"/>
    <w:multiLevelType w:val="hybridMultilevel"/>
    <w:tmpl w:val="8714A902"/>
    <w:lvl w:ilvl="0" w:tplc="006A5966">
      <w:start w:val="3"/>
      <w:numFmt w:val="bullet"/>
      <w:lvlText w:val="•"/>
      <w:lvlJc w:val="left"/>
      <w:pPr>
        <w:ind w:left="1632" w:hanging="705"/>
      </w:pPr>
      <w:rPr>
        <w:rFonts w:ascii="Arial" w:eastAsia="Times New Roman" w:hAnsi="Arial" w:cs="Arial" w:hint="default"/>
        <w:b/>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7C2D0C0D"/>
    <w:multiLevelType w:val="multilevel"/>
    <w:tmpl w:val="9FCE1EBC"/>
    <w:lvl w:ilvl="0">
      <w:start w:val="1"/>
      <w:numFmt w:val="decimal"/>
      <w:lvlText w:val="%1."/>
      <w:lvlJc w:val="left"/>
      <w:pPr>
        <w:ind w:left="720" w:hanging="360"/>
      </w:pPr>
    </w:lvl>
    <w:lvl w:ilvl="1">
      <w:start w:val="1"/>
      <w:numFmt w:val="decimal"/>
      <w:lvlText w:val="3.2.%2."/>
      <w:lvlJc w:val="left"/>
      <w:pPr>
        <w:ind w:left="1637" w:hanging="360"/>
      </w:pPr>
      <w:rPr>
        <w:rFonts w:ascii="Arial" w:hAnsi="Arial" w:cs="Arial" w:hint="default"/>
        <w:b/>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6"/>
  </w:num>
  <w:num w:numId="2">
    <w:abstractNumId w:val="13"/>
  </w:num>
  <w:num w:numId="3">
    <w:abstractNumId w:val="9"/>
  </w:num>
  <w:num w:numId="4">
    <w:abstractNumId w:val="4"/>
  </w:num>
  <w:num w:numId="5">
    <w:abstractNumId w:val="11"/>
  </w:num>
  <w:num w:numId="6">
    <w:abstractNumId w:val="7"/>
  </w:num>
  <w:num w:numId="7">
    <w:abstractNumId w:val="8"/>
  </w:num>
  <w:num w:numId="8">
    <w:abstractNumId w:val="10"/>
  </w:num>
  <w:num w:numId="9">
    <w:abstractNumId w:val="12"/>
  </w:num>
  <w:num w:numId="10">
    <w:abstractNumId w:val="5"/>
  </w:num>
  <w:num w:numId="11">
    <w:abstractNumId w:val="1"/>
  </w:num>
  <w:num w:numId="12">
    <w:abstractNumId w:val="0"/>
  </w:num>
  <w:num w:numId="13">
    <w:abstractNumId w:val="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63"/>
    <w:rsid w:val="00006AE4"/>
    <w:rsid w:val="0001290C"/>
    <w:rsid w:val="00012CD9"/>
    <w:rsid w:val="000173F4"/>
    <w:rsid w:val="00021D48"/>
    <w:rsid w:val="000352BA"/>
    <w:rsid w:val="00041EC9"/>
    <w:rsid w:val="00054E42"/>
    <w:rsid w:val="000628D9"/>
    <w:rsid w:val="00063F89"/>
    <w:rsid w:val="00073003"/>
    <w:rsid w:val="0007579C"/>
    <w:rsid w:val="00084FFA"/>
    <w:rsid w:val="000906CB"/>
    <w:rsid w:val="00090FDB"/>
    <w:rsid w:val="00092FB6"/>
    <w:rsid w:val="00094373"/>
    <w:rsid w:val="00095872"/>
    <w:rsid w:val="000A69F5"/>
    <w:rsid w:val="000C0512"/>
    <w:rsid w:val="000C4066"/>
    <w:rsid w:val="000C6CC2"/>
    <w:rsid w:val="000C7D4E"/>
    <w:rsid w:val="000D3F12"/>
    <w:rsid w:val="000D781E"/>
    <w:rsid w:val="000E3440"/>
    <w:rsid w:val="000F0EB5"/>
    <w:rsid w:val="000F14FF"/>
    <w:rsid w:val="000F22C3"/>
    <w:rsid w:val="00110025"/>
    <w:rsid w:val="00126A1B"/>
    <w:rsid w:val="00134561"/>
    <w:rsid w:val="001406F9"/>
    <w:rsid w:val="00143522"/>
    <w:rsid w:val="0016659A"/>
    <w:rsid w:val="00167A07"/>
    <w:rsid w:val="001749F5"/>
    <w:rsid w:val="00175ECA"/>
    <w:rsid w:val="001767EA"/>
    <w:rsid w:val="001A06F0"/>
    <w:rsid w:val="001F4BF6"/>
    <w:rsid w:val="001F4D72"/>
    <w:rsid w:val="001F4D9C"/>
    <w:rsid w:val="001F7A4D"/>
    <w:rsid w:val="00200899"/>
    <w:rsid w:val="00205F75"/>
    <w:rsid w:val="002067B6"/>
    <w:rsid w:val="00207092"/>
    <w:rsid w:val="0021026D"/>
    <w:rsid w:val="00211BC0"/>
    <w:rsid w:val="00214192"/>
    <w:rsid w:val="00227DC8"/>
    <w:rsid w:val="00236E18"/>
    <w:rsid w:val="00237751"/>
    <w:rsid w:val="00242BC7"/>
    <w:rsid w:val="00243BCA"/>
    <w:rsid w:val="00246428"/>
    <w:rsid w:val="00273E30"/>
    <w:rsid w:val="00280F4A"/>
    <w:rsid w:val="0028199B"/>
    <w:rsid w:val="00283B18"/>
    <w:rsid w:val="00286EF7"/>
    <w:rsid w:val="00296C00"/>
    <w:rsid w:val="002A05BD"/>
    <w:rsid w:val="002A28DB"/>
    <w:rsid w:val="002B3917"/>
    <w:rsid w:val="002C1717"/>
    <w:rsid w:val="002D5DD1"/>
    <w:rsid w:val="002E0970"/>
    <w:rsid w:val="002E251A"/>
    <w:rsid w:val="002E519A"/>
    <w:rsid w:val="002E78C9"/>
    <w:rsid w:val="00304B08"/>
    <w:rsid w:val="00313411"/>
    <w:rsid w:val="003178FB"/>
    <w:rsid w:val="00324D5C"/>
    <w:rsid w:val="00337641"/>
    <w:rsid w:val="003414F7"/>
    <w:rsid w:val="00350145"/>
    <w:rsid w:val="003504D4"/>
    <w:rsid w:val="00350AB0"/>
    <w:rsid w:val="00353DB3"/>
    <w:rsid w:val="0036220B"/>
    <w:rsid w:val="0036279A"/>
    <w:rsid w:val="0037577E"/>
    <w:rsid w:val="00384F9A"/>
    <w:rsid w:val="0039186B"/>
    <w:rsid w:val="00391C13"/>
    <w:rsid w:val="00396BB0"/>
    <w:rsid w:val="003A1E8A"/>
    <w:rsid w:val="003A5632"/>
    <w:rsid w:val="003B3308"/>
    <w:rsid w:val="003B61D4"/>
    <w:rsid w:val="003E1DA3"/>
    <w:rsid w:val="003F2319"/>
    <w:rsid w:val="003F27FB"/>
    <w:rsid w:val="003F2BDB"/>
    <w:rsid w:val="00401D14"/>
    <w:rsid w:val="00405C84"/>
    <w:rsid w:val="0042766D"/>
    <w:rsid w:val="00430F69"/>
    <w:rsid w:val="0044072E"/>
    <w:rsid w:val="00444A49"/>
    <w:rsid w:val="00445A11"/>
    <w:rsid w:val="00453267"/>
    <w:rsid w:val="00454F07"/>
    <w:rsid w:val="00464DCA"/>
    <w:rsid w:val="00486847"/>
    <w:rsid w:val="00486884"/>
    <w:rsid w:val="00491B08"/>
    <w:rsid w:val="00493496"/>
    <w:rsid w:val="004972C3"/>
    <w:rsid w:val="004A09D5"/>
    <w:rsid w:val="004A2490"/>
    <w:rsid w:val="004A4DD8"/>
    <w:rsid w:val="004A6575"/>
    <w:rsid w:val="004E4427"/>
    <w:rsid w:val="004E5E6C"/>
    <w:rsid w:val="004F232B"/>
    <w:rsid w:val="005036B7"/>
    <w:rsid w:val="00506F59"/>
    <w:rsid w:val="00507C92"/>
    <w:rsid w:val="00513DB6"/>
    <w:rsid w:val="00515A8F"/>
    <w:rsid w:val="0053425B"/>
    <w:rsid w:val="00547016"/>
    <w:rsid w:val="00550AE3"/>
    <w:rsid w:val="00562BAA"/>
    <w:rsid w:val="005636EE"/>
    <w:rsid w:val="00571E4F"/>
    <w:rsid w:val="00585DFA"/>
    <w:rsid w:val="00591B5E"/>
    <w:rsid w:val="005947FE"/>
    <w:rsid w:val="005A06BE"/>
    <w:rsid w:val="005A2245"/>
    <w:rsid w:val="005A732A"/>
    <w:rsid w:val="005B13A0"/>
    <w:rsid w:val="005C2B90"/>
    <w:rsid w:val="005C3707"/>
    <w:rsid w:val="005D549A"/>
    <w:rsid w:val="005E1546"/>
    <w:rsid w:val="005E1BAA"/>
    <w:rsid w:val="005E36C9"/>
    <w:rsid w:val="006039DE"/>
    <w:rsid w:val="006117B8"/>
    <w:rsid w:val="00611BF7"/>
    <w:rsid w:val="0061249C"/>
    <w:rsid w:val="00612614"/>
    <w:rsid w:val="0061410D"/>
    <w:rsid w:val="00616546"/>
    <w:rsid w:val="00627327"/>
    <w:rsid w:val="006327E1"/>
    <w:rsid w:val="006331EC"/>
    <w:rsid w:val="00640484"/>
    <w:rsid w:val="00645C42"/>
    <w:rsid w:val="00651B73"/>
    <w:rsid w:val="00653070"/>
    <w:rsid w:val="00655098"/>
    <w:rsid w:val="006560CD"/>
    <w:rsid w:val="00660C6F"/>
    <w:rsid w:val="00672B19"/>
    <w:rsid w:val="0067609B"/>
    <w:rsid w:val="00676197"/>
    <w:rsid w:val="006817EA"/>
    <w:rsid w:val="00691919"/>
    <w:rsid w:val="006B37B2"/>
    <w:rsid w:val="006B4984"/>
    <w:rsid w:val="006D1909"/>
    <w:rsid w:val="006F6DDA"/>
    <w:rsid w:val="00702971"/>
    <w:rsid w:val="00705F67"/>
    <w:rsid w:val="00733404"/>
    <w:rsid w:val="0073775D"/>
    <w:rsid w:val="00742955"/>
    <w:rsid w:val="007478D0"/>
    <w:rsid w:val="007514AA"/>
    <w:rsid w:val="00757A33"/>
    <w:rsid w:val="00763F66"/>
    <w:rsid w:val="0076766A"/>
    <w:rsid w:val="0077683F"/>
    <w:rsid w:val="00777166"/>
    <w:rsid w:val="007A65E7"/>
    <w:rsid w:val="007C4C50"/>
    <w:rsid w:val="007D5892"/>
    <w:rsid w:val="007E5A10"/>
    <w:rsid w:val="00800B2D"/>
    <w:rsid w:val="0081486C"/>
    <w:rsid w:val="008249E0"/>
    <w:rsid w:val="00826063"/>
    <w:rsid w:val="008354DA"/>
    <w:rsid w:val="0084068B"/>
    <w:rsid w:val="008418BF"/>
    <w:rsid w:val="00846651"/>
    <w:rsid w:val="00846656"/>
    <w:rsid w:val="00850B30"/>
    <w:rsid w:val="00853701"/>
    <w:rsid w:val="00857C52"/>
    <w:rsid w:val="008603FE"/>
    <w:rsid w:val="00860D2E"/>
    <w:rsid w:val="00865B19"/>
    <w:rsid w:val="008668F1"/>
    <w:rsid w:val="008707F8"/>
    <w:rsid w:val="00871765"/>
    <w:rsid w:val="00871D40"/>
    <w:rsid w:val="008725DA"/>
    <w:rsid w:val="008742BA"/>
    <w:rsid w:val="0088145F"/>
    <w:rsid w:val="00881E2A"/>
    <w:rsid w:val="00884DCF"/>
    <w:rsid w:val="00896296"/>
    <w:rsid w:val="008A455F"/>
    <w:rsid w:val="008B0C0E"/>
    <w:rsid w:val="008B11A3"/>
    <w:rsid w:val="008B2733"/>
    <w:rsid w:val="008B5FCC"/>
    <w:rsid w:val="008C194B"/>
    <w:rsid w:val="008C52A1"/>
    <w:rsid w:val="008C796E"/>
    <w:rsid w:val="008D119F"/>
    <w:rsid w:val="008D2FF5"/>
    <w:rsid w:val="008D58FA"/>
    <w:rsid w:val="008D6E8F"/>
    <w:rsid w:val="008E72C8"/>
    <w:rsid w:val="00900414"/>
    <w:rsid w:val="00904B01"/>
    <w:rsid w:val="00910119"/>
    <w:rsid w:val="00910588"/>
    <w:rsid w:val="0092277F"/>
    <w:rsid w:val="0093088E"/>
    <w:rsid w:val="00933C40"/>
    <w:rsid w:val="009568B4"/>
    <w:rsid w:val="009662E7"/>
    <w:rsid w:val="009713AF"/>
    <w:rsid w:val="009942D1"/>
    <w:rsid w:val="009A0908"/>
    <w:rsid w:val="009A092F"/>
    <w:rsid w:val="009A3123"/>
    <w:rsid w:val="009B2982"/>
    <w:rsid w:val="009C1D4B"/>
    <w:rsid w:val="009C2EB6"/>
    <w:rsid w:val="009C36A5"/>
    <w:rsid w:val="009C4495"/>
    <w:rsid w:val="009D40A6"/>
    <w:rsid w:val="009E0EF9"/>
    <w:rsid w:val="009E5E31"/>
    <w:rsid w:val="009F76A2"/>
    <w:rsid w:val="009F7835"/>
    <w:rsid w:val="00A0158D"/>
    <w:rsid w:val="00A05280"/>
    <w:rsid w:val="00A24134"/>
    <w:rsid w:val="00A27F80"/>
    <w:rsid w:val="00A36438"/>
    <w:rsid w:val="00A42042"/>
    <w:rsid w:val="00A438D4"/>
    <w:rsid w:val="00A612AF"/>
    <w:rsid w:val="00A6717F"/>
    <w:rsid w:val="00A7143C"/>
    <w:rsid w:val="00A721B4"/>
    <w:rsid w:val="00A77FD1"/>
    <w:rsid w:val="00A80295"/>
    <w:rsid w:val="00A81D07"/>
    <w:rsid w:val="00A904AC"/>
    <w:rsid w:val="00A90D28"/>
    <w:rsid w:val="00A92643"/>
    <w:rsid w:val="00AA0783"/>
    <w:rsid w:val="00AA69ED"/>
    <w:rsid w:val="00AB7269"/>
    <w:rsid w:val="00AC0C0D"/>
    <w:rsid w:val="00AD0A93"/>
    <w:rsid w:val="00AD2150"/>
    <w:rsid w:val="00AD4428"/>
    <w:rsid w:val="00AD715F"/>
    <w:rsid w:val="00AD741F"/>
    <w:rsid w:val="00AD77D9"/>
    <w:rsid w:val="00AE3D07"/>
    <w:rsid w:val="00AE533C"/>
    <w:rsid w:val="00AF13E1"/>
    <w:rsid w:val="00B0351B"/>
    <w:rsid w:val="00B148FF"/>
    <w:rsid w:val="00B14C1B"/>
    <w:rsid w:val="00B204D0"/>
    <w:rsid w:val="00B33791"/>
    <w:rsid w:val="00B36765"/>
    <w:rsid w:val="00B42793"/>
    <w:rsid w:val="00B44B61"/>
    <w:rsid w:val="00B47847"/>
    <w:rsid w:val="00B554DD"/>
    <w:rsid w:val="00B56BF2"/>
    <w:rsid w:val="00B6145D"/>
    <w:rsid w:val="00B63D85"/>
    <w:rsid w:val="00B81136"/>
    <w:rsid w:val="00B82569"/>
    <w:rsid w:val="00B82D45"/>
    <w:rsid w:val="00BA0659"/>
    <w:rsid w:val="00BA2E63"/>
    <w:rsid w:val="00BA77CA"/>
    <w:rsid w:val="00BB773C"/>
    <w:rsid w:val="00BB79C8"/>
    <w:rsid w:val="00BC2634"/>
    <w:rsid w:val="00BC5EFF"/>
    <w:rsid w:val="00BD68C2"/>
    <w:rsid w:val="00BF7450"/>
    <w:rsid w:val="00C024DC"/>
    <w:rsid w:val="00C22203"/>
    <w:rsid w:val="00C228D0"/>
    <w:rsid w:val="00C2543A"/>
    <w:rsid w:val="00C56E63"/>
    <w:rsid w:val="00C62C0A"/>
    <w:rsid w:val="00C6534E"/>
    <w:rsid w:val="00C7027F"/>
    <w:rsid w:val="00C73157"/>
    <w:rsid w:val="00C8098C"/>
    <w:rsid w:val="00C80D24"/>
    <w:rsid w:val="00C85A9B"/>
    <w:rsid w:val="00C97733"/>
    <w:rsid w:val="00CA43CF"/>
    <w:rsid w:val="00CB159B"/>
    <w:rsid w:val="00CB684D"/>
    <w:rsid w:val="00CB6FFF"/>
    <w:rsid w:val="00CE2AE5"/>
    <w:rsid w:val="00CE2CE1"/>
    <w:rsid w:val="00CE67BF"/>
    <w:rsid w:val="00CE6C48"/>
    <w:rsid w:val="00CF3C6A"/>
    <w:rsid w:val="00CF58C9"/>
    <w:rsid w:val="00CF642D"/>
    <w:rsid w:val="00D257CE"/>
    <w:rsid w:val="00D30066"/>
    <w:rsid w:val="00D40ECF"/>
    <w:rsid w:val="00D4711B"/>
    <w:rsid w:val="00D612CC"/>
    <w:rsid w:val="00D7499C"/>
    <w:rsid w:val="00D770B4"/>
    <w:rsid w:val="00D80E35"/>
    <w:rsid w:val="00D80E9C"/>
    <w:rsid w:val="00D90914"/>
    <w:rsid w:val="00D90BFA"/>
    <w:rsid w:val="00D951B4"/>
    <w:rsid w:val="00D97870"/>
    <w:rsid w:val="00DA6A67"/>
    <w:rsid w:val="00DC6352"/>
    <w:rsid w:val="00DD0D42"/>
    <w:rsid w:val="00DD2F76"/>
    <w:rsid w:val="00DE0B3C"/>
    <w:rsid w:val="00DF27ED"/>
    <w:rsid w:val="00DF57DA"/>
    <w:rsid w:val="00DF5BE2"/>
    <w:rsid w:val="00DF5D22"/>
    <w:rsid w:val="00DF690B"/>
    <w:rsid w:val="00E01855"/>
    <w:rsid w:val="00E01F9D"/>
    <w:rsid w:val="00E03B42"/>
    <w:rsid w:val="00E07A11"/>
    <w:rsid w:val="00E130E1"/>
    <w:rsid w:val="00E14281"/>
    <w:rsid w:val="00E1782C"/>
    <w:rsid w:val="00E30D98"/>
    <w:rsid w:val="00E4592C"/>
    <w:rsid w:val="00E546DF"/>
    <w:rsid w:val="00E66A48"/>
    <w:rsid w:val="00E7339B"/>
    <w:rsid w:val="00E84C63"/>
    <w:rsid w:val="00E86756"/>
    <w:rsid w:val="00E94017"/>
    <w:rsid w:val="00E95BC4"/>
    <w:rsid w:val="00EA21FA"/>
    <w:rsid w:val="00EA3777"/>
    <w:rsid w:val="00ED6A88"/>
    <w:rsid w:val="00EE12D6"/>
    <w:rsid w:val="00EE15D7"/>
    <w:rsid w:val="00EE2B31"/>
    <w:rsid w:val="00EF4244"/>
    <w:rsid w:val="00F0340B"/>
    <w:rsid w:val="00F06D9A"/>
    <w:rsid w:val="00F1039B"/>
    <w:rsid w:val="00F13E1B"/>
    <w:rsid w:val="00F22F4B"/>
    <w:rsid w:val="00F22FD7"/>
    <w:rsid w:val="00F356FC"/>
    <w:rsid w:val="00F47A93"/>
    <w:rsid w:val="00F55BD6"/>
    <w:rsid w:val="00F70658"/>
    <w:rsid w:val="00F71483"/>
    <w:rsid w:val="00F72158"/>
    <w:rsid w:val="00F72E2A"/>
    <w:rsid w:val="00F852E0"/>
    <w:rsid w:val="00FB3FC8"/>
    <w:rsid w:val="00FB65C6"/>
    <w:rsid w:val="00FC462D"/>
    <w:rsid w:val="00FC75D0"/>
    <w:rsid w:val="00FD258D"/>
    <w:rsid w:val="00FD3F40"/>
    <w:rsid w:val="00FD44C6"/>
    <w:rsid w:val="00FD5576"/>
    <w:rsid w:val="00FD5774"/>
    <w:rsid w:val="00FE4ADF"/>
    <w:rsid w:val="00FE5951"/>
    <w:rsid w:val="00FF003F"/>
    <w:rsid w:val="00FF0DD8"/>
    <w:rsid w:val="00FF232F"/>
    <w:rsid w:val="00FF6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5BFDD"/>
  <w15:chartTrackingRefBased/>
  <w15:docId w15:val="{A49135B6-55F0-48DB-95E0-B6F0B1AB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784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6B37B2"/>
    <w:pPr>
      <w:ind w:left="2332" w:right="1756"/>
      <w:jc w:val="center"/>
      <w:outlineLvl w:val="0"/>
    </w:pPr>
    <w:rPr>
      <w:b/>
      <w:bCs/>
      <w:sz w:val="32"/>
      <w:szCs w:val="32"/>
    </w:rPr>
  </w:style>
  <w:style w:type="paragraph" w:styleId="2">
    <w:name w:val="heading 2"/>
    <w:basedOn w:val="a"/>
    <w:next w:val="a"/>
    <w:link w:val="20"/>
    <w:uiPriority w:val="9"/>
    <w:unhideWhenUsed/>
    <w:qFormat/>
    <w:rsid w:val="005A06BE"/>
    <w:pPr>
      <w:keepNext/>
      <w:keepLines/>
      <w:spacing w:before="4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5A06BE"/>
    <w:pPr>
      <w:keepNext/>
      <w:keepLines/>
      <w:spacing w:before="4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5A06BE"/>
    <w:pPr>
      <w:keepNext/>
      <w:keepLines/>
      <w:spacing w:before="40"/>
      <w:outlineLvl w:val="3"/>
    </w:pPr>
    <w:rPr>
      <w:rFonts w:asciiTheme="majorHAnsi" w:eastAsiaTheme="majorEastAsia" w:hAnsiTheme="majorHAnsi" w:cstheme="majorBidi"/>
      <w:i/>
      <w:iCs/>
    </w:rPr>
  </w:style>
  <w:style w:type="paragraph" w:styleId="5">
    <w:name w:val="heading 5"/>
    <w:basedOn w:val="4"/>
    <w:next w:val="a"/>
    <w:link w:val="50"/>
    <w:uiPriority w:val="9"/>
    <w:unhideWhenUsed/>
    <w:qFormat/>
    <w:rsid w:val="005A06BE"/>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B37B2"/>
    <w:rPr>
      <w:rFonts w:ascii="Times New Roman" w:eastAsia="Times New Roman" w:hAnsi="Times New Roman" w:cs="Times New Roman"/>
      <w:b/>
      <w:bCs/>
      <w:sz w:val="32"/>
      <w:szCs w:val="32"/>
    </w:rPr>
  </w:style>
  <w:style w:type="paragraph" w:styleId="a3">
    <w:name w:val="Body Text"/>
    <w:basedOn w:val="a"/>
    <w:link w:val="a4"/>
    <w:uiPriority w:val="1"/>
    <w:qFormat/>
    <w:rsid w:val="006B37B2"/>
    <w:rPr>
      <w:sz w:val="28"/>
      <w:szCs w:val="28"/>
    </w:rPr>
  </w:style>
  <w:style w:type="character" w:customStyle="1" w:styleId="a4">
    <w:name w:val="Основной текст Знак"/>
    <w:basedOn w:val="a0"/>
    <w:link w:val="a3"/>
    <w:uiPriority w:val="1"/>
    <w:rsid w:val="006B37B2"/>
    <w:rPr>
      <w:rFonts w:ascii="Times New Roman" w:eastAsia="Times New Roman" w:hAnsi="Times New Roman" w:cs="Times New Roman"/>
      <w:sz w:val="28"/>
      <w:szCs w:val="28"/>
    </w:rPr>
  </w:style>
  <w:style w:type="paragraph" w:styleId="a5">
    <w:name w:val="header"/>
    <w:basedOn w:val="a"/>
    <w:link w:val="a6"/>
    <w:uiPriority w:val="99"/>
    <w:unhideWhenUsed/>
    <w:rsid w:val="00702971"/>
    <w:pPr>
      <w:tabs>
        <w:tab w:val="center" w:pos="4677"/>
        <w:tab w:val="right" w:pos="9355"/>
      </w:tabs>
    </w:pPr>
  </w:style>
  <w:style w:type="character" w:customStyle="1" w:styleId="a6">
    <w:name w:val="Верхний колонтитул Знак"/>
    <w:basedOn w:val="a0"/>
    <w:link w:val="a5"/>
    <w:uiPriority w:val="99"/>
    <w:rsid w:val="00702971"/>
    <w:rPr>
      <w:rFonts w:ascii="Times New Roman" w:eastAsia="Times New Roman" w:hAnsi="Times New Roman" w:cs="Times New Roman"/>
    </w:rPr>
  </w:style>
  <w:style w:type="paragraph" w:styleId="a7">
    <w:name w:val="footer"/>
    <w:basedOn w:val="a"/>
    <w:link w:val="a8"/>
    <w:uiPriority w:val="99"/>
    <w:unhideWhenUsed/>
    <w:rsid w:val="00702971"/>
    <w:pPr>
      <w:tabs>
        <w:tab w:val="center" w:pos="4677"/>
        <w:tab w:val="right" w:pos="9355"/>
      </w:tabs>
    </w:pPr>
  </w:style>
  <w:style w:type="character" w:customStyle="1" w:styleId="a8">
    <w:name w:val="Нижний колонтитул Знак"/>
    <w:basedOn w:val="a0"/>
    <w:link w:val="a7"/>
    <w:uiPriority w:val="99"/>
    <w:rsid w:val="00702971"/>
    <w:rPr>
      <w:rFonts w:ascii="Times New Roman" w:eastAsia="Times New Roman" w:hAnsi="Times New Roman" w:cs="Times New Roman"/>
    </w:rPr>
  </w:style>
  <w:style w:type="character" w:styleId="a9">
    <w:name w:val="Hyperlink"/>
    <w:uiPriority w:val="99"/>
    <w:unhideWhenUsed/>
    <w:rsid w:val="00702971"/>
    <w:rPr>
      <w:color w:val="0000FF"/>
      <w:u w:val="single"/>
    </w:rPr>
  </w:style>
  <w:style w:type="paragraph" w:styleId="11">
    <w:name w:val="toc 1"/>
    <w:basedOn w:val="a"/>
    <w:next w:val="a"/>
    <w:autoRedefine/>
    <w:uiPriority w:val="39"/>
    <w:unhideWhenUsed/>
    <w:rsid w:val="00702971"/>
    <w:pPr>
      <w:widowControl/>
      <w:tabs>
        <w:tab w:val="left" w:pos="567"/>
        <w:tab w:val="right" w:leader="dot" w:pos="9344"/>
      </w:tabs>
      <w:autoSpaceDE/>
      <w:autoSpaceDN/>
      <w:spacing w:before="120" w:after="120" w:line="276" w:lineRule="auto"/>
      <w:jc w:val="both"/>
    </w:pPr>
    <w:rPr>
      <w:rFonts w:ascii="Arial" w:eastAsia="Calibri" w:hAnsi="Arial" w:cs="Arial"/>
      <w:caps/>
      <w:noProof/>
      <w:kern w:val="16"/>
    </w:rPr>
  </w:style>
  <w:style w:type="paragraph" w:styleId="aa">
    <w:name w:val="List Paragraph"/>
    <w:basedOn w:val="a"/>
    <w:uiPriority w:val="34"/>
    <w:qFormat/>
    <w:rsid w:val="00777166"/>
    <w:pPr>
      <w:ind w:left="720"/>
      <w:contextualSpacing/>
    </w:pPr>
  </w:style>
  <w:style w:type="table" w:customStyle="1" w:styleId="TableNormal">
    <w:name w:val="Table Normal"/>
    <w:uiPriority w:val="2"/>
    <w:semiHidden/>
    <w:unhideWhenUsed/>
    <w:qFormat/>
    <w:rsid w:val="00ED6A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D6A88"/>
    <w:pPr>
      <w:spacing w:before="114"/>
      <w:ind w:left="52"/>
    </w:pPr>
  </w:style>
  <w:style w:type="paragraph" w:styleId="ab">
    <w:name w:val="TOC Heading"/>
    <w:basedOn w:val="1"/>
    <w:next w:val="a"/>
    <w:uiPriority w:val="39"/>
    <w:unhideWhenUsed/>
    <w:qFormat/>
    <w:rsid w:val="00006AE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eastAsia="ru-RU"/>
    </w:rPr>
  </w:style>
  <w:style w:type="paragraph" w:styleId="ac">
    <w:name w:val="Title"/>
    <w:basedOn w:val="a"/>
    <w:next w:val="a"/>
    <w:link w:val="ad"/>
    <w:uiPriority w:val="10"/>
    <w:qFormat/>
    <w:rsid w:val="006560CD"/>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6560CD"/>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5A06BE"/>
    <w:rPr>
      <w:rFonts w:asciiTheme="majorHAnsi" w:eastAsiaTheme="majorEastAsia" w:hAnsiTheme="majorHAnsi" w:cstheme="majorBidi"/>
      <w:color w:val="000000" w:themeColor="text1"/>
      <w:sz w:val="26"/>
      <w:szCs w:val="26"/>
    </w:rPr>
  </w:style>
  <w:style w:type="character" w:customStyle="1" w:styleId="30">
    <w:name w:val="Заголовок 3 Знак"/>
    <w:basedOn w:val="a0"/>
    <w:link w:val="3"/>
    <w:uiPriority w:val="9"/>
    <w:rsid w:val="005A06BE"/>
    <w:rPr>
      <w:rFonts w:asciiTheme="majorHAnsi" w:eastAsiaTheme="majorEastAsia" w:hAnsiTheme="majorHAnsi" w:cstheme="majorBidi"/>
      <w:sz w:val="24"/>
      <w:szCs w:val="24"/>
    </w:rPr>
  </w:style>
  <w:style w:type="character" w:customStyle="1" w:styleId="40">
    <w:name w:val="Заголовок 4 Знак"/>
    <w:basedOn w:val="a0"/>
    <w:link w:val="4"/>
    <w:uiPriority w:val="9"/>
    <w:rsid w:val="005A06BE"/>
    <w:rPr>
      <w:rFonts w:asciiTheme="majorHAnsi" w:eastAsiaTheme="majorEastAsia" w:hAnsiTheme="majorHAnsi" w:cstheme="majorBidi"/>
      <w:i/>
      <w:iCs/>
    </w:rPr>
  </w:style>
  <w:style w:type="paragraph" w:styleId="21">
    <w:name w:val="toc 2"/>
    <w:basedOn w:val="a"/>
    <w:next w:val="a"/>
    <w:autoRedefine/>
    <w:uiPriority w:val="39"/>
    <w:unhideWhenUsed/>
    <w:rsid w:val="006560CD"/>
    <w:pPr>
      <w:spacing w:after="100"/>
      <w:ind w:left="220"/>
    </w:pPr>
  </w:style>
  <w:style w:type="paragraph" w:styleId="31">
    <w:name w:val="toc 3"/>
    <w:basedOn w:val="a"/>
    <w:next w:val="a"/>
    <w:autoRedefine/>
    <w:uiPriority w:val="39"/>
    <w:unhideWhenUsed/>
    <w:rsid w:val="006560CD"/>
    <w:pPr>
      <w:spacing w:after="100"/>
      <w:ind w:left="440"/>
    </w:pPr>
  </w:style>
  <w:style w:type="character" w:customStyle="1" w:styleId="50">
    <w:name w:val="Заголовок 5 Знак"/>
    <w:basedOn w:val="a0"/>
    <w:link w:val="5"/>
    <w:uiPriority w:val="9"/>
    <w:rsid w:val="005A06BE"/>
    <w:rPr>
      <w:rFonts w:asciiTheme="majorHAnsi" w:eastAsiaTheme="majorEastAsia" w:hAnsiTheme="majorHAnsi" w:cstheme="majorBidi"/>
      <w:i/>
      <w:iCs/>
    </w:rPr>
  </w:style>
  <w:style w:type="paragraph" w:styleId="41">
    <w:name w:val="toc 4"/>
    <w:basedOn w:val="a"/>
    <w:next w:val="a"/>
    <w:autoRedefine/>
    <w:uiPriority w:val="39"/>
    <w:unhideWhenUsed/>
    <w:rsid w:val="00D40ECF"/>
    <w:pPr>
      <w:spacing w:after="100"/>
      <w:ind w:left="660"/>
    </w:pPr>
  </w:style>
  <w:style w:type="paragraph" w:styleId="51">
    <w:name w:val="toc 5"/>
    <w:basedOn w:val="a"/>
    <w:next w:val="a"/>
    <w:autoRedefine/>
    <w:uiPriority w:val="39"/>
    <w:unhideWhenUsed/>
    <w:rsid w:val="00D40ECF"/>
    <w:pPr>
      <w:spacing w:after="100"/>
      <w:ind w:left="880"/>
    </w:pPr>
  </w:style>
  <w:style w:type="paragraph" w:styleId="ae">
    <w:name w:val="Revision"/>
    <w:hidden/>
    <w:uiPriority w:val="99"/>
    <w:semiHidden/>
    <w:rsid w:val="009A0908"/>
    <w:pPr>
      <w:spacing w:after="0" w:line="240" w:lineRule="auto"/>
    </w:pPr>
    <w:rPr>
      <w:rFonts w:ascii="Times New Roman" w:eastAsia="Times New Roman" w:hAnsi="Times New Roman" w:cs="Times New Roman"/>
    </w:rPr>
  </w:style>
  <w:style w:type="character" w:styleId="af">
    <w:name w:val="annotation reference"/>
    <w:basedOn w:val="a0"/>
    <w:uiPriority w:val="99"/>
    <w:semiHidden/>
    <w:unhideWhenUsed/>
    <w:rsid w:val="00DD2F76"/>
    <w:rPr>
      <w:sz w:val="16"/>
      <w:szCs w:val="16"/>
    </w:rPr>
  </w:style>
  <w:style w:type="paragraph" w:styleId="af0">
    <w:name w:val="annotation text"/>
    <w:basedOn w:val="a"/>
    <w:link w:val="af1"/>
    <w:uiPriority w:val="99"/>
    <w:semiHidden/>
    <w:unhideWhenUsed/>
    <w:rsid w:val="00DD2F76"/>
    <w:rPr>
      <w:sz w:val="20"/>
      <w:szCs w:val="20"/>
    </w:rPr>
  </w:style>
  <w:style w:type="character" w:customStyle="1" w:styleId="af1">
    <w:name w:val="Текст примечания Знак"/>
    <w:basedOn w:val="a0"/>
    <w:link w:val="af0"/>
    <w:uiPriority w:val="99"/>
    <w:semiHidden/>
    <w:rsid w:val="00DD2F76"/>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DD2F76"/>
    <w:rPr>
      <w:b/>
      <w:bCs/>
    </w:rPr>
  </w:style>
  <w:style w:type="character" w:customStyle="1" w:styleId="af3">
    <w:name w:val="Тема примечания Знак"/>
    <w:basedOn w:val="af1"/>
    <w:link w:val="af2"/>
    <w:uiPriority w:val="99"/>
    <w:semiHidden/>
    <w:rsid w:val="00DD2F76"/>
    <w:rPr>
      <w:rFonts w:ascii="Times New Roman" w:eastAsia="Times New Roman" w:hAnsi="Times New Roman" w:cs="Times New Roman"/>
      <w:b/>
      <w:bCs/>
      <w:sz w:val="20"/>
      <w:szCs w:val="20"/>
    </w:rPr>
  </w:style>
  <w:style w:type="character" w:customStyle="1" w:styleId="UnresolvedMention">
    <w:name w:val="Unresolved Mention"/>
    <w:basedOn w:val="a0"/>
    <w:uiPriority w:val="99"/>
    <w:semiHidden/>
    <w:unhideWhenUsed/>
    <w:rsid w:val="009568B4"/>
    <w:rPr>
      <w:color w:val="605E5C"/>
      <w:shd w:val="clear" w:color="auto" w:fill="E1DFDD"/>
    </w:rPr>
  </w:style>
  <w:style w:type="table" w:styleId="af4">
    <w:name w:val="Table Grid"/>
    <w:basedOn w:val="a1"/>
    <w:uiPriority w:val="39"/>
    <w:rsid w:val="000E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uiPriority w:val="99"/>
    <w:semiHidden/>
    <w:unhideWhenUsed/>
    <w:rsid w:val="00444A49"/>
    <w:rPr>
      <w:rFonts w:ascii="Segoe UI" w:hAnsi="Segoe UI" w:cs="Segoe UI"/>
      <w:sz w:val="18"/>
      <w:szCs w:val="18"/>
    </w:rPr>
  </w:style>
  <w:style w:type="character" w:customStyle="1" w:styleId="af6">
    <w:name w:val="Текст выноски Знак"/>
    <w:basedOn w:val="a0"/>
    <w:link w:val="af5"/>
    <w:uiPriority w:val="99"/>
    <w:semiHidden/>
    <w:rsid w:val="00444A4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3248">
      <w:bodyDiv w:val="1"/>
      <w:marLeft w:val="0"/>
      <w:marRight w:val="0"/>
      <w:marTop w:val="0"/>
      <w:marBottom w:val="0"/>
      <w:divBdr>
        <w:top w:val="none" w:sz="0" w:space="0" w:color="auto"/>
        <w:left w:val="none" w:sz="0" w:space="0" w:color="auto"/>
        <w:bottom w:val="none" w:sz="0" w:space="0" w:color="auto"/>
        <w:right w:val="none" w:sz="0" w:space="0" w:color="auto"/>
      </w:divBdr>
    </w:div>
    <w:div w:id="135488557">
      <w:bodyDiv w:val="1"/>
      <w:marLeft w:val="0"/>
      <w:marRight w:val="0"/>
      <w:marTop w:val="0"/>
      <w:marBottom w:val="0"/>
      <w:divBdr>
        <w:top w:val="none" w:sz="0" w:space="0" w:color="auto"/>
        <w:left w:val="none" w:sz="0" w:space="0" w:color="auto"/>
        <w:bottom w:val="none" w:sz="0" w:space="0" w:color="auto"/>
        <w:right w:val="none" w:sz="0" w:space="0" w:color="auto"/>
      </w:divBdr>
    </w:div>
    <w:div w:id="257564456">
      <w:bodyDiv w:val="1"/>
      <w:marLeft w:val="0"/>
      <w:marRight w:val="0"/>
      <w:marTop w:val="0"/>
      <w:marBottom w:val="0"/>
      <w:divBdr>
        <w:top w:val="none" w:sz="0" w:space="0" w:color="auto"/>
        <w:left w:val="none" w:sz="0" w:space="0" w:color="auto"/>
        <w:bottom w:val="none" w:sz="0" w:space="0" w:color="auto"/>
        <w:right w:val="none" w:sz="0" w:space="0" w:color="auto"/>
      </w:divBdr>
    </w:div>
    <w:div w:id="673410897">
      <w:bodyDiv w:val="1"/>
      <w:marLeft w:val="0"/>
      <w:marRight w:val="0"/>
      <w:marTop w:val="0"/>
      <w:marBottom w:val="0"/>
      <w:divBdr>
        <w:top w:val="none" w:sz="0" w:space="0" w:color="auto"/>
        <w:left w:val="none" w:sz="0" w:space="0" w:color="auto"/>
        <w:bottom w:val="none" w:sz="0" w:space="0" w:color="auto"/>
        <w:right w:val="none" w:sz="0" w:space="0" w:color="auto"/>
      </w:divBdr>
    </w:div>
    <w:div w:id="691884704">
      <w:bodyDiv w:val="1"/>
      <w:marLeft w:val="0"/>
      <w:marRight w:val="0"/>
      <w:marTop w:val="0"/>
      <w:marBottom w:val="0"/>
      <w:divBdr>
        <w:top w:val="none" w:sz="0" w:space="0" w:color="auto"/>
        <w:left w:val="none" w:sz="0" w:space="0" w:color="auto"/>
        <w:bottom w:val="none" w:sz="0" w:space="0" w:color="auto"/>
        <w:right w:val="none" w:sz="0" w:space="0" w:color="auto"/>
      </w:divBdr>
    </w:div>
    <w:div w:id="717095152">
      <w:bodyDiv w:val="1"/>
      <w:marLeft w:val="0"/>
      <w:marRight w:val="0"/>
      <w:marTop w:val="0"/>
      <w:marBottom w:val="0"/>
      <w:divBdr>
        <w:top w:val="none" w:sz="0" w:space="0" w:color="auto"/>
        <w:left w:val="none" w:sz="0" w:space="0" w:color="auto"/>
        <w:bottom w:val="none" w:sz="0" w:space="0" w:color="auto"/>
        <w:right w:val="none" w:sz="0" w:space="0" w:color="auto"/>
      </w:divBdr>
    </w:div>
    <w:div w:id="798574641">
      <w:bodyDiv w:val="1"/>
      <w:marLeft w:val="0"/>
      <w:marRight w:val="0"/>
      <w:marTop w:val="0"/>
      <w:marBottom w:val="0"/>
      <w:divBdr>
        <w:top w:val="none" w:sz="0" w:space="0" w:color="auto"/>
        <w:left w:val="none" w:sz="0" w:space="0" w:color="auto"/>
        <w:bottom w:val="none" w:sz="0" w:space="0" w:color="auto"/>
        <w:right w:val="none" w:sz="0" w:space="0" w:color="auto"/>
      </w:divBdr>
    </w:div>
    <w:div w:id="823743097">
      <w:bodyDiv w:val="1"/>
      <w:marLeft w:val="0"/>
      <w:marRight w:val="0"/>
      <w:marTop w:val="0"/>
      <w:marBottom w:val="0"/>
      <w:divBdr>
        <w:top w:val="none" w:sz="0" w:space="0" w:color="auto"/>
        <w:left w:val="none" w:sz="0" w:space="0" w:color="auto"/>
        <w:bottom w:val="none" w:sz="0" w:space="0" w:color="auto"/>
        <w:right w:val="none" w:sz="0" w:space="0" w:color="auto"/>
      </w:divBdr>
    </w:div>
    <w:div w:id="919754051">
      <w:bodyDiv w:val="1"/>
      <w:marLeft w:val="0"/>
      <w:marRight w:val="0"/>
      <w:marTop w:val="0"/>
      <w:marBottom w:val="0"/>
      <w:divBdr>
        <w:top w:val="none" w:sz="0" w:space="0" w:color="auto"/>
        <w:left w:val="none" w:sz="0" w:space="0" w:color="auto"/>
        <w:bottom w:val="none" w:sz="0" w:space="0" w:color="auto"/>
        <w:right w:val="none" w:sz="0" w:space="0" w:color="auto"/>
      </w:divBdr>
    </w:div>
    <w:div w:id="927346730">
      <w:bodyDiv w:val="1"/>
      <w:marLeft w:val="0"/>
      <w:marRight w:val="0"/>
      <w:marTop w:val="0"/>
      <w:marBottom w:val="0"/>
      <w:divBdr>
        <w:top w:val="none" w:sz="0" w:space="0" w:color="auto"/>
        <w:left w:val="none" w:sz="0" w:space="0" w:color="auto"/>
        <w:bottom w:val="none" w:sz="0" w:space="0" w:color="auto"/>
        <w:right w:val="none" w:sz="0" w:space="0" w:color="auto"/>
      </w:divBdr>
    </w:div>
    <w:div w:id="1321468071">
      <w:bodyDiv w:val="1"/>
      <w:marLeft w:val="0"/>
      <w:marRight w:val="0"/>
      <w:marTop w:val="0"/>
      <w:marBottom w:val="0"/>
      <w:divBdr>
        <w:top w:val="none" w:sz="0" w:space="0" w:color="auto"/>
        <w:left w:val="none" w:sz="0" w:space="0" w:color="auto"/>
        <w:bottom w:val="none" w:sz="0" w:space="0" w:color="auto"/>
        <w:right w:val="none" w:sz="0" w:space="0" w:color="auto"/>
      </w:divBdr>
    </w:div>
    <w:div w:id="1346050867">
      <w:bodyDiv w:val="1"/>
      <w:marLeft w:val="0"/>
      <w:marRight w:val="0"/>
      <w:marTop w:val="0"/>
      <w:marBottom w:val="0"/>
      <w:divBdr>
        <w:top w:val="none" w:sz="0" w:space="0" w:color="auto"/>
        <w:left w:val="none" w:sz="0" w:space="0" w:color="auto"/>
        <w:bottom w:val="none" w:sz="0" w:space="0" w:color="auto"/>
        <w:right w:val="none" w:sz="0" w:space="0" w:color="auto"/>
      </w:divBdr>
    </w:div>
    <w:div w:id="1361012990">
      <w:bodyDiv w:val="1"/>
      <w:marLeft w:val="0"/>
      <w:marRight w:val="0"/>
      <w:marTop w:val="0"/>
      <w:marBottom w:val="0"/>
      <w:divBdr>
        <w:top w:val="none" w:sz="0" w:space="0" w:color="auto"/>
        <w:left w:val="none" w:sz="0" w:space="0" w:color="auto"/>
        <w:bottom w:val="none" w:sz="0" w:space="0" w:color="auto"/>
        <w:right w:val="none" w:sz="0" w:space="0" w:color="auto"/>
      </w:divBdr>
    </w:div>
    <w:div w:id="1492603386">
      <w:bodyDiv w:val="1"/>
      <w:marLeft w:val="0"/>
      <w:marRight w:val="0"/>
      <w:marTop w:val="0"/>
      <w:marBottom w:val="0"/>
      <w:divBdr>
        <w:top w:val="none" w:sz="0" w:space="0" w:color="auto"/>
        <w:left w:val="none" w:sz="0" w:space="0" w:color="auto"/>
        <w:bottom w:val="none" w:sz="0" w:space="0" w:color="auto"/>
        <w:right w:val="none" w:sz="0" w:space="0" w:color="auto"/>
      </w:divBdr>
    </w:div>
    <w:div w:id="1497650403">
      <w:bodyDiv w:val="1"/>
      <w:marLeft w:val="0"/>
      <w:marRight w:val="0"/>
      <w:marTop w:val="0"/>
      <w:marBottom w:val="0"/>
      <w:divBdr>
        <w:top w:val="none" w:sz="0" w:space="0" w:color="auto"/>
        <w:left w:val="none" w:sz="0" w:space="0" w:color="auto"/>
        <w:bottom w:val="none" w:sz="0" w:space="0" w:color="auto"/>
        <w:right w:val="none" w:sz="0" w:space="0" w:color="auto"/>
      </w:divBdr>
    </w:div>
    <w:div w:id="1526750442">
      <w:bodyDiv w:val="1"/>
      <w:marLeft w:val="0"/>
      <w:marRight w:val="0"/>
      <w:marTop w:val="0"/>
      <w:marBottom w:val="0"/>
      <w:divBdr>
        <w:top w:val="none" w:sz="0" w:space="0" w:color="auto"/>
        <w:left w:val="none" w:sz="0" w:space="0" w:color="auto"/>
        <w:bottom w:val="none" w:sz="0" w:space="0" w:color="auto"/>
        <w:right w:val="none" w:sz="0" w:space="0" w:color="auto"/>
      </w:divBdr>
    </w:div>
    <w:div w:id="1721325651">
      <w:bodyDiv w:val="1"/>
      <w:marLeft w:val="0"/>
      <w:marRight w:val="0"/>
      <w:marTop w:val="0"/>
      <w:marBottom w:val="0"/>
      <w:divBdr>
        <w:top w:val="none" w:sz="0" w:space="0" w:color="auto"/>
        <w:left w:val="none" w:sz="0" w:space="0" w:color="auto"/>
        <w:bottom w:val="none" w:sz="0" w:space="0" w:color="auto"/>
        <w:right w:val="none" w:sz="0" w:space="0" w:color="auto"/>
      </w:divBdr>
    </w:div>
    <w:div w:id="1730298781">
      <w:bodyDiv w:val="1"/>
      <w:marLeft w:val="0"/>
      <w:marRight w:val="0"/>
      <w:marTop w:val="0"/>
      <w:marBottom w:val="0"/>
      <w:divBdr>
        <w:top w:val="none" w:sz="0" w:space="0" w:color="auto"/>
        <w:left w:val="none" w:sz="0" w:space="0" w:color="auto"/>
        <w:bottom w:val="none" w:sz="0" w:space="0" w:color="auto"/>
        <w:right w:val="none" w:sz="0" w:space="0" w:color="auto"/>
      </w:divBdr>
    </w:div>
    <w:div w:id="1794130517">
      <w:bodyDiv w:val="1"/>
      <w:marLeft w:val="0"/>
      <w:marRight w:val="0"/>
      <w:marTop w:val="0"/>
      <w:marBottom w:val="0"/>
      <w:divBdr>
        <w:top w:val="none" w:sz="0" w:space="0" w:color="auto"/>
        <w:left w:val="none" w:sz="0" w:space="0" w:color="auto"/>
        <w:bottom w:val="none" w:sz="0" w:space="0" w:color="auto"/>
        <w:right w:val="none" w:sz="0" w:space="0" w:color="auto"/>
      </w:divBdr>
    </w:div>
    <w:div w:id="193581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D1B3-1062-499D-8CDB-D5F590DE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3515</Words>
  <Characters>20042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14</cp:revision>
  <dcterms:created xsi:type="dcterms:W3CDTF">2025-04-10T09:17:00Z</dcterms:created>
  <dcterms:modified xsi:type="dcterms:W3CDTF">2025-04-10T12:10:00Z</dcterms:modified>
</cp:coreProperties>
</file>