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Embedded system 특징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OS가 app과 어떻게 interaction하는가? Trap instruction, kernel mode vs user mode, interrupt descriptor table 등 개념 넣어서 설명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Benefit of Kernrel implement a handler to be invoked by processor when trap occurs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Tagged command queue 설명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HDD 성능 개선할 수 있는 기술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Work conserving scheduler vs Non work conserving scheduler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PIO vs DMA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RAID-0, RAID-1, RAID-4, RAID-5에 대하여 capacity, reliability, performance 분석 결과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RAID-5 throughput이 어떻게 계산되어 나온 것인가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