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악성코드 제작시, 파일을 분리하고 동일한 가능을 갖는 다수의 파일을 제작하는 이유를 설명허시오.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기존 AGENT 기반 보안소프트웨어의 구조적인 문제점을 침해사례를 들어 설명하시오.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Random subdomain을 이용한 DDOS공격과 효과를 설명하시오.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피싱과 파밍에 대해 설명하시오.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