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1F32B4" w:rsidTr="485FA9B5" w14:paraId="278071E7" w14:textId="77777777">
        <w:tc>
          <w:tcPr>
            <w:tcW w:w="9360" w:type="dxa"/>
          </w:tcPr>
          <w:p w:rsidR="6B1F32B4" w:rsidP="6B1F32B4" w:rsidRDefault="471E3162" w14:paraId="2A6C31CE" w14:textId="6769BA4A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71E3162"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</w:rPr>
              <w:t>Tampereen seudun ammattiopisto</w:t>
            </w:r>
          </w:p>
        </w:tc>
      </w:tr>
      <w:tr w:rsidR="6B1F32B4" w:rsidTr="485FA9B5" w14:paraId="4FD4B2C2" w14:textId="77777777">
        <w:tc>
          <w:tcPr>
            <w:tcW w:w="9360" w:type="dxa"/>
          </w:tcPr>
          <w:p w:rsidR="6B1F32B4" w:rsidP="485FA9B5" w:rsidRDefault="485FA9B5" w14:paraId="432E7858" w14:textId="20AFD810">
            <w:pPr>
              <w:spacing w:after="0" w:line="216" w:lineRule="auto"/>
              <w:rPr>
                <w:rFonts w:ascii="Calibri Light" w:hAnsi="Calibri Light" w:eastAsia="Calibri Light" w:cs="Calibri Light"/>
                <w:color w:val="5B9BD5" w:themeColor="accent5"/>
                <w:sz w:val="88"/>
                <w:szCs w:val="88"/>
              </w:rPr>
            </w:pPr>
            <w:r w:rsidRPr="485FA9B5">
              <w:rPr>
                <w:rFonts w:ascii="Calibri Light" w:hAnsi="Calibri Light" w:eastAsia="Calibri Light" w:cs="Calibri Light"/>
                <w:color w:val="5B9BD5" w:themeColor="accent5"/>
                <w:sz w:val="88"/>
                <w:szCs w:val="88"/>
              </w:rPr>
              <w:t>Projektisuunnitelma</w:t>
            </w:r>
          </w:p>
        </w:tc>
      </w:tr>
      <w:tr w:rsidRPr="00724BEB" w:rsidR="6B1F32B4" w:rsidTr="485FA9B5" w14:paraId="44476758" w14:textId="77777777">
        <w:tc>
          <w:tcPr>
            <w:tcW w:w="9360" w:type="dxa"/>
          </w:tcPr>
          <w:p w:rsidRPr="0028079F" w:rsidR="6B1F32B4" w:rsidP="0E9F2316" w:rsidRDefault="471E3162" w14:paraId="3B5A600F" w14:textId="7BC6A69A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0028079F"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  <w:t>Tuotantoversion toteutus</w:t>
            </w:r>
          </w:p>
          <w:p w:rsidRPr="0028079F" w:rsidR="6B1F32B4" w:rsidP="0E9F2316" w:rsidRDefault="6B1F32B4" w14:paraId="36DBDC8E" w14:textId="15313F50">
            <w:pPr>
              <w:spacing w:after="0" w:line="240" w:lineRule="auto"/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</w:pPr>
          </w:p>
          <w:p w:rsidRPr="0028079F" w:rsidR="6B1F32B4" w:rsidP="0E9F2316" w:rsidRDefault="6B1F32B4" w14:paraId="1E910654" w14:textId="374856D2">
            <w:pPr>
              <w:spacing w:after="0" w:line="240" w:lineRule="auto"/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</w:pPr>
          </w:p>
          <w:p w:rsidRPr="0028079F" w:rsidR="6B1F32B4" w:rsidP="0E9F2316" w:rsidRDefault="0E9F2316" w14:paraId="69CFF45A" w14:textId="549202BA">
            <w:pPr>
              <w:spacing w:after="0" w:line="240" w:lineRule="auto"/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</w:pPr>
            <w:r w:rsidRPr="0028079F"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  <w:t>27.3.2019</w:t>
            </w:r>
          </w:p>
          <w:p w:rsidRPr="0028079F" w:rsidR="6B1F32B4" w:rsidP="6B1F32B4" w:rsidRDefault="0E9F2316" w14:paraId="0002D703" w14:textId="1489BD2B">
            <w:pPr>
              <w:spacing w:after="0" w:line="240" w:lineRule="auto"/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</w:pPr>
            <w:r w:rsidRPr="0028079F">
              <w:rPr>
                <w:rFonts w:ascii="Calibri" w:hAnsi="Calibri" w:eastAsia="Calibri" w:cs="Calibri"/>
                <w:color w:val="2E74B5" w:themeColor="accent5" w:themeShade="BF"/>
                <w:sz w:val="24"/>
                <w:szCs w:val="24"/>
                <w:lang w:val="fi-FI"/>
              </w:rPr>
              <w:t>Laatija Tino Perkkiö, Tuomas Antikainen, Kristian Törmä</w:t>
            </w:r>
          </w:p>
        </w:tc>
      </w:tr>
    </w:tbl>
    <w:p w:rsidRPr="0028079F" w:rsidR="6B1F32B4" w:rsidP="6B1F32B4" w:rsidRDefault="6B1F32B4" w14:paraId="0055904D" w14:textId="30CA1CCC">
      <w:pPr>
        <w:spacing w:after="0" w:line="240" w:lineRule="auto"/>
        <w:rPr>
          <w:rFonts w:ascii="Calibri" w:hAnsi="Calibri" w:eastAsia="Calibri" w:cs="Calibri"/>
          <w:sz w:val="28"/>
          <w:szCs w:val="28"/>
          <w:lang w:val="fi-FI"/>
        </w:rPr>
      </w:pPr>
    </w:p>
    <w:p w:rsidRPr="0028079F" w:rsidR="6B1F32B4" w:rsidP="6B1F32B4" w:rsidRDefault="6B1F32B4" w14:paraId="4E255FA8" w14:textId="62ED3E73">
      <w:pPr>
        <w:spacing w:after="0" w:line="240" w:lineRule="auto"/>
        <w:rPr>
          <w:rFonts w:ascii="Calibri" w:hAnsi="Calibri" w:eastAsia="Calibri" w:cs="Calibri"/>
          <w:sz w:val="28"/>
          <w:szCs w:val="28"/>
          <w:lang w:val="fi-FI"/>
        </w:rPr>
      </w:pPr>
    </w:p>
    <w:p w:rsidRPr="0028079F" w:rsidR="6B1F32B4" w:rsidP="6B1F32B4" w:rsidRDefault="6B1F32B4" w14:paraId="08DAA36C" w14:textId="42CCCC22">
      <w:pPr>
        <w:spacing w:after="0" w:line="240" w:lineRule="auto"/>
        <w:rPr>
          <w:rFonts w:ascii="Calibri" w:hAnsi="Calibri" w:eastAsia="Calibri" w:cs="Calibri"/>
          <w:lang w:val="fi-FI"/>
        </w:rPr>
      </w:pPr>
    </w:p>
    <w:p w:rsidR="003E3C25" w:rsidP="003E3C25" w:rsidRDefault="00C32173" w14:paraId="66E3E432" w14:textId="6CBE15C0">
      <w:pPr>
        <w:spacing w:before="40" w:after="0"/>
        <w:rPr>
          <w:lang w:val="fi-FI"/>
        </w:rPr>
      </w:pPr>
      <w:r w:rsidRPr="054B60E0">
        <w:rPr>
          <w:lang w:val="fi-FI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79393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3C25" w:rsidRDefault="00C579E7" w14:paraId="4FB638D1" w14:textId="5A1D2858">
          <w:pPr>
            <w:pStyle w:val="TOCHeading"/>
          </w:pPr>
          <w:r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  <w:t>Sisältöluettelo</w:t>
          </w:r>
        </w:p>
        <w:p w:rsidR="003E3C25" w:rsidRDefault="003E3C25" w14:paraId="4C9B3B2D" w14:textId="3AEB6A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4589046">
            <w:r w:rsidRPr="00D27752">
              <w:rPr>
                <w:rStyle w:val="Hyperlink"/>
                <w:noProof/>
              </w:rPr>
              <w:t>1 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7A39F859" w14:textId="2630BB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47">
            <w:r w:rsidRPr="00D27752" w:rsidR="003E3C25">
              <w:rPr>
                <w:rStyle w:val="Hyperlink"/>
                <w:noProof/>
                <w:lang w:val="fi-FI"/>
              </w:rPr>
              <w:t>2 Tehtävä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_Toc4589047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1CF967B8" w14:textId="478038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48">
            <w:r w:rsidRPr="00D27752" w:rsidR="003E3C25">
              <w:rPr>
                <w:rStyle w:val="Hyperlink"/>
                <w:noProof/>
                <w:lang w:val="fi-FI"/>
              </w:rPr>
              <w:t>3 Tulostavoitteet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_Toc4589048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270CBB36" w14:textId="2EF3D4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49">
            <w:r w:rsidRPr="00D27752" w:rsidR="003E3C25">
              <w:rPr>
                <w:rStyle w:val="Hyperlink"/>
                <w:noProof/>
                <w:lang w:val="fi-FI"/>
              </w:rPr>
              <w:t>4 Rajaukset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_Toc4589049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2E76D764" w14:textId="48253E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50">
            <w:r w:rsidRPr="00D27752" w:rsidR="003E3C25">
              <w:rPr>
                <w:rStyle w:val="Hyperlink"/>
                <w:noProof/>
                <w:lang w:val="fi-FI"/>
              </w:rPr>
              <w:t>5 Ympäristö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_Toc4589050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2031E9D4" w14:textId="2B194C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51">
            <w:r w:rsidRPr="00D27752" w:rsidR="003E3C25">
              <w:rPr>
                <w:rStyle w:val="Hyperlink"/>
                <w:noProof/>
                <w:lang w:val="fi-FI"/>
              </w:rPr>
              <w:t>5.1 Työntekijät ja asiakkaat: laite- ja ohjelmistoympäristö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_Toc4589051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35E41CF8" w14:textId="1610A1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52">
            <w:r w:rsidRPr="00D27752" w:rsidR="003E3C25">
              <w:rPr>
                <w:rStyle w:val="Hyperlink"/>
                <w:noProof/>
                <w:lang w:val="fi-FI"/>
              </w:rPr>
              <w:t>6 Työvaiheet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_Toc4589052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0B381D5B" w14:textId="7A24C6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53">
            <w:r w:rsidRPr="00D27752" w:rsidR="003E3C25">
              <w:rPr>
                <w:rStyle w:val="Hyperlink"/>
                <w:noProof/>
                <w:lang w:val="fi-FI"/>
              </w:rPr>
              <w:t>7 Osatehtävät ja aikataulu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_Toc4589053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02CAD593" w14:textId="5136E1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54">
            <w:r w:rsidRPr="00D27752" w:rsidR="003E3C25">
              <w:rPr>
                <w:rStyle w:val="Hyperlink"/>
                <w:noProof/>
                <w:lang w:val="fi-FI"/>
              </w:rPr>
              <w:t>7.1 Osatehtäväluettelo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_Toc4589054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3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3A700DA4" w14:textId="17E5C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55">
            <w:r w:rsidRPr="00D27752" w:rsidR="003E3C25">
              <w:rPr>
                <w:rStyle w:val="Hyperlink"/>
                <w:noProof/>
                <w:lang w:val="fi-FI"/>
              </w:rPr>
              <w:t>7.2 Aikataulu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_Toc4589055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77C830FB" w14:textId="1B69C6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56">
            <w:r w:rsidRPr="00D27752" w:rsidR="003E3C25">
              <w:rPr>
                <w:rStyle w:val="Hyperlink"/>
                <w:noProof/>
                <w:lang w:val="fi-FI"/>
              </w:rPr>
              <w:t>8 Henkilöresurssit ja projektin organisaatio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_Toc4589056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560C0D4F" w14:textId="0F346C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57">
            <w:r w:rsidRPr="00D27752" w:rsidR="003E3C25">
              <w:rPr>
                <w:rStyle w:val="Hyperlink"/>
                <w:noProof/>
                <w:lang w:val="fi-FI"/>
              </w:rPr>
              <w:t>9 Kustannukset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_Toc4589057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276780EB" w14:textId="2B1545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58">
            <w:r w:rsidRPr="00D27752" w:rsidR="003E3C25">
              <w:rPr>
                <w:rStyle w:val="Hyperlink"/>
                <w:noProof/>
                <w:lang w:val="fi-FI"/>
              </w:rPr>
              <w:t>10 Työmenetelmät, kuvaaminen ja tiedottaminen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_Toc4589058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48C97C74" w14:textId="1680ED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59">
            <w:r w:rsidRPr="00D27752" w:rsidR="003E3C25">
              <w:rPr>
                <w:rStyle w:val="Hyperlink"/>
                <w:noProof/>
                <w:lang w:val="fi-FI"/>
              </w:rPr>
              <w:t>10.1 Dokumentit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_Toc4589059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74B85A1C" w14:textId="168946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0">
            <w:r w:rsidRPr="00D27752" w:rsidR="003E3C25">
              <w:rPr>
                <w:rStyle w:val="Hyperlink"/>
                <w:noProof/>
                <w:lang w:val="fi-FI"/>
              </w:rPr>
              <w:t>10.2 Tallennukset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_Toc4589060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5F65DA8F" w14:textId="1EDFDE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1">
            <w:r w:rsidRPr="00D27752" w:rsidR="003E3C25">
              <w:rPr>
                <w:rStyle w:val="Hyperlink"/>
                <w:noProof/>
                <w:lang w:val="fi-FI"/>
              </w:rPr>
              <w:t>10.3 Kokoontumiset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_Toc4589061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617E797D" w14:textId="068C0C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2">
            <w:r w:rsidRPr="00D27752" w:rsidR="003E3C25">
              <w:rPr>
                <w:rStyle w:val="Hyperlink"/>
                <w:noProof/>
                <w:lang w:val="fi-FI"/>
              </w:rPr>
              <w:t>10.4 Tiedottaminen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_Toc4589062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4C078C92" w14:textId="21916F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63">
            <w:r w:rsidRPr="00D27752" w:rsidR="003E3C25">
              <w:rPr>
                <w:rStyle w:val="Hyperlink"/>
                <w:noProof/>
                <w:lang w:val="fi-FI"/>
              </w:rPr>
              <w:t>11 Riskit ja keskeyttämiskriteerit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_Toc4589063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58A8A6E9" w14:textId="050DAD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4">
            <w:r w:rsidRPr="00D27752" w:rsidR="003E3C25">
              <w:rPr>
                <w:rStyle w:val="Hyperlink"/>
                <w:noProof/>
                <w:lang w:val="fi-FI"/>
              </w:rPr>
              <w:t>11.1 Henkilöstöön liittyvät riskit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_Toc4589064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59182BBC" w14:textId="131FDE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5">
            <w:r w:rsidRPr="00D27752" w:rsidR="003E3C25">
              <w:rPr>
                <w:rStyle w:val="Hyperlink"/>
                <w:noProof/>
                <w:lang w:val="fi-FI"/>
              </w:rPr>
              <w:t>11.2 Laitteisiin liittyvät riskit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_Toc4589065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0F52A524" w14:textId="09CE67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6">
            <w:r w:rsidRPr="00D27752" w:rsidR="003E3C25">
              <w:rPr>
                <w:rStyle w:val="Hyperlink"/>
                <w:noProof/>
                <w:lang w:val="fi-FI"/>
              </w:rPr>
              <w:t>11.3 Hallintaan liittyvät riskit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_Toc4589066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70960162" w14:textId="7005AA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4589067">
            <w:r w:rsidRPr="00D27752" w:rsidR="003E3C25">
              <w:rPr>
                <w:rStyle w:val="Hyperlink"/>
                <w:noProof/>
                <w:lang w:val="fi-FI"/>
              </w:rPr>
              <w:t>11.4 Keskeyttäminen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_Toc4589067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45C00C5B" w14:textId="69940D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68">
            <w:r w:rsidRPr="00D27752" w:rsidR="003E3C25">
              <w:rPr>
                <w:rStyle w:val="Hyperlink"/>
                <w:noProof/>
                <w:lang w:val="fi-FI"/>
              </w:rPr>
              <w:t>12 Laatu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_Toc4589068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D72FE2" w14:paraId="73A6CD5B" w14:textId="60468B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4589069">
            <w:r w:rsidRPr="00D27752" w:rsidR="003E3C25">
              <w:rPr>
                <w:rStyle w:val="Hyperlink"/>
                <w:noProof/>
                <w:lang w:val="fi-FI"/>
              </w:rPr>
              <w:t>Liitteet</w:t>
            </w:r>
            <w:r w:rsidR="003E3C25">
              <w:rPr>
                <w:noProof/>
                <w:webHidden/>
              </w:rPr>
              <w:tab/>
            </w:r>
            <w:r w:rsidR="003E3C25">
              <w:rPr>
                <w:noProof/>
                <w:webHidden/>
              </w:rPr>
              <w:fldChar w:fldCharType="begin"/>
            </w:r>
            <w:r w:rsidR="003E3C25">
              <w:rPr>
                <w:noProof/>
                <w:webHidden/>
              </w:rPr>
              <w:instrText xml:space="preserve"> PAGEREF _Toc4589069 \h </w:instrText>
            </w:r>
            <w:r w:rsidR="003E3C25">
              <w:rPr>
                <w:noProof/>
                <w:webHidden/>
              </w:rPr>
            </w:r>
            <w:r w:rsidR="003E3C25">
              <w:rPr>
                <w:noProof/>
                <w:webHidden/>
              </w:rPr>
              <w:fldChar w:fldCharType="separate"/>
            </w:r>
            <w:r w:rsidR="003E3C25">
              <w:rPr>
                <w:noProof/>
                <w:webHidden/>
              </w:rPr>
              <w:t>4</w:t>
            </w:r>
            <w:r w:rsidR="003E3C25">
              <w:rPr>
                <w:noProof/>
                <w:webHidden/>
              </w:rPr>
              <w:fldChar w:fldCharType="end"/>
            </w:r>
          </w:hyperlink>
        </w:p>
        <w:p w:rsidR="003E3C25" w:rsidRDefault="003E3C25" w14:paraId="1CAE7DEC" w14:textId="0D6DE5EE">
          <w:r>
            <w:rPr>
              <w:b/>
              <w:bCs/>
              <w:noProof/>
            </w:rPr>
            <w:fldChar w:fldCharType="end"/>
          </w:r>
        </w:p>
      </w:sdtContent>
    </w:sdt>
    <w:p w:rsidR="054B60E0" w:rsidP="054B60E0" w:rsidRDefault="054B60E0" w14:paraId="6D51828F" w14:textId="4997FD79">
      <w:pPr>
        <w:rPr>
          <w:lang w:val="fi-FI"/>
        </w:rPr>
      </w:pPr>
    </w:p>
    <w:p w:rsidR="00C32173" w:rsidP="6B1F32B4" w:rsidRDefault="00C32173" w14:paraId="2215CBAB" w14:textId="77777777">
      <w:pPr>
        <w:spacing w:before="40" w:after="0"/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</w:pPr>
    </w:p>
    <w:p w:rsidR="003E3C25" w:rsidRDefault="003E3C25" w14:paraId="78870D5E" w14:textId="77777777">
      <w:pPr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</w:pPr>
      <w:r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  <w:br w:type="page"/>
      </w:r>
    </w:p>
    <w:p w:rsidR="6B1F32B4" w:rsidP="6B1F32B4" w:rsidRDefault="471E3162" w14:paraId="03DB72D5" w14:textId="6EA62FDC">
      <w:pPr>
        <w:spacing w:before="40" w:after="0"/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</w:pPr>
      <w:r w:rsidRPr="471E3162"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  <w:lastRenderedPageBreak/>
        <w:t>Versiohistoria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B1F32B4" w:rsidTr="7F9C56BD" w14:paraId="3E1903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0E73CA22" w14:textId="418965FF">
            <w:pPr>
              <w:spacing w:line="259" w:lineRule="auto"/>
              <w:rPr>
                <w:rFonts w:ascii="Calibri" w:hAnsi="Calibri" w:eastAsia="Calibri" w:cs="Calibri"/>
              </w:rPr>
            </w:pPr>
            <w:r w:rsidRPr="471E3162">
              <w:rPr>
                <w:rFonts w:ascii="Calibri" w:hAnsi="Calibri" w:eastAsia="Calibri" w:cs="Calibri"/>
              </w:rPr>
              <w:t>Versio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42C68EFA" w14:textId="597E72F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</w:rPr>
            </w:pPr>
            <w:r w:rsidRPr="471E3162">
              <w:rPr>
                <w:rFonts w:ascii="Calibri" w:hAnsi="Calibri" w:eastAsia="Calibri" w:cs="Calibri"/>
              </w:rPr>
              <w:t>Versio pvm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2293FD40" w14:textId="3996E91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</w:rPr>
            </w:pPr>
            <w:r w:rsidRPr="471E3162">
              <w:rPr>
                <w:rFonts w:ascii="Calibri" w:hAnsi="Calibri" w:eastAsia="Calibri" w:cs="Calibri"/>
              </w:rPr>
              <w:t>Tekijä</w:t>
            </w:r>
          </w:p>
        </w:tc>
      </w:tr>
      <w:tr w:rsidR="6B1F32B4" w:rsidTr="7F9C56BD" w14:paraId="3CBBA3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4C61043D" w14:textId="05189FBC">
            <w:pPr>
              <w:spacing w:line="259" w:lineRule="auto"/>
              <w:rPr>
                <w:rFonts w:ascii="Calibri" w:hAnsi="Calibri" w:eastAsia="Calibri" w:cs="Calibri"/>
              </w:rPr>
            </w:pPr>
            <w:r w:rsidRPr="471E3162">
              <w:rPr>
                <w:rFonts w:ascii="Calibri" w:hAnsi="Calibri" w:eastAsia="Calibri" w:cs="Calibri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2085FF14" w14:textId="38C05E4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471E3162">
              <w:rPr>
                <w:rFonts w:ascii="Calibri" w:hAnsi="Calibri" w:eastAsia="Calibri" w:cs="Calibri"/>
                <w:lang w:val="fi-FI"/>
              </w:rPr>
              <w:t>27.3.2019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034E3532" w14:textId="28390FD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lang w:val="fi-FI"/>
              </w:rPr>
            </w:pPr>
            <w:r w:rsidRPr="471E3162">
              <w:rPr>
                <w:rFonts w:ascii="Calibri" w:hAnsi="Calibri" w:eastAsia="Calibri" w:cs="Calibri"/>
                <w:lang w:val="fi-FI"/>
              </w:rPr>
              <w:t>Tino Perkkiö</w:t>
            </w:r>
          </w:p>
        </w:tc>
      </w:tr>
      <w:tr w:rsidR="00D72FE2" w:rsidTr="7F9C56BD" w14:paraId="395186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471E3162" w:rsidR="00D72FE2" w:rsidP="7F9C56BD" w:rsidRDefault="00D72FE2" w14:paraId="1060DECB" w14:textId="00A67273">
            <w:pPr>
              <w:rPr>
                <w:rFonts w:ascii="Calibri" w:hAnsi="Calibri" w:eastAsia="Calibri" w:cs="Calibri"/>
              </w:rPr>
            </w:pPr>
            <w:r w:rsidRPr="7F9C56BD" w:rsidR="7F9C56BD">
              <w:rPr>
                <w:rFonts w:ascii="Calibri" w:hAnsi="Calibri" w:eastAsia="Calibri" w:cs="Calibri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471E3162" w:rsidR="00D72FE2" w:rsidP="6B1F32B4" w:rsidRDefault="00D72FE2" w14:paraId="6F4FC226" w14:textId="3019A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lang w:val="fi-FI"/>
              </w:rPr>
            </w:pPr>
            <w:r>
              <w:rPr>
                <w:rFonts w:ascii="Calibri" w:hAnsi="Calibri" w:eastAsia="Calibri" w:cs="Calibri"/>
                <w:lang w:val="fi-FI"/>
              </w:rPr>
              <w:t>28.3.2019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Pr="471E3162" w:rsidR="00D72FE2" w:rsidP="6B1F32B4" w:rsidRDefault="00D72FE2" w14:paraId="61D812AE" w14:textId="43FC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lang w:val="fi-FI"/>
              </w:rPr>
            </w:pPr>
            <w:r>
              <w:rPr>
                <w:rFonts w:ascii="Calibri" w:hAnsi="Calibri" w:eastAsia="Calibri" w:cs="Calibri"/>
                <w:lang w:val="fi-FI"/>
              </w:rPr>
              <w:t>Tino Perkkiö</w:t>
            </w:r>
            <w:bookmarkStart w:name="_GoBack" w:id="0"/>
            <w:bookmarkEnd w:id="0"/>
          </w:p>
        </w:tc>
      </w:tr>
    </w:tbl>
    <w:p w:rsidR="6B1F32B4" w:rsidP="6B1F32B4" w:rsidRDefault="6B1F32B4" w14:paraId="5CFBBDC6" w14:textId="6E44FADF">
      <w:pPr>
        <w:rPr>
          <w:rFonts w:ascii="Calibri" w:hAnsi="Calibri" w:eastAsia="Calibri" w:cs="Calibri"/>
        </w:rPr>
      </w:pPr>
    </w:p>
    <w:p w:rsidR="6B1F32B4" w:rsidP="6B1F32B4" w:rsidRDefault="471E3162" w14:paraId="4E578981" w14:textId="7C33602A">
      <w:pPr>
        <w:spacing w:before="40" w:after="0"/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</w:pPr>
      <w:r w:rsidRPr="471E3162"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  <w:lang w:val="fi-FI"/>
        </w:rPr>
        <w:t>Jakelu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B1F32B4" w:rsidTr="7F9C56BD" w14:paraId="0FAEA8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1D299257" w14:textId="2848DAC1">
            <w:pPr>
              <w:spacing w:line="259" w:lineRule="auto"/>
              <w:rPr>
                <w:rFonts w:ascii="Calibri" w:hAnsi="Calibri" w:eastAsia="Calibri" w:cs="Calibri"/>
              </w:rPr>
            </w:pPr>
            <w:r w:rsidRPr="471E3162">
              <w:rPr>
                <w:rFonts w:ascii="Calibri" w:hAnsi="Calibri" w:eastAsia="Calibri" w:cs="Calibri"/>
                <w:lang w:val="fi-FI"/>
              </w:rPr>
              <w:t>Tekijä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0F626D86" w14:textId="4214A09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</w:rPr>
            </w:pPr>
            <w:r w:rsidRPr="471E3162">
              <w:rPr>
                <w:rFonts w:ascii="Calibri" w:hAnsi="Calibri" w:eastAsia="Calibri" w:cs="Calibri"/>
                <w:lang w:val="fi-FI"/>
              </w:rPr>
              <w:t>Jakelu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13DDE58F" w14:textId="1C24436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</w:rPr>
            </w:pPr>
            <w:r w:rsidRPr="471E3162">
              <w:rPr>
                <w:rFonts w:ascii="Calibri" w:hAnsi="Calibri" w:eastAsia="Calibri" w:cs="Calibri"/>
                <w:lang w:val="fi-FI"/>
              </w:rPr>
              <w:t>Tilanne</w:t>
            </w:r>
          </w:p>
        </w:tc>
      </w:tr>
      <w:tr w:rsidR="6B1F32B4" w:rsidTr="7F9C56BD" w14:paraId="5DFC80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6B1F32B4" w:rsidRDefault="471E3162" w14:paraId="318EB1EC" w14:textId="799BD696">
            <w:pPr>
              <w:spacing w:line="259" w:lineRule="auto"/>
              <w:rPr>
                <w:rFonts w:ascii="Calibri" w:hAnsi="Calibri" w:eastAsia="Calibri" w:cs="Calibri"/>
              </w:rPr>
            </w:pPr>
            <w:r w:rsidRPr="471E3162">
              <w:rPr>
                <w:rFonts w:ascii="Calibri" w:hAnsi="Calibri" w:eastAsia="Calibri" w:cs="Calibri"/>
                <w:lang w:val="fi-FI"/>
              </w:rPr>
              <w:t>Kristian Törmä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7F9C56BD" w:rsidRDefault="471E3162" w14:paraId="631DC7B0" w14:textId="24BFC1A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</w:pPr>
            <w:r w:rsidRPr="7F9C56BD" w:rsidR="7F9C5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  <w:t>GitHub repositorio</w:t>
            </w:r>
          </w:p>
          <w:p w:rsidR="6B1F32B4" w:rsidP="7F9C56BD" w:rsidRDefault="471E3162" w14:paraId="5A115829" w14:textId="0D11F65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</w:pPr>
            <w:r w:rsidRPr="7F9C56BD" w:rsidR="7F9C5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  <w:t>Office365 onedrive</w:t>
            </w:r>
          </w:p>
          <w:p w:rsidR="6B1F32B4" w:rsidP="7F9C56BD" w:rsidRDefault="471E3162" w14:paraId="1E0660E0" w14:textId="3E94543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</w:pPr>
            <w:r w:rsidRPr="7F9C56BD" w:rsidR="7F9C5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  <w:t xml:space="preserve">Office365 </w:t>
            </w:r>
            <w:r w:rsidRPr="7F9C56BD" w:rsidR="7F9C5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i-FI"/>
              </w:rPr>
              <w:t>Teams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B1F32B4" w:rsidP="7F9C56BD" w:rsidRDefault="471E3162" w14:paraId="476536DD" w14:textId="07F7530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lang w:val="fi-FI"/>
              </w:rPr>
            </w:pPr>
            <w:r w:rsidRPr="7F9C56BD" w:rsidR="7F9C56BD">
              <w:rPr>
                <w:rFonts w:ascii="Calibri" w:hAnsi="Calibri" w:eastAsia="Calibri" w:cs="Calibri"/>
                <w:lang w:val="fi-FI"/>
              </w:rPr>
              <w:t>Projektisuunnitelman viimeistely ja palautus</w:t>
            </w:r>
          </w:p>
        </w:tc>
      </w:tr>
    </w:tbl>
    <w:p w:rsidR="6B1F32B4" w:rsidRDefault="6B1F32B4" w14:paraId="1C0BC095" w14:textId="45E31694">
      <w:r>
        <w:br w:type="page"/>
      </w:r>
    </w:p>
    <w:p w:rsidR="6B1F32B4" w:rsidP="054B60E0" w:rsidRDefault="054B60E0" w14:paraId="0D4C2B58" w14:textId="6C228815">
      <w:pPr>
        <w:pStyle w:val="Heading1"/>
      </w:pPr>
      <w:bookmarkStart w:name="_Toc4589046" w:id="1"/>
      <w:r>
        <w:lastRenderedPageBreak/>
        <w:t>1 Taustaa</w:t>
      </w:r>
      <w:bookmarkEnd w:id="1"/>
    </w:p>
    <w:p w:rsidR="054B60E0" w:rsidP="054B60E0" w:rsidRDefault="054B60E0" w14:paraId="06021E70" w14:textId="2AE006BE"/>
    <w:p w:rsidRPr="003E3C25" w:rsidR="054B60E0" w:rsidP="054B60E0" w:rsidRDefault="054B60E0" w14:paraId="394306F5" w14:textId="67AE4E4E">
      <w:pPr>
        <w:ind w:left="720"/>
        <w:rPr>
          <w:rFonts w:ascii="Calibri" w:hAnsi="Calibri" w:eastAsia="Calibri" w:cs="Calibri"/>
          <w:lang w:val="fi-FI"/>
        </w:rPr>
      </w:pPr>
      <w:r w:rsidRPr="054B60E0">
        <w:rPr>
          <w:rFonts w:ascii="Calibri" w:hAnsi="Calibri" w:eastAsia="Calibri" w:cs="Calibri"/>
          <w:lang w:val="fi-FI"/>
        </w:rPr>
        <w:t>Partiolaiset tarjoavat jouluisin talkoomuotoista joulupukkipalvelua ja tarvitsevat sähköisen</w:t>
      </w:r>
      <w:r w:rsidRPr="003E3C25">
        <w:rPr>
          <w:lang w:val="fi-FI"/>
        </w:rPr>
        <w:br/>
      </w:r>
      <w:r w:rsidRPr="054B60E0">
        <w:rPr>
          <w:rFonts w:ascii="Calibri" w:hAnsi="Calibri" w:eastAsia="Calibri" w:cs="Calibri"/>
          <w:lang w:val="fi-FI"/>
        </w:rPr>
        <w:t>ajanvarausjärjestelmän, jonka avulla asiakkaat voivat varata joulupukin käymään kotonaan. Varauksia tulee voida tehdä tietokoneella tai puhelimella.</w:t>
      </w:r>
    </w:p>
    <w:p w:rsidRPr="003E3C25" w:rsidR="054B60E0" w:rsidP="054B60E0" w:rsidRDefault="054B60E0" w14:paraId="66D03CB6" w14:textId="05573991">
      <w:pPr>
        <w:ind w:left="720"/>
        <w:rPr>
          <w:rFonts w:ascii="Calibri" w:hAnsi="Calibri" w:eastAsia="Calibri" w:cs="Calibri"/>
          <w:lang w:val="fi-FI"/>
        </w:rPr>
      </w:pPr>
      <w:r w:rsidRPr="054B60E0">
        <w:rPr>
          <w:rFonts w:ascii="Calibri" w:hAnsi="Calibri" w:eastAsia="Calibri" w:cs="Calibri"/>
          <w:lang w:val="fi-FI"/>
        </w:rPr>
        <w:t>Tilanne on aito, ohjelmaa kaivataan. Kaupallisia ohjelmistoja toimintoihin on olemassa, mutta kaikki tarpeet täyttävää versiota ei ole.</w:t>
      </w:r>
    </w:p>
    <w:p w:rsidRPr="003E3C25" w:rsidR="054B60E0" w:rsidP="054B60E0" w:rsidRDefault="054B60E0" w14:paraId="2ECC4038" w14:textId="6122C703">
      <w:pPr>
        <w:pStyle w:val="Heading1"/>
        <w:rPr>
          <w:lang w:val="fi-FI"/>
        </w:rPr>
      </w:pPr>
      <w:bookmarkStart w:name="_Toc4589047" w:id="2"/>
      <w:r w:rsidRPr="003E3C25">
        <w:rPr>
          <w:lang w:val="fi-FI"/>
        </w:rPr>
        <w:t>2 Tehtävä</w:t>
      </w:r>
      <w:bookmarkEnd w:id="2"/>
    </w:p>
    <w:p w:rsidR="054B60E0" w:rsidP="054B60E0" w:rsidRDefault="054B60E0" w14:paraId="61B6FA3B" w14:textId="091D95C6">
      <w:pPr>
        <w:ind w:firstLine="720"/>
        <w:rPr>
          <w:rFonts w:ascii="Calibri" w:hAnsi="Calibri" w:eastAsia="Calibri" w:cs="Calibri"/>
          <w:lang w:val="fi-FI"/>
        </w:rPr>
      </w:pPr>
    </w:p>
    <w:p w:rsidRPr="003E3C25" w:rsidR="054B60E0" w:rsidP="054B60E0" w:rsidRDefault="054B60E0" w14:paraId="7727AB4A" w14:textId="6D7E570A">
      <w:pPr>
        <w:ind w:firstLine="720"/>
        <w:rPr>
          <w:rFonts w:ascii="Calibri" w:hAnsi="Calibri" w:eastAsia="Calibri" w:cs="Calibri"/>
          <w:lang w:val="fi-FI"/>
        </w:rPr>
      </w:pPr>
      <w:r w:rsidRPr="054B60E0">
        <w:rPr>
          <w:rFonts w:ascii="Calibri" w:hAnsi="Calibri" w:eastAsia="Calibri" w:cs="Calibri"/>
          <w:lang w:val="fi-FI"/>
        </w:rPr>
        <w:t>Tehtävänä on laatia sähköinen järjestelmä joulupukkipalveluihin.</w:t>
      </w:r>
    </w:p>
    <w:p w:rsidRPr="003E3C25" w:rsidR="054B60E0" w:rsidP="054B60E0" w:rsidRDefault="054B60E0" w14:paraId="08694E06" w14:textId="1D72B2AA">
      <w:pPr>
        <w:pStyle w:val="Heading1"/>
        <w:rPr>
          <w:lang w:val="fi-FI"/>
        </w:rPr>
      </w:pPr>
      <w:bookmarkStart w:name="_Toc4589048" w:id="3"/>
      <w:r w:rsidRPr="003E3C25">
        <w:rPr>
          <w:lang w:val="fi-FI"/>
        </w:rPr>
        <w:t>3 Tulostavoitteet</w:t>
      </w:r>
      <w:bookmarkEnd w:id="3"/>
    </w:p>
    <w:p w:rsidRPr="003E3C25" w:rsidR="054B60E0" w:rsidP="054B60E0" w:rsidRDefault="054B60E0" w14:paraId="5F0AC860" w14:textId="54D9E714">
      <w:pPr>
        <w:rPr>
          <w:lang w:val="fi-FI"/>
        </w:rPr>
      </w:pPr>
    </w:p>
    <w:p w:rsidRPr="003E3C25" w:rsidR="054B60E0" w:rsidP="485FA9B5" w:rsidRDefault="485FA9B5" w14:paraId="119B952A" w14:textId="0F1ADC5F">
      <w:pPr>
        <w:ind w:left="720"/>
        <w:rPr>
          <w:lang w:val="fi-FI"/>
        </w:rPr>
      </w:pPr>
      <w:r w:rsidRPr="485FA9B5">
        <w:rPr>
          <w:lang w:val="fi-FI"/>
        </w:rPr>
        <w:t>Projekti on valmis, kun sivut ja tietokanta ovat toiminnassa ja loppuraportit ja päätöspalaveri on pidetty.</w:t>
      </w:r>
      <w:r w:rsidRPr="3809099E" w:rsidR="3809099E">
        <w:rPr>
          <w:lang w:val="fi-FI"/>
        </w:rPr>
        <w:t>, kun sivut ja tietokanta ovat toiminnassa ja loppuraportit ja päätöspalaveri on pidetty.</w:t>
      </w:r>
    </w:p>
    <w:p w:rsidRPr="003E3C25" w:rsidR="054B60E0" w:rsidP="054B60E0" w:rsidRDefault="054B60E0" w14:paraId="2C90CE19" w14:textId="21E84FE8">
      <w:pPr>
        <w:pStyle w:val="Heading1"/>
        <w:rPr>
          <w:lang w:val="fi-FI"/>
        </w:rPr>
      </w:pPr>
      <w:bookmarkStart w:name="_Toc4589049" w:id="4"/>
      <w:r w:rsidRPr="003E3C25">
        <w:rPr>
          <w:lang w:val="fi-FI"/>
        </w:rPr>
        <w:t>4 Rajaukset</w:t>
      </w:r>
      <w:bookmarkEnd w:id="4"/>
    </w:p>
    <w:p w:rsidRPr="003E3C25" w:rsidR="054B60E0" w:rsidP="054B60E0" w:rsidRDefault="054B60E0" w14:paraId="71354D2E" w14:textId="1DF485FF">
      <w:pPr>
        <w:rPr>
          <w:lang w:val="fi-FI"/>
        </w:rPr>
      </w:pPr>
    </w:p>
    <w:p w:rsidRPr="003E3C25" w:rsidR="054B60E0" w:rsidP="30836180" w:rsidRDefault="30836180" w14:paraId="02D26FDD" w14:textId="6D0CBBCD">
      <w:pPr>
        <w:ind w:firstLine="720"/>
        <w:rPr>
          <w:lang w:val="fi-FI"/>
        </w:rPr>
      </w:pPr>
      <w:r w:rsidRPr="30836180">
        <w:rPr>
          <w:lang w:val="fi-FI"/>
        </w:rPr>
        <w:t xml:space="preserve">Projektiin ei kuulu sivujen graafinen suunnittelu. Tästä vastaa Juhani Anttila. </w:t>
      </w:r>
    </w:p>
    <w:p w:rsidRPr="003E3C25" w:rsidR="054B60E0" w:rsidP="054B60E0" w:rsidRDefault="054B60E0" w14:paraId="5FEFEC4C" w14:textId="248FFBAD">
      <w:pPr>
        <w:rPr>
          <w:lang w:val="fi-FI"/>
        </w:rPr>
      </w:pPr>
    </w:p>
    <w:p w:rsidRPr="003E3C25" w:rsidR="054B60E0" w:rsidP="53B435AF" w:rsidRDefault="53B435AF" w14:paraId="22E518CB" w14:textId="602B624B">
      <w:pPr>
        <w:pStyle w:val="Heading1"/>
        <w:rPr>
          <w:lang w:val="fi-FI"/>
        </w:rPr>
      </w:pPr>
      <w:bookmarkStart w:name="_Toc4589050" w:id="5"/>
      <w:r w:rsidRPr="53B435AF">
        <w:rPr>
          <w:lang w:val="fi-FI"/>
        </w:rPr>
        <w:lastRenderedPageBreak/>
        <w:t>5 Ympäristö</w:t>
      </w:r>
      <w:bookmarkEnd w:id="5"/>
    </w:p>
    <w:p w:rsidR="53B435AF" w:rsidP="53B435AF" w:rsidRDefault="53B435AF" w14:paraId="180EF2AC" w14:textId="356054BA">
      <w:pPr>
        <w:rPr>
          <w:lang w:val="fi-FI"/>
        </w:rPr>
      </w:pPr>
      <w:r>
        <w:drawing>
          <wp:inline wp14:editId="03112DD3" wp14:anchorId="63A13BE8">
            <wp:extent cx="4572000" cy="3771900"/>
            <wp:effectExtent l="0" t="0" r="0" b="0"/>
            <wp:docPr id="132291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5c532c10c4f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3C25" w:rsidR="054B60E0" w:rsidP="485FA9B5" w:rsidRDefault="485FA9B5" w14:paraId="3D905440" w14:textId="455CDA20">
      <w:pPr>
        <w:pStyle w:val="Heading2"/>
        <w:rPr>
          <w:lang w:val="fi-FI"/>
        </w:rPr>
      </w:pPr>
      <w:bookmarkStart w:name="_Toc4589051" w:id="6"/>
      <w:r w:rsidRPr="485FA9B5">
        <w:rPr>
          <w:lang w:val="fi-FI"/>
        </w:rPr>
        <w:t>5.1 Työntekijät ja asiakkaat: laite- ja ohjelmistoympäristö</w:t>
      </w:r>
      <w:bookmarkEnd w:id="6"/>
    </w:p>
    <w:p w:rsidRPr="003E3C25" w:rsidR="054B60E0" w:rsidP="485FA9B5" w:rsidRDefault="054B60E0" w14:paraId="6E6F772C" w14:textId="3C6C8151">
      <w:pPr>
        <w:rPr>
          <w:lang w:val="fi-FI"/>
        </w:rPr>
      </w:pPr>
    </w:p>
    <w:p w:rsidRPr="003E3C25" w:rsidR="054B60E0" w:rsidP="485FA9B5" w:rsidRDefault="53B435AF" w14:paraId="7D582DE4" w14:textId="76B89964">
      <w:pPr>
        <w:ind w:firstLine="720"/>
        <w:rPr>
          <w:lang w:val="fi-FI"/>
        </w:rPr>
      </w:pPr>
      <w:r w:rsidRPr="53B435AF">
        <w:rPr>
          <w:lang w:val="fi-FI"/>
        </w:rPr>
        <w:t>Joulupukkisivujen palvelimena toimii koulun magnesium-palvelin ja truudeli-webhotel.</w:t>
      </w:r>
    </w:p>
    <w:p w:rsidR="53B435AF" w:rsidP="53B435AF" w:rsidRDefault="53B435AF" w14:paraId="2787A56B" w14:textId="1C28373D">
      <w:pPr>
        <w:pStyle w:val="Heading1"/>
        <w:rPr>
          <w:lang w:val="fi-FI"/>
        </w:rPr>
      </w:pPr>
    </w:p>
    <w:p w:rsidRPr="003E3C25" w:rsidR="054B60E0" w:rsidP="485FA9B5" w:rsidRDefault="485FA9B5" w14:paraId="145982EC" w14:textId="72030628">
      <w:pPr>
        <w:pStyle w:val="Heading1"/>
        <w:rPr>
          <w:lang w:val="fi-FI"/>
        </w:rPr>
      </w:pPr>
      <w:bookmarkStart w:name="_Toc4589052" w:id="7"/>
      <w:r w:rsidRPr="485FA9B5">
        <w:rPr>
          <w:lang w:val="fi-FI"/>
        </w:rPr>
        <w:t>6 Työvaiheet</w:t>
      </w:r>
      <w:bookmarkEnd w:id="7"/>
    </w:p>
    <w:p w:rsidR="485FA9B5" w:rsidP="485FA9B5" w:rsidRDefault="485FA9B5" w14:paraId="01EC2569" w14:textId="04EC1F08">
      <w:pPr>
        <w:rPr>
          <w:lang w:val="fi-FI"/>
        </w:rPr>
      </w:pPr>
    </w:p>
    <w:p w:rsidR="485FA9B5" w:rsidP="53B435AF" w:rsidRDefault="53B435AF" w14:paraId="4662BB7A" w14:textId="1648B911">
      <w:pPr>
        <w:rPr>
          <w:lang w:val="fi-FI"/>
        </w:rPr>
      </w:pPr>
      <w:r w:rsidRPr="53B435AF">
        <w:rPr>
          <w:lang w:val="fi-FI"/>
        </w:rPr>
        <w:t>Työvaiheet päättymisaikatauluineen</w:t>
      </w:r>
    </w:p>
    <w:p w:rsidR="53B435AF" w:rsidP="53B435AF" w:rsidRDefault="53B435AF" w14:paraId="633B32CD" w14:textId="557E437B">
      <w:pPr>
        <w:rPr>
          <w:lang w:val="fi-FI"/>
        </w:rPr>
      </w:pPr>
    </w:p>
    <w:p w:rsidRPr="003E3C25" w:rsidR="054B60E0" w:rsidP="53B435AF" w:rsidRDefault="53B435AF" w14:paraId="2F6E7429" w14:textId="2416E60F">
      <w:pPr>
        <w:ind w:left="720" w:firstLine="720"/>
        <w:rPr>
          <w:lang w:val="fi-FI"/>
        </w:rPr>
      </w:pPr>
      <w:r w:rsidRPr="53B435AF">
        <w:rPr>
          <w:lang w:val="fi-FI"/>
        </w:rPr>
        <w:t>Projektisuunnitelma   27.3.2019</w:t>
      </w:r>
    </w:p>
    <w:p w:rsidR="53B435AF" w:rsidP="53B435AF" w:rsidRDefault="53B435AF" w14:paraId="14549041" w14:textId="58C6A767">
      <w:pPr>
        <w:ind w:left="720" w:firstLine="720"/>
        <w:rPr>
          <w:lang w:val="fi-FI"/>
        </w:rPr>
      </w:pPr>
      <w:r w:rsidRPr="53B435AF">
        <w:rPr>
          <w:lang w:val="fi-FI"/>
        </w:rPr>
        <w:t>Toiminnallinen määrittely 3.4.2019</w:t>
      </w:r>
    </w:p>
    <w:p w:rsidR="53B435AF" w:rsidP="53B435AF" w:rsidRDefault="53B435AF" w14:paraId="1B543435" w14:textId="70F295BF">
      <w:pPr>
        <w:ind w:left="720" w:firstLine="720"/>
        <w:rPr>
          <w:lang w:val="fi-FI"/>
        </w:rPr>
      </w:pPr>
      <w:r w:rsidRPr="53B435AF">
        <w:rPr>
          <w:lang w:val="fi-FI"/>
        </w:rPr>
        <w:t>Käyttötapausten kuvaus 10.4.2019</w:t>
      </w:r>
    </w:p>
    <w:p w:rsidR="53B435AF" w:rsidP="53B435AF" w:rsidRDefault="53B435AF" w14:paraId="00477720" w14:textId="645D117B">
      <w:pPr>
        <w:ind w:left="720" w:firstLine="720"/>
        <w:rPr>
          <w:lang w:val="fi-FI"/>
        </w:rPr>
      </w:pPr>
      <w:r w:rsidRPr="53B435AF">
        <w:rPr>
          <w:lang w:val="fi-FI"/>
        </w:rPr>
        <w:t>Tekninen suunnittelu ja toteutus 17.4.2019</w:t>
      </w:r>
    </w:p>
    <w:p w:rsidR="53B435AF" w:rsidP="53B435AF" w:rsidRDefault="53B435AF" w14:paraId="0A3D5356" w14:textId="689D0604">
      <w:pPr>
        <w:ind w:left="720" w:firstLine="720"/>
        <w:rPr>
          <w:lang w:val="fi-FI"/>
        </w:rPr>
      </w:pPr>
      <w:r w:rsidRPr="53B435AF">
        <w:rPr>
          <w:lang w:val="fi-FI"/>
        </w:rPr>
        <w:t>Järjestelmätestaukset 24.4.2019</w:t>
      </w:r>
    </w:p>
    <w:p w:rsidR="53B435AF" w:rsidP="53B435AF" w:rsidRDefault="53B435AF" w14:paraId="336AE7FA" w14:textId="6151D615">
      <w:pPr>
        <w:ind w:left="720" w:firstLine="720"/>
        <w:rPr>
          <w:lang w:val="fi-FI"/>
        </w:rPr>
      </w:pPr>
      <w:r w:rsidRPr="53B435AF">
        <w:rPr>
          <w:lang w:val="fi-FI"/>
        </w:rPr>
        <w:t>Projektin viimeistely 31.5.2019</w:t>
      </w:r>
    </w:p>
    <w:p w:rsidR="00724BEB" w:rsidP="53B435AF" w:rsidRDefault="00724BEB" w14:paraId="7132564E" w14:textId="4C9E1871">
      <w:pPr>
        <w:ind w:left="720" w:firstLine="720"/>
        <w:rPr>
          <w:lang w:val="fi-FI"/>
        </w:rPr>
      </w:pPr>
    </w:p>
    <w:p w:rsidR="00724BEB" w:rsidP="53B435AF" w:rsidRDefault="00724BEB" w14:paraId="681C88D5" w14:textId="7472C2AB">
      <w:pPr>
        <w:ind w:left="720" w:firstLine="720"/>
        <w:rPr>
          <w:lang w:val="fi-FI"/>
        </w:rPr>
      </w:pPr>
      <w:r>
        <w:drawing>
          <wp:inline wp14:editId="671629E3" wp14:anchorId="3705BE82">
            <wp:extent cx="1752600" cy="3762375"/>
            <wp:effectExtent l="0" t="0" r="0" b="0"/>
            <wp:docPr id="171936646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64e2c08ba44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52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435AF" w:rsidP="53B435AF" w:rsidRDefault="53B435AF" w14:paraId="6B54720E" w14:textId="36A833AB">
      <w:pPr>
        <w:ind w:left="720" w:firstLine="720"/>
        <w:rPr>
          <w:lang w:val="fi-FI"/>
        </w:rPr>
      </w:pPr>
    </w:p>
    <w:p w:rsidR="53B435AF" w:rsidP="53B435AF" w:rsidRDefault="53B435AF" w14:paraId="1145C41F" w14:textId="6B7076A9">
      <w:pPr>
        <w:ind w:left="720" w:firstLine="720"/>
        <w:rPr>
          <w:lang w:val="fi-FI"/>
        </w:rPr>
      </w:pPr>
    </w:p>
    <w:p w:rsidRPr="003E3C25" w:rsidR="054B60E0" w:rsidP="054B60E0" w:rsidRDefault="054B60E0" w14:paraId="5A3ED5AA" w14:textId="51A1959D">
      <w:pPr>
        <w:rPr>
          <w:lang w:val="fi-FI"/>
        </w:rPr>
      </w:pPr>
    </w:p>
    <w:p w:rsidRPr="003E3C25" w:rsidR="054B60E0" w:rsidP="054B60E0" w:rsidRDefault="054B60E0" w14:paraId="4863603E" w14:textId="3795CCDC">
      <w:pPr>
        <w:pStyle w:val="Heading1"/>
        <w:rPr>
          <w:lang w:val="fi-FI"/>
        </w:rPr>
      </w:pPr>
      <w:bookmarkStart w:name="_Toc4589053" w:id="8"/>
      <w:r w:rsidRPr="003E3C25">
        <w:rPr>
          <w:lang w:val="fi-FI"/>
        </w:rPr>
        <w:t>7 Osatehtävät ja aikataulu</w:t>
      </w:r>
      <w:bookmarkEnd w:id="8"/>
    </w:p>
    <w:p w:rsidRPr="003E3C25" w:rsidR="054B60E0" w:rsidP="054B60E0" w:rsidRDefault="054B60E0" w14:paraId="74F09148" w14:textId="76CEA14B">
      <w:pPr>
        <w:pStyle w:val="Heading2"/>
        <w:rPr>
          <w:lang w:val="fi-FI"/>
        </w:rPr>
      </w:pPr>
      <w:bookmarkStart w:name="_Toc4589054" w:id="9"/>
      <w:r w:rsidRPr="003E3C25">
        <w:rPr>
          <w:lang w:val="fi-FI"/>
        </w:rPr>
        <w:t>7.1 Osatehtäväluettelo</w:t>
      </w:r>
      <w:bookmarkEnd w:id="9"/>
    </w:p>
    <w:p w:rsidRPr="003E3C25" w:rsidR="054B60E0" w:rsidP="18FC8A13" w:rsidRDefault="054B60E0" w14:paraId="4C5E950F" w14:textId="561BB087">
      <w:pPr>
        <w:rPr>
          <w:lang w:val="fi-FI"/>
        </w:rPr>
      </w:pPr>
      <w:r>
        <w:drawing>
          <wp:inline wp14:editId="1A475E33" wp14:anchorId="58FF921E">
            <wp:extent cx="6379536" cy="1143000"/>
            <wp:effectExtent l="0" t="0" r="0" b="0"/>
            <wp:docPr id="9566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258fbf09d4b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953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3C25" w:rsidR="054B60E0" w:rsidP="18FC8A13" w:rsidRDefault="054B60E0" w14:paraId="679B2FA8" w14:textId="51D9095E">
      <w:pPr>
        <w:pStyle w:val="Heading2"/>
        <w:rPr>
          <w:lang w:val="fi-FI"/>
        </w:rPr>
      </w:pPr>
      <w:bookmarkStart w:name="_Toc4589055" w:id="10"/>
      <w:bookmarkEnd w:id="10"/>
    </w:p>
    <w:p w:rsidRPr="003E3C25" w:rsidR="054B60E0" w:rsidP="054B60E0" w:rsidRDefault="054B60E0" w14:paraId="6273C23E" w14:textId="18C024BA">
      <w:pPr>
        <w:rPr>
          <w:lang w:val="fi-FI"/>
        </w:rPr>
      </w:pPr>
    </w:p>
    <w:p w:rsidRPr="003E3C25" w:rsidR="054B60E0" w:rsidP="054B60E0" w:rsidRDefault="054B60E0" w14:paraId="264153B9" w14:textId="5435B20F">
      <w:pPr>
        <w:rPr>
          <w:lang w:val="fi-FI"/>
        </w:rPr>
      </w:pPr>
    </w:p>
    <w:p w:rsidRPr="003E3C25" w:rsidR="054B60E0" w:rsidP="054B60E0" w:rsidRDefault="054B60E0" w14:paraId="7B8D7E1F" w14:textId="1C1B9905">
      <w:pPr>
        <w:pStyle w:val="Heading1"/>
        <w:rPr>
          <w:lang w:val="fi-FI"/>
        </w:rPr>
      </w:pPr>
      <w:bookmarkStart w:name="_Toc4589056" w:id="11"/>
      <w:r w:rsidRPr="003E3C25">
        <w:rPr>
          <w:lang w:val="fi-FI"/>
        </w:rPr>
        <w:lastRenderedPageBreak/>
        <w:t>8 Henkilöresurssit ja projektin organisaatio</w:t>
      </w:r>
      <w:bookmarkEnd w:id="11"/>
    </w:p>
    <w:p w:rsidRPr="003E3C25" w:rsidR="054B60E0" w:rsidP="2158DAB6" w:rsidRDefault="054B60E0" w14:paraId="70EE288C" w14:textId="26A77A93">
      <w:pPr>
        <w:rPr>
          <w:lang w:val="fi-FI"/>
        </w:rPr>
      </w:pPr>
      <w:r>
        <w:drawing>
          <wp:inline wp14:editId="5BB4A6F0" wp14:anchorId="40C75BE4">
            <wp:extent cx="2200275" cy="3752850"/>
            <wp:effectExtent l="0" t="0" r="0" b="0"/>
            <wp:docPr id="1476333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265e722974c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3C25" w:rsidR="054B60E0" w:rsidP="30836180" w:rsidRDefault="30836180" w14:paraId="616D66B8" w14:textId="57967034">
      <w:pPr>
        <w:pStyle w:val="Heading1"/>
        <w:rPr>
          <w:lang w:val="fi-FI"/>
        </w:rPr>
      </w:pPr>
      <w:bookmarkStart w:name="_Toc4589057" w:id="12"/>
      <w:r w:rsidRPr="30836180">
        <w:rPr>
          <w:lang w:val="fi-FI"/>
        </w:rPr>
        <w:t>9 Kustannukset</w:t>
      </w:r>
      <w:bookmarkEnd w:id="12"/>
    </w:p>
    <w:p w:rsidR="30836180" w:rsidP="30836180" w:rsidRDefault="30836180" w14:paraId="53FA7290" w14:textId="7B2BA561">
      <w:pPr>
        <w:ind w:firstLine="720"/>
        <w:rPr>
          <w:lang w:val="fi-FI"/>
        </w:rPr>
      </w:pPr>
      <w:r w:rsidRPr="30836180">
        <w:rPr>
          <w:lang w:val="fi-FI"/>
        </w:rPr>
        <w:t>asdf</w:t>
      </w:r>
    </w:p>
    <w:p w:rsidRPr="003E3C25" w:rsidR="054B60E0" w:rsidP="054B60E0" w:rsidRDefault="054B60E0" w14:paraId="4BE8CB4B" w14:textId="2447C01C">
      <w:pPr>
        <w:rPr>
          <w:lang w:val="fi-FI"/>
        </w:rPr>
      </w:pPr>
    </w:p>
    <w:p w:rsidRPr="003E3C25" w:rsidR="054B60E0" w:rsidP="054B60E0" w:rsidRDefault="054B60E0" w14:paraId="5193F494" w14:textId="00D419F0">
      <w:pPr>
        <w:pStyle w:val="Heading1"/>
        <w:rPr>
          <w:lang w:val="fi-FI"/>
        </w:rPr>
      </w:pPr>
      <w:bookmarkStart w:name="_Toc4589058" w:id="13"/>
      <w:r w:rsidRPr="003E3C25">
        <w:rPr>
          <w:lang w:val="fi-FI"/>
        </w:rPr>
        <w:t>10 Työmenetelmät, kuvaaminen ja tiedottaminen</w:t>
      </w:r>
      <w:bookmarkEnd w:id="13"/>
    </w:p>
    <w:p w:rsidRPr="003E3C25" w:rsidR="054B60E0" w:rsidP="2158DAB6" w:rsidRDefault="2158DAB6" w14:paraId="42F6B888" w14:textId="1A399E3E">
      <w:pPr>
        <w:pStyle w:val="Heading2"/>
        <w:rPr>
          <w:lang w:val="fi-FI"/>
        </w:rPr>
      </w:pPr>
      <w:bookmarkStart w:name="_Toc4589059" w:id="14"/>
      <w:r w:rsidRPr="2158DAB6">
        <w:rPr>
          <w:lang w:val="fi-FI"/>
        </w:rPr>
        <w:t>10.1 Dokumentit</w:t>
      </w:r>
      <w:bookmarkEnd w:id="14"/>
    </w:p>
    <w:p w:rsidR="2D0C8404" w:rsidP="6958AECB" w:rsidRDefault="6958AECB" w14:paraId="02CB9C1F" w14:textId="3B6B5C13">
      <w:pPr>
        <w:ind w:firstLine="720"/>
        <w:rPr>
          <w:lang w:val="fi-FI"/>
        </w:rPr>
      </w:pPr>
      <w:r w:rsidRPr="6958AECB">
        <w:rPr>
          <w:lang w:val="fi-FI"/>
        </w:rPr>
        <w:t>Tehtävät dokumentit:</w:t>
      </w:r>
    </w:p>
    <w:p w:rsidR="6958AECB" w:rsidP="6958AECB" w:rsidRDefault="6958AECB" w14:paraId="40D6F5CE" w14:textId="3B6B5C13">
      <w:pPr>
        <w:pStyle w:val="ListParagraph"/>
        <w:numPr>
          <w:ilvl w:val="1"/>
          <w:numId w:val="1"/>
        </w:numPr>
        <w:rPr>
          <w:lang w:val="fi-FI"/>
        </w:rPr>
      </w:pPr>
      <w:r w:rsidRPr="6958AECB">
        <w:rPr>
          <w:lang w:val="fi-FI"/>
        </w:rPr>
        <w:t>Edistymisraportti</w:t>
      </w:r>
    </w:p>
    <w:p w:rsidR="6958AECB" w:rsidP="6958AECB" w:rsidRDefault="6958AECB" w14:paraId="6C157D16" w14:textId="3B6B5C13">
      <w:pPr>
        <w:pStyle w:val="ListParagraph"/>
        <w:numPr>
          <w:ilvl w:val="1"/>
          <w:numId w:val="1"/>
        </w:numPr>
        <w:rPr>
          <w:lang w:val="fi-FI"/>
        </w:rPr>
      </w:pPr>
      <w:r w:rsidRPr="6958AECB">
        <w:rPr>
          <w:lang w:val="fi-FI"/>
        </w:rPr>
        <w:t>Projektisuunnitelma</w:t>
      </w:r>
    </w:p>
    <w:p w:rsidR="6958AECB" w:rsidP="6958AECB" w:rsidRDefault="6958AECB" w14:paraId="4617C33F" w14:textId="3B6B5C13">
      <w:pPr>
        <w:pStyle w:val="ListParagraph"/>
        <w:numPr>
          <w:ilvl w:val="1"/>
          <w:numId w:val="1"/>
        </w:numPr>
        <w:rPr>
          <w:lang w:val="fi-FI"/>
        </w:rPr>
      </w:pPr>
      <w:r w:rsidRPr="6958AECB">
        <w:rPr>
          <w:lang w:val="fi-FI"/>
        </w:rPr>
        <w:t>Toiminnallinen määrittely</w:t>
      </w:r>
    </w:p>
    <w:p w:rsidR="6958AECB" w:rsidP="30836180" w:rsidRDefault="30836180" w14:paraId="7062C168" w14:textId="0876250C">
      <w:pPr>
        <w:pStyle w:val="ListParagraph"/>
        <w:numPr>
          <w:ilvl w:val="1"/>
          <w:numId w:val="1"/>
        </w:numPr>
        <w:rPr>
          <w:lang w:val="fi-FI"/>
        </w:rPr>
      </w:pPr>
      <w:r w:rsidRPr="30836180">
        <w:rPr>
          <w:lang w:val="fi-FI"/>
        </w:rPr>
        <w:t>Loppuraportti</w:t>
      </w:r>
    </w:p>
    <w:p w:rsidR="2D0C8404" w:rsidP="2158DAB6" w:rsidRDefault="2D0C8404" w14:paraId="51AC1A5D" w14:textId="1A399E3E">
      <w:pPr>
        <w:rPr>
          <w:lang w:val="fi-FI"/>
        </w:rPr>
      </w:pPr>
    </w:p>
    <w:p w:rsidRPr="003E3C25" w:rsidR="054B60E0" w:rsidP="054B60E0" w:rsidRDefault="054B60E0" w14:paraId="081039B0" w14:textId="41E8CA79">
      <w:pPr>
        <w:pStyle w:val="Heading2"/>
        <w:rPr>
          <w:lang w:val="fi-FI"/>
        </w:rPr>
      </w:pPr>
      <w:bookmarkStart w:name="_Toc4589060" w:id="15"/>
      <w:r w:rsidRPr="003E3C25">
        <w:rPr>
          <w:lang w:val="fi-FI"/>
        </w:rPr>
        <w:t>10.2 Tallennukset</w:t>
      </w:r>
      <w:bookmarkEnd w:id="15"/>
    </w:p>
    <w:p w:rsidR="0C037135" w:rsidP="2D0C8404" w:rsidRDefault="2D0C8404" w14:paraId="43B5A094" w14:textId="70B1E5DD">
      <w:pPr>
        <w:ind w:left="720"/>
        <w:rPr>
          <w:lang w:val="fi-FI"/>
        </w:rPr>
      </w:pPr>
      <w:r w:rsidRPr="2D0C8404">
        <w:rPr>
          <w:lang w:val="fi-FI"/>
        </w:rPr>
        <w:t>Dokumentit tallennetaan OneDriveen, lopuksi dokumentit palautetaan GitHubiin/Teamsiin</w:t>
      </w:r>
    </w:p>
    <w:p w:rsidR="0C037135" w:rsidP="0C037135" w:rsidRDefault="0C037135" w14:paraId="67576A0B" w14:textId="1A029A47">
      <w:pPr>
        <w:rPr>
          <w:lang w:val="fi-FI"/>
        </w:rPr>
      </w:pPr>
    </w:p>
    <w:p w:rsidRPr="003E3C25" w:rsidR="054B60E0" w:rsidP="30836180" w:rsidRDefault="30836180" w14:paraId="2E366261" w14:textId="18BB0949">
      <w:pPr>
        <w:pStyle w:val="Heading2"/>
        <w:rPr>
          <w:lang w:val="fi-FI"/>
        </w:rPr>
      </w:pPr>
      <w:bookmarkStart w:name="_Toc4589061" w:id="16"/>
      <w:r w:rsidRPr="30836180">
        <w:rPr>
          <w:lang w:val="fi-FI"/>
        </w:rPr>
        <w:lastRenderedPageBreak/>
        <w:t>10.3 Kokoontumiset</w:t>
      </w:r>
      <w:bookmarkEnd w:id="16"/>
    </w:p>
    <w:p w:rsidR="30836180" w:rsidP="1BE83D29" w:rsidRDefault="1BE83D29" w14:paraId="7BD314D9" w14:textId="479F93CB">
      <w:pPr>
        <w:ind w:left="720"/>
        <w:rPr>
          <w:lang w:val="fi-FI"/>
        </w:rPr>
      </w:pPr>
      <w:r w:rsidRPr="1BE83D29">
        <w:rPr>
          <w:lang w:val="fi-FI"/>
        </w:rPr>
        <w:t>Projektin edetessä välillä johtoryhmän kanssa pidetään ohjauspiste. Lopuksi on myös loppupalaveri.</w:t>
      </w:r>
    </w:p>
    <w:p w:rsidR="30836180" w:rsidP="30836180" w:rsidRDefault="30836180" w14:paraId="6EE15DFB" w14:textId="0DF5D986">
      <w:pPr>
        <w:rPr>
          <w:lang w:val="fi-FI"/>
        </w:rPr>
      </w:pPr>
    </w:p>
    <w:p w:rsidRPr="003E3C25" w:rsidR="054B60E0" w:rsidP="054B60E0" w:rsidRDefault="054B60E0" w14:paraId="6226E389" w14:textId="5D29DDCE">
      <w:pPr>
        <w:pStyle w:val="Heading2"/>
        <w:rPr>
          <w:lang w:val="fi-FI"/>
        </w:rPr>
      </w:pPr>
      <w:bookmarkStart w:name="_Toc4589062" w:id="17"/>
      <w:r w:rsidRPr="003E3C25">
        <w:rPr>
          <w:lang w:val="fi-FI"/>
        </w:rPr>
        <w:t>10.4 Tiedottaminen</w:t>
      </w:r>
      <w:bookmarkEnd w:id="17"/>
    </w:p>
    <w:p w:rsidRPr="003E3C25" w:rsidR="054B60E0" w:rsidP="054B60E0" w:rsidRDefault="054B60E0" w14:paraId="1EC7713C" w14:textId="73001E5E">
      <w:pPr>
        <w:pStyle w:val="Heading1"/>
        <w:rPr>
          <w:lang w:val="fi-FI"/>
        </w:rPr>
      </w:pPr>
      <w:bookmarkStart w:name="_Toc4589063" w:id="18"/>
      <w:r w:rsidRPr="003E3C25">
        <w:rPr>
          <w:lang w:val="fi-FI"/>
        </w:rPr>
        <w:t>11 Riskit ja keskeyttämiskriteerit</w:t>
      </w:r>
      <w:bookmarkEnd w:id="18"/>
    </w:p>
    <w:p w:rsidRPr="003E3C25" w:rsidR="054B60E0" w:rsidP="53B435AF" w:rsidRDefault="53B435AF" w14:paraId="06642C78" w14:textId="1CF5DAC9">
      <w:pPr>
        <w:pStyle w:val="Heading2"/>
        <w:rPr>
          <w:lang w:val="fi-FI"/>
        </w:rPr>
      </w:pPr>
      <w:bookmarkStart w:name="_Toc4589064" w:id="19"/>
      <w:r w:rsidRPr="53B435AF">
        <w:rPr>
          <w:lang w:val="fi-FI"/>
        </w:rPr>
        <w:t>11.1 Henkilöstöön liittyvät riskit</w:t>
      </w:r>
      <w:bookmarkEnd w:id="1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020"/>
        <w:gridCol w:w="1605"/>
        <w:gridCol w:w="1815"/>
        <w:gridCol w:w="1320"/>
        <w:gridCol w:w="2040"/>
      </w:tblGrid>
      <w:tr w:rsidR="53B435AF" w:rsidTr="30836180" w14:paraId="3C57F336" w14:textId="77777777">
        <w:tc>
          <w:tcPr>
            <w:tcW w:w="1560" w:type="dxa"/>
          </w:tcPr>
          <w:p w:rsidR="53B435AF" w:rsidP="53B435AF" w:rsidRDefault="53B435AF" w14:paraId="31121EA1" w14:textId="3550B4C7">
            <w:pPr>
              <w:rPr>
                <w:lang w:val="fi-FI"/>
              </w:rPr>
            </w:pPr>
            <w:r w:rsidRPr="53B435AF">
              <w:rPr>
                <w:lang w:val="fi-FI"/>
              </w:rPr>
              <w:t>Riski</w:t>
            </w:r>
          </w:p>
        </w:tc>
        <w:tc>
          <w:tcPr>
            <w:tcW w:w="1020" w:type="dxa"/>
          </w:tcPr>
          <w:p w:rsidR="53B435AF" w:rsidP="53B435AF" w:rsidRDefault="53B435AF" w14:paraId="0D99253F" w14:textId="143E634A">
            <w:pPr>
              <w:rPr>
                <w:lang w:val="fi-FI"/>
              </w:rPr>
            </w:pPr>
            <w:r w:rsidRPr="53B435AF">
              <w:rPr>
                <w:lang w:val="fi-FI"/>
              </w:rPr>
              <w:t>Vakavuus (0-5)</w:t>
            </w:r>
          </w:p>
        </w:tc>
        <w:tc>
          <w:tcPr>
            <w:tcW w:w="1605" w:type="dxa"/>
          </w:tcPr>
          <w:p w:rsidR="53B435AF" w:rsidP="53B435AF" w:rsidRDefault="53B435AF" w14:paraId="6C98CF0D" w14:textId="04CC2482">
            <w:pPr>
              <w:rPr>
                <w:lang w:val="fi-FI"/>
              </w:rPr>
            </w:pPr>
            <w:r w:rsidRPr="53B435AF">
              <w:rPr>
                <w:lang w:val="fi-FI"/>
              </w:rPr>
              <w:t>Todennäköisyys (0-5)</w:t>
            </w:r>
          </w:p>
        </w:tc>
        <w:tc>
          <w:tcPr>
            <w:tcW w:w="1815" w:type="dxa"/>
          </w:tcPr>
          <w:p w:rsidR="53B435AF" w:rsidP="53B435AF" w:rsidRDefault="53B435AF" w14:paraId="2853FF3D" w14:textId="46424958">
            <w:pPr>
              <w:rPr>
                <w:lang w:val="fi-FI"/>
              </w:rPr>
            </w:pPr>
            <w:r w:rsidRPr="53B435AF">
              <w:rPr>
                <w:lang w:val="fi-FI"/>
              </w:rPr>
              <w:t>Ensioire</w:t>
            </w:r>
          </w:p>
        </w:tc>
        <w:tc>
          <w:tcPr>
            <w:tcW w:w="1320" w:type="dxa"/>
          </w:tcPr>
          <w:p w:rsidR="53B435AF" w:rsidP="53B435AF" w:rsidRDefault="53B435AF" w14:paraId="705FA9C8" w14:textId="1B217EDD">
            <w:pPr>
              <w:rPr>
                <w:lang w:val="fi-FI"/>
              </w:rPr>
            </w:pPr>
            <w:r w:rsidRPr="53B435AF">
              <w:rPr>
                <w:lang w:val="fi-FI"/>
              </w:rPr>
              <w:t>Miten välttää</w:t>
            </w:r>
          </w:p>
        </w:tc>
        <w:tc>
          <w:tcPr>
            <w:tcW w:w="2040" w:type="dxa"/>
          </w:tcPr>
          <w:p w:rsidR="53B435AF" w:rsidP="53B435AF" w:rsidRDefault="53B435AF" w14:paraId="4D6278BB" w14:textId="764407D0">
            <w:pPr>
              <w:rPr>
                <w:lang w:val="fi-FI"/>
              </w:rPr>
            </w:pPr>
            <w:r w:rsidRPr="53B435AF">
              <w:rPr>
                <w:lang w:val="fi-FI"/>
              </w:rPr>
              <w:t>Miten selviytyä riskin toteutuessa</w:t>
            </w:r>
          </w:p>
        </w:tc>
      </w:tr>
      <w:tr w:rsidR="53B435AF" w:rsidTr="30836180" w14:paraId="4B4CE67D" w14:textId="77777777">
        <w:tc>
          <w:tcPr>
            <w:tcW w:w="1560" w:type="dxa"/>
          </w:tcPr>
          <w:p w:rsidR="53B435AF" w:rsidP="53B435AF" w:rsidRDefault="53B435AF" w14:paraId="3D0019FC" w14:textId="19249115">
            <w:pPr>
              <w:rPr>
                <w:lang w:val="fi-FI"/>
              </w:rPr>
            </w:pPr>
            <w:r w:rsidRPr="53B435AF">
              <w:rPr>
                <w:lang w:val="fi-FI"/>
              </w:rPr>
              <w:t>Sairastuminen</w:t>
            </w:r>
          </w:p>
        </w:tc>
        <w:tc>
          <w:tcPr>
            <w:tcW w:w="1020" w:type="dxa"/>
          </w:tcPr>
          <w:p w:rsidR="53B435AF" w:rsidP="53B435AF" w:rsidRDefault="53B435AF" w14:paraId="660400D7" w14:textId="1142C6E2">
            <w:pPr>
              <w:rPr>
                <w:lang w:val="fi-FI"/>
              </w:rPr>
            </w:pPr>
            <w:r w:rsidRPr="53B435AF">
              <w:rPr>
                <w:lang w:val="fi-FI"/>
              </w:rPr>
              <w:t>4</w:t>
            </w:r>
          </w:p>
        </w:tc>
        <w:tc>
          <w:tcPr>
            <w:tcW w:w="1605" w:type="dxa"/>
          </w:tcPr>
          <w:p w:rsidR="53B435AF" w:rsidP="30836180" w:rsidRDefault="30836180" w14:paraId="3E9476D2" w14:textId="56F57805">
            <w:pPr>
              <w:spacing w:line="259" w:lineRule="auto"/>
              <w:rPr>
                <w:lang w:val="fi-FI"/>
              </w:rPr>
            </w:pPr>
            <w:r w:rsidRPr="30836180">
              <w:rPr>
                <w:lang w:val="fi-FI"/>
              </w:rPr>
              <w:t>2</w:t>
            </w:r>
          </w:p>
        </w:tc>
        <w:tc>
          <w:tcPr>
            <w:tcW w:w="1815" w:type="dxa"/>
          </w:tcPr>
          <w:p w:rsidR="53B435AF" w:rsidP="53B435AF" w:rsidRDefault="53B435AF" w14:paraId="5709F8AE" w14:textId="011773D1">
            <w:pPr>
              <w:rPr>
                <w:lang w:val="fi-FI"/>
              </w:rPr>
            </w:pPr>
            <w:r w:rsidRPr="53B435AF">
              <w:rPr>
                <w:lang w:val="fi-FI"/>
              </w:rPr>
              <w:t>Sairastumisesta ilmoittaminen</w:t>
            </w:r>
          </w:p>
        </w:tc>
        <w:tc>
          <w:tcPr>
            <w:tcW w:w="1320" w:type="dxa"/>
          </w:tcPr>
          <w:p w:rsidR="53B435AF" w:rsidP="53B435AF" w:rsidRDefault="53B435AF" w14:paraId="6895E12A" w14:textId="45B554CD">
            <w:pPr>
              <w:rPr>
                <w:lang w:val="fi-FI"/>
              </w:rPr>
            </w:pPr>
            <w:r w:rsidRPr="53B435AF">
              <w:rPr>
                <w:lang w:val="fi-FI"/>
              </w:rPr>
              <w:t>Ei sairastu</w:t>
            </w:r>
          </w:p>
        </w:tc>
        <w:tc>
          <w:tcPr>
            <w:tcW w:w="2040" w:type="dxa"/>
          </w:tcPr>
          <w:p w:rsidR="53B435AF" w:rsidP="53B435AF" w:rsidRDefault="53B435AF" w14:paraId="51369B31" w14:textId="42CB15F4">
            <w:pPr>
              <w:rPr>
                <w:lang w:val="fi-FI"/>
              </w:rPr>
            </w:pPr>
            <w:r w:rsidRPr="53B435AF">
              <w:rPr>
                <w:lang w:val="fi-FI"/>
              </w:rPr>
              <w:t>Muut jatkavat projektin valmistamista</w:t>
            </w:r>
          </w:p>
        </w:tc>
      </w:tr>
      <w:tr w:rsidR="53B435AF" w:rsidTr="30836180" w14:paraId="0EEF3CDA" w14:textId="77777777">
        <w:tc>
          <w:tcPr>
            <w:tcW w:w="1560" w:type="dxa"/>
          </w:tcPr>
          <w:p w:rsidR="53B435AF" w:rsidP="53B435AF" w:rsidRDefault="53B435AF" w14:paraId="4D5C069F" w14:textId="5CA9D180">
            <w:pPr>
              <w:rPr>
                <w:lang w:val="fi-FI"/>
              </w:rPr>
            </w:pPr>
            <w:r w:rsidRPr="53B435AF">
              <w:rPr>
                <w:lang w:val="fi-FI"/>
              </w:rPr>
              <w:t>Myöhästyminen</w:t>
            </w:r>
          </w:p>
        </w:tc>
        <w:tc>
          <w:tcPr>
            <w:tcW w:w="1020" w:type="dxa"/>
          </w:tcPr>
          <w:p w:rsidR="53B435AF" w:rsidP="53B435AF" w:rsidRDefault="53B435AF" w14:paraId="5AC54004" w14:textId="01954229">
            <w:pPr>
              <w:rPr>
                <w:lang w:val="fi-FI"/>
              </w:rPr>
            </w:pPr>
            <w:r w:rsidRPr="53B435AF">
              <w:rPr>
                <w:lang w:val="fi-FI"/>
              </w:rPr>
              <w:t>2</w:t>
            </w:r>
          </w:p>
        </w:tc>
        <w:tc>
          <w:tcPr>
            <w:tcW w:w="1605" w:type="dxa"/>
          </w:tcPr>
          <w:p w:rsidR="53B435AF" w:rsidP="30836180" w:rsidRDefault="30836180" w14:paraId="526A579C" w14:textId="6D7EDC49">
            <w:pPr>
              <w:spacing w:line="259" w:lineRule="auto"/>
              <w:rPr>
                <w:lang w:val="fi-FI"/>
              </w:rPr>
            </w:pPr>
            <w:r w:rsidRPr="30836180">
              <w:rPr>
                <w:lang w:val="fi-FI"/>
              </w:rPr>
              <w:t>3</w:t>
            </w:r>
          </w:p>
        </w:tc>
        <w:tc>
          <w:tcPr>
            <w:tcW w:w="1815" w:type="dxa"/>
          </w:tcPr>
          <w:p w:rsidR="53B435AF" w:rsidP="53B435AF" w:rsidRDefault="53B435AF" w14:paraId="1F24C870" w14:textId="5C2BF127">
            <w:pPr>
              <w:rPr>
                <w:lang w:val="fi-FI"/>
              </w:rPr>
            </w:pPr>
            <w:r w:rsidRPr="53B435AF">
              <w:rPr>
                <w:lang w:val="fi-FI"/>
              </w:rPr>
              <w:t>Henkilö ei ole tunnilla ajoissa</w:t>
            </w:r>
          </w:p>
        </w:tc>
        <w:tc>
          <w:tcPr>
            <w:tcW w:w="1320" w:type="dxa"/>
          </w:tcPr>
          <w:p w:rsidR="53B435AF" w:rsidP="53B435AF" w:rsidRDefault="53B435AF" w14:paraId="271798D0" w14:textId="3C088494">
            <w:pPr>
              <w:rPr>
                <w:lang w:val="fi-FI"/>
              </w:rPr>
            </w:pPr>
            <w:r w:rsidRPr="53B435AF">
              <w:rPr>
                <w:lang w:val="fi-FI"/>
              </w:rPr>
              <w:t>Myöhästyjä yrittää tulla ajoissa tunneille</w:t>
            </w:r>
          </w:p>
        </w:tc>
        <w:tc>
          <w:tcPr>
            <w:tcW w:w="2040" w:type="dxa"/>
          </w:tcPr>
          <w:p w:rsidR="53B435AF" w:rsidP="53B435AF" w:rsidRDefault="53B435AF" w14:paraId="356C81F8" w14:textId="214D9FD1">
            <w:pPr>
              <w:rPr>
                <w:lang w:val="fi-FI"/>
              </w:rPr>
            </w:pPr>
            <w:r w:rsidRPr="53B435AF">
              <w:rPr>
                <w:lang w:val="fi-FI"/>
              </w:rPr>
              <w:t>Muut jatkavat projektin valmistamista</w:t>
            </w:r>
          </w:p>
        </w:tc>
      </w:tr>
    </w:tbl>
    <w:p w:rsidR="53B435AF" w:rsidP="53B435AF" w:rsidRDefault="53B435AF" w14:paraId="787247EC" w14:textId="5B00E781">
      <w:pPr>
        <w:rPr>
          <w:lang w:val="fi-FI"/>
        </w:rPr>
      </w:pPr>
    </w:p>
    <w:p w:rsidRPr="003E3C25" w:rsidR="054B60E0" w:rsidP="53B435AF" w:rsidRDefault="53B435AF" w14:paraId="68D11029" w14:textId="6EBA6266">
      <w:pPr>
        <w:pStyle w:val="Heading2"/>
        <w:rPr>
          <w:lang w:val="fi-FI"/>
        </w:rPr>
      </w:pPr>
      <w:bookmarkStart w:name="_Toc4589065" w:id="20"/>
      <w:r w:rsidRPr="53B435AF">
        <w:rPr>
          <w:lang w:val="fi-FI"/>
        </w:rPr>
        <w:t>11.2 Laitteisiin liittyvät riskit</w:t>
      </w:r>
      <w:bookmarkEnd w:id="2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020"/>
        <w:gridCol w:w="1605"/>
        <w:gridCol w:w="1815"/>
        <w:gridCol w:w="1320"/>
        <w:gridCol w:w="2040"/>
      </w:tblGrid>
      <w:tr w:rsidR="53B435AF" w:rsidTr="30836180" w14:paraId="62CA1F34" w14:textId="77777777">
        <w:tc>
          <w:tcPr>
            <w:tcW w:w="1560" w:type="dxa"/>
          </w:tcPr>
          <w:p w:rsidR="53B435AF" w:rsidP="53B435AF" w:rsidRDefault="53B435AF" w14:paraId="34B5C96A" w14:textId="3550B4C7">
            <w:pPr>
              <w:rPr>
                <w:lang w:val="fi-FI"/>
              </w:rPr>
            </w:pPr>
            <w:r w:rsidRPr="53B435AF">
              <w:rPr>
                <w:lang w:val="fi-FI"/>
              </w:rPr>
              <w:t>Riski</w:t>
            </w:r>
          </w:p>
        </w:tc>
        <w:tc>
          <w:tcPr>
            <w:tcW w:w="1020" w:type="dxa"/>
          </w:tcPr>
          <w:p w:rsidR="53B435AF" w:rsidP="53B435AF" w:rsidRDefault="53B435AF" w14:paraId="573C45D9" w14:textId="143E634A">
            <w:pPr>
              <w:rPr>
                <w:lang w:val="fi-FI"/>
              </w:rPr>
            </w:pPr>
            <w:r w:rsidRPr="53B435AF">
              <w:rPr>
                <w:lang w:val="fi-FI"/>
              </w:rPr>
              <w:t>Vakavuus (0-5)</w:t>
            </w:r>
          </w:p>
        </w:tc>
        <w:tc>
          <w:tcPr>
            <w:tcW w:w="1605" w:type="dxa"/>
          </w:tcPr>
          <w:p w:rsidR="53B435AF" w:rsidP="53B435AF" w:rsidRDefault="53B435AF" w14:paraId="604F9F4B" w14:textId="04CC2482">
            <w:pPr>
              <w:rPr>
                <w:lang w:val="fi-FI"/>
              </w:rPr>
            </w:pPr>
            <w:r w:rsidRPr="53B435AF">
              <w:rPr>
                <w:lang w:val="fi-FI"/>
              </w:rPr>
              <w:t>Todennäköisyys (0-5)</w:t>
            </w:r>
          </w:p>
        </w:tc>
        <w:tc>
          <w:tcPr>
            <w:tcW w:w="1815" w:type="dxa"/>
          </w:tcPr>
          <w:p w:rsidR="53B435AF" w:rsidP="53B435AF" w:rsidRDefault="53B435AF" w14:paraId="62BE976A" w14:textId="46424958">
            <w:pPr>
              <w:rPr>
                <w:lang w:val="fi-FI"/>
              </w:rPr>
            </w:pPr>
            <w:r w:rsidRPr="53B435AF">
              <w:rPr>
                <w:lang w:val="fi-FI"/>
              </w:rPr>
              <w:t>Ensioire</w:t>
            </w:r>
          </w:p>
        </w:tc>
        <w:tc>
          <w:tcPr>
            <w:tcW w:w="1320" w:type="dxa"/>
          </w:tcPr>
          <w:p w:rsidR="53B435AF" w:rsidP="53B435AF" w:rsidRDefault="53B435AF" w14:paraId="5630F337" w14:textId="1B217EDD">
            <w:pPr>
              <w:rPr>
                <w:lang w:val="fi-FI"/>
              </w:rPr>
            </w:pPr>
            <w:r w:rsidRPr="53B435AF">
              <w:rPr>
                <w:lang w:val="fi-FI"/>
              </w:rPr>
              <w:t>Miten välttää</w:t>
            </w:r>
          </w:p>
        </w:tc>
        <w:tc>
          <w:tcPr>
            <w:tcW w:w="2040" w:type="dxa"/>
          </w:tcPr>
          <w:p w:rsidR="53B435AF" w:rsidP="53B435AF" w:rsidRDefault="53B435AF" w14:paraId="761C03C0" w14:textId="764407D0">
            <w:pPr>
              <w:rPr>
                <w:lang w:val="fi-FI"/>
              </w:rPr>
            </w:pPr>
            <w:r w:rsidRPr="53B435AF">
              <w:rPr>
                <w:lang w:val="fi-FI"/>
              </w:rPr>
              <w:t>Miten selviytyä riskin toteutuessa</w:t>
            </w:r>
          </w:p>
        </w:tc>
      </w:tr>
      <w:tr w:rsidR="53B435AF" w:rsidTr="30836180" w14:paraId="704F20F5" w14:textId="77777777">
        <w:tc>
          <w:tcPr>
            <w:tcW w:w="1560" w:type="dxa"/>
          </w:tcPr>
          <w:p w:rsidR="53B435AF" w:rsidP="30836180" w:rsidRDefault="30836180" w14:paraId="418D80FE" w14:textId="647BDAF5">
            <w:pPr>
              <w:rPr>
                <w:lang w:val="fi-FI"/>
              </w:rPr>
            </w:pPr>
            <w:r w:rsidRPr="30836180">
              <w:rPr>
                <w:lang w:val="fi-FI"/>
              </w:rPr>
              <w:t>Onedrive-ongelmat</w:t>
            </w:r>
          </w:p>
        </w:tc>
        <w:tc>
          <w:tcPr>
            <w:tcW w:w="1020" w:type="dxa"/>
          </w:tcPr>
          <w:p w:rsidR="53B435AF" w:rsidP="30836180" w:rsidRDefault="30836180" w14:paraId="751B74E3" w14:textId="724997A7">
            <w:pPr>
              <w:rPr>
                <w:lang w:val="fi-FI"/>
              </w:rPr>
            </w:pPr>
            <w:r w:rsidRPr="30836180">
              <w:rPr>
                <w:lang w:val="fi-FI"/>
              </w:rPr>
              <w:t>1</w:t>
            </w:r>
          </w:p>
        </w:tc>
        <w:tc>
          <w:tcPr>
            <w:tcW w:w="1605" w:type="dxa"/>
          </w:tcPr>
          <w:p w:rsidR="53B435AF" w:rsidP="30836180" w:rsidRDefault="30836180" w14:paraId="56B327B7" w14:textId="248D6C21">
            <w:pPr>
              <w:rPr>
                <w:lang w:val="fi-FI"/>
              </w:rPr>
            </w:pPr>
            <w:r w:rsidRPr="30836180">
              <w:rPr>
                <w:lang w:val="fi-FI"/>
              </w:rPr>
              <w:t>1</w:t>
            </w:r>
          </w:p>
        </w:tc>
        <w:tc>
          <w:tcPr>
            <w:tcW w:w="1815" w:type="dxa"/>
          </w:tcPr>
          <w:p w:rsidR="53B435AF" w:rsidP="30836180" w:rsidRDefault="30836180" w14:paraId="37A14B30" w14:textId="10CE4F9E">
            <w:pPr>
              <w:rPr>
                <w:lang w:val="fi-FI"/>
              </w:rPr>
            </w:pPr>
            <w:r w:rsidRPr="30836180">
              <w:rPr>
                <w:lang w:val="fi-FI"/>
              </w:rPr>
              <w:t>Tarvittavia tiedostoja ei löydy</w:t>
            </w:r>
          </w:p>
        </w:tc>
        <w:tc>
          <w:tcPr>
            <w:tcW w:w="1320" w:type="dxa"/>
          </w:tcPr>
          <w:p w:rsidR="53B435AF" w:rsidP="30836180" w:rsidRDefault="30836180" w14:paraId="228BC106" w14:textId="72CDA51A">
            <w:pPr>
              <w:rPr>
                <w:lang w:val="fi-FI"/>
              </w:rPr>
            </w:pPr>
            <w:r w:rsidRPr="30836180">
              <w:rPr>
                <w:lang w:val="fi-FI"/>
              </w:rPr>
              <w:t>Varmuuskopioimalla projekti jonnekin muualle kuin OneDriveen</w:t>
            </w:r>
          </w:p>
        </w:tc>
        <w:tc>
          <w:tcPr>
            <w:tcW w:w="2040" w:type="dxa"/>
          </w:tcPr>
          <w:p w:rsidR="53B435AF" w:rsidP="30836180" w:rsidRDefault="30836180" w14:paraId="45543878" w14:textId="24635DD0">
            <w:pPr>
              <w:rPr>
                <w:lang w:val="fi-FI"/>
              </w:rPr>
            </w:pPr>
            <w:r w:rsidRPr="30836180">
              <w:rPr>
                <w:lang w:val="fi-FI"/>
              </w:rPr>
              <w:t>Palauttaa tiedostot varmuuskopiosta</w:t>
            </w:r>
          </w:p>
        </w:tc>
      </w:tr>
    </w:tbl>
    <w:p w:rsidR="53B435AF" w:rsidP="53B435AF" w:rsidRDefault="53B435AF" w14:paraId="47662FD0" w14:textId="16841FFC">
      <w:pPr>
        <w:rPr>
          <w:lang w:val="fi-FI"/>
        </w:rPr>
      </w:pPr>
    </w:p>
    <w:p w:rsidR="53B435AF" w:rsidP="53B435AF" w:rsidRDefault="53B435AF" w14:paraId="12C4F1AE" w14:textId="583F8844">
      <w:pPr>
        <w:rPr>
          <w:lang w:val="fi-FI"/>
        </w:rPr>
      </w:pPr>
    </w:p>
    <w:p w:rsidRPr="003E3C25" w:rsidR="054B60E0" w:rsidP="30836180" w:rsidRDefault="30836180" w14:paraId="6EDACA7D" w14:textId="228CA59A">
      <w:pPr>
        <w:pStyle w:val="Heading2"/>
        <w:rPr>
          <w:lang w:val="fi-FI"/>
        </w:rPr>
      </w:pPr>
      <w:bookmarkStart w:name="_Toc4589066" w:id="21"/>
      <w:r w:rsidRPr="30836180">
        <w:rPr>
          <w:lang w:val="fi-FI"/>
        </w:rPr>
        <w:t>11.3 Hallintaan liittyvät riskit</w:t>
      </w:r>
      <w:bookmarkEnd w:id="2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29"/>
        <w:gridCol w:w="1069"/>
        <w:gridCol w:w="1639"/>
        <w:gridCol w:w="1800"/>
        <w:gridCol w:w="1310"/>
        <w:gridCol w:w="2003"/>
      </w:tblGrid>
      <w:tr w:rsidR="30836180" w:rsidTr="30836180" w14:paraId="52DD0FED" w14:textId="77777777">
        <w:tc>
          <w:tcPr>
            <w:tcW w:w="1560" w:type="dxa"/>
          </w:tcPr>
          <w:p w:rsidR="30836180" w:rsidP="30836180" w:rsidRDefault="30836180" w14:paraId="035CF66B" w14:textId="3550B4C7">
            <w:pPr>
              <w:rPr>
                <w:lang w:val="fi-FI"/>
              </w:rPr>
            </w:pPr>
            <w:r w:rsidRPr="30836180">
              <w:rPr>
                <w:lang w:val="fi-FI"/>
              </w:rPr>
              <w:t>Riski</w:t>
            </w:r>
          </w:p>
        </w:tc>
        <w:tc>
          <w:tcPr>
            <w:tcW w:w="1020" w:type="dxa"/>
          </w:tcPr>
          <w:p w:rsidR="30836180" w:rsidP="30836180" w:rsidRDefault="30836180" w14:paraId="13744AFC" w14:textId="143E634A">
            <w:pPr>
              <w:rPr>
                <w:lang w:val="fi-FI"/>
              </w:rPr>
            </w:pPr>
            <w:r w:rsidRPr="30836180">
              <w:rPr>
                <w:lang w:val="fi-FI"/>
              </w:rPr>
              <w:t>Vakavuus (0-5)</w:t>
            </w:r>
          </w:p>
        </w:tc>
        <w:tc>
          <w:tcPr>
            <w:tcW w:w="1605" w:type="dxa"/>
          </w:tcPr>
          <w:p w:rsidR="30836180" w:rsidP="30836180" w:rsidRDefault="30836180" w14:paraId="47AEA20D" w14:textId="04CC2482">
            <w:pPr>
              <w:rPr>
                <w:lang w:val="fi-FI"/>
              </w:rPr>
            </w:pPr>
            <w:r w:rsidRPr="30836180">
              <w:rPr>
                <w:lang w:val="fi-FI"/>
              </w:rPr>
              <w:t>Todennäköisyys (0-5)</w:t>
            </w:r>
          </w:p>
        </w:tc>
        <w:tc>
          <w:tcPr>
            <w:tcW w:w="1815" w:type="dxa"/>
          </w:tcPr>
          <w:p w:rsidR="30836180" w:rsidP="30836180" w:rsidRDefault="30836180" w14:paraId="54525F54" w14:textId="46424958">
            <w:pPr>
              <w:rPr>
                <w:lang w:val="fi-FI"/>
              </w:rPr>
            </w:pPr>
            <w:r w:rsidRPr="30836180">
              <w:rPr>
                <w:lang w:val="fi-FI"/>
              </w:rPr>
              <w:t>Ensioire</w:t>
            </w:r>
          </w:p>
        </w:tc>
        <w:tc>
          <w:tcPr>
            <w:tcW w:w="1320" w:type="dxa"/>
          </w:tcPr>
          <w:p w:rsidR="30836180" w:rsidP="30836180" w:rsidRDefault="30836180" w14:paraId="6AEEDFE5" w14:textId="1B217EDD">
            <w:pPr>
              <w:rPr>
                <w:lang w:val="fi-FI"/>
              </w:rPr>
            </w:pPr>
            <w:r w:rsidRPr="30836180">
              <w:rPr>
                <w:lang w:val="fi-FI"/>
              </w:rPr>
              <w:t>Miten välttää</w:t>
            </w:r>
          </w:p>
        </w:tc>
        <w:tc>
          <w:tcPr>
            <w:tcW w:w="2040" w:type="dxa"/>
          </w:tcPr>
          <w:p w:rsidR="30836180" w:rsidP="30836180" w:rsidRDefault="30836180" w14:paraId="2FEFFEFC" w14:textId="764407D0">
            <w:pPr>
              <w:rPr>
                <w:lang w:val="fi-FI"/>
              </w:rPr>
            </w:pPr>
            <w:r w:rsidRPr="30836180">
              <w:rPr>
                <w:lang w:val="fi-FI"/>
              </w:rPr>
              <w:t>Miten selviytyä riskin toteutuessa</w:t>
            </w:r>
          </w:p>
        </w:tc>
      </w:tr>
      <w:tr w:rsidR="30836180" w:rsidTr="30836180" w14:paraId="1DB6E8A3" w14:textId="77777777">
        <w:tc>
          <w:tcPr>
            <w:tcW w:w="1560" w:type="dxa"/>
          </w:tcPr>
          <w:p w:rsidR="30836180" w:rsidP="30836180" w:rsidRDefault="30836180" w14:paraId="70C2C591" w14:textId="3FC29A51">
            <w:pPr>
              <w:rPr>
                <w:lang w:val="fi-FI"/>
              </w:rPr>
            </w:pPr>
            <w:r w:rsidRPr="30836180">
              <w:rPr>
                <w:lang w:val="fi-FI"/>
              </w:rPr>
              <w:t>Deadline</w:t>
            </w:r>
          </w:p>
        </w:tc>
        <w:tc>
          <w:tcPr>
            <w:tcW w:w="1020" w:type="dxa"/>
          </w:tcPr>
          <w:p w:rsidR="30836180" w:rsidP="30836180" w:rsidRDefault="30836180" w14:paraId="4AB5C1CE" w14:textId="6DA9AA1F">
            <w:pPr>
              <w:rPr>
                <w:lang w:val="fi-FI"/>
              </w:rPr>
            </w:pPr>
            <w:r w:rsidRPr="30836180">
              <w:rPr>
                <w:lang w:val="fi-FI"/>
              </w:rPr>
              <w:t>3</w:t>
            </w:r>
          </w:p>
        </w:tc>
        <w:tc>
          <w:tcPr>
            <w:tcW w:w="1605" w:type="dxa"/>
          </w:tcPr>
          <w:p w:rsidR="30836180" w:rsidP="30836180" w:rsidRDefault="30836180" w14:paraId="69F769E4" w14:textId="19617F3E">
            <w:pPr>
              <w:rPr>
                <w:lang w:val="fi-FI"/>
              </w:rPr>
            </w:pPr>
            <w:r w:rsidRPr="30836180">
              <w:rPr>
                <w:lang w:val="fi-FI"/>
              </w:rPr>
              <w:t>3</w:t>
            </w:r>
          </w:p>
        </w:tc>
        <w:tc>
          <w:tcPr>
            <w:tcW w:w="1815" w:type="dxa"/>
          </w:tcPr>
          <w:p w:rsidR="30836180" w:rsidP="30836180" w:rsidRDefault="30836180" w14:paraId="7F3F2BD5" w14:textId="75162625">
            <w:pPr>
              <w:rPr>
                <w:lang w:val="fi-FI"/>
              </w:rPr>
            </w:pPr>
            <w:r w:rsidRPr="30836180">
              <w:rPr>
                <w:lang w:val="fi-FI"/>
              </w:rPr>
              <w:t>Päivät käyvät vähiin ja sivut ovat vielä puolivaiheessa</w:t>
            </w:r>
          </w:p>
        </w:tc>
        <w:tc>
          <w:tcPr>
            <w:tcW w:w="1320" w:type="dxa"/>
          </w:tcPr>
          <w:p w:rsidR="30836180" w:rsidP="30836180" w:rsidRDefault="30836180" w14:paraId="21B676C5" w14:textId="7B66A94C">
            <w:pPr>
              <w:rPr>
                <w:lang w:val="fi-FI"/>
              </w:rPr>
            </w:pPr>
            <w:r w:rsidRPr="30836180">
              <w:rPr>
                <w:lang w:val="fi-FI"/>
              </w:rPr>
              <w:t>Tekemällä hommat ajallaan.</w:t>
            </w:r>
          </w:p>
        </w:tc>
        <w:tc>
          <w:tcPr>
            <w:tcW w:w="2040" w:type="dxa"/>
          </w:tcPr>
          <w:p w:rsidR="30836180" w:rsidP="30836180" w:rsidRDefault="30836180" w14:paraId="776ECB6F" w14:textId="0D1E08A3">
            <w:pPr>
              <w:rPr>
                <w:lang w:val="fi-FI"/>
              </w:rPr>
            </w:pPr>
            <w:r w:rsidRPr="30836180">
              <w:rPr>
                <w:lang w:val="fi-FI"/>
              </w:rPr>
              <w:t>Tehdä nopeammin.</w:t>
            </w:r>
          </w:p>
        </w:tc>
      </w:tr>
    </w:tbl>
    <w:p w:rsidR="30836180" w:rsidP="30836180" w:rsidRDefault="30836180" w14:paraId="063E0507" w14:textId="7C684133">
      <w:pPr>
        <w:pStyle w:val="Heading2"/>
        <w:rPr>
          <w:lang w:val="fi-FI"/>
        </w:rPr>
      </w:pPr>
    </w:p>
    <w:p w:rsidRPr="003E3C25" w:rsidR="054B60E0" w:rsidP="30836180" w:rsidRDefault="30836180" w14:paraId="2230EAF0" w14:textId="7D3050BC">
      <w:pPr>
        <w:pStyle w:val="Heading2"/>
        <w:rPr>
          <w:lang w:val="fi-FI"/>
        </w:rPr>
      </w:pPr>
      <w:bookmarkStart w:name="_Toc4589067" w:id="22"/>
      <w:r w:rsidRPr="30836180">
        <w:rPr>
          <w:lang w:val="fi-FI"/>
        </w:rPr>
        <w:t>11.4 Keskeyttäminen</w:t>
      </w:r>
      <w:bookmarkEnd w:id="22"/>
    </w:p>
    <w:p w:rsidR="30836180" w:rsidP="30836180" w:rsidRDefault="30836180" w14:paraId="287B6D10" w14:textId="7D3050BC">
      <w:pPr>
        <w:rPr>
          <w:lang w:val="fi-FI"/>
        </w:rPr>
      </w:pPr>
    </w:p>
    <w:p w:rsidR="30836180" w:rsidP="30836180" w:rsidRDefault="30836180" w14:paraId="6FEA7D4C" w14:textId="2C065F9C">
      <w:pPr>
        <w:rPr>
          <w:lang w:val="fi-FI"/>
        </w:rPr>
      </w:pPr>
      <w:r w:rsidRPr="30836180">
        <w:rPr>
          <w:lang w:val="fi-FI"/>
        </w:rPr>
        <w:lastRenderedPageBreak/>
        <w:t>Projekti keskeytyy, jos aikataulu menee liian tiukalle ja sivut ovat vielä yli 50% tekemättä.</w:t>
      </w:r>
    </w:p>
    <w:p w:rsidR="30836180" w:rsidP="30836180" w:rsidRDefault="30836180" w14:paraId="31BD7262" w14:textId="2307DDBC">
      <w:pPr>
        <w:pStyle w:val="Heading1"/>
        <w:rPr>
          <w:lang w:val="fi-FI"/>
        </w:rPr>
      </w:pPr>
    </w:p>
    <w:p w:rsidR="30836180" w:rsidP="30836180" w:rsidRDefault="30836180" w14:paraId="5F28AC42" w14:textId="65E5A1D5">
      <w:pPr>
        <w:pStyle w:val="Heading1"/>
        <w:rPr>
          <w:lang w:val="fi-FI"/>
        </w:rPr>
      </w:pPr>
    </w:p>
    <w:p w:rsidRPr="003E3C25" w:rsidR="054B60E0" w:rsidP="30836180" w:rsidRDefault="30836180" w14:paraId="3CF8E03A" w14:textId="56A70520">
      <w:pPr>
        <w:pStyle w:val="Heading1"/>
        <w:rPr>
          <w:lang w:val="fi-FI"/>
        </w:rPr>
      </w:pPr>
      <w:bookmarkStart w:name="_Toc4589068" w:id="23"/>
      <w:r w:rsidRPr="30836180">
        <w:rPr>
          <w:lang w:val="fi-FI"/>
        </w:rPr>
        <w:t>12 Laatu</w:t>
      </w:r>
      <w:bookmarkEnd w:id="23"/>
    </w:p>
    <w:p w:rsidR="30836180" w:rsidP="30836180" w:rsidRDefault="30836180" w14:paraId="0F72DD85" w14:textId="5AF073D3">
      <w:pPr>
        <w:rPr>
          <w:lang w:val="fi-FI"/>
        </w:rPr>
      </w:pPr>
    </w:p>
    <w:p w:rsidR="30836180" w:rsidP="30836180" w:rsidRDefault="30836180" w14:paraId="199D2176" w14:textId="7BD889B1">
      <w:pPr>
        <w:rPr>
          <w:lang w:val="fi-FI"/>
        </w:rPr>
      </w:pPr>
      <w:r w:rsidRPr="30836180">
        <w:rPr>
          <w:lang w:val="fi-FI"/>
        </w:rPr>
        <w:t>Dokumentoinnissa pyritään lyhyisiin lauseisiin ja helposti ymmärrettävyyteen.</w:t>
      </w:r>
    </w:p>
    <w:p w:rsidRPr="003E3C25" w:rsidR="054B60E0" w:rsidP="054B60E0" w:rsidRDefault="054B60E0" w14:paraId="49509436" w14:textId="7A86BE49">
      <w:pPr>
        <w:pStyle w:val="Heading1"/>
        <w:rPr>
          <w:lang w:val="fi-FI"/>
        </w:rPr>
      </w:pPr>
      <w:bookmarkStart w:name="_Toc4589069" w:id="24"/>
      <w:r w:rsidRPr="003E3C25">
        <w:rPr>
          <w:lang w:val="fi-FI"/>
        </w:rPr>
        <w:t>Liitteet</w:t>
      </w:r>
      <w:bookmarkEnd w:id="24"/>
    </w:p>
    <w:sectPr w:rsidRPr="003E3C25" w:rsidR="054B60E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EB" w:rsidRDefault="00724BEB" w14:paraId="76C3BDAB" w14:textId="77777777">
      <w:pPr>
        <w:spacing w:after="0" w:line="240" w:lineRule="auto"/>
      </w:pPr>
      <w:r>
        <w:separator/>
      </w:r>
    </w:p>
  </w:endnote>
  <w:endnote w:type="continuationSeparator" w:id="0">
    <w:p w:rsidR="00724BEB" w:rsidRDefault="00724BEB" w14:paraId="76A16359" w14:textId="77777777">
      <w:pPr>
        <w:spacing w:after="0" w:line="240" w:lineRule="auto"/>
      </w:pPr>
      <w:r>
        <w:continuationSeparator/>
      </w:r>
    </w:p>
  </w:endnote>
  <w:endnote w:type="continuationNotice" w:id="1">
    <w:p w:rsidR="00724BEB" w:rsidRDefault="00724BEB" w14:paraId="0321FF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24BEB" w:rsidTr="471E3162" w14:paraId="17168AE8" w14:textId="77777777">
      <w:tc>
        <w:tcPr>
          <w:tcW w:w="3120" w:type="dxa"/>
        </w:tcPr>
        <w:p w:rsidR="00724BEB" w:rsidP="10D68764" w:rsidRDefault="00724BEB" w14:paraId="24C5682C" w14:textId="745B7B8F">
          <w:pPr>
            <w:pStyle w:val="Header"/>
            <w:ind w:left="-115"/>
          </w:pPr>
        </w:p>
      </w:tc>
      <w:tc>
        <w:tcPr>
          <w:tcW w:w="3120" w:type="dxa"/>
        </w:tcPr>
        <w:p w:rsidR="00724BEB" w:rsidP="10D68764" w:rsidRDefault="00724BEB" w14:paraId="254C932D" w14:textId="2FCFD89A">
          <w:pPr>
            <w:pStyle w:val="Header"/>
            <w:jc w:val="center"/>
          </w:pPr>
        </w:p>
      </w:tc>
      <w:tc>
        <w:tcPr>
          <w:tcW w:w="3120" w:type="dxa"/>
        </w:tcPr>
        <w:p w:rsidR="00724BEB" w:rsidP="10D68764" w:rsidRDefault="00724BEB" w14:paraId="5848C8CD" w14:textId="50D6A433">
          <w:pPr>
            <w:pStyle w:val="Header"/>
            <w:ind w:right="-115"/>
            <w:jc w:val="right"/>
          </w:pPr>
        </w:p>
      </w:tc>
    </w:tr>
  </w:tbl>
  <w:p w:rsidR="00724BEB" w:rsidP="10D68764" w:rsidRDefault="00724BEB" w14:paraId="0154D8A6" w14:textId="294E6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EB" w:rsidRDefault="00724BEB" w14:paraId="18556603" w14:textId="77777777">
      <w:pPr>
        <w:spacing w:after="0" w:line="240" w:lineRule="auto"/>
      </w:pPr>
      <w:r>
        <w:separator/>
      </w:r>
    </w:p>
  </w:footnote>
  <w:footnote w:type="continuationSeparator" w:id="0">
    <w:p w:rsidR="00724BEB" w:rsidRDefault="00724BEB" w14:paraId="2566BF26" w14:textId="77777777">
      <w:pPr>
        <w:spacing w:after="0" w:line="240" w:lineRule="auto"/>
      </w:pPr>
      <w:r>
        <w:continuationSeparator/>
      </w:r>
    </w:p>
  </w:footnote>
  <w:footnote w:type="continuationNotice" w:id="1">
    <w:p w:rsidR="00724BEB" w:rsidRDefault="00724BEB" w14:paraId="697B356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24BEB" w:rsidTr="53B435AF" w14:paraId="46A8B061" w14:textId="77777777">
      <w:tc>
        <w:tcPr>
          <w:tcW w:w="3120" w:type="dxa"/>
        </w:tcPr>
        <w:p w:rsidR="00724BEB" w:rsidP="53B435AF" w:rsidRDefault="00724BEB" w14:paraId="3C45FD1D" w14:textId="342D3A12">
          <w:pPr>
            <w:spacing w:after="0" w:line="240" w:lineRule="auto"/>
            <w:ind w:left="-115"/>
            <w:rPr>
              <w:rFonts w:ascii="Calibri" w:hAnsi="Calibri" w:eastAsia="Calibri" w:cs="Calibri"/>
            </w:rPr>
          </w:pPr>
          <w:r w:rsidRPr="53B435AF">
            <w:rPr>
              <w:rFonts w:ascii="Calibri" w:hAnsi="Calibri" w:eastAsia="Calibri" w:cs="Calibri"/>
            </w:rPr>
            <w:t>17TVDO02</w:t>
          </w:r>
        </w:p>
      </w:tc>
      <w:tc>
        <w:tcPr>
          <w:tcW w:w="3120" w:type="dxa"/>
        </w:tcPr>
        <w:p w:rsidR="00724BEB" w:rsidP="53B435AF" w:rsidRDefault="00D72FE2" w14:paraId="4D8E608C" w14:textId="3D9EA95A">
          <w:pPr>
            <w:spacing w:after="0" w:line="240" w:lineRule="auto"/>
            <w:jc w:val="center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Projektisuunnitelma</w:t>
          </w:r>
        </w:p>
      </w:tc>
      <w:tc>
        <w:tcPr>
          <w:tcW w:w="3120" w:type="dxa"/>
        </w:tcPr>
        <w:p w:rsidR="00724BEB" w:rsidP="53B435AF" w:rsidRDefault="00724BEB" w14:paraId="6042BCFC" w14:textId="7E3CAD18">
          <w:pPr>
            <w:spacing w:after="0" w:line="240" w:lineRule="auto"/>
            <w:ind w:right="-115"/>
            <w:jc w:val="right"/>
            <w:rPr>
              <w:rFonts w:ascii="Calibri" w:hAnsi="Calibri" w:eastAsia="Calibri" w:cs="Calibri"/>
            </w:rPr>
          </w:pPr>
          <w:r w:rsidRPr="53B435AF">
            <w:rPr>
              <w:rFonts w:ascii="Calibri" w:hAnsi="Calibri" w:eastAsia="Calibri" w:cs="Calibri"/>
            </w:rPr>
            <w:t>&lt; # &gt; (&lt; # &gt;)</w:t>
          </w:r>
        </w:p>
      </w:tc>
    </w:tr>
    <w:tr w:rsidR="00724BEB" w:rsidTr="53B435AF" w14:paraId="630A61D1" w14:textId="77777777">
      <w:tc>
        <w:tcPr>
          <w:tcW w:w="3120" w:type="dxa"/>
        </w:tcPr>
        <w:p w:rsidR="00724BEB" w:rsidP="53B435AF" w:rsidRDefault="00724BEB" w14:paraId="482A54FE" w14:textId="78D568F0">
          <w:pPr>
            <w:spacing w:after="0" w:line="240" w:lineRule="auto"/>
            <w:rPr>
              <w:rFonts w:ascii="Calibri" w:hAnsi="Calibri" w:eastAsia="Calibri" w:cs="Calibri"/>
            </w:rPr>
          </w:pPr>
        </w:p>
      </w:tc>
      <w:tc>
        <w:tcPr>
          <w:tcW w:w="3120" w:type="dxa"/>
        </w:tcPr>
        <w:p w:rsidR="00724BEB" w:rsidP="53B435AF" w:rsidRDefault="00724BEB" w14:paraId="0FAF212D" w14:textId="2D2231DE">
          <w:pPr>
            <w:spacing w:after="0" w:line="240" w:lineRule="auto"/>
            <w:jc w:val="center"/>
            <w:rPr>
              <w:rFonts w:ascii="Calibri" w:hAnsi="Calibri" w:eastAsia="Calibri" w:cs="Calibri"/>
            </w:rPr>
          </w:pPr>
          <w:r w:rsidRPr="53B435AF">
            <w:rPr>
              <w:rFonts w:ascii="Calibri" w:hAnsi="Calibri" w:eastAsia="Calibri" w:cs="Calibri"/>
            </w:rPr>
            <w:t>27.3.2019</w:t>
          </w:r>
        </w:p>
      </w:tc>
      <w:tc>
        <w:tcPr>
          <w:tcW w:w="3120" w:type="dxa"/>
        </w:tcPr>
        <w:p w:rsidR="00724BEB" w:rsidP="53B435AF" w:rsidRDefault="00724BEB" w14:paraId="1B0BD106" w14:textId="7BD1614E">
          <w:pPr>
            <w:spacing w:after="0" w:line="240" w:lineRule="auto"/>
            <w:jc w:val="right"/>
            <w:rPr>
              <w:rFonts w:ascii="Calibri" w:hAnsi="Calibri" w:eastAsia="Calibri" w:cs="Calibri"/>
            </w:rPr>
          </w:pPr>
        </w:p>
      </w:tc>
    </w:tr>
  </w:tbl>
  <w:p w:rsidR="00724BEB" w:rsidP="53B435AF" w:rsidRDefault="00724BEB" w14:paraId="3B0085B6" w14:textId="4DD29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00DC2"/>
    <w:multiLevelType w:val="hybridMultilevel"/>
    <w:tmpl w:val="EE6EAFD4"/>
    <w:lvl w:ilvl="0" w:tplc="E3049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4C9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700CB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82E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BA1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FAD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3E13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C09D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D41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lang="fi-FI" w:vendorID="64" w:dllVersion="131078" w:nlCheck="1" w:checkStyle="0" w:appName="MSWord"/>
  <w:activeWritingStyle w:lang="en-US" w:vendorID="64" w:dllVersion="131078" w:nlCheck="1" w:checkStyle="1" w:appName="MSWord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53584"/>
    <w:rsid w:val="00253E05"/>
    <w:rsid w:val="0028079F"/>
    <w:rsid w:val="003E3C25"/>
    <w:rsid w:val="005A67DF"/>
    <w:rsid w:val="006A1A57"/>
    <w:rsid w:val="00724BEB"/>
    <w:rsid w:val="00850BF7"/>
    <w:rsid w:val="00C32173"/>
    <w:rsid w:val="00C579E7"/>
    <w:rsid w:val="00C92970"/>
    <w:rsid w:val="00D72FE2"/>
    <w:rsid w:val="054B60E0"/>
    <w:rsid w:val="0C037135"/>
    <w:rsid w:val="0E9F2316"/>
    <w:rsid w:val="10D68764"/>
    <w:rsid w:val="18FC8A13"/>
    <w:rsid w:val="1BE83D29"/>
    <w:rsid w:val="2158DAB6"/>
    <w:rsid w:val="2D0C8404"/>
    <w:rsid w:val="30836180"/>
    <w:rsid w:val="3809099E"/>
    <w:rsid w:val="471E3162"/>
    <w:rsid w:val="485FA9B5"/>
    <w:rsid w:val="53B435AF"/>
    <w:rsid w:val="62653584"/>
    <w:rsid w:val="6958AECB"/>
    <w:rsid w:val="6B1F32B4"/>
    <w:rsid w:val="7F9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3584"/>
  <w15:chartTrackingRefBased/>
  <w15:docId w15:val="{5F7F8D1A-5A8B-46D2-9672-58893FBA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6A1A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A57"/>
    <w:pPr>
      <w:outlineLvl w:val="9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E3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3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3C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3.png" Id="R5415c532c10c4f61" /><Relationship Type="http://schemas.openxmlformats.org/officeDocument/2006/relationships/image" Target="/media/image2.jpg" Id="Rf3f64e2c08ba449e" /><Relationship Type="http://schemas.openxmlformats.org/officeDocument/2006/relationships/image" Target="/media/image2.gif" Id="R5a2258fbf09d4b70" /><Relationship Type="http://schemas.openxmlformats.org/officeDocument/2006/relationships/image" Target="/media/image4.png" Id="Ra0f265e722974cfa" /><Relationship Type="http://schemas.openxmlformats.org/officeDocument/2006/relationships/glossaryDocument" Target="/word/glossary/document.xml" Id="Rdf7809e618b340a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d9be3-2f40-4ee6-bd5d-86337732bf11}"/>
      </w:docPartPr>
      <w:docPartBody>
        <w:p w14:paraId="0C2996C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668AF-E396-40AD-A740-259D3D0C23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Antikainen Tuomas Sakari</dc:creator>
  <keywords/>
  <dc:description/>
  <lastModifiedBy>Törmä Kristian Kalevi</lastModifiedBy>
  <revision>21</revision>
  <dcterms:created xsi:type="dcterms:W3CDTF">2019-03-27T09:21:00.0000000Z</dcterms:created>
  <dcterms:modified xsi:type="dcterms:W3CDTF">2019-03-28T08:10:00.9921818Z</dcterms:modified>
</coreProperties>
</file>