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ECF7E" w14:textId="77777777" w:rsidR="00361ACF" w:rsidRDefault="00A46DB4">
      <w:r>
        <w:tab/>
        <w:t xml:space="preserve"> </w:t>
      </w:r>
      <w:r>
        <w:tab/>
        <w:t xml:space="preserve"> </w:t>
      </w:r>
      <w:r>
        <w:tab/>
        <w:t xml:space="preserve"> </w:t>
      </w:r>
      <w:r>
        <w:tab/>
        <w:t xml:space="preserve"> </w:t>
      </w:r>
      <w:r>
        <w:tab/>
        <w:t xml:space="preserve"> </w:t>
      </w:r>
      <w:r>
        <w:tab/>
      </w:r>
    </w:p>
    <w:p w14:paraId="282B10DB" w14:textId="53C30190" w:rsidR="00361ACF" w:rsidRPr="00E4031A" w:rsidRDefault="00A46DB4" w:rsidP="00E4031A">
      <w:pPr>
        <w:pStyle w:val="Title"/>
        <w:jc w:val="center"/>
        <w:rPr>
          <w:rStyle w:val="BookTitle"/>
          <w:b w:val="0"/>
          <w:bCs w:val="0"/>
          <w:i w:val="0"/>
          <w:iCs w:val="0"/>
          <w:spacing w:val="0"/>
        </w:rPr>
      </w:pPr>
      <w:proofErr w:type="spellStart"/>
      <w:r w:rsidRPr="00E4031A">
        <w:rPr>
          <w:rStyle w:val="BookTitle"/>
          <w:b w:val="0"/>
          <w:bCs w:val="0"/>
          <w:i w:val="0"/>
          <w:iCs w:val="0"/>
          <w:spacing w:val="0"/>
        </w:rPr>
        <w:t>DemoEffTE</w:t>
      </w:r>
      <w:proofErr w:type="spellEnd"/>
      <w:r w:rsidRPr="00E4031A">
        <w:rPr>
          <w:rStyle w:val="BookTitle"/>
          <w:b w:val="0"/>
          <w:bCs w:val="0"/>
          <w:i w:val="0"/>
          <w:iCs w:val="0"/>
          <w:spacing w:val="0"/>
        </w:rPr>
        <w:t>: A Demonstrator of Dependency-aware Evaluation of Test Cases over Ontology</w:t>
      </w:r>
    </w:p>
    <w:p w14:paraId="777E253C" w14:textId="42231B4E" w:rsidR="00E4031A" w:rsidRDefault="00E4031A" w:rsidP="00E4031A">
      <w:pPr>
        <w:rPr>
          <w:rStyle w:val="BookTitle"/>
        </w:rPr>
      </w:pPr>
    </w:p>
    <w:p w14:paraId="1732739C" w14:textId="77777777" w:rsidR="00361ACF" w:rsidRDefault="00A46DB4">
      <w:pPr>
        <w:pStyle w:val="Heading1"/>
        <w:keepNext w:val="0"/>
        <w:keepLines w:val="0"/>
        <w:spacing w:before="480"/>
        <w:rPr>
          <w:b/>
          <w:sz w:val="46"/>
          <w:szCs w:val="46"/>
        </w:rPr>
      </w:pPr>
      <w:bookmarkStart w:id="0" w:name="_1qlubki6gm67" w:colFirst="0" w:colLast="0"/>
      <w:bookmarkEnd w:id="0"/>
      <w:r>
        <w:rPr>
          <w:b/>
          <w:sz w:val="46"/>
          <w:szCs w:val="46"/>
        </w:rPr>
        <w:t>Abstract</w:t>
      </w:r>
    </w:p>
    <w:p w14:paraId="0589D72E" w14:textId="77777777" w:rsidR="00361ACF" w:rsidRDefault="00A46D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approaches, which follow a </w:t>
      </w:r>
      <w:r>
        <w:rPr>
          <w:rFonts w:ascii="Times New Roman" w:eastAsia="Times New Roman" w:hAnsi="Times New Roman" w:cs="Times New Roman"/>
          <w:i/>
          <w:sz w:val="24"/>
          <w:szCs w:val="24"/>
        </w:rPr>
        <w:t>test-driven development</w:t>
      </w:r>
      <w:r>
        <w:rPr>
          <w:rFonts w:ascii="Times New Roman" w:eastAsia="Times New Roman" w:hAnsi="Times New Roman" w:cs="Times New Roman"/>
          <w:sz w:val="24"/>
          <w:szCs w:val="24"/>
        </w:rPr>
        <w:t xml:space="preserve"> technique, allow a set of test cases to be exhaustively evaluated ensuring that each modification of an ontology does not violate predefined requirements. However, the time required for the evaluation of test cases is high and usually represents a bottleneck in an ontology development process. The </w:t>
      </w:r>
      <w:proofErr w:type="spellStart"/>
      <w:r>
        <w:rPr>
          <w:rFonts w:ascii="Times New Roman" w:eastAsia="Times New Roman" w:hAnsi="Times New Roman" w:cs="Times New Roman"/>
          <w:i/>
          <w:sz w:val="24"/>
          <w:szCs w:val="24"/>
        </w:rPr>
        <w:t>EffTE</w:t>
      </w:r>
      <w:proofErr w:type="spellEnd"/>
      <w:r>
        <w:rPr>
          <w:rFonts w:ascii="Times New Roman" w:eastAsia="Times New Roman" w:hAnsi="Times New Roman" w:cs="Times New Roman"/>
          <w:sz w:val="24"/>
          <w:szCs w:val="24"/>
        </w:rPr>
        <w:t xml:space="preserve"> framework tackles this problem; it relies on a graph-based model of the dependencies between test cases to support users during an ontology development process. Traversing the dependency graph is realized using breadth-first search along with a mechanism that tracks </w:t>
      </w:r>
      <w:proofErr w:type="spellStart"/>
      <w:r>
        <w:rPr>
          <w:rFonts w:ascii="Times New Roman" w:eastAsia="Times New Roman" w:hAnsi="Times New Roman" w:cs="Times New Roman"/>
          <w:i/>
          <w:sz w:val="24"/>
          <w:szCs w:val="24"/>
        </w:rPr>
        <w:t>tabu</w:t>
      </w:r>
      <w:proofErr w:type="spellEnd"/>
      <w:r>
        <w:rPr>
          <w:rFonts w:ascii="Times New Roman" w:eastAsia="Times New Roman" w:hAnsi="Times New Roman" w:cs="Times New Roman"/>
          <w:sz w:val="24"/>
          <w:szCs w:val="24"/>
        </w:rPr>
        <w:t xml:space="preserve"> test cases, i.e., test cases that will be ignored for further evaluation due to faulty parent test cases. As a result, the number of test cases that are evaluated is minimized, thus reducing the time required for validating an ontology after each modification. We demonstrate the benefits of prioritization and selection of the test cases to be evaluated with </w:t>
      </w:r>
      <w:proofErr w:type="spellStart"/>
      <w:r>
        <w:rPr>
          <w:rFonts w:ascii="Times New Roman" w:eastAsia="Times New Roman" w:hAnsi="Times New Roman" w:cs="Times New Roman"/>
          <w:i/>
          <w:sz w:val="24"/>
          <w:szCs w:val="24"/>
        </w:rPr>
        <w:t>DemoEffTE</w:t>
      </w:r>
      <w:proofErr w:type="spellEnd"/>
      <w:r>
        <w:rPr>
          <w:rFonts w:ascii="Times New Roman" w:eastAsia="Times New Roman" w:hAnsi="Times New Roman" w:cs="Times New Roman"/>
          <w:sz w:val="24"/>
          <w:szCs w:val="24"/>
        </w:rPr>
        <w:t xml:space="preserve">. Attendees will observe the behavior of both a naive approach and the </w:t>
      </w:r>
      <w:proofErr w:type="spellStart"/>
      <w:r>
        <w:rPr>
          <w:rFonts w:ascii="Times New Roman" w:eastAsia="Times New Roman" w:hAnsi="Times New Roman" w:cs="Times New Roman"/>
          <w:i/>
          <w:sz w:val="24"/>
          <w:szCs w:val="24"/>
        </w:rPr>
        <w:t>EffTE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framework on different configuration settings such as different: (1) ontology size; (2) topology of the dependency graph of the test cases; and (3) number of test cases. The demo is available at: </w:t>
      </w:r>
      <w:hyperlink r:id="rId8">
        <w:r>
          <w:rPr>
            <w:rFonts w:ascii="Times New Roman" w:eastAsia="Times New Roman" w:hAnsi="Times New Roman" w:cs="Times New Roman"/>
            <w:color w:val="1155CC"/>
            <w:sz w:val="24"/>
            <w:szCs w:val="24"/>
            <w:u w:val="single"/>
          </w:rPr>
          <w:t>http://vocol.iais.fraunhofer.de/DemoEffTE</w:t>
        </w:r>
      </w:hyperlink>
      <w:r>
        <w:rPr>
          <w:rFonts w:ascii="Times New Roman" w:eastAsia="Times New Roman" w:hAnsi="Times New Roman" w:cs="Times New Roman"/>
          <w:sz w:val="24"/>
          <w:szCs w:val="24"/>
        </w:rPr>
        <w:t>.</w:t>
      </w:r>
    </w:p>
    <w:p w14:paraId="13A1EC1D" w14:textId="77777777" w:rsidR="00B04962" w:rsidRDefault="00A46DB4" w:rsidP="00B04962">
      <w:pPr>
        <w:pStyle w:val="Heading1"/>
        <w:keepNext w:val="0"/>
        <w:keepLines w:val="0"/>
        <w:spacing w:before="480"/>
        <w:rPr>
          <w:b/>
          <w:sz w:val="46"/>
          <w:szCs w:val="46"/>
        </w:rPr>
      </w:pPr>
      <w:bookmarkStart w:id="1" w:name="_7ezg7hkljbsu" w:colFirst="0" w:colLast="0"/>
      <w:bookmarkEnd w:id="1"/>
      <w:r>
        <w:rPr>
          <w:b/>
          <w:sz w:val="46"/>
          <w:szCs w:val="46"/>
        </w:rPr>
        <w:t xml:space="preserve">Introduction </w:t>
      </w:r>
    </w:p>
    <w:p w14:paraId="60A2BF81" w14:textId="260600B2" w:rsidR="00361ACF" w:rsidRPr="00567382" w:rsidRDefault="00A46DB4" w:rsidP="00000218">
      <w:pPr>
        <w:jc w:val="both"/>
        <w:rPr>
          <w:b/>
          <w:sz w:val="46"/>
          <w:szCs w:val="46"/>
        </w:rPr>
      </w:pPr>
      <w:r w:rsidRPr="00C16BD4">
        <w:t xml:space="preserve">The development of domain-specific ontologies requires joint efforts among different groups of stakeholders, such as knowledge engineers and domain experts. Functional requirements can be expressed through Competency Questions, which are questions that the underlying ontology should be able to answer </w:t>
      </w:r>
      <w:sdt>
        <w:sdtPr>
          <w:id w:val="-721666364"/>
          <w:citation/>
        </w:sdtPr>
        <w:sdtEndPr/>
        <w:sdtContent>
          <w:r w:rsidR="00C16BD4" w:rsidRPr="00C16BD4">
            <w:fldChar w:fldCharType="begin"/>
          </w:r>
          <w:r w:rsidR="00C16BD4" w:rsidRPr="00C16BD4">
            <w:instrText xml:space="preserve">CITATION References \l 1033 </w:instrText>
          </w:r>
          <w:r w:rsidR="00C16BD4" w:rsidRPr="00C16BD4">
            <w:fldChar w:fldCharType="separate"/>
          </w:r>
          <w:r w:rsidR="009F2588">
            <w:rPr>
              <w:noProof/>
            </w:rPr>
            <w:t>(1)</w:t>
          </w:r>
          <w:r w:rsidR="00C16BD4" w:rsidRPr="00C16BD4">
            <w:fldChar w:fldCharType="end"/>
          </w:r>
        </w:sdtContent>
      </w:sdt>
      <w:r w:rsidR="00C16BD4">
        <w:t xml:space="preserve"> </w:t>
      </w:r>
      <w:r w:rsidRPr="00C16BD4">
        <w:t xml:space="preserve">. However, the concurrent definition of ontology concepts often results in a violation of the defined requirements, or creates design issues like duplicate entries or missing documentation. For example, in the large and monolithic </w:t>
      </w:r>
      <w:proofErr w:type="spellStart"/>
      <w:r w:rsidRPr="00C16BD4">
        <w:t>DBpedia</w:t>
      </w:r>
      <w:proofErr w:type="spellEnd"/>
      <w:r w:rsidR="00000218">
        <w:rPr>
          <w:rStyle w:val="FootnoteReference"/>
        </w:rPr>
        <w:footnoteReference w:id="1"/>
      </w:r>
      <w:r w:rsidRPr="00C16BD4">
        <w:t xml:space="preserve"> </w:t>
      </w:r>
      <w:r w:rsidR="009E35F0" w:rsidRPr="00C16BD4">
        <w:t>ontology, version  2016-04</w:t>
      </w:r>
      <w:r w:rsidR="009E35F0" w:rsidRPr="00C16BD4">
        <w:footnoteReference w:id="2"/>
      </w:r>
      <w:r w:rsidRPr="00C16BD4">
        <w:t xml:space="preserve"> only 556 from a total of 2,849 properties have associated label descriptions or comments</w:t>
      </w:r>
      <w:r w:rsidR="007C13F8">
        <w:t xml:space="preserve"> </w:t>
      </w:r>
      <w:sdt>
        <w:sdtPr>
          <w:id w:val="264120336"/>
          <w:citation/>
        </w:sdtPr>
        <w:sdtEndPr/>
        <w:sdtContent>
          <w:r w:rsidR="007C13F8">
            <w:fldChar w:fldCharType="begin"/>
          </w:r>
          <w:r w:rsidR="007C13F8">
            <w:rPr>
              <w:lang w:val="en-US"/>
            </w:rPr>
            <w:instrText xml:space="preserve">CITATION Mihindukulasooriya \l 1033 </w:instrText>
          </w:r>
          <w:r w:rsidR="007C13F8">
            <w:fldChar w:fldCharType="separate"/>
          </w:r>
          <w:r w:rsidR="009F2588" w:rsidRPr="009F2588">
            <w:rPr>
              <w:noProof/>
              <w:lang w:val="en-US"/>
            </w:rPr>
            <w:t>(2)</w:t>
          </w:r>
          <w:r w:rsidR="007C13F8">
            <w:fldChar w:fldCharType="end"/>
          </w:r>
        </w:sdtContent>
      </w:sdt>
      <w:r w:rsidRPr="00C16BD4">
        <w:t xml:space="preserve">. To ensure that any ontology modification has only the expected effects, a set of test cases can be defined based on Competency Questions. This is similar to the test-driven </w:t>
      </w:r>
      <w:r w:rsidRPr="00C16BD4">
        <w:lastRenderedPageBreak/>
        <w:t>software development principles, where test cases that represent requirements, are defined before the code is actually written</w:t>
      </w:r>
      <w:r w:rsidR="00A77FD0">
        <w:t xml:space="preserve"> </w:t>
      </w:r>
      <w:sdt>
        <w:sdtPr>
          <w:id w:val="1513020017"/>
          <w:citation/>
        </w:sdtPr>
        <w:sdtEndPr/>
        <w:sdtContent>
          <w:r w:rsidR="00A77FD0">
            <w:fldChar w:fldCharType="begin"/>
          </w:r>
          <w:r w:rsidR="00A77FD0">
            <w:rPr>
              <w:lang w:val="en-US"/>
            </w:rPr>
            <w:instrText xml:space="preserve">CITATION Fraser \l 1033 </w:instrText>
          </w:r>
          <w:r w:rsidR="00A77FD0">
            <w:fldChar w:fldCharType="separate"/>
          </w:r>
          <w:r w:rsidR="009F2588" w:rsidRPr="009F2588">
            <w:rPr>
              <w:noProof/>
              <w:lang w:val="en-US"/>
            </w:rPr>
            <w:t>(3)</w:t>
          </w:r>
          <w:r w:rsidR="00A77FD0">
            <w:fldChar w:fldCharType="end"/>
          </w:r>
        </w:sdtContent>
      </w:sdt>
      <w:r w:rsidRPr="00C16BD4">
        <w:t>.</w:t>
      </w:r>
    </w:p>
    <w:p w14:paraId="5E999898" w14:textId="77777777" w:rsidR="00361ACF" w:rsidRDefault="00361ACF"/>
    <w:p w14:paraId="457FEC2A" w14:textId="48265F55" w:rsidR="00361ACF" w:rsidRDefault="00A46DB4">
      <w:pPr>
        <w:jc w:val="both"/>
      </w:pPr>
      <w:r>
        <w:t>Commonly, the time demand for evaluating predefined test cases is high and represents a bottleneck in the ontology development process. Therefore, with a naive approach, test cases are exhaustively evaluated to identify any not intended modification or design issue introduced during the concurrent development of the ontology. Since much effort is invested in creating and extending ontologies for various domains, it is crucial to make ontology development and maintenance cost-effectively</w:t>
      </w:r>
      <w:r w:rsidR="00A77FD0">
        <w:t xml:space="preserve"> </w:t>
      </w:r>
      <w:sdt>
        <w:sdtPr>
          <w:id w:val="1423149976"/>
          <w:citation/>
        </w:sdtPr>
        <w:sdtEndPr/>
        <w:sdtContent>
          <w:r w:rsidR="00A77FD0">
            <w:fldChar w:fldCharType="begin"/>
          </w:r>
          <w:r w:rsidR="00A77FD0">
            <w:rPr>
              <w:lang w:val="en-US"/>
            </w:rPr>
            <w:instrText xml:space="preserve">CITATION Mehrotra \l 1033 </w:instrText>
          </w:r>
          <w:r w:rsidR="00A77FD0">
            <w:fldChar w:fldCharType="separate"/>
          </w:r>
          <w:r w:rsidR="009F2588" w:rsidRPr="009F2588">
            <w:rPr>
              <w:noProof/>
              <w:lang w:val="en-US"/>
            </w:rPr>
            <w:t>(4)</w:t>
          </w:r>
          <w:r w:rsidR="00A77FD0">
            <w:fldChar w:fldCharType="end"/>
          </w:r>
        </w:sdtContent>
      </w:sdt>
      <w:r>
        <w:t xml:space="preserve">. </w:t>
      </w:r>
    </w:p>
    <w:p w14:paraId="5793E524" w14:textId="77777777" w:rsidR="00361ACF" w:rsidRDefault="00361ACF"/>
    <w:p w14:paraId="5FCA86C5" w14:textId="77777777" w:rsidR="00361ACF" w:rsidRDefault="00A46DB4">
      <w:pPr>
        <w:jc w:val="both"/>
      </w:pPr>
      <w:r>
        <w:t xml:space="preserve">On the other hand, modeling the relationship between test cases using a dependency graph enables prioritization and selection of test cases to be evaluated. As a result, the number of test cases that are evaluated is minimized, thus reducing the time required for ontology validation after each modification. In order to illustrate the benefits of a test cases dependency graph compared to the cases where such a graph is not used, we designed </w:t>
      </w:r>
      <w:proofErr w:type="spellStart"/>
      <w:r>
        <w:rPr>
          <w:i/>
        </w:rPr>
        <w:t>DemoEffTE</w:t>
      </w:r>
      <w:proofErr w:type="spellEnd"/>
      <w:r>
        <w:rPr>
          <w:i/>
        </w:rPr>
        <w:t xml:space="preserve">, </w:t>
      </w:r>
      <w:r>
        <w:t xml:space="preserve">a naive and dependency-aware test cases evaluation demonstrator. Attendees will be able to choose various options related to the: (1) ontology size; (2) topology of dependency graphs; and (3) number of test cases and observe results like total evaluation time and number of evaluated test cases. The demo includes a set of test cases to be evaluated that provides a comparison of the performance between a naive approach and </w:t>
      </w:r>
      <w:proofErr w:type="spellStart"/>
      <w:r>
        <w:rPr>
          <w:i/>
        </w:rPr>
        <w:t>EffTE</w:t>
      </w:r>
      <w:proofErr w:type="spellEnd"/>
      <w:r>
        <w:t>.</w:t>
      </w:r>
    </w:p>
    <w:p w14:paraId="77A11498" w14:textId="77777777" w:rsidR="00361ACF" w:rsidRDefault="00A46DB4">
      <w:pPr>
        <w:pStyle w:val="Heading1"/>
        <w:keepNext w:val="0"/>
        <w:keepLines w:val="0"/>
        <w:spacing w:before="480"/>
        <w:rPr>
          <w:b/>
          <w:sz w:val="46"/>
          <w:szCs w:val="46"/>
        </w:rPr>
      </w:pPr>
      <w:bookmarkStart w:id="2" w:name="_v8drn5w98cyr" w:colFirst="0" w:colLast="0"/>
      <w:bookmarkEnd w:id="2"/>
      <w:r>
        <w:rPr>
          <w:b/>
          <w:sz w:val="46"/>
          <w:szCs w:val="46"/>
        </w:rPr>
        <w:t xml:space="preserve">The </w:t>
      </w:r>
      <w:proofErr w:type="spellStart"/>
      <w:r>
        <w:rPr>
          <w:b/>
          <w:sz w:val="46"/>
          <w:szCs w:val="46"/>
        </w:rPr>
        <w:t>DemoEffTE</w:t>
      </w:r>
      <w:proofErr w:type="spellEnd"/>
      <w:r>
        <w:rPr>
          <w:b/>
          <w:sz w:val="46"/>
          <w:szCs w:val="46"/>
        </w:rPr>
        <w:t xml:space="preserve"> Architecture</w:t>
      </w:r>
    </w:p>
    <w:p w14:paraId="79A01409" w14:textId="7533111F" w:rsidR="00361ACF" w:rsidRDefault="00A46DB4" w:rsidP="001A11C6">
      <w:pPr>
        <w:jc w:val="both"/>
      </w:pPr>
      <w:r>
        <w:t xml:space="preserve">The architecture of </w:t>
      </w:r>
      <w:proofErr w:type="spellStart"/>
      <w:r>
        <w:rPr>
          <w:i/>
        </w:rPr>
        <w:t>DemoEffTE</w:t>
      </w:r>
      <w:proofErr w:type="spellEnd"/>
      <w:r>
        <w:rPr>
          <w:i/>
        </w:rPr>
        <w:t xml:space="preserve"> </w:t>
      </w:r>
      <w:r>
        <w:t>is</w:t>
      </w:r>
      <w:r w:rsidR="005E21D5">
        <w:t xml:space="preserve"> illustrated in </w:t>
      </w:r>
      <w:r w:rsidR="005E21D5">
        <w:fldChar w:fldCharType="begin"/>
      </w:r>
      <w:r w:rsidR="005E21D5">
        <w:instrText xml:space="preserve"> REF _Ref490561090 \h </w:instrText>
      </w:r>
      <w:r w:rsidR="005E21D5">
        <w:fldChar w:fldCharType="separate"/>
      </w:r>
      <w:r w:rsidR="005E21D5">
        <w:t xml:space="preserve">Figure </w:t>
      </w:r>
      <w:r w:rsidR="005E21D5">
        <w:rPr>
          <w:noProof/>
        </w:rPr>
        <w:t>1</w:t>
      </w:r>
      <w:r w:rsidR="005E21D5">
        <w:fldChar w:fldCharType="end"/>
      </w:r>
      <w:r w:rsidR="005E21D5">
        <w:t xml:space="preserve"> and is</w:t>
      </w:r>
      <w:r>
        <w:t xml:space="preserve"> composed of t</w:t>
      </w:r>
      <w:r w:rsidR="000D4C2A">
        <w:t>wo main components: (1) the GUI;</w:t>
      </w:r>
      <w:r>
        <w:t xml:space="preserve"> and (2) </w:t>
      </w:r>
      <w:r>
        <w:rPr>
          <w:i/>
        </w:rPr>
        <w:t>Test Cases Processing (TCP)</w:t>
      </w:r>
      <w:r>
        <w:t xml:space="preserve">. The GUI provides the possibility for the users to specify the approach to be tested; ontology size; number of test cases and the typology of the dependency graph. The </w:t>
      </w:r>
      <w:r>
        <w:rPr>
          <w:i/>
        </w:rPr>
        <w:t xml:space="preserve">TCP </w:t>
      </w:r>
      <w:r>
        <w:t xml:space="preserve">component receives as input the selections made by users. Next, according to the chosen options, </w:t>
      </w:r>
      <w:r w:rsidR="001A11C6">
        <w:t xml:space="preserve">the </w:t>
      </w:r>
      <w:r w:rsidR="001A11C6" w:rsidRPr="001A11C6">
        <w:rPr>
          <w:i/>
        </w:rPr>
        <w:t>TCP</w:t>
      </w:r>
      <w:r w:rsidR="001A11C6" w:rsidRPr="001A11C6">
        <w:rPr>
          <w:i/>
        </w:rPr>
        <w:t xml:space="preserve"> </w:t>
      </w:r>
      <w:r w:rsidR="001A11C6" w:rsidRPr="001A11C6">
        <w:t xml:space="preserve">component validates the ontology file against a set of test </w:t>
      </w:r>
      <w:r w:rsidR="00C0110B" w:rsidRPr="001A11C6">
        <w:t>cases</w:t>
      </w:r>
      <w:r w:rsidR="00C0110B">
        <w:t>, which</w:t>
      </w:r>
      <w:r w:rsidR="001A11C6">
        <w:t xml:space="preserve"> are </w:t>
      </w:r>
      <w:r w:rsidR="001A11C6" w:rsidRPr="001A11C6">
        <w:t xml:space="preserve">defined by the user and stored in the </w:t>
      </w:r>
      <w:r w:rsidR="001A11C6" w:rsidRPr="001A11C6">
        <w:rPr>
          <w:i/>
        </w:rPr>
        <w:t>Test Cases DB</w:t>
      </w:r>
      <w:r w:rsidR="001A11C6" w:rsidRPr="001A11C6">
        <w:t xml:space="preserve"> module. The </w:t>
      </w:r>
      <w:r w:rsidR="001A11C6">
        <w:rPr>
          <w:i/>
        </w:rPr>
        <w:t xml:space="preserve">Test Case Selection </w:t>
      </w:r>
      <w:r w:rsidR="001A11C6" w:rsidRPr="001A11C6">
        <w:t>is responsible for prioritization and selection of the test cases to be evaluated.</w:t>
      </w:r>
      <w:r w:rsidR="001A11C6">
        <w:t xml:space="preserve"> </w:t>
      </w:r>
      <w:r w:rsidR="001A11C6" w:rsidRPr="001A11C6">
        <w:t xml:space="preserve">Each test case is evaluated in the </w:t>
      </w:r>
      <w:r w:rsidR="001A11C6" w:rsidRPr="001A11C6">
        <w:rPr>
          <w:i/>
        </w:rPr>
        <w:t>Test Case Evaluation</w:t>
      </w:r>
      <w:r w:rsidR="001A11C6">
        <w:t>. The collected results are returned to the GUI, where can further be explored by attendees.</w:t>
      </w:r>
    </w:p>
    <w:p w14:paraId="2B7B0BE8" w14:textId="2A849122" w:rsidR="007D510F" w:rsidRDefault="007D510F">
      <w:pPr>
        <w:jc w:val="both"/>
      </w:pPr>
    </w:p>
    <w:p w14:paraId="40C3FC9A" w14:textId="77777777" w:rsidR="006679B2" w:rsidRDefault="001A11C6" w:rsidP="006679B2">
      <w:pPr>
        <w:keepNext/>
        <w:jc w:val="both"/>
      </w:pPr>
      <w:r>
        <w:rPr>
          <w:noProof/>
          <w:lang w:val="en-US"/>
        </w:rPr>
        <w:lastRenderedPageBreak/>
        <w:drawing>
          <wp:inline distT="0" distB="0" distL="0" distR="0" wp14:anchorId="058BBB15" wp14:editId="7EBD2F3C">
            <wp:extent cx="5943600" cy="219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moarc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14:paraId="6FE04B54" w14:textId="2CE8E8DA" w:rsidR="006679B2" w:rsidRDefault="006679B2" w:rsidP="006679B2">
      <w:pPr>
        <w:pStyle w:val="Caption"/>
        <w:jc w:val="both"/>
      </w:pPr>
      <w:bookmarkStart w:id="3" w:name="_Ref490561090"/>
      <w:r>
        <w:t xml:space="preserve">Figure </w:t>
      </w:r>
      <w:fldSimple w:instr=" SEQ Figure \* ARABIC ">
        <w:r>
          <w:rPr>
            <w:noProof/>
          </w:rPr>
          <w:t>1</w:t>
        </w:r>
      </w:fldSimple>
      <w:bookmarkEnd w:id="3"/>
      <w:r>
        <w:t xml:space="preserve">: </w:t>
      </w:r>
      <w:r w:rsidRPr="00FB75CF">
        <w:t xml:space="preserve">The architecture of the </w:t>
      </w:r>
      <w:proofErr w:type="spellStart"/>
      <w:r w:rsidRPr="00FB75CF">
        <w:t>DemoEffTE</w:t>
      </w:r>
      <w:proofErr w:type="spellEnd"/>
      <w:r w:rsidRPr="00FB75CF">
        <w:t xml:space="preserve"> demonstrator. Users are able to </w:t>
      </w:r>
      <w:r w:rsidR="002337A2" w:rsidRPr="00FB75CF">
        <w:t>choose</w:t>
      </w:r>
      <w:r w:rsidRPr="00FB75CF">
        <w:t xml:space="preserve"> different scenarios for evaluation of the </w:t>
      </w:r>
      <w:proofErr w:type="spellStart"/>
      <w:r w:rsidRPr="00FB75CF">
        <w:t>EffTE</w:t>
      </w:r>
      <w:proofErr w:type="spellEnd"/>
      <w:r w:rsidRPr="00FB75CF">
        <w:t xml:space="preserve"> approach compared to a naive approach, as well as a set of test cases and their dependencies; the result of the validation process i</w:t>
      </w:r>
      <w:r>
        <w:t>s returned as output.</w:t>
      </w:r>
    </w:p>
    <w:p w14:paraId="2A5F64C4" w14:textId="77777777" w:rsidR="007D510F" w:rsidRDefault="007D510F">
      <w:pPr>
        <w:jc w:val="both"/>
      </w:pPr>
    </w:p>
    <w:p w14:paraId="0D2D9130" w14:textId="77777777" w:rsidR="00361ACF" w:rsidRDefault="00361ACF">
      <w:pPr>
        <w:jc w:val="both"/>
      </w:pPr>
    </w:p>
    <w:p w14:paraId="08640F47" w14:textId="77777777" w:rsidR="00430ACA" w:rsidRDefault="00A46DB4" w:rsidP="00430ACA">
      <w:pPr>
        <w:keepNext/>
      </w:pPr>
      <w:r>
        <w:rPr>
          <w:noProof/>
          <w:lang w:val="en-US"/>
        </w:rPr>
        <w:drawing>
          <wp:inline distT="114300" distB="114300" distL="114300" distR="114300" wp14:anchorId="1438EFFA" wp14:editId="675B0B15">
            <wp:extent cx="5943600" cy="1765300"/>
            <wp:effectExtent l="0" t="0" r="0" b="0"/>
            <wp:docPr id="1" name="image9.jpg" descr="ex2.jpg"/>
            <wp:cNvGraphicFramePr/>
            <a:graphic xmlns:a="http://schemas.openxmlformats.org/drawingml/2006/main">
              <a:graphicData uri="http://schemas.openxmlformats.org/drawingml/2006/picture">
                <pic:pic xmlns:pic="http://schemas.openxmlformats.org/drawingml/2006/picture">
                  <pic:nvPicPr>
                    <pic:cNvPr id="0" name="image9.jpg" descr="ex2.jpg"/>
                    <pic:cNvPicPr preferRelativeResize="0"/>
                  </pic:nvPicPr>
                  <pic:blipFill>
                    <a:blip r:embed="rId10"/>
                    <a:srcRect/>
                    <a:stretch>
                      <a:fillRect/>
                    </a:stretch>
                  </pic:blipFill>
                  <pic:spPr>
                    <a:xfrm>
                      <a:off x="0" y="0"/>
                      <a:ext cx="5943600" cy="1765300"/>
                    </a:xfrm>
                    <a:prstGeom prst="rect">
                      <a:avLst/>
                    </a:prstGeom>
                    <a:ln/>
                  </pic:spPr>
                </pic:pic>
              </a:graphicData>
            </a:graphic>
          </wp:inline>
        </w:drawing>
      </w:r>
    </w:p>
    <w:p w14:paraId="0335DF9B" w14:textId="11317805" w:rsidR="00361ACF" w:rsidRDefault="00430ACA" w:rsidP="00430ACA">
      <w:pPr>
        <w:pStyle w:val="Caption"/>
      </w:pPr>
      <w:bookmarkStart w:id="4" w:name="_Ref490556646"/>
      <w:r>
        <w:t xml:space="preserve">Figure </w:t>
      </w:r>
      <w:fldSimple w:instr=" SEQ Figure \* ARABIC ">
        <w:r w:rsidR="006679B2">
          <w:rPr>
            <w:noProof/>
          </w:rPr>
          <w:t>2</w:t>
        </w:r>
      </w:fldSimple>
      <w:bookmarkEnd w:id="4"/>
      <w:r>
        <w:t xml:space="preserve">: </w:t>
      </w:r>
      <w:r w:rsidRPr="001E1E37">
        <w:t>A Naive Approach. (a) Test Cases (TCs) to check if an ontology satisfies the design requirements; (b) faulty test cases (orange) over time after each ontology modification; and (c) number of evaluated test cases (TCs) per instance of time. Every instan</w:t>
      </w:r>
      <w:r>
        <w:t>ce of time, the set of test cases is completely evaluated.</w:t>
      </w:r>
    </w:p>
    <w:p w14:paraId="37FE0069" w14:textId="77777777" w:rsidR="00430ACA" w:rsidRPr="00430ACA" w:rsidRDefault="00430ACA" w:rsidP="00430ACA"/>
    <w:p w14:paraId="44CFE52C" w14:textId="649DC35C" w:rsidR="00361ACF" w:rsidRDefault="00A46DB4">
      <w:pPr>
        <w:jc w:val="both"/>
      </w:pPr>
      <w:proofErr w:type="spellStart"/>
      <w:r>
        <w:rPr>
          <w:i/>
        </w:rPr>
        <w:t>DemoEffTE</w:t>
      </w:r>
      <w:proofErr w:type="spellEnd"/>
      <w:r>
        <w:rPr>
          <w:i/>
        </w:rPr>
        <w:t xml:space="preserve"> </w:t>
      </w:r>
      <w:r>
        <w:t xml:space="preserve">demonstrates the evaluation of a set of 15 test cases using the naive approach and the </w:t>
      </w:r>
      <w:proofErr w:type="spellStart"/>
      <w:r>
        <w:rPr>
          <w:i/>
        </w:rPr>
        <w:t>EffTE</w:t>
      </w:r>
      <w:proofErr w:type="spellEnd"/>
      <w:r>
        <w:t xml:space="preserve"> framework.</w:t>
      </w:r>
      <w:r w:rsidR="00775012">
        <w:t xml:space="preserve"> </w:t>
      </w:r>
      <w:r w:rsidR="00775012">
        <w:fldChar w:fldCharType="begin"/>
      </w:r>
      <w:r w:rsidR="00775012">
        <w:instrText xml:space="preserve"> REF _Ref490556646 \h </w:instrText>
      </w:r>
      <w:r w:rsidR="00775012">
        <w:fldChar w:fldCharType="separate"/>
      </w:r>
      <w:r w:rsidR="00775012">
        <w:t xml:space="preserve">Figure </w:t>
      </w:r>
      <w:r w:rsidR="00775012">
        <w:rPr>
          <w:noProof/>
        </w:rPr>
        <w:t>1</w:t>
      </w:r>
      <w:r w:rsidR="00775012">
        <w:fldChar w:fldCharType="end"/>
      </w:r>
      <w:r>
        <w:t xml:space="preserve"> illustrates that in different instances of time, the number of evaluated test cases after each ontology modification using a naive approach is always the same, i.e., 15 test cases. On the other hand, as shown in </w:t>
      </w:r>
      <w:r w:rsidR="00775012">
        <w:fldChar w:fldCharType="begin"/>
      </w:r>
      <w:r w:rsidR="00775012">
        <w:instrText xml:space="preserve"> REF _Ref490556603 \h </w:instrText>
      </w:r>
      <w:r w:rsidR="00775012">
        <w:fldChar w:fldCharType="separate"/>
      </w:r>
      <w:r w:rsidR="00775012">
        <w:t xml:space="preserve">Figure </w:t>
      </w:r>
      <w:r w:rsidR="00775012">
        <w:rPr>
          <w:noProof/>
        </w:rPr>
        <w:t>2</w:t>
      </w:r>
      <w:r w:rsidR="00775012">
        <w:fldChar w:fldCharType="end"/>
      </w:r>
      <w:r>
        <w:t>, the number of evaluated test cases in different instance of times is reduced. This comes as a result of considering the parent-child relationships between test cases modeled as a dependency graph, where a faulty parent indicates a set a faulty children test cases.</w:t>
      </w:r>
    </w:p>
    <w:p w14:paraId="769794BC" w14:textId="77777777" w:rsidR="00361ACF" w:rsidRDefault="00361ACF"/>
    <w:p w14:paraId="3031F9A4" w14:textId="77777777" w:rsidR="00361ACF" w:rsidRDefault="00361ACF">
      <w:pPr>
        <w:jc w:val="both"/>
      </w:pPr>
    </w:p>
    <w:p w14:paraId="474B9048" w14:textId="77777777" w:rsidR="00430ACA" w:rsidRDefault="00A46DB4" w:rsidP="00430ACA">
      <w:pPr>
        <w:keepNext/>
        <w:jc w:val="both"/>
      </w:pPr>
      <w:r>
        <w:rPr>
          <w:noProof/>
          <w:lang w:val="en-US"/>
        </w:rPr>
        <w:lastRenderedPageBreak/>
        <w:drawing>
          <wp:inline distT="114300" distB="114300" distL="114300" distR="114300" wp14:anchorId="2AC5067D" wp14:editId="6396A56D">
            <wp:extent cx="6043613" cy="1565116"/>
            <wp:effectExtent l="0" t="0" r="0" b="0"/>
            <wp:docPr id="3" name="image11.jpg" descr="approach.jpg"/>
            <wp:cNvGraphicFramePr/>
            <a:graphic xmlns:a="http://schemas.openxmlformats.org/drawingml/2006/main">
              <a:graphicData uri="http://schemas.openxmlformats.org/drawingml/2006/picture">
                <pic:pic xmlns:pic="http://schemas.openxmlformats.org/drawingml/2006/picture">
                  <pic:nvPicPr>
                    <pic:cNvPr id="0" name="image11.jpg" descr="approach.jpg"/>
                    <pic:cNvPicPr preferRelativeResize="0"/>
                  </pic:nvPicPr>
                  <pic:blipFill>
                    <a:blip r:embed="rId11"/>
                    <a:srcRect/>
                    <a:stretch>
                      <a:fillRect/>
                    </a:stretch>
                  </pic:blipFill>
                  <pic:spPr>
                    <a:xfrm>
                      <a:off x="0" y="0"/>
                      <a:ext cx="6043613" cy="1565116"/>
                    </a:xfrm>
                    <a:prstGeom prst="rect">
                      <a:avLst/>
                    </a:prstGeom>
                    <a:ln/>
                  </pic:spPr>
                </pic:pic>
              </a:graphicData>
            </a:graphic>
          </wp:inline>
        </w:drawing>
      </w:r>
    </w:p>
    <w:p w14:paraId="0842E079" w14:textId="31FFA13B" w:rsidR="00361ACF" w:rsidRDefault="00430ACA" w:rsidP="00430ACA">
      <w:pPr>
        <w:pStyle w:val="Caption"/>
        <w:jc w:val="both"/>
      </w:pPr>
      <w:bookmarkStart w:id="5" w:name="_Ref490556603"/>
      <w:r>
        <w:t xml:space="preserve">Figure </w:t>
      </w:r>
      <w:fldSimple w:instr=" SEQ Figure \* ARABIC ">
        <w:r w:rsidR="006679B2">
          <w:rPr>
            <w:noProof/>
          </w:rPr>
          <w:t>3</w:t>
        </w:r>
      </w:fldSimple>
      <w:bookmarkEnd w:id="5"/>
      <w:r>
        <w:t xml:space="preserve">: </w:t>
      </w:r>
      <w:r w:rsidRPr="00CB0320">
        <w:t xml:space="preserve">The </w:t>
      </w:r>
      <w:proofErr w:type="spellStart"/>
      <w:r w:rsidRPr="00CB0320">
        <w:t>EffTE</w:t>
      </w:r>
      <w:proofErr w:type="spellEnd"/>
      <w:r w:rsidRPr="00CB0320">
        <w:t xml:space="preserve"> Approach. (a) A test case dependency graph; (b) faulty test cases over time (orange nodes are faulty test cases), gray nodes represent test cases ignored for evaluation; and (c) number of evaluated test cases (TCs) per instance of time. Depen</w:t>
      </w:r>
      <w:r>
        <w:t>dencies enable to ignore faulty test cases.</w:t>
      </w:r>
    </w:p>
    <w:p w14:paraId="0CD01A6C" w14:textId="6752E9C4" w:rsidR="00361ACF" w:rsidRDefault="00361ACF">
      <w:pPr>
        <w:jc w:val="both"/>
      </w:pPr>
    </w:p>
    <w:p w14:paraId="26925576" w14:textId="6C1FEE0F" w:rsidR="00361ACF" w:rsidRDefault="00A46DB4">
      <w:pPr>
        <w:jc w:val="both"/>
        <w:rPr>
          <w:sz w:val="20"/>
          <w:szCs w:val="20"/>
        </w:rPr>
      </w:pPr>
      <w:r>
        <w:t xml:space="preserve">The results are visualized using D3.js library according to the selected options. Additionally, </w:t>
      </w:r>
      <w:proofErr w:type="spellStart"/>
      <w:r>
        <w:rPr>
          <w:i/>
        </w:rPr>
        <w:t>DemoEffTE</w:t>
      </w:r>
      <w:proofErr w:type="spellEnd"/>
      <w:r>
        <w:rPr>
          <w:i/>
        </w:rPr>
        <w:t xml:space="preserve"> </w:t>
      </w:r>
      <w:r>
        <w:t>illustrates traversals of a dependency graph according to a breadth-first search algorithm. This illustration is enabled in an animation view developed on Cytoscape.js</w:t>
      </w:r>
      <w:r w:rsidR="00F43279">
        <w:rPr>
          <w:rStyle w:val="FootnoteReference"/>
        </w:rPr>
        <w:footnoteReference w:id="3"/>
      </w:r>
      <w:r>
        <w:t xml:space="preserve"> library. Bar charts that depict the results are designed using Highcharts.js</w:t>
      </w:r>
      <w:r w:rsidR="00F43279">
        <w:rPr>
          <w:rStyle w:val="FootnoteReference"/>
        </w:rPr>
        <w:footnoteReference w:id="4"/>
      </w:r>
      <w:r>
        <w:t xml:space="preserve">. The </w:t>
      </w:r>
      <w:r>
        <w:rPr>
          <w:i/>
        </w:rPr>
        <w:t xml:space="preserve">TCP </w:t>
      </w:r>
      <w:r>
        <w:t xml:space="preserve">component is implemented using Java Apache Jena libraries version 3.0.1. The entire implementation of </w:t>
      </w:r>
      <w:proofErr w:type="spellStart"/>
      <w:r>
        <w:rPr>
          <w:i/>
        </w:rPr>
        <w:t>DemoEffTE</w:t>
      </w:r>
      <w:proofErr w:type="spellEnd"/>
      <w:r>
        <w:rPr>
          <w:i/>
        </w:rPr>
        <w:t xml:space="preserve"> </w:t>
      </w:r>
      <w:r>
        <w:t>is deployed on a virtual server with AMD Opteron 2.3 GHz CPU, 4 cores, 8 GB RAM operating in SUSE Linux Enterprise Server 12 SP1</w:t>
      </w:r>
      <w:r>
        <w:rPr>
          <w:sz w:val="24"/>
          <w:szCs w:val="24"/>
        </w:rPr>
        <w:t>.</w:t>
      </w:r>
    </w:p>
    <w:p w14:paraId="56E55A7F" w14:textId="77777777" w:rsidR="00361ACF" w:rsidRDefault="00361ACF">
      <w:pPr>
        <w:jc w:val="both"/>
      </w:pPr>
    </w:p>
    <w:p w14:paraId="37CD90AE" w14:textId="77777777" w:rsidR="00361ACF" w:rsidRDefault="00A46DB4">
      <w:pPr>
        <w:pStyle w:val="Heading1"/>
        <w:keepNext w:val="0"/>
        <w:keepLines w:val="0"/>
        <w:spacing w:before="480"/>
        <w:rPr>
          <w:b/>
          <w:sz w:val="46"/>
          <w:szCs w:val="46"/>
        </w:rPr>
      </w:pPr>
      <w:bookmarkStart w:id="6" w:name="_hbp4jf2d56v5" w:colFirst="0" w:colLast="0"/>
      <w:bookmarkEnd w:id="6"/>
      <w:r>
        <w:rPr>
          <w:b/>
          <w:sz w:val="46"/>
          <w:szCs w:val="46"/>
        </w:rPr>
        <w:t>Demonstration of Scenarios</w:t>
      </w:r>
    </w:p>
    <w:p w14:paraId="6434352E" w14:textId="77777777" w:rsidR="00361ACF" w:rsidRDefault="00A46DB4">
      <w:pPr>
        <w:jc w:val="both"/>
      </w:pPr>
      <w:r>
        <w:t xml:space="preserve">We design several scenarios to illustrate the efficiency of the </w:t>
      </w:r>
      <w:proofErr w:type="spellStart"/>
      <w:r>
        <w:rPr>
          <w:i/>
        </w:rPr>
        <w:t>EffTE</w:t>
      </w:r>
      <w:proofErr w:type="spellEnd"/>
      <w:r>
        <w:t xml:space="preserve"> approach.  Thus, attendees will be able to observe how a naive approach and the </w:t>
      </w:r>
      <w:proofErr w:type="spellStart"/>
      <w:r>
        <w:rPr>
          <w:i/>
        </w:rPr>
        <w:t>EffTE</w:t>
      </w:r>
      <w:proofErr w:type="spellEnd"/>
      <w:r>
        <w:t xml:space="preserve"> approach exhibit different behavior on the evaluation of a given set of test cases. </w:t>
      </w:r>
      <w:proofErr w:type="spellStart"/>
      <w:r>
        <w:rPr>
          <w:i/>
        </w:rPr>
        <w:t>DemoEffTE</w:t>
      </w:r>
      <w:proofErr w:type="spellEnd"/>
      <w:r>
        <w:rPr>
          <w:i/>
        </w:rPr>
        <w:t xml:space="preserve"> </w:t>
      </w:r>
      <w:r>
        <w:t xml:space="preserve">demonstrates the execution of both approaches in five instances of time.  In the first four time instances, various test cases are randomly chosen to fail. No faulty test cases are included in the instance number five, in order to show the behavior of both approaches on the same conditions. Two evaluation metrics will be shown: (1) evaluation time; and (2) number of evaluated test cases. The following scenarios are demonstrated: </w:t>
      </w:r>
    </w:p>
    <w:p w14:paraId="41E91AF9" w14:textId="77777777" w:rsidR="00361ACF" w:rsidRDefault="00361ACF">
      <w:pPr>
        <w:jc w:val="both"/>
      </w:pPr>
    </w:p>
    <w:p w14:paraId="26BCA690" w14:textId="28F34639" w:rsidR="00361ACF" w:rsidRDefault="00A46DB4">
      <w:pPr>
        <w:jc w:val="both"/>
      </w:pPr>
      <w:r>
        <w:rPr>
          <w:b/>
        </w:rPr>
        <w:t>Effect of an Ontology Size</w:t>
      </w:r>
      <w:r>
        <w:t xml:space="preserve">. The impact of the ontology size will be observed on a set of test cases. We </w:t>
      </w:r>
      <w:proofErr w:type="spellStart"/>
      <w:r>
        <w:t>asses</w:t>
      </w:r>
      <w:proofErr w:type="spellEnd"/>
      <w:r>
        <w:t xml:space="preserve"> the efficiency of a naive approach and the </w:t>
      </w:r>
      <w:proofErr w:type="spellStart"/>
      <w:r>
        <w:rPr>
          <w:i/>
        </w:rPr>
        <w:t>EffTE</w:t>
      </w:r>
      <w:proofErr w:type="spellEnd"/>
      <w:r>
        <w:t xml:space="preserve"> framework on three different ontologies: (1) </w:t>
      </w:r>
      <w:r>
        <w:rPr>
          <w:i/>
        </w:rPr>
        <w:t>FOAF</w:t>
      </w:r>
      <w:r>
        <w:t xml:space="preserve">: an ontology used to describe persons, activities, and relationships between them and other objects; (2) </w:t>
      </w:r>
      <w:r>
        <w:rPr>
          <w:i/>
        </w:rPr>
        <w:t>Schema.org</w:t>
      </w:r>
      <w:r>
        <w:t xml:space="preserve"> ontology describes entities, actions, and their relations to promote the usage of the structured data; and (3) </w:t>
      </w:r>
      <w:proofErr w:type="spellStart"/>
      <w:r>
        <w:rPr>
          <w:i/>
        </w:rPr>
        <w:t>DBpedia</w:t>
      </w:r>
      <w:proofErr w:type="spellEnd"/>
      <w:r>
        <w:t xml:space="preserve">, a cross-domain ontology for describing the information extracted from Wikipedia </w:t>
      </w:r>
      <w:proofErr w:type="spellStart"/>
      <w:r>
        <w:t>infoboxes</w:t>
      </w:r>
      <w:proofErr w:type="spellEnd"/>
      <w:r>
        <w:t xml:space="preserve">. </w:t>
      </w:r>
      <w:r w:rsidR="00E55497">
        <w:fldChar w:fldCharType="begin"/>
      </w:r>
      <w:r w:rsidR="00E55497">
        <w:instrText xml:space="preserve"> REF _Ref490556687 \h </w:instrText>
      </w:r>
      <w:r w:rsidR="00E55497">
        <w:fldChar w:fldCharType="separate"/>
      </w:r>
      <w:r w:rsidR="00E55497">
        <w:t xml:space="preserve">Table </w:t>
      </w:r>
      <w:r w:rsidR="00E55497">
        <w:rPr>
          <w:noProof/>
        </w:rPr>
        <w:t>1</w:t>
      </w:r>
      <w:r w:rsidR="00E55497">
        <w:fldChar w:fldCharType="end"/>
      </w:r>
      <w:r w:rsidR="00E55497">
        <w:t xml:space="preserve"> </w:t>
      </w:r>
      <w:r>
        <w:t>describes these ontologies in terms number of triples, different subjects, properties, and objects.</w:t>
      </w:r>
    </w:p>
    <w:p w14:paraId="2E4EAF91" w14:textId="77777777" w:rsidR="00361ACF" w:rsidRDefault="00361ACF">
      <w:pPr>
        <w:jc w:val="both"/>
      </w:pPr>
    </w:p>
    <w:p w14:paraId="1BB20B92" w14:textId="77777777" w:rsidR="00361ACF" w:rsidRDefault="00361ACF">
      <w:pPr>
        <w:jc w:val="both"/>
      </w:pPr>
    </w:p>
    <w:p w14:paraId="001969E8" w14:textId="685FBAA3" w:rsidR="00430ACA" w:rsidRDefault="00430ACA" w:rsidP="00430ACA">
      <w:pPr>
        <w:pStyle w:val="Caption"/>
        <w:keepNext/>
      </w:pPr>
      <w:bookmarkStart w:id="7" w:name="_Ref490556687"/>
      <w:r>
        <w:t xml:space="preserve">Table </w:t>
      </w:r>
      <w:fldSimple w:instr=" SEQ Table \* ARABIC ">
        <w:r>
          <w:rPr>
            <w:noProof/>
          </w:rPr>
          <w:t>1</w:t>
        </w:r>
      </w:fldSimple>
      <w:bookmarkEnd w:id="7"/>
      <w:r>
        <w:t xml:space="preserve">: </w:t>
      </w:r>
      <w:r w:rsidRPr="002F5EB1">
        <w:t>Description of Ontologies. Different ontology sizes in terms of number of triples, subjects, properties, and objects.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61ACF" w14:paraId="70F2AB6A" w14:textId="77777777">
        <w:tc>
          <w:tcPr>
            <w:tcW w:w="1872" w:type="dxa"/>
            <w:shd w:val="clear" w:color="auto" w:fill="auto"/>
            <w:tcMar>
              <w:top w:w="100" w:type="dxa"/>
              <w:left w:w="100" w:type="dxa"/>
              <w:bottom w:w="100" w:type="dxa"/>
              <w:right w:w="100" w:type="dxa"/>
            </w:tcMar>
          </w:tcPr>
          <w:p w14:paraId="187294DE" w14:textId="77777777" w:rsidR="00361ACF" w:rsidRDefault="00A46DB4">
            <w:pPr>
              <w:widowControl w:val="0"/>
              <w:spacing w:line="240" w:lineRule="auto"/>
              <w:rPr>
                <w:b/>
              </w:rPr>
            </w:pPr>
            <w:r>
              <w:rPr>
                <w:b/>
              </w:rPr>
              <w:t>Ontology</w:t>
            </w:r>
          </w:p>
        </w:tc>
        <w:tc>
          <w:tcPr>
            <w:tcW w:w="1872" w:type="dxa"/>
            <w:shd w:val="clear" w:color="auto" w:fill="auto"/>
            <w:tcMar>
              <w:top w:w="100" w:type="dxa"/>
              <w:left w:w="100" w:type="dxa"/>
              <w:bottom w:w="100" w:type="dxa"/>
              <w:right w:w="100" w:type="dxa"/>
            </w:tcMar>
          </w:tcPr>
          <w:p w14:paraId="7EC5BE4B" w14:textId="77777777" w:rsidR="00361ACF" w:rsidRDefault="00A46DB4">
            <w:pPr>
              <w:widowControl w:val="0"/>
              <w:spacing w:line="240" w:lineRule="auto"/>
              <w:rPr>
                <w:b/>
              </w:rPr>
            </w:pPr>
            <w:r>
              <w:rPr>
                <w:b/>
              </w:rPr>
              <w:t># triples</w:t>
            </w:r>
          </w:p>
        </w:tc>
        <w:tc>
          <w:tcPr>
            <w:tcW w:w="1872" w:type="dxa"/>
            <w:shd w:val="clear" w:color="auto" w:fill="auto"/>
            <w:tcMar>
              <w:top w:w="100" w:type="dxa"/>
              <w:left w:w="100" w:type="dxa"/>
              <w:bottom w:w="100" w:type="dxa"/>
              <w:right w:w="100" w:type="dxa"/>
            </w:tcMar>
          </w:tcPr>
          <w:p w14:paraId="0322458D" w14:textId="77777777" w:rsidR="00361ACF" w:rsidRDefault="00A46DB4">
            <w:pPr>
              <w:widowControl w:val="0"/>
              <w:spacing w:line="240" w:lineRule="auto"/>
              <w:rPr>
                <w:b/>
              </w:rPr>
            </w:pPr>
            <w:r>
              <w:rPr>
                <w:b/>
              </w:rPr>
              <w:t># subjects</w:t>
            </w:r>
          </w:p>
        </w:tc>
        <w:tc>
          <w:tcPr>
            <w:tcW w:w="1872" w:type="dxa"/>
            <w:shd w:val="clear" w:color="auto" w:fill="auto"/>
            <w:tcMar>
              <w:top w:w="100" w:type="dxa"/>
              <w:left w:w="100" w:type="dxa"/>
              <w:bottom w:w="100" w:type="dxa"/>
              <w:right w:w="100" w:type="dxa"/>
            </w:tcMar>
          </w:tcPr>
          <w:p w14:paraId="54D2E0E7" w14:textId="77777777" w:rsidR="00361ACF" w:rsidRDefault="00A46DB4">
            <w:pPr>
              <w:widowControl w:val="0"/>
              <w:spacing w:line="240" w:lineRule="auto"/>
              <w:rPr>
                <w:b/>
              </w:rPr>
            </w:pPr>
            <w:r>
              <w:rPr>
                <w:b/>
              </w:rPr>
              <w:t># properties</w:t>
            </w:r>
          </w:p>
        </w:tc>
        <w:tc>
          <w:tcPr>
            <w:tcW w:w="1872" w:type="dxa"/>
            <w:shd w:val="clear" w:color="auto" w:fill="auto"/>
            <w:tcMar>
              <w:top w:w="100" w:type="dxa"/>
              <w:left w:w="100" w:type="dxa"/>
              <w:bottom w:w="100" w:type="dxa"/>
              <w:right w:w="100" w:type="dxa"/>
            </w:tcMar>
          </w:tcPr>
          <w:p w14:paraId="390ADDFB" w14:textId="77777777" w:rsidR="00361ACF" w:rsidRDefault="00A46DB4">
            <w:pPr>
              <w:widowControl w:val="0"/>
              <w:spacing w:line="240" w:lineRule="auto"/>
              <w:rPr>
                <w:b/>
              </w:rPr>
            </w:pPr>
            <w:r>
              <w:rPr>
                <w:b/>
              </w:rPr>
              <w:t># objects</w:t>
            </w:r>
          </w:p>
        </w:tc>
      </w:tr>
      <w:tr w:rsidR="00361ACF" w14:paraId="4A0115B9" w14:textId="77777777">
        <w:tc>
          <w:tcPr>
            <w:tcW w:w="1872" w:type="dxa"/>
            <w:shd w:val="clear" w:color="auto" w:fill="auto"/>
            <w:tcMar>
              <w:top w:w="100" w:type="dxa"/>
              <w:left w:w="100" w:type="dxa"/>
              <w:bottom w:w="100" w:type="dxa"/>
              <w:right w:w="100" w:type="dxa"/>
            </w:tcMar>
          </w:tcPr>
          <w:p w14:paraId="28A6FB6B" w14:textId="77777777" w:rsidR="00361ACF" w:rsidRDefault="00A46DB4">
            <w:pPr>
              <w:widowControl w:val="0"/>
              <w:spacing w:line="240" w:lineRule="auto"/>
            </w:pPr>
            <w:r>
              <w:t>FOAF</w:t>
            </w:r>
          </w:p>
        </w:tc>
        <w:tc>
          <w:tcPr>
            <w:tcW w:w="1872" w:type="dxa"/>
            <w:shd w:val="clear" w:color="auto" w:fill="auto"/>
            <w:tcMar>
              <w:top w:w="100" w:type="dxa"/>
              <w:left w:w="100" w:type="dxa"/>
              <w:bottom w:w="100" w:type="dxa"/>
              <w:right w:w="100" w:type="dxa"/>
            </w:tcMar>
          </w:tcPr>
          <w:p w14:paraId="2907FFBB" w14:textId="77777777" w:rsidR="00361ACF" w:rsidRDefault="00A46DB4">
            <w:pPr>
              <w:widowControl w:val="0"/>
              <w:spacing w:line="240" w:lineRule="auto"/>
              <w:jc w:val="right"/>
            </w:pPr>
            <w:r>
              <w:t>631</w:t>
            </w:r>
          </w:p>
        </w:tc>
        <w:tc>
          <w:tcPr>
            <w:tcW w:w="1872" w:type="dxa"/>
            <w:shd w:val="clear" w:color="auto" w:fill="auto"/>
            <w:tcMar>
              <w:top w:w="100" w:type="dxa"/>
              <w:left w:w="100" w:type="dxa"/>
              <w:bottom w:w="100" w:type="dxa"/>
              <w:right w:w="100" w:type="dxa"/>
            </w:tcMar>
          </w:tcPr>
          <w:p w14:paraId="32EA63D4" w14:textId="77777777" w:rsidR="00361ACF" w:rsidRDefault="00A46DB4">
            <w:pPr>
              <w:widowControl w:val="0"/>
              <w:spacing w:line="240" w:lineRule="auto"/>
              <w:jc w:val="right"/>
            </w:pPr>
            <w:r>
              <w:t>86</w:t>
            </w:r>
          </w:p>
        </w:tc>
        <w:tc>
          <w:tcPr>
            <w:tcW w:w="1872" w:type="dxa"/>
            <w:shd w:val="clear" w:color="auto" w:fill="auto"/>
            <w:tcMar>
              <w:top w:w="100" w:type="dxa"/>
              <w:left w:w="100" w:type="dxa"/>
              <w:bottom w:w="100" w:type="dxa"/>
              <w:right w:w="100" w:type="dxa"/>
            </w:tcMar>
          </w:tcPr>
          <w:p w14:paraId="65048D03" w14:textId="77777777" w:rsidR="00361ACF" w:rsidRDefault="00A46DB4">
            <w:pPr>
              <w:widowControl w:val="0"/>
              <w:spacing w:line="240" w:lineRule="auto"/>
              <w:jc w:val="right"/>
            </w:pPr>
            <w:r>
              <w:t>15</w:t>
            </w:r>
          </w:p>
        </w:tc>
        <w:tc>
          <w:tcPr>
            <w:tcW w:w="1872" w:type="dxa"/>
            <w:shd w:val="clear" w:color="auto" w:fill="auto"/>
            <w:tcMar>
              <w:top w:w="100" w:type="dxa"/>
              <w:left w:w="100" w:type="dxa"/>
              <w:bottom w:w="100" w:type="dxa"/>
              <w:right w:w="100" w:type="dxa"/>
            </w:tcMar>
          </w:tcPr>
          <w:p w14:paraId="7AA2937D" w14:textId="77777777" w:rsidR="00361ACF" w:rsidRDefault="00A46DB4">
            <w:pPr>
              <w:widowControl w:val="0"/>
              <w:spacing w:line="240" w:lineRule="auto"/>
              <w:jc w:val="right"/>
            </w:pPr>
            <w:r>
              <w:t>192</w:t>
            </w:r>
          </w:p>
        </w:tc>
      </w:tr>
      <w:tr w:rsidR="00361ACF" w14:paraId="001521EC" w14:textId="77777777">
        <w:tc>
          <w:tcPr>
            <w:tcW w:w="1872" w:type="dxa"/>
            <w:shd w:val="clear" w:color="auto" w:fill="auto"/>
            <w:tcMar>
              <w:top w:w="100" w:type="dxa"/>
              <w:left w:w="100" w:type="dxa"/>
              <w:bottom w:w="100" w:type="dxa"/>
              <w:right w:w="100" w:type="dxa"/>
            </w:tcMar>
          </w:tcPr>
          <w:p w14:paraId="26AB4907" w14:textId="77777777" w:rsidR="00361ACF" w:rsidRDefault="00A46DB4">
            <w:pPr>
              <w:widowControl w:val="0"/>
              <w:spacing w:line="240" w:lineRule="auto"/>
            </w:pPr>
            <w:r>
              <w:t>Schema.org</w:t>
            </w:r>
          </w:p>
        </w:tc>
        <w:tc>
          <w:tcPr>
            <w:tcW w:w="1872" w:type="dxa"/>
            <w:shd w:val="clear" w:color="auto" w:fill="auto"/>
            <w:tcMar>
              <w:top w:w="100" w:type="dxa"/>
              <w:left w:w="100" w:type="dxa"/>
              <w:bottom w:w="100" w:type="dxa"/>
              <w:right w:w="100" w:type="dxa"/>
            </w:tcMar>
          </w:tcPr>
          <w:p w14:paraId="141D5DD3" w14:textId="77777777" w:rsidR="00361ACF" w:rsidRDefault="00A46DB4">
            <w:pPr>
              <w:widowControl w:val="0"/>
              <w:spacing w:line="240" w:lineRule="auto"/>
              <w:jc w:val="right"/>
            </w:pPr>
            <w:r>
              <w:t>8,103</w:t>
            </w:r>
          </w:p>
        </w:tc>
        <w:tc>
          <w:tcPr>
            <w:tcW w:w="1872" w:type="dxa"/>
            <w:shd w:val="clear" w:color="auto" w:fill="auto"/>
            <w:tcMar>
              <w:top w:w="100" w:type="dxa"/>
              <w:left w:w="100" w:type="dxa"/>
              <w:bottom w:w="100" w:type="dxa"/>
              <w:right w:w="100" w:type="dxa"/>
            </w:tcMar>
          </w:tcPr>
          <w:p w14:paraId="45A517AE" w14:textId="77777777" w:rsidR="00361ACF" w:rsidRDefault="00A46DB4">
            <w:pPr>
              <w:widowControl w:val="0"/>
              <w:spacing w:line="240" w:lineRule="auto"/>
              <w:jc w:val="right"/>
            </w:pPr>
            <w:r>
              <w:t>1,569</w:t>
            </w:r>
          </w:p>
        </w:tc>
        <w:tc>
          <w:tcPr>
            <w:tcW w:w="1872" w:type="dxa"/>
            <w:shd w:val="clear" w:color="auto" w:fill="auto"/>
            <w:tcMar>
              <w:top w:w="100" w:type="dxa"/>
              <w:left w:w="100" w:type="dxa"/>
              <w:bottom w:w="100" w:type="dxa"/>
              <w:right w:w="100" w:type="dxa"/>
            </w:tcMar>
          </w:tcPr>
          <w:p w14:paraId="698A589B" w14:textId="77777777" w:rsidR="00361ACF" w:rsidRDefault="00A46DB4">
            <w:pPr>
              <w:widowControl w:val="0"/>
              <w:spacing w:line="240" w:lineRule="auto"/>
              <w:jc w:val="right"/>
            </w:pPr>
            <w:r>
              <w:t>13</w:t>
            </w:r>
          </w:p>
        </w:tc>
        <w:tc>
          <w:tcPr>
            <w:tcW w:w="1872" w:type="dxa"/>
            <w:shd w:val="clear" w:color="auto" w:fill="auto"/>
            <w:tcMar>
              <w:top w:w="100" w:type="dxa"/>
              <w:left w:w="100" w:type="dxa"/>
              <w:bottom w:w="100" w:type="dxa"/>
              <w:right w:w="100" w:type="dxa"/>
            </w:tcMar>
          </w:tcPr>
          <w:p w14:paraId="7B762FCF" w14:textId="77777777" w:rsidR="00361ACF" w:rsidRDefault="00A46DB4">
            <w:pPr>
              <w:widowControl w:val="0"/>
              <w:spacing w:line="240" w:lineRule="auto"/>
              <w:jc w:val="right"/>
            </w:pPr>
            <w:r>
              <w:t>3,545</w:t>
            </w:r>
          </w:p>
        </w:tc>
      </w:tr>
      <w:tr w:rsidR="00361ACF" w14:paraId="0B91F8A4" w14:textId="77777777">
        <w:tc>
          <w:tcPr>
            <w:tcW w:w="1872" w:type="dxa"/>
            <w:shd w:val="clear" w:color="auto" w:fill="auto"/>
            <w:tcMar>
              <w:top w:w="100" w:type="dxa"/>
              <w:left w:w="100" w:type="dxa"/>
              <w:bottom w:w="100" w:type="dxa"/>
              <w:right w:w="100" w:type="dxa"/>
            </w:tcMar>
          </w:tcPr>
          <w:p w14:paraId="45C308D1" w14:textId="77777777" w:rsidR="00361ACF" w:rsidRDefault="00A46DB4">
            <w:pPr>
              <w:widowControl w:val="0"/>
              <w:spacing w:line="240" w:lineRule="auto"/>
            </w:pPr>
            <w:proofErr w:type="spellStart"/>
            <w:r>
              <w:t>DBpedia</w:t>
            </w:r>
            <w:proofErr w:type="spellEnd"/>
          </w:p>
        </w:tc>
        <w:tc>
          <w:tcPr>
            <w:tcW w:w="1872" w:type="dxa"/>
            <w:shd w:val="clear" w:color="auto" w:fill="auto"/>
            <w:tcMar>
              <w:top w:w="100" w:type="dxa"/>
              <w:left w:w="100" w:type="dxa"/>
              <w:bottom w:w="100" w:type="dxa"/>
              <w:right w:w="100" w:type="dxa"/>
            </w:tcMar>
          </w:tcPr>
          <w:p w14:paraId="6636089A" w14:textId="77777777" w:rsidR="00361ACF" w:rsidRDefault="00A46DB4">
            <w:pPr>
              <w:widowControl w:val="0"/>
              <w:spacing w:line="240" w:lineRule="auto"/>
              <w:jc w:val="right"/>
            </w:pPr>
            <w:r>
              <w:t>30,793</w:t>
            </w:r>
          </w:p>
        </w:tc>
        <w:tc>
          <w:tcPr>
            <w:tcW w:w="1872" w:type="dxa"/>
            <w:shd w:val="clear" w:color="auto" w:fill="auto"/>
            <w:tcMar>
              <w:top w:w="100" w:type="dxa"/>
              <w:left w:w="100" w:type="dxa"/>
              <w:bottom w:w="100" w:type="dxa"/>
              <w:right w:w="100" w:type="dxa"/>
            </w:tcMar>
          </w:tcPr>
          <w:p w14:paraId="41F4D8C8" w14:textId="77777777" w:rsidR="00361ACF" w:rsidRDefault="00A46DB4">
            <w:pPr>
              <w:widowControl w:val="0"/>
              <w:spacing w:line="240" w:lineRule="auto"/>
              <w:jc w:val="right"/>
            </w:pPr>
            <w:r>
              <w:t>3,986</w:t>
            </w:r>
          </w:p>
        </w:tc>
        <w:tc>
          <w:tcPr>
            <w:tcW w:w="1872" w:type="dxa"/>
            <w:shd w:val="clear" w:color="auto" w:fill="auto"/>
            <w:tcMar>
              <w:top w:w="100" w:type="dxa"/>
              <w:left w:w="100" w:type="dxa"/>
              <w:bottom w:w="100" w:type="dxa"/>
              <w:right w:w="100" w:type="dxa"/>
            </w:tcMar>
          </w:tcPr>
          <w:p w14:paraId="692D4C84" w14:textId="77777777" w:rsidR="00361ACF" w:rsidRDefault="00A46DB4">
            <w:pPr>
              <w:widowControl w:val="0"/>
              <w:spacing w:line="240" w:lineRule="auto"/>
              <w:jc w:val="right"/>
            </w:pPr>
            <w:r>
              <w:t>23</w:t>
            </w:r>
          </w:p>
        </w:tc>
        <w:tc>
          <w:tcPr>
            <w:tcW w:w="1872" w:type="dxa"/>
            <w:shd w:val="clear" w:color="auto" w:fill="auto"/>
            <w:tcMar>
              <w:top w:w="100" w:type="dxa"/>
              <w:left w:w="100" w:type="dxa"/>
              <w:bottom w:w="100" w:type="dxa"/>
              <w:right w:w="100" w:type="dxa"/>
            </w:tcMar>
          </w:tcPr>
          <w:p w14:paraId="09DD5852" w14:textId="77777777" w:rsidR="00361ACF" w:rsidRDefault="00A46DB4">
            <w:pPr>
              <w:widowControl w:val="0"/>
              <w:spacing w:line="240" w:lineRule="auto"/>
              <w:jc w:val="right"/>
            </w:pPr>
            <w:r>
              <w:t>16,807</w:t>
            </w:r>
          </w:p>
        </w:tc>
      </w:tr>
    </w:tbl>
    <w:p w14:paraId="031A3F35" w14:textId="3B87E664" w:rsidR="00361ACF" w:rsidRDefault="00361ACF">
      <w:pPr>
        <w:jc w:val="both"/>
      </w:pPr>
    </w:p>
    <w:p w14:paraId="20F78290" w14:textId="7B6CD091" w:rsidR="00361ACF" w:rsidRDefault="00A46DB4">
      <w:pPr>
        <w:jc w:val="both"/>
        <w:rPr>
          <w:sz w:val="20"/>
          <w:szCs w:val="20"/>
        </w:rPr>
      </w:pPr>
      <w:r>
        <w:rPr>
          <w:b/>
        </w:rPr>
        <w:t>Impact of the Topology of the Dependency Graph</w:t>
      </w:r>
      <w:r>
        <w:t xml:space="preserve">. The goal of this scenario is to show the impact of the topology of dependency graph in the evaluation of set of test cases. </w:t>
      </w:r>
      <w:r w:rsidR="00E55497">
        <w:fldChar w:fldCharType="begin"/>
      </w:r>
      <w:r w:rsidR="00E55497">
        <w:instrText xml:space="preserve"> REF _Ref490556703 \h </w:instrText>
      </w:r>
      <w:r w:rsidR="00E55497">
        <w:fldChar w:fldCharType="separate"/>
      </w:r>
      <w:r w:rsidR="00E55497">
        <w:t xml:space="preserve">Figure </w:t>
      </w:r>
      <w:r w:rsidR="00E55497">
        <w:rPr>
          <w:noProof/>
        </w:rPr>
        <w:t>3</w:t>
      </w:r>
      <w:r w:rsidR="00E55497">
        <w:fldChar w:fldCharType="end"/>
      </w:r>
      <w:r w:rsidR="00E55497">
        <w:t xml:space="preserve"> </w:t>
      </w:r>
      <w:r>
        <w:t xml:space="preserve">shows three topologies with 10 test cases each where test case has different dependencies between each other. The topologies are randomly generated using </w:t>
      </w:r>
      <w:proofErr w:type="spellStart"/>
      <w:r>
        <w:t>RStudio</w:t>
      </w:r>
      <w:proofErr w:type="spellEnd"/>
      <w:r w:rsidR="00F3628C">
        <w:rPr>
          <w:rStyle w:val="FootnoteReference"/>
        </w:rPr>
        <w:footnoteReference w:id="5"/>
      </w:r>
      <w:r>
        <w:t xml:space="preserve"> </w:t>
      </w:r>
      <w:proofErr w:type="spellStart"/>
      <w:r>
        <w:rPr>
          <w:i/>
        </w:rPr>
        <w:t>randomDag</w:t>
      </w:r>
      <w:proofErr w:type="spellEnd"/>
      <w:r w:rsidR="00F3628C">
        <w:rPr>
          <w:rStyle w:val="FootnoteReference"/>
          <w:i/>
        </w:rPr>
        <w:footnoteReference w:id="6"/>
      </w:r>
      <w:r>
        <w:rPr>
          <w:i/>
        </w:rPr>
        <w:t xml:space="preserve"> </w:t>
      </w:r>
      <w:r>
        <w:t>function. Attendees will be able to visualize the results from evaluation of a given set of test cases produced over a period of five instances of time.</w:t>
      </w:r>
    </w:p>
    <w:p w14:paraId="52588B88" w14:textId="77777777" w:rsidR="00361ACF" w:rsidRDefault="00361ACF">
      <w:pPr>
        <w:jc w:val="both"/>
      </w:pPr>
    </w:p>
    <w:p w14:paraId="29EDBA3F" w14:textId="77777777" w:rsidR="00361ACF" w:rsidRDefault="00361ACF">
      <w:pPr>
        <w:jc w:val="both"/>
      </w:pPr>
    </w:p>
    <w:p w14:paraId="3A69A7CD" w14:textId="52172659" w:rsidR="00430ACA" w:rsidRDefault="00A46DB4" w:rsidP="00430ACA">
      <w:pPr>
        <w:keepNext/>
        <w:jc w:val="both"/>
      </w:pPr>
      <w:r>
        <w:rPr>
          <w:noProof/>
          <w:lang w:val="en-US"/>
        </w:rPr>
        <w:drawing>
          <wp:inline distT="114300" distB="114300" distL="114300" distR="114300" wp14:anchorId="25553365" wp14:editId="50A179A4">
            <wp:extent cx="1664970" cy="1290819"/>
            <wp:effectExtent l="0" t="0" r="0" b="0"/>
            <wp:docPr id="6" name="image14.jpg" descr="depency graph 1 - 10 test cases -1.jpg"/>
            <wp:cNvGraphicFramePr/>
            <a:graphic xmlns:a="http://schemas.openxmlformats.org/drawingml/2006/main">
              <a:graphicData uri="http://schemas.openxmlformats.org/drawingml/2006/picture">
                <pic:pic xmlns:pic="http://schemas.openxmlformats.org/drawingml/2006/picture">
                  <pic:nvPicPr>
                    <pic:cNvPr id="0" name="image14.jpg" descr="depency graph 1 - 10 test cases -1.jpg"/>
                    <pic:cNvPicPr preferRelativeResize="0"/>
                  </pic:nvPicPr>
                  <pic:blipFill>
                    <a:blip r:embed="rId12"/>
                    <a:srcRect l="2392" t="1551" r="1436" b="1393"/>
                    <a:stretch>
                      <a:fillRect/>
                    </a:stretch>
                  </pic:blipFill>
                  <pic:spPr>
                    <a:xfrm>
                      <a:off x="0" y="0"/>
                      <a:ext cx="1664970" cy="1290819"/>
                    </a:xfrm>
                    <a:prstGeom prst="rect">
                      <a:avLst/>
                    </a:prstGeom>
                    <a:ln/>
                  </pic:spPr>
                </pic:pic>
              </a:graphicData>
            </a:graphic>
          </wp:inline>
        </w:drawing>
      </w:r>
      <w:r>
        <w:t xml:space="preserve">       </w:t>
      </w:r>
      <w:r w:rsidR="006A6932">
        <w:t xml:space="preserve"> </w:t>
      </w:r>
      <w:r>
        <w:rPr>
          <w:noProof/>
          <w:lang w:val="en-US"/>
        </w:rPr>
        <w:drawing>
          <wp:inline distT="114300" distB="114300" distL="114300" distR="114300" wp14:anchorId="5DC45B26" wp14:editId="50E9A116">
            <wp:extent cx="1707799" cy="1332262"/>
            <wp:effectExtent l="0" t="0" r="0" b="0"/>
            <wp:docPr id="5" name="image13.jpg" descr="depency graph 2 - 10 test cases.jpg"/>
            <wp:cNvGraphicFramePr/>
            <a:graphic xmlns:a="http://schemas.openxmlformats.org/drawingml/2006/main">
              <a:graphicData uri="http://schemas.openxmlformats.org/drawingml/2006/picture">
                <pic:pic xmlns:pic="http://schemas.openxmlformats.org/drawingml/2006/picture">
                  <pic:nvPicPr>
                    <pic:cNvPr id="0" name="image13.jpg" descr="depency graph 2 - 10 test cases.jpg"/>
                    <pic:cNvPicPr preferRelativeResize="0"/>
                  </pic:nvPicPr>
                  <pic:blipFill>
                    <a:blip r:embed="rId13"/>
                    <a:srcRect l="8905" t="4257" r="9259" b="4092"/>
                    <a:stretch>
                      <a:fillRect/>
                    </a:stretch>
                  </pic:blipFill>
                  <pic:spPr>
                    <a:xfrm>
                      <a:off x="0" y="0"/>
                      <a:ext cx="1707799" cy="1332262"/>
                    </a:xfrm>
                    <a:prstGeom prst="rect">
                      <a:avLst/>
                    </a:prstGeom>
                    <a:ln/>
                  </pic:spPr>
                </pic:pic>
              </a:graphicData>
            </a:graphic>
          </wp:inline>
        </w:drawing>
      </w:r>
      <w:r w:rsidR="006A6932">
        <w:t xml:space="preserve">          </w:t>
      </w:r>
      <w:r w:rsidR="00430ACA">
        <w:rPr>
          <w:noProof/>
          <w:lang w:val="en-US"/>
        </w:rPr>
        <w:drawing>
          <wp:inline distT="114300" distB="114300" distL="114300" distR="114300" wp14:anchorId="0BB5A27A" wp14:editId="5226C96F">
            <wp:extent cx="1717834" cy="1334062"/>
            <wp:effectExtent l="0" t="0" r="0" b="0"/>
            <wp:docPr id="8" name="image16.png" descr="depency graph 2 - 10 test cases.png"/>
            <wp:cNvGraphicFramePr/>
            <a:graphic xmlns:a="http://schemas.openxmlformats.org/drawingml/2006/main">
              <a:graphicData uri="http://schemas.openxmlformats.org/drawingml/2006/picture">
                <pic:pic xmlns:pic="http://schemas.openxmlformats.org/drawingml/2006/picture">
                  <pic:nvPicPr>
                    <pic:cNvPr id="0" name="image16.png" descr="depency graph 2 - 10 test cases.png"/>
                    <pic:cNvPicPr preferRelativeResize="0"/>
                  </pic:nvPicPr>
                  <pic:blipFill>
                    <a:blip r:embed="rId14"/>
                    <a:srcRect l="9142" t="4257" r="8785" b="4432"/>
                    <a:stretch>
                      <a:fillRect/>
                    </a:stretch>
                  </pic:blipFill>
                  <pic:spPr>
                    <a:xfrm>
                      <a:off x="0" y="0"/>
                      <a:ext cx="1717834" cy="1334062"/>
                    </a:xfrm>
                    <a:prstGeom prst="rect">
                      <a:avLst/>
                    </a:prstGeom>
                    <a:ln/>
                  </pic:spPr>
                </pic:pic>
              </a:graphicData>
            </a:graphic>
          </wp:inline>
        </w:drawing>
      </w:r>
    </w:p>
    <w:p w14:paraId="385239BE" w14:textId="77777777" w:rsidR="006A6932" w:rsidRPr="006A6932" w:rsidRDefault="006A6932" w:rsidP="00430ACA">
      <w:pPr>
        <w:pStyle w:val="Caption"/>
        <w:jc w:val="both"/>
        <w:rPr>
          <w:sz w:val="2"/>
        </w:rPr>
      </w:pPr>
    </w:p>
    <w:p w14:paraId="574016D4" w14:textId="2B7A56EE" w:rsidR="00361ACF" w:rsidRDefault="00430ACA" w:rsidP="00430ACA">
      <w:pPr>
        <w:pStyle w:val="Caption"/>
        <w:jc w:val="both"/>
      </w:pPr>
      <w:bookmarkStart w:id="8" w:name="_Ref490556703"/>
      <w:r>
        <w:t xml:space="preserve">Figure </w:t>
      </w:r>
      <w:fldSimple w:instr=" SEQ Figure \* ARABIC ">
        <w:r w:rsidR="006679B2">
          <w:rPr>
            <w:noProof/>
          </w:rPr>
          <w:t>4</w:t>
        </w:r>
      </w:fldSimple>
      <w:bookmarkEnd w:id="8"/>
      <w:r>
        <w:t xml:space="preserve">: </w:t>
      </w:r>
      <w:r w:rsidRPr="003F07A6">
        <w:t>Test Cases. Three different topologies of dependency graphs between test cases.</w:t>
      </w:r>
      <w:r w:rsidR="00A46DB4">
        <w:t xml:space="preserve">  </w:t>
      </w:r>
    </w:p>
    <w:p w14:paraId="50B8B521" w14:textId="77777777" w:rsidR="00361ACF" w:rsidRDefault="00361ACF">
      <w:pPr>
        <w:jc w:val="both"/>
      </w:pPr>
    </w:p>
    <w:p w14:paraId="5909A554" w14:textId="054FEDE4" w:rsidR="00361ACF" w:rsidRDefault="00A46DB4">
      <w:pPr>
        <w:jc w:val="both"/>
        <w:rPr>
          <w:sz w:val="20"/>
          <w:szCs w:val="20"/>
        </w:rPr>
      </w:pPr>
      <w:r>
        <w:rPr>
          <w:b/>
        </w:rPr>
        <w:t xml:space="preserve">Impact of the Number of the Test Cases. </w:t>
      </w:r>
      <w:r>
        <w:t xml:space="preserve">We demonstrate three different dependency graphs composed of 10, 20, and 30 test cases, respectively. </w:t>
      </w:r>
      <w:r w:rsidR="00E55497">
        <w:fldChar w:fldCharType="begin"/>
      </w:r>
      <w:r w:rsidR="00E55497">
        <w:instrText xml:space="preserve"> REF _Ref490556720 \h </w:instrText>
      </w:r>
      <w:r w:rsidR="00E55497">
        <w:fldChar w:fldCharType="separate"/>
      </w:r>
      <w:r w:rsidR="00E55497">
        <w:t xml:space="preserve">Figure </w:t>
      </w:r>
      <w:r w:rsidR="00E55497">
        <w:rPr>
          <w:noProof/>
        </w:rPr>
        <w:t>4</w:t>
      </w:r>
      <w:r w:rsidR="00E55497">
        <w:fldChar w:fldCharType="end"/>
      </w:r>
      <w:r w:rsidR="00E55497">
        <w:t xml:space="preserve"> </w:t>
      </w:r>
      <w:r>
        <w:t xml:space="preserve">illustrates the dependency graphs randomly generated using </w:t>
      </w:r>
      <w:proofErr w:type="spellStart"/>
      <w:r>
        <w:t>RStudio</w:t>
      </w:r>
      <w:proofErr w:type="spellEnd"/>
      <w:r>
        <w:t xml:space="preserve"> </w:t>
      </w:r>
      <w:proofErr w:type="spellStart"/>
      <w:r>
        <w:rPr>
          <w:i/>
        </w:rPr>
        <w:t>randomDag</w:t>
      </w:r>
      <w:proofErr w:type="spellEnd"/>
      <w:r>
        <w:rPr>
          <w:i/>
        </w:rPr>
        <w:t xml:space="preserve"> </w:t>
      </w:r>
      <w:r>
        <w:t xml:space="preserve">function. Similar to other scenarios, for each set, a random number of test cases are chosen to fail using a </w:t>
      </w:r>
      <w:r w:rsidRPr="00F3628C">
        <w:rPr>
          <w:i/>
        </w:rPr>
        <w:t>Random Distribution</w:t>
      </w:r>
      <w:r>
        <w:t xml:space="preserve"> function in </w:t>
      </w:r>
      <w:proofErr w:type="spellStart"/>
      <w:r>
        <w:t>RStudio</w:t>
      </w:r>
      <w:proofErr w:type="spellEnd"/>
      <w:r>
        <w:t xml:space="preserve">. Attendees will be able to visualize the results produced over a period of time. </w:t>
      </w:r>
    </w:p>
    <w:p w14:paraId="62186865" w14:textId="77777777" w:rsidR="00361ACF" w:rsidRDefault="00361ACF">
      <w:pPr>
        <w:jc w:val="both"/>
      </w:pPr>
    </w:p>
    <w:p w14:paraId="5D69E593" w14:textId="77777777" w:rsidR="00361ACF" w:rsidRDefault="00361ACF">
      <w:pPr>
        <w:jc w:val="both"/>
      </w:pPr>
    </w:p>
    <w:p w14:paraId="2D43127E" w14:textId="75A447F5" w:rsidR="006A6932" w:rsidRDefault="00A46DB4" w:rsidP="006A6932">
      <w:pPr>
        <w:keepNext/>
        <w:jc w:val="both"/>
      </w:pPr>
      <w:r>
        <w:rPr>
          <w:noProof/>
          <w:lang w:val="en-US"/>
        </w:rPr>
        <w:lastRenderedPageBreak/>
        <w:drawing>
          <wp:inline distT="114300" distB="114300" distL="114300" distR="114300" wp14:anchorId="39301A43" wp14:editId="056C4C4B">
            <wp:extent cx="1624013" cy="1280471"/>
            <wp:effectExtent l="0" t="0" r="0" b="0"/>
            <wp:docPr id="2" name="image10.png" descr="depency graph 2 - 10 test cases.png"/>
            <wp:cNvGraphicFramePr/>
            <a:graphic xmlns:a="http://schemas.openxmlformats.org/drawingml/2006/main">
              <a:graphicData uri="http://schemas.openxmlformats.org/drawingml/2006/picture">
                <pic:pic xmlns:pic="http://schemas.openxmlformats.org/drawingml/2006/picture">
                  <pic:nvPicPr>
                    <pic:cNvPr id="0" name="image10.png" descr="depency graph 2 - 10 test cases.png"/>
                    <pic:cNvPicPr preferRelativeResize="0"/>
                  </pic:nvPicPr>
                  <pic:blipFill>
                    <a:blip r:embed="rId14"/>
                    <a:srcRect l="8653" t="4367" r="9455" b="4137"/>
                    <a:stretch>
                      <a:fillRect/>
                    </a:stretch>
                  </pic:blipFill>
                  <pic:spPr>
                    <a:xfrm>
                      <a:off x="0" y="0"/>
                      <a:ext cx="1624013" cy="1280471"/>
                    </a:xfrm>
                    <a:prstGeom prst="rect">
                      <a:avLst/>
                    </a:prstGeom>
                    <a:ln/>
                  </pic:spPr>
                </pic:pic>
              </a:graphicData>
            </a:graphic>
          </wp:inline>
        </w:drawing>
      </w:r>
      <w:r>
        <w:t xml:space="preserve"> </w:t>
      </w:r>
      <w:r w:rsidR="006A6932">
        <w:t xml:space="preserve"> </w:t>
      </w:r>
      <w:r>
        <w:rPr>
          <w:noProof/>
          <w:lang w:val="en-US"/>
        </w:rPr>
        <w:drawing>
          <wp:inline distT="114300" distB="114300" distL="114300" distR="114300" wp14:anchorId="26B78575" wp14:editId="6987936C">
            <wp:extent cx="1976438" cy="1334095"/>
            <wp:effectExtent l="0" t="0" r="0" b="0"/>
            <wp:docPr id="7" name="image15.jpg" descr="depency graph - 20 test cases.jpg"/>
            <wp:cNvGraphicFramePr/>
            <a:graphic xmlns:a="http://schemas.openxmlformats.org/drawingml/2006/main">
              <a:graphicData uri="http://schemas.openxmlformats.org/drawingml/2006/picture">
                <pic:pic xmlns:pic="http://schemas.openxmlformats.org/drawingml/2006/picture">
                  <pic:nvPicPr>
                    <pic:cNvPr id="0" name="image15.jpg" descr="depency graph - 20 test cases.jpg"/>
                    <pic:cNvPicPr preferRelativeResize="0"/>
                  </pic:nvPicPr>
                  <pic:blipFill>
                    <a:blip r:embed="rId15"/>
                    <a:srcRect l="2724" t="4367" r="3044" b="4597"/>
                    <a:stretch>
                      <a:fillRect/>
                    </a:stretch>
                  </pic:blipFill>
                  <pic:spPr>
                    <a:xfrm>
                      <a:off x="0" y="0"/>
                      <a:ext cx="1976438" cy="1334095"/>
                    </a:xfrm>
                    <a:prstGeom prst="rect">
                      <a:avLst/>
                    </a:prstGeom>
                    <a:ln/>
                  </pic:spPr>
                </pic:pic>
              </a:graphicData>
            </a:graphic>
          </wp:inline>
        </w:drawing>
      </w:r>
      <w:r w:rsidR="006A6932">
        <w:t xml:space="preserve">    </w:t>
      </w:r>
      <w:r w:rsidR="006A6932">
        <w:rPr>
          <w:noProof/>
          <w:lang w:val="en-US"/>
        </w:rPr>
        <w:drawing>
          <wp:inline distT="114300" distB="114300" distL="114300" distR="114300" wp14:anchorId="6513F892" wp14:editId="4A33DF2B">
            <wp:extent cx="2081213" cy="1242809"/>
            <wp:effectExtent l="0" t="0" r="0" b="0"/>
            <wp:docPr id="4" name="image12.jpg" descr="depency graph - 30 test cases.jpg"/>
            <wp:cNvGraphicFramePr/>
            <a:graphic xmlns:a="http://schemas.openxmlformats.org/drawingml/2006/main">
              <a:graphicData uri="http://schemas.openxmlformats.org/drawingml/2006/picture">
                <pic:pic xmlns:pic="http://schemas.openxmlformats.org/drawingml/2006/picture">
                  <pic:nvPicPr>
                    <pic:cNvPr id="0" name="image12.jpg" descr="depency graph - 30 test cases.jpg"/>
                    <pic:cNvPicPr preferRelativeResize="0"/>
                  </pic:nvPicPr>
                  <pic:blipFill>
                    <a:blip r:embed="rId16"/>
                    <a:srcRect l="2884" t="3957" r="2083" b="4221"/>
                    <a:stretch>
                      <a:fillRect/>
                    </a:stretch>
                  </pic:blipFill>
                  <pic:spPr>
                    <a:xfrm>
                      <a:off x="0" y="0"/>
                      <a:ext cx="2081213" cy="1242809"/>
                    </a:xfrm>
                    <a:prstGeom prst="rect">
                      <a:avLst/>
                    </a:prstGeom>
                    <a:ln/>
                  </pic:spPr>
                </pic:pic>
              </a:graphicData>
            </a:graphic>
          </wp:inline>
        </w:drawing>
      </w:r>
    </w:p>
    <w:p w14:paraId="7DCEB053" w14:textId="77777777" w:rsidR="006A6932" w:rsidRPr="006A6932" w:rsidRDefault="006A6932" w:rsidP="006A6932">
      <w:pPr>
        <w:pStyle w:val="Caption"/>
        <w:jc w:val="both"/>
        <w:rPr>
          <w:sz w:val="10"/>
        </w:rPr>
      </w:pPr>
    </w:p>
    <w:p w14:paraId="01293894" w14:textId="441244FC" w:rsidR="006A6932" w:rsidRDefault="006A6932" w:rsidP="006A6932">
      <w:pPr>
        <w:pStyle w:val="Caption"/>
        <w:jc w:val="both"/>
      </w:pPr>
      <w:bookmarkStart w:id="9" w:name="_Ref490556720"/>
      <w:r>
        <w:t xml:space="preserve">Figure </w:t>
      </w:r>
      <w:fldSimple w:instr=" SEQ Figure \* ARABIC ">
        <w:r w:rsidR="006679B2">
          <w:rPr>
            <w:noProof/>
          </w:rPr>
          <w:t>5</w:t>
        </w:r>
      </w:fldSimple>
      <w:bookmarkEnd w:id="9"/>
      <w:r>
        <w:t xml:space="preserve">: </w:t>
      </w:r>
      <w:r w:rsidRPr="00CB7B4C">
        <w:t>Test Cases. Three different sets composed of 10, 20, and 30 test cases, respectively.</w:t>
      </w:r>
    </w:p>
    <w:p w14:paraId="42990E0C" w14:textId="2EFCA203" w:rsidR="00361ACF" w:rsidRDefault="00A46DB4">
      <w:pPr>
        <w:jc w:val="both"/>
      </w:pPr>
      <w:r>
        <w:t xml:space="preserve">  </w:t>
      </w:r>
    </w:p>
    <w:p w14:paraId="55567BAD" w14:textId="77777777" w:rsidR="00361ACF" w:rsidRDefault="00A46DB4">
      <w:pPr>
        <w:pStyle w:val="Heading1"/>
        <w:keepNext w:val="0"/>
        <w:keepLines w:val="0"/>
        <w:spacing w:before="480"/>
        <w:rPr>
          <w:b/>
          <w:sz w:val="46"/>
          <w:szCs w:val="46"/>
        </w:rPr>
      </w:pPr>
      <w:bookmarkStart w:id="10" w:name="_cmb1yi471whv" w:colFirst="0" w:colLast="0"/>
      <w:bookmarkEnd w:id="10"/>
      <w:r>
        <w:rPr>
          <w:b/>
          <w:sz w:val="46"/>
          <w:szCs w:val="46"/>
        </w:rPr>
        <w:t>Conclusions</w:t>
      </w:r>
    </w:p>
    <w:p w14:paraId="71D37B74" w14:textId="77777777" w:rsidR="00361ACF" w:rsidRDefault="00A46DB4">
      <w:pPr>
        <w:jc w:val="both"/>
      </w:pPr>
      <w:proofErr w:type="spellStart"/>
      <w:r>
        <w:rPr>
          <w:i/>
        </w:rPr>
        <w:t>DemoEffTE</w:t>
      </w:r>
      <w:proofErr w:type="spellEnd"/>
      <w:r>
        <w:rPr>
          <w:i/>
        </w:rPr>
        <w:t xml:space="preserve"> </w:t>
      </w:r>
      <w:r>
        <w:t xml:space="preserve">provides a visual comparison how modeling relationships between test cases using dependency graphs affects the performance of the overall evaluation time after each ontology change. Particularly, </w:t>
      </w:r>
      <w:proofErr w:type="spellStart"/>
      <w:r>
        <w:rPr>
          <w:i/>
        </w:rPr>
        <w:t>DemoEffTE</w:t>
      </w:r>
      <w:proofErr w:type="spellEnd"/>
      <w:r>
        <w:rPr>
          <w:i/>
        </w:rPr>
        <w:t xml:space="preserve"> </w:t>
      </w:r>
      <w:r>
        <w:t xml:space="preserve">shows a trade-off between a naive approach that exhaustively evaluates all test cases and the </w:t>
      </w:r>
      <w:proofErr w:type="spellStart"/>
      <w:r>
        <w:rPr>
          <w:i/>
        </w:rPr>
        <w:t>EffTE</w:t>
      </w:r>
      <w:proofErr w:type="spellEnd"/>
      <w:r>
        <w:rPr>
          <w:i/>
        </w:rPr>
        <w:t xml:space="preserve"> </w:t>
      </w:r>
      <w:r>
        <w:t>framework in three different scenarios. Attendees will be able to explore all the scenarios, understand why modeling relationship of test cases using dependency graphs play an important role in ontology development process. Furthermore, they will observe how this dependency graph modeling enables minimization of the test cases to be evaluated, thus reducing the time required for validating an ontology after each modification.</w:t>
      </w:r>
    </w:p>
    <w:p w14:paraId="593408A6" w14:textId="77777777" w:rsidR="00361ACF" w:rsidRDefault="00361ACF">
      <w:pPr>
        <w:jc w:val="both"/>
      </w:pPr>
    </w:p>
    <w:p w14:paraId="3C3CBDB8" w14:textId="77777777" w:rsidR="00361ACF" w:rsidRDefault="00A46DB4">
      <w:pPr>
        <w:pStyle w:val="Heading1"/>
        <w:keepNext w:val="0"/>
        <w:keepLines w:val="0"/>
        <w:spacing w:before="480"/>
        <w:rPr>
          <w:b/>
          <w:sz w:val="46"/>
          <w:szCs w:val="46"/>
        </w:rPr>
      </w:pPr>
      <w:bookmarkStart w:id="11" w:name="_wxgxwd2e5cs6" w:colFirst="0" w:colLast="0"/>
      <w:bookmarkEnd w:id="11"/>
      <w:r>
        <w:rPr>
          <w:b/>
          <w:sz w:val="46"/>
          <w:szCs w:val="46"/>
        </w:rPr>
        <w:t>Acknowledgements</w:t>
      </w:r>
    </w:p>
    <w:p w14:paraId="01470787" w14:textId="77777777" w:rsidR="00361ACF" w:rsidRDefault="00A46DB4">
      <w:pPr>
        <w:jc w:val="both"/>
      </w:pPr>
      <w:r>
        <w:t xml:space="preserve">This work has been supported by the European Union's Horizon 2020 </w:t>
      </w:r>
      <w:proofErr w:type="spellStart"/>
      <w:r>
        <w:t>programme</w:t>
      </w:r>
      <w:proofErr w:type="spellEnd"/>
      <w:r>
        <w:t xml:space="preserve"> for the project </w:t>
      </w:r>
      <w:proofErr w:type="spellStart"/>
      <w:r>
        <w:t>BigDataEurope</w:t>
      </w:r>
      <w:proofErr w:type="spellEnd"/>
      <w:r>
        <w:t xml:space="preserve"> (grant no. 644564), and the German Federal Ministry of Education and Research (BMBF) for the projects Industrial Data Space (grant no. 01IS15054) and SDI-X (grant no. 01IS15035C).</w:t>
      </w:r>
    </w:p>
    <w:p w14:paraId="1CF864B1" w14:textId="77777777" w:rsidR="00361ACF" w:rsidRDefault="00361ACF"/>
    <w:bookmarkStart w:id="12" w:name="_uqbo0av3mk7" w:colFirst="0" w:colLast="0" w:displacedByCustomXml="next"/>
    <w:bookmarkEnd w:id="12" w:displacedByCustomXml="next"/>
    <w:sdt>
      <w:sdtPr>
        <w:rPr>
          <w:sz w:val="22"/>
          <w:szCs w:val="22"/>
        </w:rPr>
        <w:id w:val="1742591361"/>
        <w:docPartObj>
          <w:docPartGallery w:val="Bibliographies"/>
          <w:docPartUnique/>
        </w:docPartObj>
      </w:sdtPr>
      <w:sdtEndPr/>
      <w:sdtContent>
        <w:p w14:paraId="3285EBDD" w14:textId="7098E0A3" w:rsidR="00A77FD0" w:rsidRDefault="00A77FD0">
          <w:pPr>
            <w:pStyle w:val="Heading1"/>
          </w:pPr>
          <w:r>
            <w:t>References</w:t>
          </w:r>
        </w:p>
        <w:sdt>
          <w:sdtPr>
            <w:id w:val="-573587230"/>
            <w:bibliography/>
          </w:sdtPr>
          <w:sdtEndPr/>
          <w:sdtContent>
            <w:p w14:paraId="68B13547" w14:textId="77777777" w:rsidR="009F2588" w:rsidRDefault="00A77FD0" w:rsidP="009F2588">
              <w:pPr>
                <w:pStyle w:val="Bibliography"/>
                <w:rPr>
                  <w:noProof/>
                  <w:sz w:val="24"/>
                  <w:szCs w:val="24"/>
                </w:rPr>
              </w:pPr>
              <w:r>
                <w:fldChar w:fldCharType="begin"/>
              </w:r>
              <w:r>
                <w:instrText xml:space="preserve"> BIBLIOGRAPHY </w:instrText>
              </w:r>
              <w:r>
                <w:fldChar w:fldCharType="separate"/>
              </w:r>
              <w:r w:rsidR="009F2588">
                <w:rPr>
                  <w:noProof/>
                </w:rPr>
                <w:t xml:space="preserve">1. </w:t>
              </w:r>
              <w:r w:rsidR="009F2588">
                <w:rPr>
                  <w:i/>
                  <w:iCs/>
                  <w:noProof/>
                </w:rPr>
                <w:t xml:space="preserve">Ontologies: principles, methods and applications. </w:t>
              </w:r>
              <w:r w:rsidR="009F2588">
                <w:rPr>
                  <w:b/>
                  <w:bCs/>
                  <w:noProof/>
                </w:rPr>
                <w:t>Uschold, and Gruninger, .</w:t>
              </w:r>
              <w:r w:rsidR="009F2588">
                <w:rPr>
                  <w:noProof/>
                </w:rPr>
                <w:t xml:space="preserve"> 1996, Knowledge Engineering Review, pp. 93--136.</w:t>
              </w:r>
            </w:p>
            <w:p w14:paraId="7155D2C9" w14:textId="77777777" w:rsidR="009F2588" w:rsidRDefault="009F2588" w:rsidP="009F2588">
              <w:pPr>
                <w:pStyle w:val="Bibliography"/>
                <w:rPr>
                  <w:noProof/>
                </w:rPr>
              </w:pPr>
              <w:r>
                <w:rPr>
                  <w:noProof/>
                </w:rPr>
                <w:t xml:space="preserve">2. </w:t>
              </w:r>
              <w:r>
                <w:rPr>
                  <w:i/>
                  <w:iCs/>
                  <w:noProof/>
                </w:rPr>
                <w:t xml:space="preserve">Collaborative Ontology Evolution and Data Quality - An Empirical Analysis. </w:t>
              </w:r>
              <w:r>
                <w:rPr>
                  <w:b/>
                  <w:bCs/>
                  <w:noProof/>
                </w:rPr>
                <w:t>Mihindukulasooriya, , et al.</w:t>
              </w:r>
              <w:r>
                <w:rPr>
                  <w:noProof/>
                </w:rPr>
                <w:t xml:space="preserve"> s.l. : Springer International Publishing, 2016. 13th OWL: Experiences and Directions Workshop. pp. 95--114.</w:t>
              </w:r>
            </w:p>
            <w:p w14:paraId="04845BBD" w14:textId="77777777" w:rsidR="009F2588" w:rsidRDefault="009F2588" w:rsidP="009F2588">
              <w:pPr>
                <w:pStyle w:val="Bibliography"/>
                <w:rPr>
                  <w:noProof/>
                </w:rPr>
              </w:pPr>
              <w:r>
                <w:rPr>
                  <w:noProof/>
                </w:rPr>
                <w:lastRenderedPageBreak/>
                <w:t xml:space="preserve">3. </w:t>
              </w:r>
              <w:r>
                <w:rPr>
                  <w:i/>
                  <w:iCs/>
                  <w:noProof/>
                </w:rPr>
                <w:t xml:space="preserve">Test Driven Development (TDD). </w:t>
              </w:r>
              <w:r>
                <w:rPr>
                  <w:b/>
                  <w:bCs/>
                  <w:noProof/>
                </w:rPr>
                <w:t>Fraser, , et al.</w:t>
              </w:r>
              <w:r>
                <w:rPr>
                  <w:noProof/>
                </w:rPr>
                <w:t xml:space="preserve"> s.l. : Springer-Verlag, 2003. p. In 4th International Conference on Extreme Programming and Agile Processes in Software Engineering.</w:t>
              </w:r>
            </w:p>
            <w:p w14:paraId="64C018BB" w14:textId="77777777" w:rsidR="009F2588" w:rsidRDefault="009F2588" w:rsidP="009F2588">
              <w:pPr>
                <w:pStyle w:val="Bibliography"/>
                <w:rPr>
                  <w:noProof/>
                </w:rPr>
              </w:pPr>
              <w:r>
                <w:rPr>
                  <w:noProof/>
                </w:rPr>
                <w:t xml:space="preserve">4. </w:t>
              </w:r>
              <w:r>
                <w:rPr>
                  <w:i/>
                  <w:iCs/>
                  <w:noProof/>
                </w:rPr>
                <w:t xml:space="preserve">Ontology analysis for the Semantic Web. </w:t>
              </w:r>
              <w:r>
                <w:rPr>
                  <w:b/>
                  <w:bCs/>
                  <w:noProof/>
                </w:rPr>
                <w:t>Mehrotra, .</w:t>
              </w:r>
              <w:r>
                <w:rPr>
                  <w:noProof/>
                </w:rPr>
                <w:t xml:space="preserve"> s.l. : AAAI Press, 2002. Ontologies and the Semantic Web: AAAI Workshop, Technical Report WS-02-11.</w:t>
              </w:r>
            </w:p>
            <w:bookmarkStart w:id="13" w:name="_GoBack"/>
            <w:bookmarkEnd w:id="13"/>
            <w:p w14:paraId="56B64BE2" w14:textId="0860D60F" w:rsidR="00A77FD0" w:rsidRDefault="00A77FD0" w:rsidP="009F2588">
              <w:r>
                <w:rPr>
                  <w:b/>
                  <w:bCs/>
                  <w:noProof/>
                </w:rPr>
                <w:fldChar w:fldCharType="end"/>
              </w:r>
            </w:p>
          </w:sdtContent>
        </w:sdt>
      </w:sdtContent>
    </w:sdt>
    <w:p w14:paraId="6CD00F34" w14:textId="77777777" w:rsidR="007C13F8" w:rsidRDefault="007C13F8"/>
    <w:sectPr w:rsidR="007C13F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FE833" w14:textId="77777777" w:rsidR="0017463D" w:rsidRDefault="0017463D" w:rsidP="009E35F0">
      <w:pPr>
        <w:spacing w:line="240" w:lineRule="auto"/>
      </w:pPr>
      <w:r>
        <w:separator/>
      </w:r>
    </w:p>
  </w:endnote>
  <w:endnote w:type="continuationSeparator" w:id="0">
    <w:p w14:paraId="66BE0374" w14:textId="77777777" w:rsidR="0017463D" w:rsidRDefault="0017463D" w:rsidP="009E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aSansMono-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864EE" w14:textId="77777777" w:rsidR="0017463D" w:rsidRDefault="0017463D" w:rsidP="009E35F0">
      <w:pPr>
        <w:spacing w:line="240" w:lineRule="auto"/>
      </w:pPr>
      <w:r>
        <w:separator/>
      </w:r>
    </w:p>
  </w:footnote>
  <w:footnote w:type="continuationSeparator" w:id="0">
    <w:p w14:paraId="114BCC68" w14:textId="77777777" w:rsidR="0017463D" w:rsidRDefault="0017463D" w:rsidP="009E35F0">
      <w:pPr>
        <w:spacing w:line="240" w:lineRule="auto"/>
      </w:pPr>
      <w:r>
        <w:continuationSeparator/>
      </w:r>
    </w:p>
  </w:footnote>
  <w:footnote w:id="1">
    <w:p w14:paraId="1B4F38DE" w14:textId="0CD6E43B" w:rsidR="00000218" w:rsidRPr="00000218" w:rsidRDefault="00000218">
      <w:pPr>
        <w:pStyle w:val="FootnoteText"/>
        <w:rPr>
          <w:lang w:val="de-DE"/>
        </w:rPr>
      </w:pPr>
      <w:r>
        <w:rPr>
          <w:rStyle w:val="FootnoteReference"/>
        </w:rPr>
        <w:footnoteRef/>
      </w:r>
      <w:r>
        <w:t xml:space="preserve"> </w:t>
      </w:r>
      <w:r w:rsidRPr="00000218">
        <w:rPr>
          <w:lang w:val="de-DE"/>
        </w:rPr>
        <w:t>http://wiki.dbpedia.org/services-resources/ontology/</w:t>
      </w:r>
    </w:p>
  </w:footnote>
  <w:footnote w:id="2">
    <w:p w14:paraId="013CEBDA" w14:textId="2AFE6E1F" w:rsidR="009E35F0" w:rsidRPr="00000218" w:rsidRDefault="009E35F0" w:rsidP="009E35F0">
      <w:pPr>
        <w:pStyle w:val="FootnoteText"/>
        <w:rPr>
          <w:lang w:val="de-DE"/>
        </w:rPr>
      </w:pPr>
    </w:p>
  </w:footnote>
  <w:footnote w:id="3">
    <w:p w14:paraId="5E1CD64A" w14:textId="07AF536B" w:rsidR="00F43279" w:rsidRPr="00F43279" w:rsidRDefault="00F43279">
      <w:pPr>
        <w:pStyle w:val="FootnoteText"/>
        <w:rPr>
          <w:lang w:val="en-US"/>
        </w:rPr>
      </w:pPr>
      <w:r>
        <w:rPr>
          <w:rStyle w:val="FootnoteReference"/>
        </w:rPr>
        <w:footnoteRef/>
      </w:r>
      <w:r>
        <w:t xml:space="preserve"> </w:t>
      </w:r>
      <w:r>
        <w:rPr>
          <w:rFonts w:ascii="BeraSansMono-Roman" w:hAnsi="BeraSansMono-Roman" w:cs="BeraSansMono-Roman"/>
          <w:sz w:val="14"/>
          <w:szCs w:val="14"/>
          <w:lang w:val="en-US"/>
        </w:rPr>
        <w:t>http://js.cytoscape.org/</w:t>
      </w:r>
    </w:p>
  </w:footnote>
  <w:footnote w:id="4">
    <w:p w14:paraId="1FFCAC83" w14:textId="75C07A38" w:rsidR="00F43279" w:rsidRPr="00F43279" w:rsidRDefault="00F43279">
      <w:pPr>
        <w:pStyle w:val="FootnoteText"/>
        <w:rPr>
          <w:lang w:val="en-US"/>
        </w:rPr>
      </w:pPr>
      <w:r>
        <w:rPr>
          <w:rStyle w:val="FootnoteReference"/>
        </w:rPr>
        <w:footnoteRef/>
      </w:r>
      <w:r>
        <w:t xml:space="preserve"> </w:t>
      </w:r>
      <w:r>
        <w:rPr>
          <w:rFonts w:ascii="BeraSansMono-Roman" w:hAnsi="BeraSansMono-Roman" w:cs="BeraSansMono-Roman"/>
          <w:sz w:val="14"/>
          <w:szCs w:val="14"/>
          <w:lang w:val="en-US"/>
        </w:rPr>
        <w:t>https://www.highcharts.com/</w:t>
      </w:r>
    </w:p>
  </w:footnote>
  <w:footnote w:id="5">
    <w:p w14:paraId="7D51311F" w14:textId="40A45565" w:rsidR="00F3628C" w:rsidRPr="00F3628C" w:rsidRDefault="00F3628C">
      <w:pPr>
        <w:pStyle w:val="FootnoteText"/>
        <w:rPr>
          <w:lang w:val="en-US"/>
        </w:rPr>
      </w:pPr>
      <w:r>
        <w:rPr>
          <w:rStyle w:val="FootnoteReference"/>
        </w:rPr>
        <w:footnoteRef/>
      </w:r>
      <w:r>
        <w:t xml:space="preserve"> </w:t>
      </w:r>
      <w:r w:rsidRPr="00F3628C">
        <w:t>https://www.rstudio.com/</w:t>
      </w:r>
    </w:p>
  </w:footnote>
  <w:footnote w:id="6">
    <w:p w14:paraId="188A3274" w14:textId="7EB6272C" w:rsidR="00F3628C" w:rsidRPr="00F3628C" w:rsidRDefault="00F3628C">
      <w:pPr>
        <w:pStyle w:val="FootnoteText"/>
        <w:rPr>
          <w:lang w:val="en-US"/>
        </w:rPr>
      </w:pPr>
      <w:r>
        <w:rPr>
          <w:rStyle w:val="FootnoteReference"/>
        </w:rPr>
        <w:footnoteRef/>
      </w:r>
      <w:r>
        <w:t xml:space="preserve"> </w:t>
      </w:r>
      <w:r w:rsidRPr="00F3628C">
        <w:t>https://rdrr.io/rforge/pcalg/man/randomDAG.html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01F98"/>
    <w:multiLevelType w:val="multilevel"/>
    <w:tmpl w:val="64268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1ACF"/>
    <w:rsid w:val="00000218"/>
    <w:rsid w:val="000D4C2A"/>
    <w:rsid w:val="0017463D"/>
    <w:rsid w:val="001A11C6"/>
    <w:rsid w:val="001D1704"/>
    <w:rsid w:val="001F38C2"/>
    <w:rsid w:val="002337A2"/>
    <w:rsid w:val="0026488E"/>
    <w:rsid w:val="002C0CE2"/>
    <w:rsid w:val="00361ACF"/>
    <w:rsid w:val="003B2A60"/>
    <w:rsid w:val="00430ACA"/>
    <w:rsid w:val="00477EA1"/>
    <w:rsid w:val="00567382"/>
    <w:rsid w:val="005E21D5"/>
    <w:rsid w:val="00604ADA"/>
    <w:rsid w:val="006679B2"/>
    <w:rsid w:val="006A6932"/>
    <w:rsid w:val="00775012"/>
    <w:rsid w:val="007C13F8"/>
    <w:rsid w:val="007D510F"/>
    <w:rsid w:val="00864098"/>
    <w:rsid w:val="00954C4E"/>
    <w:rsid w:val="009E35F0"/>
    <w:rsid w:val="009F2588"/>
    <w:rsid w:val="00A46DB4"/>
    <w:rsid w:val="00A77FD0"/>
    <w:rsid w:val="00B04962"/>
    <w:rsid w:val="00B35CF3"/>
    <w:rsid w:val="00BD675B"/>
    <w:rsid w:val="00C0110B"/>
    <w:rsid w:val="00C16BD4"/>
    <w:rsid w:val="00D84F10"/>
    <w:rsid w:val="00E4031A"/>
    <w:rsid w:val="00E55497"/>
    <w:rsid w:val="00F22221"/>
    <w:rsid w:val="00F3628C"/>
    <w:rsid w:val="00F4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7DF4"/>
  <w15:docId w15:val="{37D262C5-E007-4F1B-95D4-805E8B9D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4F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1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5CF3"/>
    <w:rPr>
      <w:b/>
      <w:bCs/>
    </w:rPr>
  </w:style>
  <w:style w:type="character" w:customStyle="1" w:styleId="CommentSubjectChar">
    <w:name w:val="Comment Subject Char"/>
    <w:basedOn w:val="CommentTextChar"/>
    <w:link w:val="CommentSubject"/>
    <w:uiPriority w:val="99"/>
    <w:semiHidden/>
    <w:rsid w:val="00B35CF3"/>
    <w:rPr>
      <w:b/>
      <w:bCs/>
      <w:sz w:val="20"/>
      <w:szCs w:val="20"/>
    </w:rPr>
  </w:style>
  <w:style w:type="paragraph" w:styleId="Caption">
    <w:name w:val="caption"/>
    <w:basedOn w:val="Normal"/>
    <w:next w:val="Normal"/>
    <w:uiPriority w:val="35"/>
    <w:unhideWhenUsed/>
    <w:qFormat/>
    <w:rsid w:val="00430AC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9E35F0"/>
    <w:pPr>
      <w:spacing w:line="240" w:lineRule="auto"/>
    </w:pPr>
    <w:rPr>
      <w:sz w:val="20"/>
      <w:szCs w:val="20"/>
    </w:rPr>
  </w:style>
  <w:style w:type="character" w:customStyle="1" w:styleId="FootnoteTextChar">
    <w:name w:val="Footnote Text Char"/>
    <w:basedOn w:val="DefaultParagraphFont"/>
    <w:link w:val="FootnoteText"/>
    <w:uiPriority w:val="99"/>
    <w:semiHidden/>
    <w:rsid w:val="009E35F0"/>
    <w:rPr>
      <w:sz w:val="20"/>
      <w:szCs w:val="20"/>
    </w:rPr>
  </w:style>
  <w:style w:type="character" w:styleId="FootnoteReference">
    <w:name w:val="footnote reference"/>
    <w:basedOn w:val="DefaultParagraphFont"/>
    <w:uiPriority w:val="99"/>
    <w:semiHidden/>
    <w:unhideWhenUsed/>
    <w:rsid w:val="009E35F0"/>
    <w:rPr>
      <w:vertAlign w:val="superscript"/>
    </w:rPr>
  </w:style>
  <w:style w:type="character" w:customStyle="1" w:styleId="Heading1Char">
    <w:name w:val="Heading 1 Char"/>
    <w:basedOn w:val="DefaultParagraphFont"/>
    <w:link w:val="Heading1"/>
    <w:uiPriority w:val="9"/>
    <w:rsid w:val="007C13F8"/>
    <w:rPr>
      <w:sz w:val="40"/>
      <w:szCs w:val="40"/>
    </w:rPr>
  </w:style>
  <w:style w:type="paragraph" w:styleId="Bibliography">
    <w:name w:val="Bibliography"/>
    <w:basedOn w:val="Normal"/>
    <w:next w:val="Normal"/>
    <w:uiPriority w:val="37"/>
    <w:unhideWhenUsed/>
    <w:rsid w:val="007C13F8"/>
  </w:style>
  <w:style w:type="character" w:styleId="BookTitle">
    <w:name w:val="Book Title"/>
    <w:basedOn w:val="DefaultParagraphFont"/>
    <w:uiPriority w:val="33"/>
    <w:qFormat/>
    <w:rsid w:val="003B2A60"/>
    <w:rPr>
      <w:b/>
      <w:bCs/>
      <w:i/>
      <w:iCs/>
      <w:spacing w:val="5"/>
    </w:rPr>
  </w:style>
  <w:style w:type="character" w:customStyle="1" w:styleId="TitleChar">
    <w:name w:val="Title Char"/>
    <w:basedOn w:val="DefaultParagraphFont"/>
    <w:link w:val="Title"/>
    <w:uiPriority w:val="10"/>
    <w:rsid w:val="00E4031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016">
      <w:bodyDiv w:val="1"/>
      <w:marLeft w:val="0"/>
      <w:marRight w:val="0"/>
      <w:marTop w:val="0"/>
      <w:marBottom w:val="0"/>
      <w:divBdr>
        <w:top w:val="none" w:sz="0" w:space="0" w:color="auto"/>
        <w:left w:val="none" w:sz="0" w:space="0" w:color="auto"/>
        <w:bottom w:val="none" w:sz="0" w:space="0" w:color="auto"/>
        <w:right w:val="none" w:sz="0" w:space="0" w:color="auto"/>
      </w:divBdr>
    </w:div>
    <w:div w:id="30422384">
      <w:bodyDiv w:val="1"/>
      <w:marLeft w:val="0"/>
      <w:marRight w:val="0"/>
      <w:marTop w:val="0"/>
      <w:marBottom w:val="0"/>
      <w:divBdr>
        <w:top w:val="none" w:sz="0" w:space="0" w:color="auto"/>
        <w:left w:val="none" w:sz="0" w:space="0" w:color="auto"/>
        <w:bottom w:val="none" w:sz="0" w:space="0" w:color="auto"/>
        <w:right w:val="none" w:sz="0" w:space="0" w:color="auto"/>
      </w:divBdr>
    </w:div>
    <w:div w:id="31273993">
      <w:bodyDiv w:val="1"/>
      <w:marLeft w:val="0"/>
      <w:marRight w:val="0"/>
      <w:marTop w:val="0"/>
      <w:marBottom w:val="0"/>
      <w:divBdr>
        <w:top w:val="none" w:sz="0" w:space="0" w:color="auto"/>
        <w:left w:val="none" w:sz="0" w:space="0" w:color="auto"/>
        <w:bottom w:val="none" w:sz="0" w:space="0" w:color="auto"/>
        <w:right w:val="none" w:sz="0" w:space="0" w:color="auto"/>
      </w:divBdr>
    </w:div>
    <w:div w:id="42022124">
      <w:bodyDiv w:val="1"/>
      <w:marLeft w:val="0"/>
      <w:marRight w:val="0"/>
      <w:marTop w:val="0"/>
      <w:marBottom w:val="0"/>
      <w:divBdr>
        <w:top w:val="none" w:sz="0" w:space="0" w:color="auto"/>
        <w:left w:val="none" w:sz="0" w:space="0" w:color="auto"/>
        <w:bottom w:val="none" w:sz="0" w:space="0" w:color="auto"/>
        <w:right w:val="none" w:sz="0" w:space="0" w:color="auto"/>
      </w:divBdr>
    </w:div>
    <w:div w:id="58553953">
      <w:bodyDiv w:val="1"/>
      <w:marLeft w:val="0"/>
      <w:marRight w:val="0"/>
      <w:marTop w:val="0"/>
      <w:marBottom w:val="0"/>
      <w:divBdr>
        <w:top w:val="none" w:sz="0" w:space="0" w:color="auto"/>
        <w:left w:val="none" w:sz="0" w:space="0" w:color="auto"/>
        <w:bottom w:val="none" w:sz="0" w:space="0" w:color="auto"/>
        <w:right w:val="none" w:sz="0" w:space="0" w:color="auto"/>
      </w:divBdr>
    </w:div>
    <w:div w:id="64961842">
      <w:bodyDiv w:val="1"/>
      <w:marLeft w:val="0"/>
      <w:marRight w:val="0"/>
      <w:marTop w:val="0"/>
      <w:marBottom w:val="0"/>
      <w:divBdr>
        <w:top w:val="none" w:sz="0" w:space="0" w:color="auto"/>
        <w:left w:val="none" w:sz="0" w:space="0" w:color="auto"/>
        <w:bottom w:val="none" w:sz="0" w:space="0" w:color="auto"/>
        <w:right w:val="none" w:sz="0" w:space="0" w:color="auto"/>
      </w:divBdr>
    </w:div>
    <w:div w:id="68235460">
      <w:bodyDiv w:val="1"/>
      <w:marLeft w:val="0"/>
      <w:marRight w:val="0"/>
      <w:marTop w:val="0"/>
      <w:marBottom w:val="0"/>
      <w:divBdr>
        <w:top w:val="none" w:sz="0" w:space="0" w:color="auto"/>
        <w:left w:val="none" w:sz="0" w:space="0" w:color="auto"/>
        <w:bottom w:val="none" w:sz="0" w:space="0" w:color="auto"/>
        <w:right w:val="none" w:sz="0" w:space="0" w:color="auto"/>
      </w:divBdr>
    </w:div>
    <w:div w:id="146480846">
      <w:bodyDiv w:val="1"/>
      <w:marLeft w:val="0"/>
      <w:marRight w:val="0"/>
      <w:marTop w:val="0"/>
      <w:marBottom w:val="0"/>
      <w:divBdr>
        <w:top w:val="none" w:sz="0" w:space="0" w:color="auto"/>
        <w:left w:val="none" w:sz="0" w:space="0" w:color="auto"/>
        <w:bottom w:val="none" w:sz="0" w:space="0" w:color="auto"/>
        <w:right w:val="none" w:sz="0" w:space="0" w:color="auto"/>
      </w:divBdr>
    </w:div>
    <w:div w:id="159008880">
      <w:bodyDiv w:val="1"/>
      <w:marLeft w:val="0"/>
      <w:marRight w:val="0"/>
      <w:marTop w:val="0"/>
      <w:marBottom w:val="0"/>
      <w:divBdr>
        <w:top w:val="none" w:sz="0" w:space="0" w:color="auto"/>
        <w:left w:val="none" w:sz="0" w:space="0" w:color="auto"/>
        <w:bottom w:val="none" w:sz="0" w:space="0" w:color="auto"/>
        <w:right w:val="none" w:sz="0" w:space="0" w:color="auto"/>
      </w:divBdr>
    </w:div>
    <w:div w:id="159807849">
      <w:bodyDiv w:val="1"/>
      <w:marLeft w:val="0"/>
      <w:marRight w:val="0"/>
      <w:marTop w:val="0"/>
      <w:marBottom w:val="0"/>
      <w:divBdr>
        <w:top w:val="none" w:sz="0" w:space="0" w:color="auto"/>
        <w:left w:val="none" w:sz="0" w:space="0" w:color="auto"/>
        <w:bottom w:val="none" w:sz="0" w:space="0" w:color="auto"/>
        <w:right w:val="none" w:sz="0" w:space="0" w:color="auto"/>
      </w:divBdr>
    </w:div>
    <w:div w:id="212809871">
      <w:bodyDiv w:val="1"/>
      <w:marLeft w:val="0"/>
      <w:marRight w:val="0"/>
      <w:marTop w:val="0"/>
      <w:marBottom w:val="0"/>
      <w:divBdr>
        <w:top w:val="none" w:sz="0" w:space="0" w:color="auto"/>
        <w:left w:val="none" w:sz="0" w:space="0" w:color="auto"/>
        <w:bottom w:val="none" w:sz="0" w:space="0" w:color="auto"/>
        <w:right w:val="none" w:sz="0" w:space="0" w:color="auto"/>
      </w:divBdr>
    </w:div>
    <w:div w:id="216167622">
      <w:bodyDiv w:val="1"/>
      <w:marLeft w:val="0"/>
      <w:marRight w:val="0"/>
      <w:marTop w:val="0"/>
      <w:marBottom w:val="0"/>
      <w:divBdr>
        <w:top w:val="none" w:sz="0" w:space="0" w:color="auto"/>
        <w:left w:val="none" w:sz="0" w:space="0" w:color="auto"/>
        <w:bottom w:val="none" w:sz="0" w:space="0" w:color="auto"/>
        <w:right w:val="none" w:sz="0" w:space="0" w:color="auto"/>
      </w:divBdr>
    </w:div>
    <w:div w:id="261114050">
      <w:bodyDiv w:val="1"/>
      <w:marLeft w:val="0"/>
      <w:marRight w:val="0"/>
      <w:marTop w:val="0"/>
      <w:marBottom w:val="0"/>
      <w:divBdr>
        <w:top w:val="none" w:sz="0" w:space="0" w:color="auto"/>
        <w:left w:val="none" w:sz="0" w:space="0" w:color="auto"/>
        <w:bottom w:val="none" w:sz="0" w:space="0" w:color="auto"/>
        <w:right w:val="none" w:sz="0" w:space="0" w:color="auto"/>
      </w:divBdr>
    </w:div>
    <w:div w:id="269287483">
      <w:bodyDiv w:val="1"/>
      <w:marLeft w:val="0"/>
      <w:marRight w:val="0"/>
      <w:marTop w:val="0"/>
      <w:marBottom w:val="0"/>
      <w:divBdr>
        <w:top w:val="none" w:sz="0" w:space="0" w:color="auto"/>
        <w:left w:val="none" w:sz="0" w:space="0" w:color="auto"/>
        <w:bottom w:val="none" w:sz="0" w:space="0" w:color="auto"/>
        <w:right w:val="none" w:sz="0" w:space="0" w:color="auto"/>
      </w:divBdr>
    </w:div>
    <w:div w:id="282689383">
      <w:bodyDiv w:val="1"/>
      <w:marLeft w:val="0"/>
      <w:marRight w:val="0"/>
      <w:marTop w:val="0"/>
      <w:marBottom w:val="0"/>
      <w:divBdr>
        <w:top w:val="none" w:sz="0" w:space="0" w:color="auto"/>
        <w:left w:val="none" w:sz="0" w:space="0" w:color="auto"/>
        <w:bottom w:val="none" w:sz="0" w:space="0" w:color="auto"/>
        <w:right w:val="none" w:sz="0" w:space="0" w:color="auto"/>
      </w:divBdr>
    </w:div>
    <w:div w:id="328103220">
      <w:bodyDiv w:val="1"/>
      <w:marLeft w:val="0"/>
      <w:marRight w:val="0"/>
      <w:marTop w:val="0"/>
      <w:marBottom w:val="0"/>
      <w:divBdr>
        <w:top w:val="none" w:sz="0" w:space="0" w:color="auto"/>
        <w:left w:val="none" w:sz="0" w:space="0" w:color="auto"/>
        <w:bottom w:val="none" w:sz="0" w:space="0" w:color="auto"/>
        <w:right w:val="none" w:sz="0" w:space="0" w:color="auto"/>
      </w:divBdr>
    </w:div>
    <w:div w:id="336621253">
      <w:bodyDiv w:val="1"/>
      <w:marLeft w:val="0"/>
      <w:marRight w:val="0"/>
      <w:marTop w:val="0"/>
      <w:marBottom w:val="0"/>
      <w:divBdr>
        <w:top w:val="none" w:sz="0" w:space="0" w:color="auto"/>
        <w:left w:val="none" w:sz="0" w:space="0" w:color="auto"/>
        <w:bottom w:val="none" w:sz="0" w:space="0" w:color="auto"/>
        <w:right w:val="none" w:sz="0" w:space="0" w:color="auto"/>
      </w:divBdr>
    </w:div>
    <w:div w:id="359746684">
      <w:bodyDiv w:val="1"/>
      <w:marLeft w:val="0"/>
      <w:marRight w:val="0"/>
      <w:marTop w:val="0"/>
      <w:marBottom w:val="0"/>
      <w:divBdr>
        <w:top w:val="none" w:sz="0" w:space="0" w:color="auto"/>
        <w:left w:val="none" w:sz="0" w:space="0" w:color="auto"/>
        <w:bottom w:val="none" w:sz="0" w:space="0" w:color="auto"/>
        <w:right w:val="none" w:sz="0" w:space="0" w:color="auto"/>
      </w:divBdr>
    </w:div>
    <w:div w:id="384182735">
      <w:bodyDiv w:val="1"/>
      <w:marLeft w:val="0"/>
      <w:marRight w:val="0"/>
      <w:marTop w:val="0"/>
      <w:marBottom w:val="0"/>
      <w:divBdr>
        <w:top w:val="none" w:sz="0" w:space="0" w:color="auto"/>
        <w:left w:val="none" w:sz="0" w:space="0" w:color="auto"/>
        <w:bottom w:val="none" w:sz="0" w:space="0" w:color="auto"/>
        <w:right w:val="none" w:sz="0" w:space="0" w:color="auto"/>
      </w:divBdr>
    </w:div>
    <w:div w:id="441995955">
      <w:bodyDiv w:val="1"/>
      <w:marLeft w:val="0"/>
      <w:marRight w:val="0"/>
      <w:marTop w:val="0"/>
      <w:marBottom w:val="0"/>
      <w:divBdr>
        <w:top w:val="none" w:sz="0" w:space="0" w:color="auto"/>
        <w:left w:val="none" w:sz="0" w:space="0" w:color="auto"/>
        <w:bottom w:val="none" w:sz="0" w:space="0" w:color="auto"/>
        <w:right w:val="none" w:sz="0" w:space="0" w:color="auto"/>
      </w:divBdr>
    </w:div>
    <w:div w:id="501967283">
      <w:bodyDiv w:val="1"/>
      <w:marLeft w:val="0"/>
      <w:marRight w:val="0"/>
      <w:marTop w:val="0"/>
      <w:marBottom w:val="0"/>
      <w:divBdr>
        <w:top w:val="none" w:sz="0" w:space="0" w:color="auto"/>
        <w:left w:val="none" w:sz="0" w:space="0" w:color="auto"/>
        <w:bottom w:val="none" w:sz="0" w:space="0" w:color="auto"/>
        <w:right w:val="none" w:sz="0" w:space="0" w:color="auto"/>
      </w:divBdr>
    </w:div>
    <w:div w:id="521287562">
      <w:bodyDiv w:val="1"/>
      <w:marLeft w:val="0"/>
      <w:marRight w:val="0"/>
      <w:marTop w:val="0"/>
      <w:marBottom w:val="0"/>
      <w:divBdr>
        <w:top w:val="none" w:sz="0" w:space="0" w:color="auto"/>
        <w:left w:val="none" w:sz="0" w:space="0" w:color="auto"/>
        <w:bottom w:val="none" w:sz="0" w:space="0" w:color="auto"/>
        <w:right w:val="none" w:sz="0" w:space="0" w:color="auto"/>
      </w:divBdr>
    </w:div>
    <w:div w:id="522406962">
      <w:bodyDiv w:val="1"/>
      <w:marLeft w:val="0"/>
      <w:marRight w:val="0"/>
      <w:marTop w:val="0"/>
      <w:marBottom w:val="0"/>
      <w:divBdr>
        <w:top w:val="none" w:sz="0" w:space="0" w:color="auto"/>
        <w:left w:val="none" w:sz="0" w:space="0" w:color="auto"/>
        <w:bottom w:val="none" w:sz="0" w:space="0" w:color="auto"/>
        <w:right w:val="none" w:sz="0" w:space="0" w:color="auto"/>
      </w:divBdr>
    </w:div>
    <w:div w:id="531304451">
      <w:bodyDiv w:val="1"/>
      <w:marLeft w:val="0"/>
      <w:marRight w:val="0"/>
      <w:marTop w:val="0"/>
      <w:marBottom w:val="0"/>
      <w:divBdr>
        <w:top w:val="none" w:sz="0" w:space="0" w:color="auto"/>
        <w:left w:val="none" w:sz="0" w:space="0" w:color="auto"/>
        <w:bottom w:val="none" w:sz="0" w:space="0" w:color="auto"/>
        <w:right w:val="none" w:sz="0" w:space="0" w:color="auto"/>
      </w:divBdr>
    </w:div>
    <w:div w:id="552303851">
      <w:bodyDiv w:val="1"/>
      <w:marLeft w:val="0"/>
      <w:marRight w:val="0"/>
      <w:marTop w:val="0"/>
      <w:marBottom w:val="0"/>
      <w:divBdr>
        <w:top w:val="none" w:sz="0" w:space="0" w:color="auto"/>
        <w:left w:val="none" w:sz="0" w:space="0" w:color="auto"/>
        <w:bottom w:val="none" w:sz="0" w:space="0" w:color="auto"/>
        <w:right w:val="none" w:sz="0" w:space="0" w:color="auto"/>
      </w:divBdr>
    </w:div>
    <w:div w:id="574823565">
      <w:bodyDiv w:val="1"/>
      <w:marLeft w:val="0"/>
      <w:marRight w:val="0"/>
      <w:marTop w:val="0"/>
      <w:marBottom w:val="0"/>
      <w:divBdr>
        <w:top w:val="none" w:sz="0" w:space="0" w:color="auto"/>
        <w:left w:val="none" w:sz="0" w:space="0" w:color="auto"/>
        <w:bottom w:val="none" w:sz="0" w:space="0" w:color="auto"/>
        <w:right w:val="none" w:sz="0" w:space="0" w:color="auto"/>
      </w:divBdr>
    </w:div>
    <w:div w:id="597836133">
      <w:bodyDiv w:val="1"/>
      <w:marLeft w:val="0"/>
      <w:marRight w:val="0"/>
      <w:marTop w:val="0"/>
      <w:marBottom w:val="0"/>
      <w:divBdr>
        <w:top w:val="none" w:sz="0" w:space="0" w:color="auto"/>
        <w:left w:val="none" w:sz="0" w:space="0" w:color="auto"/>
        <w:bottom w:val="none" w:sz="0" w:space="0" w:color="auto"/>
        <w:right w:val="none" w:sz="0" w:space="0" w:color="auto"/>
      </w:divBdr>
    </w:div>
    <w:div w:id="602303141">
      <w:bodyDiv w:val="1"/>
      <w:marLeft w:val="0"/>
      <w:marRight w:val="0"/>
      <w:marTop w:val="0"/>
      <w:marBottom w:val="0"/>
      <w:divBdr>
        <w:top w:val="none" w:sz="0" w:space="0" w:color="auto"/>
        <w:left w:val="none" w:sz="0" w:space="0" w:color="auto"/>
        <w:bottom w:val="none" w:sz="0" w:space="0" w:color="auto"/>
        <w:right w:val="none" w:sz="0" w:space="0" w:color="auto"/>
      </w:divBdr>
    </w:div>
    <w:div w:id="651061675">
      <w:bodyDiv w:val="1"/>
      <w:marLeft w:val="0"/>
      <w:marRight w:val="0"/>
      <w:marTop w:val="0"/>
      <w:marBottom w:val="0"/>
      <w:divBdr>
        <w:top w:val="none" w:sz="0" w:space="0" w:color="auto"/>
        <w:left w:val="none" w:sz="0" w:space="0" w:color="auto"/>
        <w:bottom w:val="none" w:sz="0" w:space="0" w:color="auto"/>
        <w:right w:val="none" w:sz="0" w:space="0" w:color="auto"/>
      </w:divBdr>
    </w:div>
    <w:div w:id="709302466">
      <w:bodyDiv w:val="1"/>
      <w:marLeft w:val="0"/>
      <w:marRight w:val="0"/>
      <w:marTop w:val="0"/>
      <w:marBottom w:val="0"/>
      <w:divBdr>
        <w:top w:val="none" w:sz="0" w:space="0" w:color="auto"/>
        <w:left w:val="none" w:sz="0" w:space="0" w:color="auto"/>
        <w:bottom w:val="none" w:sz="0" w:space="0" w:color="auto"/>
        <w:right w:val="none" w:sz="0" w:space="0" w:color="auto"/>
      </w:divBdr>
    </w:div>
    <w:div w:id="713624816">
      <w:bodyDiv w:val="1"/>
      <w:marLeft w:val="0"/>
      <w:marRight w:val="0"/>
      <w:marTop w:val="0"/>
      <w:marBottom w:val="0"/>
      <w:divBdr>
        <w:top w:val="none" w:sz="0" w:space="0" w:color="auto"/>
        <w:left w:val="none" w:sz="0" w:space="0" w:color="auto"/>
        <w:bottom w:val="none" w:sz="0" w:space="0" w:color="auto"/>
        <w:right w:val="none" w:sz="0" w:space="0" w:color="auto"/>
      </w:divBdr>
    </w:div>
    <w:div w:id="714546128">
      <w:bodyDiv w:val="1"/>
      <w:marLeft w:val="0"/>
      <w:marRight w:val="0"/>
      <w:marTop w:val="0"/>
      <w:marBottom w:val="0"/>
      <w:divBdr>
        <w:top w:val="none" w:sz="0" w:space="0" w:color="auto"/>
        <w:left w:val="none" w:sz="0" w:space="0" w:color="auto"/>
        <w:bottom w:val="none" w:sz="0" w:space="0" w:color="auto"/>
        <w:right w:val="none" w:sz="0" w:space="0" w:color="auto"/>
      </w:divBdr>
    </w:div>
    <w:div w:id="723337671">
      <w:bodyDiv w:val="1"/>
      <w:marLeft w:val="0"/>
      <w:marRight w:val="0"/>
      <w:marTop w:val="0"/>
      <w:marBottom w:val="0"/>
      <w:divBdr>
        <w:top w:val="none" w:sz="0" w:space="0" w:color="auto"/>
        <w:left w:val="none" w:sz="0" w:space="0" w:color="auto"/>
        <w:bottom w:val="none" w:sz="0" w:space="0" w:color="auto"/>
        <w:right w:val="none" w:sz="0" w:space="0" w:color="auto"/>
      </w:divBdr>
    </w:div>
    <w:div w:id="750663240">
      <w:bodyDiv w:val="1"/>
      <w:marLeft w:val="0"/>
      <w:marRight w:val="0"/>
      <w:marTop w:val="0"/>
      <w:marBottom w:val="0"/>
      <w:divBdr>
        <w:top w:val="none" w:sz="0" w:space="0" w:color="auto"/>
        <w:left w:val="none" w:sz="0" w:space="0" w:color="auto"/>
        <w:bottom w:val="none" w:sz="0" w:space="0" w:color="auto"/>
        <w:right w:val="none" w:sz="0" w:space="0" w:color="auto"/>
      </w:divBdr>
    </w:div>
    <w:div w:id="798958044">
      <w:bodyDiv w:val="1"/>
      <w:marLeft w:val="0"/>
      <w:marRight w:val="0"/>
      <w:marTop w:val="0"/>
      <w:marBottom w:val="0"/>
      <w:divBdr>
        <w:top w:val="none" w:sz="0" w:space="0" w:color="auto"/>
        <w:left w:val="none" w:sz="0" w:space="0" w:color="auto"/>
        <w:bottom w:val="none" w:sz="0" w:space="0" w:color="auto"/>
        <w:right w:val="none" w:sz="0" w:space="0" w:color="auto"/>
      </w:divBdr>
    </w:div>
    <w:div w:id="803809881">
      <w:bodyDiv w:val="1"/>
      <w:marLeft w:val="0"/>
      <w:marRight w:val="0"/>
      <w:marTop w:val="0"/>
      <w:marBottom w:val="0"/>
      <w:divBdr>
        <w:top w:val="none" w:sz="0" w:space="0" w:color="auto"/>
        <w:left w:val="none" w:sz="0" w:space="0" w:color="auto"/>
        <w:bottom w:val="none" w:sz="0" w:space="0" w:color="auto"/>
        <w:right w:val="none" w:sz="0" w:space="0" w:color="auto"/>
      </w:divBdr>
    </w:div>
    <w:div w:id="811555677">
      <w:bodyDiv w:val="1"/>
      <w:marLeft w:val="0"/>
      <w:marRight w:val="0"/>
      <w:marTop w:val="0"/>
      <w:marBottom w:val="0"/>
      <w:divBdr>
        <w:top w:val="none" w:sz="0" w:space="0" w:color="auto"/>
        <w:left w:val="none" w:sz="0" w:space="0" w:color="auto"/>
        <w:bottom w:val="none" w:sz="0" w:space="0" w:color="auto"/>
        <w:right w:val="none" w:sz="0" w:space="0" w:color="auto"/>
      </w:divBdr>
    </w:div>
    <w:div w:id="815685997">
      <w:bodyDiv w:val="1"/>
      <w:marLeft w:val="0"/>
      <w:marRight w:val="0"/>
      <w:marTop w:val="0"/>
      <w:marBottom w:val="0"/>
      <w:divBdr>
        <w:top w:val="none" w:sz="0" w:space="0" w:color="auto"/>
        <w:left w:val="none" w:sz="0" w:space="0" w:color="auto"/>
        <w:bottom w:val="none" w:sz="0" w:space="0" w:color="auto"/>
        <w:right w:val="none" w:sz="0" w:space="0" w:color="auto"/>
      </w:divBdr>
    </w:div>
    <w:div w:id="832990336">
      <w:bodyDiv w:val="1"/>
      <w:marLeft w:val="0"/>
      <w:marRight w:val="0"/>
      <w:marTop w:val="0"/>
      <w:marBottom w:val="0"/>
      <w:divBdr>
        <w:top w:val="none" w:sz="0" w:space="0" w:color="auto"/>
        <w:left w:val="none" w:sz="0" w:space="0" w:color="auto"/>
        <w:bottom w:val="none" w:sz="0" w:space="0" w:color="auto"/>
        <w:right w:val="none" w:sz="0" w:space="0" w:color="auto"/>
      </w:divBdr>
    </w:div>
    <w:div w:id="867793264">
      <w:bodyDiv w:val="1"/>
      <w:marLeft w:val="0"/>
      <w:marRight w:val="0"/>
      <w:marTop w:val="0"/>
      <w:marBottom w:val="0"/>
      <w:divBdr>
        <w:top w:val="none" w:sz="0" w:space="0" w:color="auto"/>
        <w:left w:val="none" w:sz="0" w:space="0" w:color="auto"/>
        <w:bottom w:val="none" w:sz="0" w:space="0" w:color="auto"/>
        <w:right w:val="none" w:sz="0" w:space="0" w:color="auto"/>
      </w:divBdr>
    </w:div>
    <w:div w:id="895974880">
      <w:bodyDiv w:val="1"/>
      <w:marLeft w:val="0"/>
      <w:marRight w:val="0"/>
      <w:marTop w:val="0"/>
      <w:marBottom w:val="0"/>
      <w:divBdr>
        <w:top w:val="none" w:sz="0" w:space="0" w:color="auto"/>
        <w:left w:val="none" w:sz="0" w:space="0" w:color="auto"/>
        <w:bottom w:val="none" w:sz="0" w:space="0" w:color="auto"/>
        <w:right w:val="none" w:sz="0" w:space="0" w:color="auto"/>
      </w:divBdr>
    </w:div>
    <w:div w:id="908659889">
      <w:bodyDiv w:val="1"/>
      <w:marLeft w:val="0"/>
      <w:marRight w:val="0"/>
      <w:marTop w:val="0"/>
      <w:marBottom w:val="0"/>
      <w:divBdr>
        <w:top w:val="none" w:sz="0" w:space="0" w:color="auto"/>
        <w:left w:val="none" w:sz="0" w:space="0" w:color="auto"/>
        <w:bottom w:val="none" w:sz="0" w:space="0" w:color="auto"/>
        <w:right w:val="none" w:sz="0" w:space="0" w:color="auto"/>
      </w:divBdr>
    </w:div>
    <w:div w:id="931161127">
      <w:bodyDiv w:val="1"/>
      <w:marLeft w:val="0"/>
      <w:marRight w:val="0"/>
      <w:marTop w:val="0"/>
      <w:marBottom w:val="0"/>
      <w:divBdr>
        <w:top w:val="none" w:sz="0" w:space="0" w:color="auto"/>
        <w:left w:val="none" w:sz="0" w:space="0" w:color="auto"/>
        <w:bottom w:val="none" w:sz="0" w:space="0" w:color="auto"/>
        <w:right w:val="none" w:sz="0" w:space="0" w:color="auto"/>
      </w:divBdr>
    </w:div>
    <w:div w:id="940533571">
      <w:bodyDiv w:val="1"/>
      <w:marLeft w:val="0"/>
      <w:marRight w:val="0"/>
      <w:marTop w:val="0"/>
      <w:marBottom w:val="0"/>
      <w:divBdr>
        <w:top w:val="none" w:sz="0" w:space="0" w:color="auto"/>
        <w:left w:val="none" w:sz="0" w:space="0" w:color="auto"/>
        <w:bottom w:val="none" w:sz="0" w:space="0" w:color="auto"/>
        <w:right w:val="none" w:sz="0" w:space="0" w:color="auto"/>
      </w:divBdr>
    </w:div>
    <w:div w:id="957101522">
      <w:bodyDiv w:val="1"/>
      <w:marLeft w:val="0"/>
      <w:marRight w:val="0"/>
      <w:marTop w:val="0"/>
      <w:marBottom w:val="0"/>
      <w:divBdr>
        <w:top w:val="none" w:sz="0" w:space="0" w:color="auto"/>
        <w:left w:val="none" w:sz="0" w:space="0" w:color="auto"/>
        <w:bottom w:val="none" w:sz="0" w:space="0" w:color="auto"/>
        <w:right w:val="none" w:sz="0" w:space="0" w:color="auto"/>
      </w:divBdr>
    </w:div>
    <w:div w:id="977104381">
      <w:bodyDiv w:val="1"/>
      <w:marLeft w:val="0"/>
      <w:marRight w:val="0"/>
      <w:marTop w:val="0"/>
      <w:marBottom w:val="0"/>
      <w:divBdr>
        <w:top w:val="none" w:sz="0" w:space="0" w:color="auto"/>
        <w:left w:val="none" w:sz="0" w:space="0" w:color="auto"/>
        <w:bottom w:val="none" w:sz="0" w:space="0" w:color="auto"/>
        <w:right w:val="none" w:sz="0" w:space="0" w:color="auto"/>
      </w:divBdr>
    </w:div>
    <w:div w:id="1047334538">
      <w:bodyDiv w:val="1"/>
      <w:marLeft w:val="0"/>
      <w:marRight w:val="0"/>
      <w:marTop w:val="0"/>
      <w:marBottom w:val="0"/>
      <w:divBdr>
        <w:top w:val="none" w:sz="0" w:space="0" w:color="auto"/>
        <w:left w:val="none" w:sz="0" w:space="0" w:color="auto"/>
        <w:bottom w:val="none" w:sz="0" w:space="0" w:color="auto"/>
        <w:right w:val="none" w:sz="0" w:space="0" w:color="auto"/>
      </w:divBdr>
    </w:div>
    <w:div w:id="1050225372">
      <w:bodyDiv w:val="1"/>
      <w:marLeft w:val="0"/>
      <w:marRight w:val="0"/>
      <w:marTop w:val="0"/>
      <w:marBottom w:val="0"/>
      <w:divBdr>
        <w:top w:val="none" w:sz="0" w:space="0" w:color="auto"/>
        <w:left w:val="none" w:sz="0" w:space="0" w:color="auto"/>
        <w:bottom w:val="none" w:sz="0" w:space="0" w:color="auto"/>
        <w:right w:val="none" w:sz="0" w:space="0" w:color="auto"/>
      </w:divBdr>
    </w:div>
    <w:div w:id="1052997082">
      <w:bodyDiv w:val="1"/>
      <w:marLeft w:val="0"/>
      <w:marRight w:val="0"/>
      <w:marTop w:val="0"/>
      <w:marBottom w:val="0"/>
      <w:divBdr>
        <w:top w:val="none" w:sz="0" w:space="0" w:color="auto"/>
        <w:left w:val="none" w:sz="0" w:space="0" w:color="auto"/>
        <w:bottom w:val="none" w:sz="0" w:space="0" w:color="auto"/>
        <w:right w:val="none" w:sz="0" w:space="0" w:color="auto"/>
      </w:divBdr>
    </w:div>
    <w:div w:id="1106582808">
      <w:bodyDiv w:val="1"/>
      <w:marLeft w:val="0"/>
      <w:marRight w:val="0"/>
      <w:marTop w:val="0"/>
      <w:marBottom w:val="0"/>
      <w:divBdr>
        <w:top w:val="none" w:sz="0" w:space="0" w:color="auto"/>
        <w:left w:val="none" w:sz="0" w:space="0" w:color="auto"/>
        <w:bottom w:val="none" w:sz="0" w:space="0" w:color="auto"/>
        <w:right w:val="none" w:sz="0" w:space="0" w:color="auto"/>
      </w:divBdr>
    </w:div>
    <w:div w:id="1134908595">
      <w:bodyDiv w:val="1"/>
      <w:marLeft w:val="0"/>
      <w:marRight w:val="0"/>
      <w:marTop w:val="0"/>
      <w:marBottom w:val="0"/>
      <w:divBdr>
        <w:top w:val="none" w:sz="0" w:space="0" w:color="auto"/>
        <w:left w:val="none" w:sz="0" w:space="0" w:color="auto"/>
        <w:bottom w:val="none" w:sz="0" w:space="0" w:color="auto"/>
        <w:right w:val="none" w:sz="0" w:space="0" w:color="auto"/>
      </w:divBdr>
    </w:div>
    <w:div w:id="1144735278">
      <w:bodyDiv w:val="1"/>
      <w:marLeft w:val="0"/>
      <w:marRight w:val="0"/>
      <w:marTop w:val="0"/>
      <w:marBottom w:val="0"/>
      <w:divBdr>
        <w:top w:val="none" w:sz="0" w:space="0" w:color="auto"/>
        <w:left w:val="none" w:sz="0" w:space="0" w:color="auto"/>
        <w:bottom w:val="none" w:sz="0" w:space="0" w:color="auto"/>
        <w:right w:val="none" w:sz="0" w:space="0" w:color="auto"/>
      </w:divBdr>
    </w:div>
    <w:div w:id="1151674563">
      <w:bodyDiv w:val="1"/>
      <w:marLeft w:val="0"/>
      <w:marRight w:val="0"/>
      <w:marTop w:val="0"/>
      <w:marBottom w:val="0"/>
      <w:divBdr>
        <w:top w:val="none" w:sz="0" w:space="0" w:color="auto"/>
        <w:left w:val="none" w:sz="0" w:space="0" w:color="auto"/>
        <w:bottom w:val="none" w:sz="0" w:space="0" w:color="auto"/>
        <w:right w:val="none" w:sz="0" w:space="0" w:color="auto"/>
      </w:divBdr>
    </w:div>
    <w:div w:id="1168397510">
      <w:bodyDiv w:val="1"/>
      <w:marLeft w:val="0"/>
      <w:marRight w:val="0"/>
      <w:marTop w:val="0"/>
      <w:marBottom w:val="0"/>
      <w:divBdr>
        <w:top w:val="none" w:sz="0" w:space="0" w:color="auto"/>
        <w:left w:val="none" w:sz="0" w:space="0" w:color="auto"/>
        <w:bottom w:val="none" w:sz="0" w:space="0" w:color="auto"/>
        <w:right w:val="none" w:sz="0" w:space="0" w:color="auto"/>
      </w:divBdr>
    </w:div>
    <w:div w:id="1190604690">
      <w:bodyDiv w:val="1"/>
      <w:marLeft w:val="0"/>
      <w:marRight w:val="0"/>
      <w:marTop w:val="0"/>
      <w:marBottom w:val="0"/>
      <w:divBdr>
        <w:top w:val="none" w:sz="0" w:space="0" w:color="auto"/>
        <w:left w:val="none" w:sz="0" w:space="0" w:color="auto"/>
        <w:bottom w:val="none" w:sz="0" w:space="0" w:color="auto"/>
        <w:right w:val="none" w:sz="0" w:space="0" w:color="auto"/>
      </w:divBdr>
    </w:div>
    <w:div w:id="1215196036">
      <w:bodyDiv w:val="1"/>
      <w:marLeft w:val="0"/>
      <w:marRight w:val="0"/>
      <w:marTop w:val="0"/>
      <w:marBottom w:val="0"/>
      <w:divBdr>
        <w:top w:val="none" w:sz="0" w:space="0" w:color="auto"/>
        <w:left w:val="none" w:sz="0" w:space="0" w:color="auto"/>
        <w:bottom w:val="none" w:sz="0" w:space="0" w:color="auto"/>
        <w:right w:val="none" w:sz="0" w:space="0" w:color="auto"/>
      </w:divBdr>
    </w:div>
    <w:div w:id="1323583681">
      <w:bodyDiv w:val="1"/>
      <w:marLeft w:val="0"/>
      <w:marRight w:val="0"/>
      <w:marTop w:val="0"/>
      <w:marBottom w:val="0"/>
      <w:divBdr>
        <w:top w:val="none" w:sz="0" w:space="0" w:color="auto"/>
        <w:left w:val="none" w:sz="0" w:space="0" w:color="auto"/>
        <w:bottom w:val="none" w:sz="0" w:space="0" w:color="auto"/>
        <w:right w:val="none" w:sz="0" w:space="0" w:color="auto"/>
      </w:divBdr>
    </w:div>
    <w:div w:id="1337271618">
      <w:bodyDiv w:val="1"/>
      <w:marLeft w:val="0"/>
      <w:marRight w:val="0"/>
      <w:marTop w:val="0"/>
      <w:marBottom w:val="0"/>
      <w:divBdr>
        <w:top w:val="none" w:sz="0" w:space="0" w:color="auto"/>
        <w:left w:val="none" w:sz="0" w:space="0" w:color="auto"/>
        <w:bottom w:val="none" w:sz="0" w:space="0" w:color="auto"/>
        <w:right w:val="none" w:sz="0" w:space="0" w:color="auto"/>
      </w:divBdr>
    </w:div>
    <w:div w:id="1344430338">
      <w:bodyDiv w:val="1"/>
      <w:marLeft w:val="0"/>
      <w:marRight w:val="0"/>
      <w:marTop w:val="0"/>
      <w:marBottom w:val="0"/>
      <w:divBdr>
        <w:top w:val="none" w:sz="0" w:space="0" w:color="auto"/>
        <w:left w:val="none" w:sz="0" w:space="0" w:color="auto"/>
        <w:bottom w:val="none" w:sz="0" w:space="0" w:color="auto"/>
        <w:right w:val="none" w:sz="0" w:space="0" w:color="auto"/>
      </w:divBdr>
    </w:div>
    <w:div w:id="1376811988">
      <w:bodyDiv w:val="1"/>
      <w:marLeft w:val="0"/>
      <w:marRight w:val="0"/>
      <w:marTop w:val="0"/>
      <w:marBottom w:val="0"/>
      <w:divBdr>
        <w:top w:val="none" w:sz="0" w:space="0" w:color="auto"/>
        <w:left w:val="none" w:sz="0" w:space="0" w:color="auto"/>
        <w:bottom w:val="none" w:sz="0" w:space="0" w:color="auto"/>
        <w:right w:val="none" w:sz="0" w:space="0" w:color="auto"/>
      </w:divBdr>
    </w:div>
    <w:div w:id="1409381522">
      <w:bodyDiv w:val="1"/>
      <w:marLeft w:val="0"/>
      <w:marRight w:val="0"/>
      <w:marTop w:val="0"/>
      <w:marBottom w:val="0"/>
      <w:divBdr>
        <w:top w:val="none" w:sz="0" w:space="0" w:color="auto"/>
        <w:left w:val="none" w:sz="0" w:space="0" w:color="auto"/>
        <w:bottom w:val="none" w:sz="0" w:space="0" w:color="auto"/>
        <w:right w:val="none" w:sz="0" w:space="0" w:color="auto"/>
      </w:divBdr>
    </w:div>
    <w:div w:id="1435829289">
      <w:bodyDiv w:val="1"/>
      <w:marLeft w:val="0"/>
      <w:marRight w:val="0"/>
      <w:marTop w:val="0"/>
      <w:marBottom w:val="0"/>
      <w:divBdr>
        <w:top w:val="none" w:sz="0" w:space="0" w:color="auto"/>
        <w:left w:val="none" w:sz="0" w:space="0" w:color="auto"/>
        <w:bottom w:val="none" w:sz="0" w:space="0" w:color="auto"/>
        <w:right w:val="none" w:sz="0" w:space="0" w:color="auto"/>
      </w:divBdr>
    </w:div>
    <w:div w:id="1463764055">
      <w:bodyDiv w:val="1"/>
      <w:marLeft w:val="0"/>
      <w:marRight w:val="0"/>
      <w:marTop w:val="0"/>
      <w:marBottom w:val="0"/>
      <w:divBdr>
        <w:top w:val="none" w:sz="0" w:space="0" w:color="auto"/>
        <w:left w:val="none" w:sz="0" w:space="0" w:color="auto"/>
        <w:bottom w:val="none" w:sz="0" w:space="0" w:color="auto"/>
        <w:right w:val="none" w:sz="0" w:space="0" w:color="auto"/>
      </w:divBdr>
    </w:div>
    <w:div w:id="1471171619">
      <w:bodyDiv w:val="1"/>
      <w:marLeft w:val="0"/>
      <w:marRight w:val="0"/>
      <w:marTop w:val="0"/>
      <w:marBottom w:val="0"/>
      <w:divBdr>
        <w:top w:val="none" w:sz="0" w:space="0" w:color="auto"/>
        <w:left w:val="none" w:sz="0" w:space="0" w:color="auto"/>
        <w:bottom w:val="none" w:sz="0" w:space="0" w:color="auto"/>
        <w:right w:val="none" w:sz="0" w:space="0" w:color="auto"/>
      </w:divBdr>
    </w:div>
    <w:div w:id="1507985507">
      <w:bodyDiv w:val="1"/>
      <w:marLeft w:val="0"/>
      <w:marRight w:val="0"/>
      <w:marTop w:val="0"/>
      <w:marBottom w:val="0"/>
      <w:divBdr>
        <w:top w:val="none" w:sz="0" w:space="0" w:color="auto"/>
        <w:left w:val="none" w:sz="0" w:space="0" w:color="auto"/>
        <w:bottom w:val="none" w:sz="0" w:space="0" w:color="auto"/>
        <w:right w:val="none" w:sz="0" w:space="0" w:color="auto"/>
      </w:divBdr>
    </w:div>
    <w:div w:id="1538661109">
      <w:bodyDiv w:val="1"/>
      <w:marLeft w:val="0"/>
      <w:marRight w:val="0"/>
      <w:marTop w:val="0"/>
      <w:marBottom w:val="0"/>
      <w:divBdr>
        <w:top w:val="none" w:sz="0" w:space="0" w:color="auto"/>
        <w:left w:val="none" w:sz="0" w:space="0" w:color="auto"/>
        <w:bottom w:val="none" w:sz="0" w:space="0" w:color="auto"/>
        <w:right w:val="none" w:sz="0" w:space="0" w:color="auto"/>
      </w:divBdr>
    </w:div>
    <w:div w:id="1562329437">
      <w:bodyDiv w:val="1"/>
      <w:marLeft w:val="0"/>
      <w:marRight w:val="0"/>
      <w:marTop w:val="0"/>
      <w:marBottom w:val="0"/>
      <w:divBdr>
        <w:top w:val="none" w:sz="0" w:space="0" w:color="auto"/>
        <w:left w:val="none" w:sz="0" w:space="0" w:color="auto"/>
        <w:bottom w:val="none" w:sz="0" w:space="0" w:color="auto"/>
        <w:right w:val="none" w:sz="0" w:space="0" w:color="auto"/>
      </w:divBdr>
    </w:div>
    <w:div w:id="1573469091">
      <w:bodyDiv w:val="1"/>
      <w:marLeft w:val="0"/>
      <w:marRight w:val="0"/>
      <w:marTop w:val="0"/>
      <w:marBottom w:val="0"/>
      <w:divBdr>
        <w:top w:val="none" w:sz="0" w:space="0" w:color="auto"/>
        <w:left w:val="none" w:sz="0" w:space="0" w:color="auto"/>
        <w:bottom w:val="none" w:sz="0" w:space="0" w:color="auto"/>
        <w:right w:val="none" w:sz="0" w:space="0" w:color="auto"/>
      </w:divBdr>
    </w:div>
    <w:div w:id="1670864929">
      <w:bodyDiv w:val="1"/>
      <w:marLeft w:val="0"/>
      <w:marRight w:val="0"/>
      <w:marTop w:val="0"/>
      <w:marBottom w:val="0"/>
      <w:divBdr>
        <w:top w:val="none" w:sz="0" w:space="0" w:color="auto"/>
        <w:left w:val="none" w:sz="0" w:space="0" w:color="auto"/>
        <w:bottom w:val="none" w:sz="0" w:space="0" w:color="auto"/>
        <w:right w:val="none" w:sz="0" w:space="0" w:color="auto"/>
      </w:divBdr>
    </w:div>
    <w:div w:id="1672248536">
      <w:bodyDiv w:val="1"/>
      <w:marLeft w:val="0"/>
      <w:marRight w:val="0"/>
      <w:marTop w:val="0"/>
      <w:marBottom w:val="0"/>
      <w:divBdr>
        <w:top w:val="none" w:sz="0" w:space="0" w:color="auto"/>
        <w:left w:val="none" w:sz="0" w:space="0" w:color="auto"/>
        <w:bottom w:val="none" w:sz="0" w:space="0" w:color="auto"/>
        <w:right w:val="none" w:sz="0" w:space="0" w:color="auto"/>
      </w:divBdr>
    </w:div>
    <w:div w:id="1680304150">
      <w:bodyDiv w:val="1"/>
      <w:marLeft w:val="0"/>
      <w:marRight w:val="0"/>
      <w:marTop w:val="0"/>
      <w:marBottom w:val="0"/>
      <w:divBdr>
        <w:top w:val="none" w:sz="0" w:space="0" w:color="auto"/>
        <w:left w:val="none" w:sz="0" w:space="0" w:color="auto"/>
        <w:bottom w:val="none" w:sz="0" w:space="0" w:color="auto"/>
        <w:right w:val="none" w:sz="0" w:space="0" w:color="auto"/>
      </w:divBdr>
    </w:div>
    <w:div w:id="1685090261">
      <w:bodyDiv w:val="1"/>
      <w:marLeft w:val="0"/>
      <w:marRight w:val="0"/>
      <w:marTop w:val="0"/>
      <w:marBottom w:val="0"/>
      <w:divBdr>
        <w:top w:val="none" w:sz="0" w:space="0" w:color="auto"/>
        <w:left w:val="none" w:sz="0" w:space="0" w:color="auto"/>
        <w:bottom w:val="none" w:sz="0" w:space="0" w:color="auto"/>
        <w:right w:val="none" w:sz="0" w:space="0" w:color="auto"/>
      </w:divBdr>
    </w:div>
    <w:div w:id="1691182589">
      <w:bodyDiv w:val="1"/>
      <w:marLeft w:val="0"/>
      <w:marRight w:val="0"/>
      <w:marTop w:val="0"/>
      <w:marBottom w:val="0"/>
      <w:divBdr>
        <w:top w:val="none" w:sz="0" w:space="0" w:color="auto"/>
        <w:left w:val="none" w:sz="0" w:space="0" w:color="auto"/>
        <w:bottom w:val="none" w:sz="0" w:space="0" w:color="auto"/>
        <w:right w:val="none" w:sz="0" w:space="0" w:color="auto"/>
      </w:divBdr>
    </w:div>
    <w:div w:id="1709329049">
      <w:bodyDiv w:val="1"/>
      <w:marLeft w:val="0"/>
      <w:marRight w:val="0"/>
      <w:marTop w:val="0"/>
      <w:marBottom w:val="0"/>
      <w:divBdr>
        <w:top w:val="none" w:sz="0" w:space="0" w:color="auto"/>
        <w:left w:val="none" w:sz="0" w:space="0" w:color="auto"/>
        <w:bottom w:val="none" w:sz="0" w:space="0" w:color="auto"/>
        <w:right w:val="none" w:sz="0" w:space="0" w:color="auto"/>
      </w:divBdr>
    </w:div>
    <w:div w:id="1720012407">
      <w:bodyDiv w:val="1"/>
      <w:marLeft w:val="0"/>
      <w:marRight w:val="0"/>
      <w:marTop w:val="0"/>
      <w:marBottom w:val="0"/>
      <w:divBdr>
        <w:top w:val="none" w:sz="0" w:space="0" w:color="auto"/>
        <w:left w:val="none" w:sz="0" w:space="0" w:color="auto"/>
        <w:bottom w:val="none" w:sz="0" w:space="0" w:color="auto"/>
        <w:right w:val="none" w:sz="0" w:space="0" w:color="auto"/>
      </w:divBdr>
    </w:div>
    <w:div w:id="1731462369">
      <w:bodyDiv w:val="1"/>
      <w:marLeft w:val="0"/>
      <w:marRight w:val="0"/>
      <w:marTop w:val="0"/>
      <w:marBottom w:val="0"/>
      <w:divBdr>
        <w:top w:val="none" w:sz="0" w:space="0" w:color="auto"/>
        <w:left w:val="none" w:sz="0" w:space="0" w:color="auto"/>
        <w:bottom w:val="none" w:sz="0" w:space="0" w:color="auto"/>
        <w:right w:val="none" w:sz="0" w:space="0" w:color="auto"/>
      </w:divBdr>
    </w:div>
    <w:div w:id="1748965400">
      <w:bodyDiv w:val="1"/>
      <w:marLeft w:val="0"/>
      <w:marRight w:val="0"/>
      <w:marTop w:val="0"/>
      <w:marBottom w:val="0"/>
      <w:divBdr>
        <w:top w:val="none" w:sz="0" w:space="0" w:color="auto"/>
        <w:left w:val="none" w:sz="0" w:space="0" w:color="auto"/>
        <w:bottom w:val="none" w:sz="0" w:space="0" w:color="auto"/>
        <w:right w:val="none" w:sz="0" w:space="0" w:color="auto"/>
      </w:divBdr>
    </w:div>
    <w:div w:id="1751266975">
      <w:bodyDiv w:val="1"/>
      <w:marLeft w:val="0"/>
      <w:marRight w:val="0"/>
      <w:marTop w:val="0"/>
      <w:marBottom w:val="0"/>
      <w:divBdr>
        <w:top w:val="none" w:sz="0" w:space="0" w:color="auto"/>
        <w:left w:val="none" w:sz="0" w:space="0" w:color="auto"/>
        <w:bottom w:val="none" w:sz="0" w:space="0" w:color="auto"/>
        <w:right w:val="none" w:sz="0" w:space="0" w:color="auto"/>
      </w:divBdr>
    </w:div>
    <w:div w:id="1762412763">
      <w:bodyDiv w:val="1"/>
      <w:marLeft w:val="0"/>
      <w:marRight w:val="0"/>
      <w:marTop w:val="0"/>
      <w:marBottom w:val="0"/>
      <w:divBdr>
        <w:top w:val="none" w:sz="0" w:space="0" w:color="auto"/>
        <w:left w:val="none" w:sz="0" w:space="0" w:color="auto"/>
        <w:bottom w:val="none" w:sz="0" w:space="0" w:color="auto"/>
        <w:right w:val="none" w:sz="0" w:space="0" w:color="auto"/>
      </w:divBdr>
    </w:div>
    <w:div w:id="1849979212">
      <w:bodyDiv w:val="1"/>
      <w:marLeft w:val="0"/>
      <w:marRight w:val="0"/>
      <w:marTop w:val="0"/>
      <w:marBottom w:val="0"/>
      <w:divBdr>
        <w:top w:val="none" w:sz="0" w:space="0" w:color="auto"/>
        <w:left w:val="none" w:sz="0" w:space="0" w:color="auto"/>
        <w:bottom w:val="none" w:sz="0" w:space="0" w:color="auto"/>
        <w:right w:val="none" w:sz="0" w:space="0" w:color="auto"/>
      </w:divBdr>
    </w:div>
    <w:div w:id="1899701081">
      <w:bodyDiv w:val="1"/>
      <w:marLeft w:val="0"/>
      <w:marRight w:val="0"/>
      <w:marTop w:val="0"/>
      <w:marBottom w:val="0"/>
      <w:divBdr>
        <w:top w:val="none" w:sz="0" w:space="0" w:color="auto"/>
        <w:left w:val="none" w:sz="0" w:space="0" w:color="auto"/>
        <w:bottom w:val="none" w:sz="0" w:space="0" w:color="auto"/>
        <w:right w:val="none" w:sz="0" w:space="0" w:color="auto"/>
      </w:divBdr>
    </w:div>
    <w:div w:id="1907953643">
      <w:bodyDiv w:val="1"/>
      <w:marLeft w:val="0"/>
      <w:marRight w:val="0"/>
      <w:marTop w:val="0"/>
      <w:marBottom w:val="0"/>
      <w:divBdr>
        <w:top w:val="none" w:sz="0" w:space="0" w:color="auto"/>
        <w:left w:val="none" w:sz="0" w:space="0" w:color="auto"/>
        <w:bottom w:val="none" w:sz="0" w:space="0" w:color="auto"/>
        <w:right w:val="none" w:sz="0" w:space="0" w:color="auto"/>
      </w:divBdr>
    </w:div>
    <w:div w:id="1936674052">
      <w:bodyDiv w:val="1"/>
      <w:marLeft w:val="0"/>
      <w:marRight w:val="0"/>
      <w:marTop w:val="0"/>
      <w:marBottom w:val="0"/>
      <w:divBdr>
        <w:top w:val="none" w:sz="0" w:space="0" w:color="auto"/>
        <w:left w:val="none" w:sz="0" w:space="0" w:color="auto"/>
        <w:bottom w:val="none" w:sz="0" w:space="0" w:color="auto"/>
        <w:right w:val="none" w:sz="0" w:space="0" w:color="auto"/>
      </w:divBdr>
    </w:div>
    <w:div w:id="1967271280">
      <w:bodyDiv w:val="1"/>
      <w:marLeft w:val="0"/>
      <w:marRight w:val="0"/>
      <w:marTop w:val="0"/>
      <w:marBottom w:val="0"/>
      <w:divBdr>
        <w:top w:val="none" w:sz="0" w:space="0" w:color="auto"/>
        <w:left w:val="none" w:sz="0" w:space="0" w:color="auto"/>
        <w:bottom w:val="none" w:sz="0" w:space="0" w:color="auto"/>
        <w:right w:val="none" w:sz="0" w:space="0" w:color="auto"/>
      </w:divBdr>
    </w:div>
    <w:div w:id="1974552511">
      <w:bodyDiv w:val="1"/>
      <w:marLeft w:val="0"/>
      <w:marRight w:val="0"/>
      <w:marTop w:val="0"/>
      <w:marBottom w:val="0"/>
      <w:divBdr>
        <w:top w:val="none" w:sz="0" w:space="0" w:color="auto"/>
        <w:left w:val="none" w:sz="0" w:space="0" w:color="auto"/>
        <w:bottom w:val="none" w:sz="0" w:space="0" w:color="auto"/>
        <w:right w:val="none" w:sz="0" w:space="0" w:color="auto"/>
      </w:divBdr>
    </w:div>
    <w:div w:id="2007853224">
      <w:bodyDiv w:val="1"/>
      <w:marLeft w:val="0"/>
      <w:marRight w:val="0"/>
      <w:marTop w:val="0"/>
      <w:marBottom w:val="0"/>
      <w:divBdr>
        <w:top w:val="none" w:sz="0" w:space="0" w:color="auto"/>
        <w:left w:val="none" w:sz="0" w:space="0" w:color="auto"/>
        <w:bottom w:val="none" w:sz="0" w:space="0" w:color="auto"/>
        <w:right w:val="none" w:sz="0" w:space="0" w:color="auto"/>
      </w:divBdr>
    </w:div>
    <w:div w:id="2035644383">
      <w:bodyDiv w:val="1"/>
      <w:marLeft w:val="0"/>
      <w:marRight w:val="0"/>
      <w:marTop w:val="0"/>
      <w:marBottom w:val="0"/>
      <w:divBdr>
        <w:top w:val="none" w:sz="0" w:space="0" w:color="auto"/>
        <w:left w:val="none" w:sz="0" w:space="0" w:color="auto"/>
        <w:bottom w:val="none" w:sz="0" w:space="0" w:color="auto"/>
        <w:right w:val="none" w:sz="0" w:space="0" w:color="auto"/>
      </w:divBdr>
    </w:div>
    <w:div w:id="2046170895">
      <w:bodyDiv w:val="1"/>
      <w:marLeft w:val="0"/>
      <w:marRight w:val="0"/>
      <w:marTop w:val="0"/>
      <w:marBottom w:val="0"/>
      <w:divBdr>
        <w:top w:val="none" w:sz="0" w:space="0" w:color="auto"/>
        <w:left w:val="none" w:sz="0" w:space="0" w:color="auto"/>
        <w:bottom w:val="none" w:sz="0" w:space="0" w:color="auto"/>
        <w:right w:val="none" w:sz="0" w:space="0" w:color="auto"/>
      </w:divBdr>
    </w:div>
    <w:div w:id="2054302924">
      <w:bodyDiv w:val="1"/>
      <w:marLeft w:val="0"/>
      <w:marRight w:val="0"/>
      <w:marTop w:val="0"/>
      <w:marBottom w:val="0"/>
      <w:divBdr>
        <w:top w:val="none" w:sz="0" w:space="0" w:color="auto"/>
        <w:left w:val="none" w:sz="0" w:space="0" w:color="auto"/>
        <w:bottom w:val="none" w:sz="0" w:space="0" w:color="auto"/>
        <w:right w:val="none" w:sz="0" w:space="0" w:color="auto"/>
      </w:divBdr>
    </w:div>
    <w:div w:id="2080663898">
      <w:bodyDiv w:val="1"/>
      <w:marLeft w:val="0"/>
      <w:marRight w:val="0"/>
      <w:marTop w:val="0"/>
      <w:marBottom w:val="0"/>
      <w:divBdr>
        <w:top w:val="none" w:sz="0" w:space="0" w:color="auto"/>
        <w:left w:val="none" w:sz="0" w:space="0" w:color="auto"/>
        <w:bottom w:val="none" w:sz="0" w:space="0" w:color="auto"/>
        <w:right w:val="none" w:sz="0" w:space="0" w:color="auto"/>
      </w:divBdr>
    </w:div>
    <w:div w:id="2108039638">
      <w:bodyDiv w:val="1"/>
      <w:marLeft w:val="0"/>
      <w:marRight w:val="0"/>
      <w:marTop w:val="0"/>
      <w:marBottom w:val="0"/>
      <w:divBdr>
        <w:top w:val="none" w:sz="0" w:space="0" w:color="auto"/>
        <w:left w:val="none" w:sz="0" w:space="0" w:color="auto"/>
        <w:bottom w:val="none" w:sz="0" w:space="0" w:color="auto"/>
        <w:right w:val="none" w:sz="0" w:space="0" w:color="auto"/>
      </w:divBdr>
    </w:div>
    <w:div w:id="2117093620">
      <w:bodyDiv w:val="1"/>
      <w:marLeft w:val="0"/>
      <w:marRight w:val="0"/>
      <w:marTop w:val="0"/>
      <w:marBottom w:val="0"/>
      <w:divBdr>
        <w:top w:val="none" w:sz="0" w:space="0" w:color="auto"/>
        <w:left w:val="none" w:sz="0" w:space="0" w:color="auto"/>
        <w:bottom w:val="none" w:sz="0" w:space="0" w:color="auto"/>
        <w:right w:val="none" w:sz="0" w:space="0" w:color="auto"/>
      </w:divBdr>
    </w:div>
    <w:div w:id="2123381010">
      <w:bodyDiv w:val="1"/>
      <w:marLeft w:val="0"/>
      <w:marRight w:val="0"/>
      <w:marTop w:val="0"/>
      <w:marBottom w:val="0"/>
      <w:divBdr>
        <w:top w:val="none" w:sz="0" w:space="0" w:color="auto"/>
        <w:left w:val="none" w:sz="0" w:space="0" w:color="auto"/>
        <w:bottom w:val="none" w:sz="0" w:space="0" w:color="auto"/>
        <w:right w:val="none" w:sz="0" w:space="0" w:color="auto"/>
      </w:divBdr>
    </w:div>
    <w:div w:id="212495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ocol.iais.fraunhofer.de/DemoEffTE"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References</b:Tag>
    <b:SourceType>JournalArticle</b:SourceType>
    <b:Guid>{324DD785-021D-4A92-AC62-657DD2DB71A9}</b:Guid>
    <b:Title>Ontologies: principles, methods and applications</b:Title>
    <b:Year>1996</b:Year>
    <b:Pages>93--136</b:Pages>
    <b:Author>
      <b:Author>
        <b:NameList>
          <b:Person>
            <b:Last>Uschold</b:Last>
            <b:First>Mike</b:First>
          </b:Person>
          <b:Person>
            <b:Last>Gruninger</b:Last>
            <b:First>Michael </b:First>
          </b:Person>
        </b:NameList>
      </b:Author>
    </b:Author>
    <b:JournalName>Knowledge Engineering Review</b:JournalName>
    <b:RefOrder>1</b:RefOrder>
  </b:Source>
  <b:Source>
    <b:Tag>Mihindukulasooriya</b:Tag>
    <b:SourceType>ConferenceProceedings</b:SourceType>
    <b:Guid>{2DEA41F5-7413-4294-8B2B-B7066E44A456}</b:Guid>
    <b:Title>Collaborative Ontology Evolution and Data Quality - An Empirical Analysis</b:Title>
    <b:Year>2016</b:Year>
    <b:Pages>95--114</b:Pages>
    <b:ConferenceName>13th OWL: Experiences and Directions Workshop</b:ConferenceName>
    <b:Publisher>Springer International Publishing</b:Publisher>
    <b:Author>
      <b:Author>
        <b:NameList>
          <b:Person>
            <b:Last>Mihindukulasooriya</b:Last>
            <b:First>Nandana</b:First>
          </b:Person>
          <b:Person>
            <b:Last>Poveda-Villalón</b:Last>
            <b:First>María</b:First>
          </b:Person>
          <b:Person>
            <b:Last>García-Castro</b:Last>
            <b:First>Raúl</b:First>
          </b:Person>
          <b:Person>
            <b:Last>Gómez-Pérez</b:Last>
            <b:First>Asuncíon</b:First>
          </b:Person>
        </b:NameList>
      </b:Author>
    </b:Author>
    <b:RefOrder>2</b:RefOrder>
  </b:Source>
  <b:Source>
    <b:Tag>Mehrotra</b:Tag>
    <b:SourceType>ConferenceProceedings</b:SourceType>
    <b:Guid>{7E297942-4268-4492-AB64-3169BCACB2D9}</b:Guid>
    <b:Title>Ontology analysis for the Semantic Web</b:Title>
    <b:Year>2002</b:Year>
    <b:ConferenceName>Ontologies and the Semantic Web: AAAI Workshop, Technical Report WS-02-11</b:ConferenceName>
    <b:Publisher>AAAI Press</b:Publisher>
    <b:Author>
      <b:Author>
        <b:NameList>
          <b:Person>
            <b:Last>Mehrotra</b:Last>
            <b:First>Mala</b:First>
          </b:Person>
        </b:NameList>
      </b:Author>
    </b:Author>
    <b:RefOrder>4</b:RefOrder>
  </b:Source>
  <b:Source>
    <b:Tag>Fraser</b:Tag>
    <b:SourceType>ConferenceProceedings</b:SourceType>
    <b:Guid>{4709858F-DBE7-4FBA-A4EA-ABA8532BA313}</b:Guid>
    <b:Title>Test Driven Development (TDD)</b:Title>
    <b:Pages>In 4th International Conference on Extreme Programming and Agile Processes in Software Engineering</b:Pages>
    <b:Year>2003</b:Year>
    <b:Publisher>Springer-Verlag</b:Publisher>
    <b:Author>
      <b:Author>
        <b:NameList>
          <b:Person>
            <b:Last>Fraser</b:Last>
            <b:First>Steven</b:First>
          </b:Person>
          <b:Person>
            <b:Last>Beck</b:Last>
            <b:First>Kent</b:First>
          </b:Person>
          <b:Person>
            <b:Last>Caputo</b:Last>
            <b:First>Bil</b:First>
          </b:Person>
          <b:Person>
            <b:Last>Mackinnon</b:Last>
            <b:First>Tim</b:First>
          </b:Person>
          <b:Person>
            <b:Last>Newkirk</b:Last>
            <b:First>James</b:First>
          </b:Person>
          <b:Person>
            <b:Last>Poole</b:Last>
            <b:First>Charlie</b:First>
          </b:Person>
        </b:NameList>
      </b:Author>
    </b:Author>
    <b:RefOrder>3</b:RefOrder>
  </b:Source>
</b:Sources>
</file>

<file path=customXml/itemProps1.xml><?xml version="1.0" encoding="utf-8"?>
<ds:datastoreItem xmlns:ds="http://schemas.openxmlformats.org/officeDocument/2006/customXml" ds:itemID="{4C2D627F-8682-4BF8-A1BA-BA16B106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1815</Words>
  <Characters>10074</Characters>
  <Application>Microsoft Office Word</Application>
  <DocSecurity>0</DocSecurity>
  <Lines>197</Lines>
  <Paragraphs>64</Paragraphs>
  <ScaleCrop>false</ScaleCrop>
  <HeadingPairs>
    <vt:vector size="2" baseType="variant">
      <vt:variant>
        <vt:lpstr>Title</vt:lpstr>
      </vt:variant>
      <vt:variant>
        <vt:i4>1</vt:i4>
      </vt:variant>
    </vt:vector>
  </HeadingPairs>
  <TitlesOfParts>
    <vt:vector size="1" baseType="lpstr">
      <vt:lpstr/>
    </vt:vector>
  </TitlesOfParts>
  <Company>Fraunhofer IAIS</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Halilaj, Lavdim</cp:lastModifiedBy>
  <cp:revision>30</cp:revision>
  <dcterms:created xsi:type="dcterms:W3CDTF">2017-08-15T08:04:00Z</dcterms:created>
  <dcterms:modified xsi:type="dcterms:W3CDTF">2017-08-15T09:53:00Z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Lavdim Halilaj -- halilaj@cs.uni-bonn.de -- University of Bonn / Fraunhofer IAIS, Germany</vt:lpwstr>
  </property>
  <property fmtid="{D5CDD505-2E9C-101B-9397-08002B2CF9AE}" pid="3" name="Author_2">
    <vt:lpwstr>Irlán Grangel-González -- grangel@cs.uni-bonn.de -- University of Bonn / Fraunhofer IAIS, Germany</vt:lpwstr>
  </property>
  <property fmtid="{D5CDD505-2E9C-101B-9397-08002B2CF9AE}" pid="4" name="Author_3">
    <vt:lpwstr>Maria-Esther Vidal -- vidal@cs.uni-bonn.de -- Fraunhofer IAIS, Germany / Universidad Simon Bolivar, Venezuela</vt:lpwstr>
  </property>
  <property fmtid="{D5CDD505-2E9C-101B-9397-08002B2CF9AE}" pid="5" name="Author_4">
    <vt:lpwstr>Steffen Lohmann -- steffen.lohmann@iais.fraunhofer.de -- Fraunhofer IAIS, Germany</vt:lpwstr>
  </property>
  <property fmtid="{D5CDD505-2E9C-101B-9397-08002B2CF9AE}" pid="6" name="Author_5">
    <vt:lpwstr>Sören Auer -- soeren.auer@tib.eu -- Technische Informationsbibliothek, Hannover, Germany</vt:lpwstr>
  </property>
  <property fmtid="{D5CDD505-2E9C-101B-9397-08002B2CF9AE}" pid="7" name="Keywords">
    <vt:lpwstr>Ontology Engineering -- Test-Driven Ontology Development -- Test Cases -- Dependency Graph</vt:lpwstr>
  </property>
</Properties>
</file>