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4947" w14:textId="768F6DDC" w:rsidR="00B17A7D" w:rsidRDefault="00B17A7D"/>
    <w:p w14:paraId="77769757" w14:textId="1B98DFB7" w:rsidR="00B17A7D" w:rsidRDefault="00B17A7D"/>
    <w:p w14:paraId="52CB33BD" w14:textId="588CC5B5" w:rsidR="00B17A7D" w:rsidRDefault="00B17A7D"/>
    <w:p w14:paraId="2B8987BF" w14:textId="56297FCE" w:rsidR="00B17A7D" w:rsidRDefault="00B17A7D"/>
    <w:p w14:paraId="1118DE60" w14:textId="0217C8DE" w:rsidR="00B17A7D" w:rsidRDefault="00B17A7D"/>
    <w:p w14:paraId="6581A4C5" w14:textId="399AF548" w:rsidR="00B17A7D" w:rsidRDefault="00B17A7D"/>
    <w:p w14:paraId="08C0A23A" w14:textId="611C4118" w:rsidR="00B17A7D" w:rsidRDefault="00B17A7D"/>
    <w:p w14:paraId="13FA0E23" w14:textId="7AFD1513" w:rsidR="00B17A7D" w:rsidRDefault="00B17A7D"/>
    <w:p w14:paraId="300C4685" w14:textId="32C2835B" w:rsidR="00B17A7D" w:rsidRDefault="00774D81" w:rsidP="00B17A7D">
      <w:pPr>
        <w:jc w:val="center"/>
        <w:rPr>
          <w:sz w:val="28"/>
          <w:szCs w:val="28"/>
        </w:rPr>
      </w:pPr>
      <w:r w:rsidRPr="00774D81">
        <w:rPr>
          <w:sz w:val="28"/>
          <w:szCs w:val="28"/>
        </w:rPr>
        <w:t>Washington University in St. Louis McKelvey School of Engineering</w:t>
      </w:r>
    </w:p>
    <w:p w14:paraId="538FB5A6" w14:textId="4B3871A1" w:rsidR="00B17A7D" w:rsidRDefault="00B17A7D" w:rsidP="00B17A7D">
      <w:pPr>
        <w:jc w:val="center"/>
        <w:rPr>
          <w:sz w:val="28"/>
          <w:szCs w:val="28"/>
        </w:rPr>
      </w:pPr>
    </w:p>
    <w:p w14:paraId="4F6BFC89" w14:textId="2A2FA1A6" w:rsidR="00B17A7D" w:rsidRDefault="00B17A7D" w:rsidP="00B17A7D">
      <w:pPr>
        <w:jc w:val="center"/>
        <w:rPr>
          <w:sz w:val="28"/>
          <w:szCs w:val="28"/>
        </w:rPr>
      </w:pPr>
      <w:r>
        <w:rPr>
          <w:sz w:val="28"/>
          <w:szCs w:val="28"/>
        </w:rPr>
        <w:t>Data Analytics Boot Camp</w:t>
      </w:r>
    </w:p>
    <w:p w14:paraId="00593427" w14:textId="79325D48" w:rsidR="00B17A7D" w:rsidRDefault="00B17A7D" w:rsidP="00B17A7D">
      <w:pPr>
        <w:jc w:val="center"/>
        <w:rPr>
          <w:sz w:val="28"/>
          <w:szCs w:val="28"/>
        </w:rPr>
      </w:pPr>
    </w:p>
    <w:p w14:paraId="1C319E4D" w14:textId="3692BDAD" w:rsidR="00B17A7D" w:rsidRDefault="00B17A7D" w:rsidP="00B17A7D">
      <w:pPr>
        <w:jc w:val="center"/>
        <w:rPr>
          <w:sz w:val="28"/>
          <w:szCs w:val="28"/>
        </w:rPr>
      </w:pPr>
    </w:p>
    <w:p w14:paraId="36835730" w14:textId="67B48EE6" w:rsidR="00B17A7D" w:rsidRDefault="00B17A7D" w:rsidP="00B17A7D">
      <w:pPr>
        <w:jc w:val="center"/>
        <w:rPr>
          <w:sz w:val="28"/>
          <w:szCs w:val="28"/>
        </w:rPr>
      </w:pPr>
    </w:p>
    <w:p w14:paraId="14DAEBD1" w14:textId="2D9577BC" w:rsidR="00B17A7D" w:rsidRDefault="00B17A7D" w:rsidP="00B17A7D">
      <w:pPr>
        <w:jc w:val="center"/>
        <w:rPr>
          <w:sz w:val="28"/>
          <w:szCs w:val="28"/>
        </w:rPr>
      </w:pPr>
    </w:p>
    <w:p w14:paraId="5A1F33B9" w14:textId="7A102488" w:rsidR="00B17A7D" w:rsidRDefault="00B17A7D" w:rsidP="00B17A7D">
      <w:pPr>
        <w:jc w:val="center"/>
        <w:rPr>
          <w:sz w:val="28"/>
          <w:szCs w:val="28"/>
        </w:rPr>
      </w:pPr>
    </w:p>
    <w:p w14:paraId="58567DED" w14:textId="0929C524" w:rsidR="00B17A7D" w:rsidRDefault="00B17A7D" w:rsidP="00B17A7D">
      <w:pPr>
        <w:jc w:val="center"/>
        <w:rPr>
          <w:sz w:val="28"/>
          <w:szCs w:val="28"/>
        </w:rPr>
      </w:pPr>
    </w:p>
    <w:p w14:paraId="227CB9F7" w14:textId="4A9B868E" w:rsidR="00B17A7D" w:rsidRPr="00B17A7D" w:rsidRDefault="00B17A7D" w:rsidP="00B17A7D">
      <w:pPr>
        <w:jc w:val="center"/>
        <w:rPr>
          <w:b/>
          <w:bCs/>
          <w:sz w:val="28"/>
          <w:szCs w:val="28"/>
        </w:rPr>
      </w:pPr>
      <w:r w:rsidRPr="00B17A7D">
        <w:rPr>
          <w:b/>
          <w:bCs/>
          <w:sz w:val="28"/>
          <w:szCs w:val="28"/>
        </w:rPr>
        <w:t xml:space="preserve">Final Project Self-Assessment </w:t>
      </w:r>
    </w:p>
    <w:p w14:paraId="4B85C562" w14:textId="65F22B99" w:rsidR="00B17A7D" w:rsidRPr="00B17A7D" w:rsidRDefault="00B17A7D" w:rsidP="00B17A7D">
      <w:pPr>
        <w:jc w:val="center"/>
        <w:rPr>
          <w:b/>
          <w:bCs/>
          <w:sz w:val="28"/>
          <w:szCs w:val="28"/>
        </w:rPr>
      </w:pPr>
    </w:p>
    <w:p w14:paraId="167F751C" w14:textId="32BC758F" w:rsidR="00B17A7D" w:rsidRPr="00B17A7D" w:rsidRDefault="00B17A7D" w:rsidP="00B17A7D">
      <w:pPr>
        <w:jc w:val="center"/>
        <w:rPr>
          <w:sz w:val="28"/>
          <w:szCs w:val="28"/>
        </w:rPr>
      </w:pPr>
    </w:p>
    <w:p w14:paraId="02F6C63F" w14:textId="0965E332" w:rsidR="00B17A7D" w:rsidRPr="00B17A7D" w:rsidRDefault="00B17A7D" w:rsidP="00B17A7D">
      <w:pPr>
        <w:jc w:val="center"/>
        <w:rPr>
          <w:sz w:val="28"/>
          <w:szCs w:val="28"/>
        </w:rPr>
      </w:pPr>
      <w:r w:rsidRPr="00B17A7D">
        <w:rPr>
          <w:sz w:val="28"/>
          <w:szCs w:val="28"/>
        </w:rPr>
        <w:t>Alejandra Rivera Reyes</w:t>
      </w:r>
    </w:p>
    <w:p w14:paraId="24C9B933" w14:textId="69D2B0AB" w:rsidR="00B17A7D" w:rsidRDefault="00B17A7D" w:rsidP="00B17A7D">
      <w:pPr>
        <w:jc w:val="center"/>
        <w:rPr>
          <w:b/>
          <w:bCs/>
          <w:sz w:val="28"/>
          <w:szCs w:val="28"/>
        </w:rPr>
      </w:pPr>
    </w:p>
    <w:p w14:paraId="52D0737A" w14:textId="21EAE39E" w:rsidR="00B17A7D" w:rsidRDefault="00B17A7D" w:rsidP="00B17A7D">
      <w:pPr>
        <w:jc w:val="center"/>
        <w:rPr>
          <w:b/>
          <w:bCs/>
          <w:sz w:val="28"/>
          <w:szCs w:val="28"/>
        </w:rPr>
      </w:pPr>
    </w:p>
    <w:p w14:paraId="4B2AE523" w14:textId="47A54728" w:rsidR="00B17A7D" w:rsidRDefault="00B17A7D" w:rsidP="00B17A7D">
      <w:pPr>
        <w:jc w:val="center"/>
        <w:rPr>
          <w:b/>
          <w:bCs/>
          <w:sz w:val="28"/>
          <w:szCs w:val="28"/>
        </w:rPr>
      </w:pPr>
    </w:p>
    <w:p w14:paraId="2AA7A266" w14:textId="7C0DE6DD" w:rsidR="00B17A7D" w:rsidRDefault="00B17A7D" w:rsidP="00B17A7D">
      <w:pPr>
        <w:jc w:val="center"/>
        <w:rPr>
          <w:b/>
          <w:bCs/>
          <w:sz w:val="28"/>
          <w:szCs w:val="28"/>
        </w:rPr>
      </w:pPr>
    </w:p>
    <w:p w14:paraId="3C5E94E3" w14:textId="6B35FF11" w:rsidR="00B17A7D" w:rsidRDefault="00B17A7D" w:rsidP="00B17A7D">
      <w:pPr>
        <w:jc w:val="center"/>
        <w:rPr>
          <w:b/>
          <w:bCs/>
          <w:sz w:val="28"/>
          <w:szCs w:val="28"/>
        </w:rPr>
      </w:pPr>
    </w:p>
    <w:p w14:paraId="1187142F" w14:textId="061DFCDC" w:rsidR="00774D81" w:rsidRDefault="00774D81" w:rsidP="00B17A7D">
      <w:pPr>
        <w:jc w:val="center"/>
        <w:rPr>
          <w:b/>
          <w:bCs/>
          <w:sz w:val="28"/>
          <w:szCs w:val="28"/>
        </w:rPr>
      </w:pPr>
    </w:p>
    <w:p w14:paraId="477A36B9" w14:textId="369236E4" w:rsidR="00774D81" w:rsidRDefault="00774D81" w:rsidP="00B17A7D">
      <w:pPr>
        <w:jc w:val="center"/>
        <w:rPr>
          <w:b/>
          <w:bCs/>
          <w:sz w:val="28"/>
          <w:szCs w:val="28"/>
        </w:rPr>
      </w:pPr>
    </w:p>
    <w:p w14:paraId="2250A0F2" w14:textId="0A3B2EC5" w:rsidR="00774D81" w:rsidRDefault="00774D81" w:rsidP="00B17A7D">
      <w:pPr>
        <w:jc w:val="center"/>
        <w:rPr>
          <w:b/>
          <w:bCs/>
          <w:sz w:val="28"/>
          <w:szCs w:val="28"/>
        </w:rPr>
      </w:pPr>
    </w:p>
    <w:p w14:paraId="1B7E00A7" w14:textId="77777777" w:rsidR="00774D81" w:rsidRDefault="00774D81" w:rsidP="00B17A7D">
      <w:pPr>
        <w:jc w:val="center"/>
        <w:rPr>
          <w:b/>
          <w:bCs/>
          <w:sz w:val="28"/>
          <w:szCs w:val="28"/>
        </w:rPr>
      </w:pPr>
    </w:p>
    <w:p w14:paraId="1320F876" w14:textId="72E8922B" w:rsidR="00B17A7D" w:rsidRDefault="00B17A7D" w:rsidP="00B17A7D">
      <w:pPr>
        <w:jc w:val="center"/>
        <w:rPr>
          <w:b/>
          <w:bCs/>
          <w:sz w:val="28"/>
          <w:szCs w:val="28"/>
        </w:rPr>
      </w:pPr>
    </w:p>
    <w:p w14:paraId="5F3C6A83" w14:textId="2BCF1D33" w:rsidR="00B17A7D" w:rsidRDefault="00B17A7D" w:rsidP="00B17A7D">
      <w:pPr>
        <w:jc w:val="center"/>
        <w:rPr>
          <w:b/>
          <w:bCs/>
          <w:sz w:val="28"/>
          <w:szCs w:val="28"/>
        </w:rPr>
      </w:pPr>
    </w:p>
    <w:p w14:paraId="439FFFCC" w14:textId="678CD3F8" w:rsidR="00B17A7D" w:rsidRDefault="00B17A7D" w:rsidP="00B17A7D">
      <w:pPr>
        <w:jc w:val="center"/>
        <w:rPr>
          <w:sz w:val="28"/>
          <w:szCs w:val="28"/>
        </w:rPr>
      </w:pPr>
      <w:r w:rsidRPr="00B17A7D">
        <w:rPr>
          <w:sz w:val="28"/>
          <w:szCs w:val="28"/>
        </w:rPr>
        <w:t>January 27</w:t>
      </w:r>
      <w:r w:rsidRPr="00B17A7D">
        <w:rPr>
          <w:sz w:val="28"/>
          <w:szCs w:val="28"/>
          <w:vertAlign w:val="superscript"/>
        </w:rPr>
        <w:t>th</w:t>
      </w:r>
      <w:r w:rsidRPr="00B17A7D">
        <w:rPr>
          <w:sz w:val="28"/>
          <w:szCs w:val="28"/>
        </w:rPr>
        <w:t>, 2022</w:t>
      </w:r>
    </w:p>
    <w:p w14:paraId="20ACCFA7" w14:textId="20A6FC22" w:rsidR="00B17A7D" w:rsidRDefault="00B17A7D" w:rsidP="00B17A7D">
      <w:pPr>
        <w:jc w:val="center"/>
        <w:rPr>
          <w:sz w:val="28"/>
          <w:szCs w:val="28"/>
        </w:rPr>
      </w:pPr>
    </w:p>
    <w:p w14:paraId="41235C40" w14:textId="0496CA10" w:rsidR="00B17A7D" w:rsidRDefault="00B17A7D" w:rsidP="00B17A7D">
      <w:pPr>
        <w:jc w:val="center"/>
        <w:rPr>
          <w:sz w:val="28"/>
          <w:szCs w:val="28"/>
        </w:rPr>
      </w:pPr>
    </w:p>
    <w:p w14:paraId="27D26DE1" w14:textId="4ECE0EB4" w:rsidR="00B17A7D" w:rsidRDefault="00B17A7D" w:rsidP="00B17A7D">
      <w:pPr>
        <w:jc w:val="center"/>
        <w:rPr>
          <w:sz w:val="28"/>
          <w:szCs w:val="28"/>
        </w:rPr>
      </w:pPr>
    </w:p>
    <w:p w14:paraId="5216F18C" w14:textId="553D5FC0" w:rsidR="00B17A7D" w:rsidRDefault="00B17A7D" w:rsidP="00B17A7D">
      <w:pPr>
        <w:jc w:val="center"/>
        <w:rPr>
          <w:sz w:val="28"/>
          <w:szCs w:val="28"/>
        </w:rPr>
      </w:pPr>
    </w:p>
    <w:p w14:paraId="2E8F2510" w14:textId="448DA842" w:rsidR="00B17A7D" w:rsidRDefault="00B17A7D" w:rsidP="00B17A7D">
      <w:pPr>
        <w:jc w:val="center"/>
        <w:rPr>
          <w:sz w:val="28"/>
          <w:szCs w:val="28"/>
        </w:rPr>
      </w:pPr>
    </w:p>
    <w:p w14:paraId="5B74490C" w14:textId="17233385" w:rsidR="00B17A7D" w:rsidRDefault="00B17A7D" w:rsidP="00774D81">
      <w:pPr>
        <w:rPr>
          <w:sz w:val="28"/>
          <w:szCs w:val="28"/>
        </w:rPr>
      </w:pPr>
    </w:p>
    <w:p w14:paraId="3C7C26D8" w14:textId="1B47D812" w:rsidR="00B17A7D" w:rsidRPr="00227796" w:rsidRDefault="00227796" w:rsidP="00B17A7D">
      <w:pPr>
        <w:jc w:val="center"/>
        <w:rPr>
          <w:b/>
          <w:bCs/>
          <w:sz w:val="28"/>
          <w:szCs w:val="28"/>
        </w:rPr>
      </w:pPr>
      <w:r w:rsidRPr="00227796">
        <w:rPr>
          <w:b/>
          <w:bCs/>
          <w:sz w:val="28"/>
          <w:szCs w:val="28"/>
        </w:rPr>
        <w:lastRenderedPageBreak/>
        <w:t xml:space="preserve"> Supervised ML with dependent variable “Crime Against”</w:t>
      </w:r>
    </w:p>
    <w:p w14:paraId="2E52D7E8" w14:textId="3B31AE2E" w:rsidR="00227796" w:rsidRDefault="00227796" w:rsidP="00B17A7D">
      <w:pPr>
        <w:jc w:val="center"/>
        <w:rPr>
          <w:sz w:val="28"/>
          <w:szCs w:val="28"/>
        </w:rPr>
      </w:pPr>
    </w:p>
    <w:p w14:paraId="1880FE43" w14:textId="07AEF59B" w:rsidR="00036F87" w:rsidRDefault="00227796" w:rsidP="00227796">
      <w:pPr>
        <w:jc w:val="both"/>
        <w:rPr>
          <w:sz w:val="28"/>
          <w:szCs w:val="28"/>
        </w:rPr>
      </w:pPr>
      <w:r>
        <w:rPr>
          <w:sz w:val="28"/>
          <w:szCs w:val="28"/>
        </w:rPr>
        <w:t xml:space="preserve">The project was conducted by three members, Becky Jones, Matt </w:t>
      </w:r>
      <w:r w:rsidR="00A83F45">
        <w:rPr>
          <w:sz w:val="28"/>
          <w:szCs w:val="28"/>
        </w:rPr>
        <w:t>Lane,</w:t>
      </w:r>
      <w:r>
        <w:rPr>
          <w:sz w:val="28"/>
          <w:szCs w:val="28"/>
        </w:rPr>
        <w:t xml:space="preserve"> and </w:t>
      </w:r>
      <w:r w:rsidR="00A83F45">
        <w:rPr>
          <w:sz w:val="28"/>
          <w:szCs w:val="28"/>
        </w:rPr>
        <w:t xml:space="preserve">me. At the beginning was difficult to define roles </w:t>
      </w:r>
      <w:r w:rsidR="00036F87">
        <w:rPr>
          <w:sz w:val="28"/>
          <w:szCs w:val="28"/>
        </w:rPr>
        <w:t>because</w:t>
      </w:r>
      <w:r w:rsidR="00A83F45">
        <w:rPr>
          <w:sz w:val="28"/>
          <w:szCs w:val="28"/>
        </w:rPr>
        <w:t xml:space="preserve"> we thought that we were not sure what</w:t>
      </w:r>
      <w:r w:rsidR="00036F87">
        <w:rPr>
          <w:sz w:val="28"/>
          <w:szCs w:val="28"/>
        </w:rPr>
        <w:t xml:space="preserve"> type of result we wanted to present for the final project as well as</w:t>
      </w:r>
      <w:r w:rsidR="00A83F45">
        <w:rPr>
          <w:sz w:val="28"/>
          <w:szCs w:val="28"/>
        </w:rPr>
        <w:t xml:space="preserve"> w</w:t>
      </w:r>
      <w:r w:rsidR="00036F87">
        <w:rPr>
          <w:sz w:val="28"/>
          <w:szCs w:val="28"/>
        </w:rPr>
        <w:t xml:space="preserve">e did not have a clear </w:t>
      </w:r>
      <w:r w:rsidR="009E0573">
        <w:rPr>
          <w:sz w:val="28"/>
          <w:szCs w:val="28"/>
        </w:rPr>
        <w:t>what</w:t>
      </w:r>
      <w:r w:rsidR="00A83F45">
        <w:rPr>
          <w:sz w:val="28"/>
          <w:szCs w:val="28"/>
        </w:rPr>
        <w:t xml:space="preserve"> kind of assignments </w:t>
      </w:r>
      <w:r w:rsidR="009E0573">
        <w:rPr>
          <w:sz w:val="28"/>
          <w:szCs w:val="28"/>
        </w:rPr>
        <w:t>and</w:t>
      </w:r>
      <w:r w:rsidR="00A83F45">
        <w:rPr>
          <w:sz w:val="28"/>
          <w:szCs w:val="28"/>
        </w:rPr>
        <w:t xml:space="preserve"> </w:t>
      </w:r>
      <w:r w:rsidR="0016228D">
        <w:rPr>
          <w:sz w:val="28"/>
          <w:szCs w:val="28"/>
        </w:rPr>
        <w:t>deliverables</w:t>
      </w:r>
      <w:r w:rsidR="009E0573">
        <w:rPr>
          <w:sz w:val="28"/>
          <w:szCs w:val="28"/>
        </w:rPr>
        <w:t xml:space="preserve"> we needed to </w:t>
      </w:r>
      <w:r w:rsidR="00DF5309">
        <w:rPr>
          <w:sz w:val="28"/>
          <w:szCs w:val="28"/>
        </w:rPr>
        <w:t>present with the data and first steps of content defined.</w:t>
      </w:r>
      <w:r w:rsidR="009E0573">
        <w:rPr>
          <w:sz w:val="28"/>
          <w:szCs w:val="28"/>
        </w:rPr>
        <w:t xml:space="preserve"> </w:t>
      </w:r>
      <w:r w:rsidR="00DF5309">
        <w:rPr>
          <w:sz w:val="28"/>
          <w:szCs w:val="28"/>
        </w:rPr>
        <w:t>The</w:t>
      </w:r>
      <w:r w:rsidR="009E0573">
        <w:rPr>
          <w:sz w:val="28"/>
          <w:szCs w:val="28"/>
        </w:rPr>
        <w:t xml:space="preserve"> </w:t>
      </w:r>
      <w:r w:rsidR="00DF5309">
        <w:rPr>
          <w:sz w:val="28"/>
          <w:szCs w:val="28"/>
        </w:rPr>
        <w:t>goal overall was to be aligned with what the</w:t>
      </w:r>
      <w:r w:rsidR="009E0573">
        <w:rPr>
          <w:sz w:val="28"/>
          <w:szCs w:val="28"/>
        </w:rPr>
        <w:t xml:space="preserve"> rubric </w:t>
      </w:r>
      <w:r w:rsidR="00DF5309">
        <w:rPr>
          <w:sz w:val="28"/>
          <w:szCs w:val="28"/>
        </w:rPr>
        <w:t>was requesting applying most of the skills learned during the bootcamp, so we did it</w:t>
      </w:r>
      <w:r w:rsidR="0016228D">
        <w:rPr>
          <w:sz w:val="28"/>
          <w:szCs w:val="28"/>
        </w:rPr>
        <w:t xml:space="preserve">. </w:t>
      </w:r>
      <w:r w:rsidR="00F810F7">
        <w:rPr>
          <w:sz w:val="28"/>
          <w:szCs w:val="28"/>
        </w:rPr>
        <w:t>O</w:t>
      </w:r>
      <w:r w:rsidR="0016228D">
        <w:rPr>
          <w:sz w:val="28"/>
          <w:szCs w:val="28"/>
        </w:rPr>
        <w:t xml:space="preserve">ur primary focused </w:t>
      </w:r>
      <w:r w:rsidR="009E0573">
        <w:rPr>
          <w:sz w:val="28"/>
          <w:szCs w:val="28"/>
        </w:rPr>
        <w:t xml:space="preserve">was </w:t>
      </w:r>
      <w:r w:rsidR="0016228D">
        <w:rPr>
          <w:sz w:val="28"/>
          <w:szCs w:val="28"/>
        </w:rPr>
        <w:t>define a</w:t>
      </w:r>
      <w:r w:rsidR="009E0573">
        <w:rPr>
          <w:sz w:val="28"/>
          <w:szCs w:val="28"/>
        </w:rPr>
        <w:t xml:space="preserve"> realistic and </w:t>
      </w:r>
      <w:r w:rsidR="0016228D">
        <w:rPr>
          <w:sz w:val="28"/>
          <w:szCs w:val="28"/>
        </w:rPr>
        <w:t>achievable project</w:t>
      </w:r>
      <w:r w:rsidR="00F810F7">
        <w:rPr>
          <w:sz w:val="28"/>
          <w:szCs w:val="28"/>
        </w:rPr>
        <w:t>; then,</w:t>
      </w:r>
      <w:r w:rsidR="00A83F45">
        <w:rPr>
          <w:sz w:val="28"/>
          <w:szCs w:val="28"/>
        </w:rPr>
        <w:t xml:space="preserve"> </w:t>
      </w:r>
      <w:r w:rsidR="0016228D">
        <w:rPr>
          <w:sz w:val="28"/>
          <w:szCs w:val="28"/>
        </w:rPr>
        <w:t>the common decision was</w:t>
      </w:r>
      <w:r w:rsidR="00036F87">
        <w:rPr>
          <w:sz w:val="28"/>
          <w:szCs w:val="28"/>
        </w:rPr>
        <w:t xml:space="preserve"> to not define roles but </w:t>
      </w:r>
      <w:r w:rsidR="0016228D">
        <w:rPr>
          <w:sz w:val="28"/>
          <w:szCs w:val="28"/>
        </w:rPr>
        <w:t xml:space="preserve">to </w:t>
      </w:r>
      <w:r w:rsidR="00036F87">
        <w:rPr>
          <w:sz w:val="28"/>
          <w:szCs w:val="28"/>
        </w:rPr>
        <w:t>be focused on build</w:t>
      </w:r>
      <w:r w:rsidR="0016228D">
        <w:rPr>
          <w:sz w:val="28"/>
          <w:szCs w:val="28"/>
        </w:rPr>
        <w:t>ing</w:t>
      </w:r>
      <w:r w:rsidR="00036F87">
        <w:rPr>
          <w:sz w:val="28"/>
          <w:szCs w:val="28"/>
        </w:rPr>
        <w:t xml:space="preserve"> the idea from scratch and </w:t>
      </w:r>
      <w:r w:rsidR="0016228D">
        <w:rPr>
          <w:sz w:val="28"/>
          <w:szCs w:val="28"/>
        </w:rPr>
        <w:t>setting</w:t>
      </w:r>
      <w:r w:rsidR="009E0573">
        <w:rPr>
          <w:sz w:val="28"/>
          <w:szCs w:val="28"/>
        </w:rPr>
        <w:t xml:space="preserve"> </w:t>
      </w:r>
      <w:r w:rsidR="0016228D">
        <w:rPr>
          <w:sz w:val="28"/>
          <w:szCs w:val="28"/>
        </w:rPr>
        <w:t xml:space="preserve">weekly </w:t>
      </w:r>
      <w:r w:rsidR="009E0573">
        <w:rPr>
          <w:sz w:val="28"/>
          <w:szCs w:val="28"/>
        </w:rPr>
        <w:t xml:space="preserve">goals </w:t>
      </w:r>
      <w:r w:rsidR="00161502">
        <w:rPr>
          <w:sz w:val="28"/>
          <w:szCs w:val="28"/>
        </w:rPr>
        <w:t>will be</w:t>
      </w:r>
      <w:r w:rsidR="0016228D">
        <w:rPr>
          <w:sz w:val="28"/>
          <w:szCs w:val="28"/>
        </w:rPr>
        <w:t xml:space="preserve"> discussed on our</w:t>
      </w:r>
      <w:r w:rsidR="009E0573">
        <w:rPr>
          <w:sz w:val="28"/>
          <w:szCs w:val="28"/>
        </w:rPr>
        <w:t xml:space="preserve"> scheduled </w:t>
      </w:r>
      <w:r w:rsidR="0016228D">
        <w:rPr>
          <w:sz w:val="28"/>
          <w:szCs w:val="28"/>
        </w:rPr>
        <w:t>calls</w:t>
      </w:r>
      <w:r w:rsidR="009E0573">
        <w:rPr>
          <w:sz w:val="28"/>
          <w:szCs w:val="28"/>
        </w:rPr>
        <w:t>.</w:t>
      </w:r>
    </w:p>
    <w:p w14:paraId="1BAAEC6A" w14:textId="77777777" w:rsidR="00F810F7" w:rsidRDefault="00F810F7" w:rsidP="00227796">
      <w:pPr>
        <w:jc w:val="both"/>
        <w:rPr>
          <w:sz w:val="28"/>
          <w:szCs w:val="28"/>
        </w:rPr>
      </w:pPr>
    </w:p>
    <w:p w14:paraId="637AE6BB" w14:textId="6C7A90F5" w:rsidR="00A83F45" w:rsidRDefault="00CC6CA8" w:rsidP="00227796">
      <w:pPr>
        <w:jc w:val="both"/>
        <w:rPr>
          <w:sz w:val="28"/>
          <w:szCs w:val="28"/>
        </w:rPr>
      </w:pPr>
      <w:r>
        <w:rPr>
          <w:sz w:val="28"/>
          <w:szCs w:val="28"/>
        </w:rPr>
        <w:t xml:space="preserve">During the first three calls, we </w:t>
      </w:r>
      <w:r w:rsidR="00FC6769">
        <w:rPr>
          <w:sz w:val="28"/>
          <w:szCs w:val="28"/>
        </w:rPr>
        <w:t xml:space="preserve">primally worked on define the question of our project as well as completing the setup GitHub Repository where every deliverable will be hold. My contribution took a place in this piece. I was responsible to create the repo and the branches where everyone would push assignments. Although, </w:t>
      </w:r>
      <w:r w:rsidR="00B12AE7">
        <w:rPr>
          <w:sz w:val="28"/>
          <w:szCs w:val="28"/>
        </w:rPr>
        <w:t>anyone was in charge to stablish responsibilities</w:t>
      </w:r>
      <w:r w:rsidR="00DF5309">
        <w:rPr>
          <w:sz w:val="28"/>
          <w:szCs w:val="28"/>
        </w:rPr>
        <w:t xml:space="preserve">. After all, if I </w:t>
      </w:r>
      <w:proofErr w:type="gramStart"/>
      <w:r w:rsidR="00DF5309">
        <w:rPr>
          <w:sz w:val="28"/>
          <w:szCs w:val="28"/>
        </w:rPr>
        <w:t>have to</w:t>
      </w:r>
      <w:proofErr w:type="gramEnd"/>
      <w:r w:rsidR="00DF5309">
        <w:rPr>
          <w:sz w:val="28"/>
          <w:szCs w:val="28"/>
        </w:rPr>
        <w:t xml:space="preserve"> define a role for me, </w:t>
      </w:r>
      <w:r w:rsidR="00B12AE7">
        <w:rPr>
          <w:sz w:val="28"/>
          <w:szCs w:val="28"/>
        </w:rPr>
        <w:t xml:space="preserve">“Square” </w:t>
      </w:r>
      <w:r w:rsidR="00DF5309">
        <w:rPr>
          <w:sz w:val="28"/>
          <w:szCs w:val="28"/>
        </w:rPr>
        <w:t xml:space="preserve">would be the most suitable </w:t>
      </w:r>
      <w:r w:rsidR="00B12AE7">
        <w:rPr>
          <w:sz w:val="28"/>
          <w:szCs w:val="28"/>
        </w:rPr>
        <w:t>because of the requirements of the first segment</w:t>
      </w:r>
      <w:r w:rsidR="00DF5309">
        <w:rPr>
          <w:sz w:val="28"/>
          <w:szCs w:val="28"/>
        </w:rPr>
        <w:t xml:space="preserve"> and the flexibility I had setting up the environment where sooner</w:t>
      </w:r>
      <w:r w:rsidR="006D1565">
        <w:rPr>
          <w:sz w:val="28"/>
          <w:szCs w:val="28"/>
        </w:rPr>
        <w:t>,</w:t>
      </w:r>
      <w:r w:rsidR="00DF5309">
        <w:rPr>
          <w:sz w:val="28"/>
          <w:szCs w:val="28"/>
        </w:rPr>
        <w:t xml:space="preserve"> the deliverables, database and </w:t>
      </w:r>
      <w:r w:rsidR="006D1565">
        <w:rPr>
          <w:sz w:val="28"/>
          <w:szCs w:val="28"/>
        </w:rPr>
        <w:t>website scripts will be hosting. In other words, I was responsible about the cloud services.</w:t>
      </w:r>
      <w:r w:rsidR="00DF5309">
        <w:rPr>
          <w:sz w:val="28"/>
          <w:szCs w:val="28"/>
        </w:rPr>
        <w:t xml:space="preserve"> </w:t>
      </w:r>
    </w:p>
    <w:p w14:paraId="214124F7" w14:textId="5B33CAE8" w:rsidR="00B12AE7" w:rsidRDefault="00B12AE7" w:rsidP="00227796">
      <w:pPr>
        <w:jc w:val="both"/>
        <w:rPr>
          <w:sz w:val="28"/>
          <w:szCs w:val="28"/>
        </w:rPr>
      </w:pPr>
    </w:p>
    <w:p w14:paraId="6CFC0271" w14:textId="4EF04CB1" w:rsidR="00B12AE7" w:rsidRDefault="00B12AE7" w:rsidP="00227796">
      <w:pPr>
        <w:jc w:val="both"/>
        <w:rPr>
          <w:i/>
          <w:iCs/>
          <w:sz w:val="28"/>
          <w:szCs w:val="28"/>
        </w:rPr>
      </w:pPr>
      <w:r w:rsidRPr="00B12AE7">
        <w:rPr>
          <w:i/>
          <w:iCs/>
          <w:sz w:val="28"/>
          <w:szCs w:val="28"/>
        </w:rPr>
        <w:t>“Square: The team member in the square role will be responsible for the repository.” – 20.1.2 Build Your Foundation, Data Analytics Boot Camp</w:t>
      </w:r>
    </w:p>
    <w:p w14:paraId="73BB0C3F" w14:textId="69D1C6F1" w:rsidR="00B12AE7" w:rsidRDefault="00B12AE7" w:rsidP="00227796">
      <w:pPr>
        <w:jc w:val="both"/>
        <w:rPr>
          <w:sz w:val="28"/>
          <w:szCs w:val="28"/>
        </w:rPr>
      </w:pPr>
    </w:p>
    <w:p w14:paraId="6288840A" w14:textId="77777777" w:rsidR="006D1565" w:rsidRDefault="006D1565" w:rsidP="00227796">
      <w:pPr>
        <w:jc w:val="both"/>
        <w:rPr>
          <w:sz w:val="28"/>
          <w:szCs w:val="28"/>
        </w:rPr>
      </w:pPr>
      <w:r>
        <w:rPr>
          <w:sz w:val="28"/>
          <w:szCs w:val="28"/>
        </w:rPr>
        <w:t>M</w:t>
      </w:r>
      <w:r w:rsidR="00483E59">
        <w:rPr>
          <w:sz w:val="28"/>
          <w:szCs w:val="28"/>
        </w:rPr>
        <w:t xml:space="preserve">y participation helped to set up the AWS Relational Database Service </w:t>
      </w:r>
      <w:r w:rsidR="00FB1AA8">
        <w:rPr>
          <w:sz w:val="28"/>
          <w:szCs w:val="28"/>
        </w:rPr>
        <w:t>which allowed the distribution of the data</w:t>
      </w:r>
      <w:r w:rsidR="0054585F">
        <w:rPr>
          <w:sz w:val="28"/>
          <w:szCs w:val="28"/>
        </w:rPr>
        <w:t>sets</w:t>
      </w:r>
      <w:r w:rsidR="00FB1AA8">
        <w:rPr>
          <w:sz w:val="28"/>
          <w:szCs w:val="28"/>
        </w:rPr>
        <w:t xml:space="preserve"> to different interfaces such as Tableau and PostgreSQL. This step included to set up the S3 backets where the Federal Bureau of Investigation’s Crime </w:t>
      </w:r>
      <w:r w:rsidR="0054585F">
        <w:rPr>
          <w:sz w:val="28"/>
          <w:szCs w:val="28"/>
        </w:rPr>
        <w:t>tables from</w:t>
      </w:r>
      <w:r w:rsidR="00FB1AA8">
        <w:rPr>
          <w:sz w:val="28"/>
          <w:szCs w:val="28"/>
        </w:rPr>
        <w:t xml:space="preserve"> Texas</w:t>
      </w:r>
      <w:r w:rsidR="0054585F">
        <w:rPr>
          <w:sz w:val="28"/>
          <w:szCs w:val="28"/>
        </w:rPr>
        <w:t xml:space="preserve"> data</w:t>
      </w:r>
      <w:r w:rsidR="00FB1AA8">
        <w:rPr>
          <w:sz w:val="28"/>
          <w:szCs w:val="28"/>
        </w:rPr>
        <w:t xml:space="preserve"> were gathered</w:t>
      </w:r>
      <w:r w:rsidR="0054585F">
        <w:rPr>
          <w:sz w:val="28"/>
          <w:szCs w:val="28"/>
        </w:rPr>
        <w:t xml:space="preserve"> to</w:t>
      </w:r>
      <w:r w:rsidR="00FB1AA8">
        <w:rPr>
          <w:sz w:val="28"/>
          <w:szCs w:val="28"/>
        </w:rPr>
        <w:t xml:space="preserve"> prepare the DataFrames for Machine Learning models. </w:t>
      </w:r>
      <w:r w:rsidR="0054585F">
        <w:rPr>
          <w:sz w:val="28"/>
          <w:szCs w:val="28"/>
        </w:rPr>
        <w:t xml:space="preserve">With a total integration, we checked out the requirements of database connection and loading data in SQL and </w:t>
      </w:r>
      <w:r w:rsidR="009616D7">
        <w:rPr>
          <w:sz w:val="28"/>
          <w:szCs w:val="28"/>
        </w:rPr>
        <w:t xml:space="preserve">Tableau and applied </w:t>
      </w:r>
      <w:r w:rsidR="0054585F">
        <w:rPr>
          <w:sz w:val="28"/>
          <w:szCs w:val="28"/>
        </w:rPr>
        <w:t>join statements</w:t>
      </w:r>
      <w:r w:rsidR="009616D7">
        <w:rPr>
          <w:sz w:val="28"/>
          <w:szCs w:val="28"/>
        </w:rPr>
        <w:t xml:space="preserve"> to proof ERD relationships worked</w:t>
      </w:r>
      <w:r>
        <w:rPr>
          <w:sz w:val="28"/>
          <w:szCs w:val="28"/>
        </w:rPr>
        <w:t xml:space="preserve">. </w:t>
      </w:r>
      <w:r w:rsidR="009616D7">
        <w:rPr>
          <w:sz w:val="28"/>
          <w:szCs w:val="28"/>
        </w:rPr>
        <w:t>A</w:t>
      </w:r>
      <w:r>
        <w:rPr>
          <w:sz w:val="28"/>
          <w:szCs w:val="28"/>
        </w:rPr>
        <w:t xml:space="preserve">dditionally, I </w:t>
      </w:r>
      <w:r w:rsidR="009616D7">
        <w:rPr>
          <w:sz w:val="28"/>
          <w:szCs w:val="28"/>
        </w:rPr>
        <w:t>support</w:t>
      </w:r>
      <w:r>
        <w:rPr>
          <w:sz w:val="28"/>
          <w:szCs w:val="28"/>
        </w:rPr>
        <w:t>ed</w:t>
      </w:r>
      <w:r w:rsidR="009616D7">
        <w:rPr>
          <w:sz w:val="28"/>
          <w:szCs w:val="28"/>
        </w:rPr>
        <w:t xml:space="preserve"> the team </w:t>
      </w:r>
      <w:r>
        <w:rPr>
          <w:sz w:val="28"/>
          <w:szCs w:val="28"/>
        </w:rPr>
        <w:t xml:space="preserve">to </w:t>
      </w:r>
      <w:r w:rsidR="009616D7">
        <w:rPr>
          <w:sz w:val="28"/>
          <w:szCs w:val="28"/>
        </w:rPr>
        <w:t>review the html script and deploy the framework in Heroku</w:t>
      </w:r>
      <w:r w:rsidR="008823E5">
        <w:rPr>
          <w:sz w:val="28"/>
          <w:szCs w:val="28"/>
        </w:rPr>
        <w:t xml:space="preserve"> which is platform that enables to run and operates applications using cloud services. </w:t>
      </w:r>
    </w:p>
    <w:p w14:paraId="31278F74" w14:textId="2A3E6A8C" w:rsidR="009616D7" w:rsidRDefault="00654F1E" w:rsidP="00227796">
      <w:pPr>
        <w:jc w:val="both"/>
        <w:rPr>
          <w:sz w:val="28"/>
          <w:szCs w:val="28"/>
        </w:rPr>
      </w:pPr>
      <w:r>
        <w:rPr>
          <w:sz w:val="28"/>
          <w:szCs w:val="28"/>
        </w:rPr>
        <w:t xml:space="preserve">Through this step we would be able to display the exploratory data and machine learning analysis that my other team members developed. Since we decided to </w:t>
      </w:r>
      <w:r>
        <w:rPr>
          <w:sz w:val="28"/>
          <w:szCs w:val="28"/>
        </w:rPr>
        <w:lastRenderedPageBreak/>
        <w:t>deploy the results and display the whole picture of the analysis, the website hosts the Tableau Public published dashboard as well as the ML results to be more in a descriptive analytical result.</w:t>
      </w:r>
    </w:p>
    <w:p w14:paraId="378A3A74" w14:textId="4CF13374" w:rsidR="006D1565" w:rsidRDefault="006D1565" w:rsidP="00227796">
      <w:pPr>
        <w:jc w:val="both"/>
        <w:rPr>
          <w:sz w:val="28"/>
          <w:szCs w:val="28"/>
        </w:rPr>
      </w:pPr>
    </w:p>
    <w:p w14:paraId="5C4FD5A3" w14:textId="5C6EA0B0" w:rsidR="006D1565" w:rsidRDefault="006D1565" w:rsidP="00227796">
      <w:pPr>
        <w:jc w:val="both"/>
        <w:rPr>
          <w:sz w:val="28"/>
          <w:szCs w:val="28"/>
        </w:rPr>
      </w:pPr>
      <w:r>
        <w:rPr>
          <w:sz w:val="28"/>
          <w:szCs w:val="28"/>
        </w:rPr>
        <w:t xml:space="preserve">Unfortunately, due to a heavy load of work at my job, I had to work for two weekends and that put me step back of the team. During this time, </w:t>
      </w:r>
      <w:r w:rsidR="000B2A23">
        <w:rPr>
          <w:sz w:val="28"/>
          <w:szCs w:val="28"/>
        </w:rPr>
        <w:t>deliverables</w:t>
      </w:r>
      <w:r>
        <w:rPr>
          <w:sz w:val="28"/>
          <w:szCs w:val="28"/>
        </w:rPr>
        <w:t xml:space="preserve"> 2 and 3 were presented and I did not do collaborate in the visualization of the datasets in Tableau </w:t>
      </w:r>
      <w:r w:rsidR="000B2A23">
        <w:rPr>
          <w:sz w:val="28"/>
          <w:szCs w:val="28"/>
        </w:rPr>
        <w:t>neither to model the inputs for the Supervised ML model. That did not mean that I was not aware about what kind of data we worked with, but I can say that personally I need to look for more opportunities where I can apply my skills using the diverse libraries that offered python for exploration analysis and predicting data.</w:t>
      </w:r>
    </w:p>
    <w:p w14:paraId="1B175E93" w14:textId="6A93F0B0" w:rsidR="000B2A23" w:rsidRDefault="000B2A23" w:rsidP="00227796">
      <w:pPr>
        <w:jc w:val="both"/>
        <w:rPr>
          <w:sz w:val="28"/>
          <w:szCs w:val="28"/>
        </w:rPr>
      </w:pPr>
    </w:p>
    <w:p w14:paraId="3C928551" w14:textId="2C766C9D" w:rsidR="00FB1AA8" w:rsidRDefault="001A2266" w:rsidP="00227796">
      <w:pPr>
        <w:jc w:val="both"/>
        <w:rPr>
          <w:sz w:val="28"/>
          <w:szCs w:val="28"/>
        </w:rPr>
      </w:pPr>
      <w:r>
        <w:rPr>
          <w:sz w:val="28"/>
          <w:szCs w:val="28"/>
        </w:rPr>
        <w:t>Summary contribution:</w:t>
      </w:r>
    </w:p>
    <w:p w14:paraId="56317F94" w14:textId="43F8219D" w:rsidR="001A2266" w:rsidRDefault="001A2266" w:rsidP="00227796">
      <w:pPr>
        <w:jc w:val="both"/>
        <w:rPr>
          <w:sz w:val="28"/>
          <w:szCs w:val="28"/>
        </w:rPr>
      </w:pPr>
    </w:p>
    <w:tbl>
      <w:tblPr>
        <w:tblStyle w:val="TableGrid"/>
        <w:tblW w:w="0" w:type="auto"/>
        <w:tblLook w:val="04A0" w:firstRow="1" w:lastRow="0" w:firstColumn="1" w:lastColumn="0" w:noHBand="0" w:noVBand="1"/>
      </w:tblPr>
      <w:tblGrid>
        <w:gridCol w:w="1158"/>
        <w:gridCol w:w="1157"/>
        <w:gridCol w:w="1160"/>
        <w:gridCol w:w="1159"/>
        <w:gridCol w:w="1245"/>
        <w:gridCol w:w="1158"/>
        <w:gridCol w:w="1158"/>
        <w:gridCol w:w="1155"/>
      </w:tblGrid>
      <w:tr w:rsidR="00A92426" w14:paraId="31C95669" w14:textId="77777777" w:rsidTr="001B75AB">
        <w:tc>
          <w:tcPr>
            <w:tcW w:w="1168" w:type="dxa"/>
            <w:shd w:val="clear" w:color="auto" w:fill="E7E6E6" w:themeFill="background2"/>
          </w:tcPr>
          <w:p w14:paraId="04154893" w14:textId="453A65C3" w:rsidR="001A2266" w:rsidRPr="001A2266" w:rsidRDefault="001A2266" w:rsidP="001A2266">
            <w:pPr>
              <w:jc w:val="center"/>
              <w:rPr>
                <w:b/>
                <w:bCs/>
                <w:sz w:val="18"/>
                <w:szCs w:val="18"/>
              </w:rPr>
            </w:pPr>
            <w:r w:rsidRPr="001A2266">
              <w:rPr>
                <w:b/>
                <w:bCs/>
                <w:sz w:val="18"/>
                <w:szCs w:val="18"/>
              </w:rPr>
              <w:t>Team member</w:t>
            </w:r>
          </w:p>
        </w:tc>
        <w:tc>
          <w:tcPr>
            <w:tcW w:w="1168" w:type="dxa"/>
            <w:shd w:val="clear" w:color="auto" w:fill="E7E6E6" w:themeFill="background2"/>
            <w:vAlign w:val="center"/>
          </w:tcPr>
          <w:p w14:paraId="3F8DF4DC" w14:textId="10B35349" w:rsidR="001A2266" w:rsidRPr="001A2266" w:rsidRDefault="001A2266" w:rsidP="001B75AB">
            <w:pPr>
              <w:jc w:val="center"/>
              <w:rPr>
                <w:b/>
                <w:bCs/>
                <w:sz w:val="18"/>
                <w:szCs w:val="18"/>
              </w:rPr>
            </w:pPr>
            <w:r w:rsidRPr="001A2266">
              <w:rPr>
                <w:b/>
                <w:bCs/>
                <w:sz w:val="18"/>
                <w:szCs w:val="18"/>
              </w:rPr>
              <w:t>Cloud Services</w:t>
            </w:r>
          </w:p>
        </w:tc>
        <w:tc>
          <w:tcPr>
            <w:tcW w:w="1169" w:type="dxa"/>
            <w:shd w:val="clear" w:color="auto" w:fill="E7E6E6" w:themeFill="background2"/>
            <w:vAlign w:val="center"/>
          </w:tcPr>
          <w:p w14:paraId="43F7845F" w14:textId="1B2848BA" w:rsidR="001A2266" w:rsidRPr="001A2266" w:rsidRDefault="001A2266" w:rsidP="001B75AB">
            <w:pPr>
              <w:jc w:val="center"/>
              <w:rPr>
                <w:b/>
                <w:bCs/>
                <w:sz w:val="18"/>
                <w:szCs w:val="18"/>
              </w:rPr>
            </w:pPr>
            <w:r w:rsidRPr="001A2266">
              <w:rPr>
                <w:b/>
                <w:bCs/>
                <w:sz w:val="18"/>
                <w:szCs w:val="18"/>
              </w:rPr>
              <w:t>SQL database</w:t>
            </w:r>
          </w:p>
        </w:tc>
        <w:tc>
          <w:tcPr>
            <w:tcW w:w="1169" w:type="dxa"/>
            <w:shd w:val="clear" w:color="auto" w:fill="E7E6E6" w:themeFill="background2"/>
            <w:vAlign w:val="center"/>
          </w:tcPr>
          <w:p w14:paraId="099E124C" w14:textId="41E71C1E" w:rsidR="001A2266" w:rsidRPr="001A2266" w:rsidRDefault="001A2266" w:rsidP="001B75AB">
            <w:pPr>
              <w:jc w:val="center"/>
              <w:rPr>
                <w:b/>
                <w:bCs/>
                <w:sz w:val="18"/>
                <w:szCs w:val="18"/>
              </w:rPr>
            </w:pPr>
            <w:r w:rsidRPr="001A2266">
              <w:rPr>
                <w:b/>
                <w:bCs/>
                <w:sz w:val="18"/>
                <w:szCs w:val="18"/>
              </w:rPr>
              <w:t>Cleaning Data</w:t>
            </w:r>
          </w:p>
        </w:tc>
        <w:tc>
          <w:tcPr>
            <w:tcW w:w="1169" w:type="dxa"/>
            <w:shd w:val="clear" w:color="auto" w:fill="E7E6E6" w:themeFill="background2"/>
            <w:vAlign w:val="center"/>
          </w:tcPr>
          <w:p w14:paraId="1030A2A9" w14:textId="4E075DDA" w:rsidR="001A2266" w:rsidRPr="001A2266" w:rsidRDefault="001A2266" w:rsidP="001B75AB">
            <w:pPr>
              <w:jc w:val="center"/>
              <w:rPr>
                <w:b/>
                <w:bCs/>
                <w:sz w:val="18"/>
                <w:szCs w:val="18"/>
              </w:rPr>
            </w:pPr>
            <w:r w:rsidRPr="001A2266">
              <w:rPr>
                <w:b/>
                <w:bCs/>
                <w:sz w:val="18"/>
                <w:szCs w:val="18"/>
              </w:rPr>
              <w:t>Visualizations</w:t>
            </w:r>
          </w:p>
        </w:tc>
        <w:tc>
          <w:tcPr>
            <w:tcW w:w="1169" w:type="dxa"/>
            <w:shd w:val="clear" w:color="auto" w:fill="E7E6E6" w:themeFill="background2"/>
            <w:vAlign w:val="center"/>
          </w:tcPr>
          <w:p w14:paraId="34DCF7F3" w14:textId="5197F8E5" w:rsidR="001A2266" w:rsidRPr="001A2266" w:rsidRDefault="001A2266" w:rsidP="001B75AB">
            <w:pPr>
              <w:jc w:val="center"/>
              <w:rPr>
                <w:b/>
                <w:bCs/>
                <w:sz w:val="18"/>
                <w:szCs w:val="18"/>
              </w:rPr>
            </w:pPr>
            <w:r w:rsidRPr="001A2266">
              <w:rPr>
                <w:b/>
                <w:bCs/>
                <w:sz w:val="18"/>
                <w:szCs w:val="18"/>
              </w:rPr>
              <w:t>Predict Analysis</w:t>
            </w:r>
          </w:p>
        </w:tc>
        <w:tc>
          <w:tcPr>
            <w:tcW w:w="1169" w:type="dxa"/>
            <w:shd w:val="clear" w:color="auto" w:fill="E7E6E6" w:themeFill="background2"/>
            <w:vAlign w:val="center"/>
          </w:tcPr>
          <w:p w14:paraId="1C20F4DB" w14:textId="43831092" w:rsidR="001A2266" w:rsidRPr="001A2266" w:rsidRDefault="001A2266" w:rsidP="001B75AB">
            <w:pPr>
              <w:jc w:val="center"/>
              <w:rPr>
                <w:b/>
                <w:bCs/>
                <w:sz w:val="18"/>
                <w:szCs w:val="18"/>
              </w:rPr>
            </w:pPr>
            <w:r w:rsidRPr="001A2266">
              <w:rPr>
                <w:b/>
                <w:bCs/>
                <w:sz w:val="18"/>
                <w:szCs w:val="18"/>
              </w:rPr>
              <w:t>Website Design</w:t>
            </w:r>
          </w:p>
        </w:tc>
        <w:tc>
          <w:tcPr>
            <w:tcW w:w="1169" w:type="dxa"/>
            <w:shd w:val="clear" w:color="auto" w:fill="E7E6E6" w:themeFill="background2"/>
            <w:vAlign w:val="center"/>
          </w:tcPr>
          <w:p w14:paraId="375E254A" w14:textId="66AA9CAD" w:rsidR="001A2266" w:rsidRPr="001A2266" w:rsidRDefault="001A2266" w:rsidP="001B75AB">
            <w:pPr>
              <w:jc w:val="center"/>
              <w:rPr>
                <w:b/>
                <w:bCs/>
                <w:sz w:val="18"/>
                <w:szCs w:val="18"/>
              </w:rPr>
            </w:pPr>
            <w:r w:rsidRPr="001A2266">
              <w:rPr>
                <w:b/>
                <w:bCs/>
                <w:sz w:val="18"/>
                <w:szCs w:val="18"/>
              </w:rPr>
              <w:t>Google Slides</w:t>
            </w:r>
          </w:p>
        </w:tc>
      </w:tr>
      <w:tr w:rsidR="001A2266" w14:paraId="17864839" w14:textId="77777777" w:rsidTr="001B75AB">
        <w:tc>
          <w:tcPr>
            <w:tcW w:w="1168" w:type="dxa"/>
          </w:tcPr>
          <w:p w14:paraId="1404BB69" w14:textId="4EEEB538" w:rsidR="001A2266" w:rsidRPr="00A92426" w:rsidRDefault="00A92426" w:rsidP="001B75AB">
            <w:r w:rsidRPr="00A92426">
              <w:t>Becky</w:t>
            </w:r>
          </w:p>
        </w:tc>
        <w:tc>
          <w:tcPr>
            <w:tcW w:w="1168" w:type="dxa"/>
            <w:vAlign w:val="center"/>
          </w:tcPr>
          <w:p w14:paraId="149666A4" w14:textId="461BAC4A" w:rsidR="001A2266" w:rsidRPr="00A92426" w:rsidRDefault="001A2266" w:rsidP="001B75AB">
            <w:pPr>
              <w:jc w:val="center"/>
            </w:pPr>
          </w:p>
        </w:tc>
        <w:tc>
          <w:tcPr>
            <w:tcW w:w="1169" w:type="dxa"/>
            <w:vAlign w:val="center"/>
          </w:tcPr>
          <w:p w14:paraId="68EC5D98" w14:textId="77777777" w:rsidR="001A2266" w:rsidRPr="00A92426" w:rsidRDefault="001A2266" w:rsidP="001B75AB">
            <w:pPr>
              <w:jc w:val="center"/>
            </w:pPr>
          </w:p>
        </w:tc>
        <w:tc>
          <w:tcPr>
            <w:tcW w:w="1169" w:type="dxa"/>
            <w:vAlign w:val="center"/>
          </w:tcPr>
          <w:p w14:paraId="4ECF7D04" w14:textId="45FF2B52" w:rsidR="001A2266" w:rsidRPr="00A92426" w:rsidRDefault="001B75AB" w:rsidP="001B75AB">
            <w:pPr>
              <w:jc w:val="center"/>
            </w:pPr>
            <w:r>
              <w:rPr>
                <w:rFonts w:ascii="Wingdings 2" w:hAnsi="Wingdings 2"/>
              </w:rPr>
              <w:t>P</w:t>
            </w:r>
          </w:p>
        </w:tc>
        <w:tc>
          <w:tcPr>
            <w:tcW w:w="1169" w:type="dxa"/>
            <w:vAlign w:val="center"/>
          </w:tcPr>
          <w:p w14:paraId="08FBD268" w14:textId="692DB91C" w:rsidR="001A2266" w:rsidRPr="00A92426" w:rsidRDefault="001B75AB" w:rsidP="001B75AB">
            <w:pPr>
              <w:jc w:val="center"/>
            </w:pPr>
            <w:r>
              <w:rPr>
                <w:rFonts w:ascii="Wingdings 2" w:hAnsi="Wingdings 2"/>
              </w:rPr>
              <w:t>P</w:t>
            </w:r>
          </w:p>
        </w:tc>
        <w:tc>
          <w:tcPr>
            <w:tcW w:w="1169" w:type="dxa"/>
            <w:vAlign w:val="center"/>
          </w:tcPr>
          <w:p w14:paraId="3FC38BFD" w14:textId="77777777" w:rsidR="001A2266" w:rsidRPr="00A92426" w:rsidRDefault="001A2266" w:rsidP="001B75AB">
            <w:pPr>
              <w:jc w:val="center"/>
            </w:pPr>
          </w:p>
        </w:tc>
        <w:tc>
          <w:tcPr>
            <w:tcW w:w="1169" w:type="dxa"/>
            <w:vAlign w:val="center"/>
          </w:tcPr>
          <w:p w14:paraId="4BDE4931" w14:textId="128F13DB" w:rsidR="001A2266" w:rsidRPr="00A92426" w:rsidRDefault="001B75AB" w:rsidP="001B75AB">
            <w:pPr>
              <w:jc w:val="center"/>
            </w:pPr>
            <w:r>
              <w:rPr>
                <w:rFonts w:ascii="Wingdings 2" w:hAnsi="Wingdings 2"/>
              </w:rPr>
              <w:t>P</w:t>
            </w:r>
          </w:p>
        </w:tc>
        <w:tc>
          <w:tcPr>
            <w:tcW w:w="1169" w:type="dxa"/>
            <w:vAlign w:val="center"/>
          </w:tcPr>
          <w:p w14:paraId="29AAC64D" w14:textId="37F36FF3" w:rsidR="001A2266" w:rsidRPr="00A92426" w:rsidRDefault="001B75AB" w:rsidP="001B75AB">
            <w:pPr>
              <w:jc w:val="center"/>
            </w:pPr>
            <w:r>
              <w:rPr>
                <w:rFonts w:ascii="Wingdings 2" w:hAnsi="Wingdings 2"/>
              </w:rPr>
              <w:t>P</w:t>
            </w:r>
          </w:p>
        </w:tc>
      </w:tr>
      <w:tr w:rsidR="001A2266" w14:paraId="2F09569A" w14:textId="77777777" w:rsidTr="001B75AB">
        <w:tc>
          <w:tcPr>
            <w:tcW w:w="1168" w:type="dxa"/>
          </w:tcPr>
          <w:p w14:paraId="158D7ACA" w14:textId="1A756298" w:rsidR="001A2266" w:rsidRPr="00A92426" w:rsidRDefault="00A92426" w:rsidP="001B75AB">
            <w:r w:rsidRPr="00A92426">
              <w:t>Matt</w:t>
            </w:r>
          </w:p>
        </w:tc>
        <w:tc>
          <w:tcPr>
            <w:tcW w:w="1168" w:type="dxa"/>
            <w:vAlign w:val="center"/>
          </w:tcPr>
          <w:p w14:paraId="6FAC672E" w14:textId="42ED036E" w:rsidR="001A2266" w:rsidRPr="00A92426" w:rsidRDefault="001A2266" w:rsidP="001B75AB">
            <w:pPr>
              <w:jc w:val="center"/>
            </w:pPr>
          </w:p>
        </w:tc>
        <w:tc>
          <w:tcPr>
            <w:tcW w:w="1169" w:type="dxa"/>
            <w:vAlign w:val="center"/>
          </w:tcPr>
          <w:p w14:paraId="43FF3AB5" w14:textId="5AD42347" w:rsidR="001A2266" w:rsidRPr="00A92426" w:rsidRDefault="001A2266" w:rsidP="001B75AB">
            <w:pPr>
              <w:jc w:val="center"/>
            </w:pPr>
          </w:p>
        </w:tc>
        <w:tc>
          <w:tcPr>
            <w:tcW w:w="1169" w:type="dxa"/>
            <w:vAlign w:val="center"/>
          </w:tcPr>
          <w:p w14:paraId="317C1A48" w14:textId="77777777" w:rsidR="001A2266" w:rsidRPr="00A92426" w:rsidRDefault="001A2266" w:rsidP="001B75AB">
            <w:pPr>
              <w:jc w:val="center"/>
            </w:pPr>
          </w:p>
        </w:tc>
        <w:tc>
          <w:tcPr>
            <w:tcW w:w="1169" w:type="dxa"/>
            <w:vAlign w:val="center"/>
          </w:tcPr>
          <w:p w14:paraId="0108FE8C" w14:textId="77777777" w:rsidR="001A2266" w:rsidRPr="00A92426" w:rsidRDefault="001A2266" w:rsidP="001B75AB">
            <w:pPr>
              <w:jc w:val="center"/>
            </w:pPr>
          </w:p>
        </w:tc>
        <w:tc>
          <w:tcPr>
            <w:tcW w:w="1169" w:type="dxa"/>
            <w:vAlign w:val="center"/>
          </w:tcPr>
          <w:p w14:paraId="5119F1C9" w14:textId="1A235C96" w:rsidR="001A2266" w:rsidRPr="00A92426" w:rsidRDefault="001B75AB" w:rsidP="001B75AB">
            <w:pPr>
              <w:jc w:val="center"/>
            </w:pPr>
            <w:r>
              <w:rPr>
                <w:rFonts w:ascii="Wingdings 2" w:hAnsi="Wingdings 2"/>
              </w:rPr>
              <w:t>P</w:t>
            </w:r>
          </w:p>
        </w:tc>
        <w:tc>
          <w:tcPr>
            <w:tcW w:w="1169" w:type="dxa"/>
            <w:vAlign w:val="center"/>
          </w:tcPr>
          <w:p w14:paraId="6B5D9D4F" w14:textId="15F97A6C" w:rsidR="001A2266" w:rsidRPr="00A92426" w:rsidRDefault="001B75AB" w:rsidP="001B75AB">
            <w:pPr>
              <w:jc w:val="center"/>
            </w:pPr>
            <w:r>
              <w:rPr>
                <w:rFonts w:ascii="Wingdings 2" w:hAnsi="Wingdings 2"/>
              </w:rPr>
              <w:t>P</w:t>
            </w:r>
          </w:p>
        </w:tc>
        <w:tc>
          <w:tcPr>
            <w:tcW w:w="1169" w:type="dxa"/>
            <w:vAlign w:val="center"/>
          </w:tcPr>
          <w:p w14:paraId="0168DD95" w14:textId="111A86B6" w:rsidR="001A2266" w:rsidRPr="00A92426" w:rsidRDefault="001B75AB" w:rsidP="001B75AB">
            <w:pPr>
              <w:jc w:val="center"/>
            </w:pPr>
            <w:r>
              <w:rPr>
                <w:rFonts w:ascii="Wingdings 2" w:hAnsi="Wingdings 2"/>
              </w:rPr>
              <w:t>P</w:t>
            </w:r>
          </w:p>
        </w:tc>
      </w:tr>
      <w:tr w:rsidR="001A2266" w14:paraId="6DD58C81" w14:textId="77777777" w:rsidTr="001B75AB">
        <w:tc>
          <w:tcPr>
            <w:tcW w:w="1168" w:type="dxa"/>
          </w:tcPr>
          <w:p w14:paraId="144C11A3" w14:textId="78D8EC14" w:rsidR="001A2266" w:rsidRPr="00A92426" w:rsidRDefault="00A92426" w:rsidP="001B75AB">
            <w:r w:rsidRPr="00A92426">
              <w:t>Aly</w:t>
            </w:r>
          </w:p>
        </w:tc>
        <w:tc>
          <w:tcPr>
            <w:tcW w:w="1168" w:type="dxa"/>
            <w:vAlign w:val="center"/>
          </w:tcPr>
          <w:p w14:paraId="454D6854" w14:textId="19A964DC" w:rsidR="001A2266" w:rsidRPr="00A92426" w:rsidRDefault="001B75AB" w:rsidP="001B75AB">
            <w:pPr>
              <w:jc w:val="center"/>
            </w:pPr>
            <w:r>
              <w:rPr>
                <w:rFonts w:ascii="Wingdings 2" w:hAnsi="Wingdings 2"/>
              </w:rPr>
              <w:t>P</w:t>
            </w:r>
          </w:p>
        </w:tc>
        <w:tc>
          <w:tcPr>
            <w:tcW w:w="1169" w:type="dxa"/>
            <w:vAlign w:val="center"/>
          </w:tcPr>
          <w:p w14:paraId="45A832FF" w14:textId="175A2EF1" w:rsidR="001A2266" w:rsidRPr="00A92426" w:rsidRDefault="001B75AB" w:rsidP="001B75AB">
            <w:pPr>
              <w:jc w:val="center"/>
            </w:pPr>
            <w:r>
              <w:rPr>
                <w:rFonts w:ascii="Wingdings 2" w:hAnsi="Wingdings 2"/>
              </w:rPr>
              <w:t>P</w:t>
            </w:r>
          </w:p>
        </w:tc>
        <w:tc>
          <w:tcPr>
            <w:tcW w:w="1169" w:type="dxa"/>
            <w:vAlign w:val="center"/>
          </w:tcPr>
          <w:p w14:paraId="60B945F0" w14:textId="77777777" w:rsidR="001A2266" w:rsidRPr="00A92426" w:rsidRDefault="001A2266" w:rsidP="001B75AB">
            <w:pPr>
              <w:jc w:val="center"/>
            </w:pPr>
          </w:p>
        </w:tc>
        <w:tc>
          <w:tcPr>
            <w:tcW w:w="1169" w:type="dxa"/>
            <w:vAlign w:val="center"/>
          </w:tcPr>
          <w:p w14:paraId="3EBCF835" w14:textId="77777777" w:rsidR="001A2266" w:rsidRPr="00A92426" w:rsidRDefault="001A2266" w:rsidP="001B75AB">
            <w:pPr>
              <w:jc w:val="center"/>
            </w:pPr>
          </w:p>
        </w:tc>
        <w:tc>
          <w:tcPr>
            <w:tcW w:w="1169" w:type="dxa"/>
            <w:vAlign w:val="center"/>
          </w:tcPr>
          <w:p w14:paraId="728AD1EE" w14:textId="77777777" w:rsidR="001A2266" w:rsidRPr="00A92426" w:rsidRDefault="001A2266" w:rsidP="001B75AB">
            <w:pPr>
              <w:jc w:val="center"/>
            </w:pPr>
          </w:p>
        </w:tc>
        <w:tc>
          <w:tcPr>
            <w:tcW w:w="1169" w:type="dxa"/>
            <w:vAlign w:val="center"/>
          </w:tcPr>
          <w:p w14:paraId="52A49F01" w14:textId="1EDA4E1D" w:rsidR="001A2266" w:rsidRPr="00A92426" w:rsidRDefault="001B75AB" w:rsidP="001B75AB">
            <w:pPr>
              <w:jc w:val="center"/>
            </w:pPr>
            <w:r>
              <w:rPr>
                <w:rFonts w:ascii="Wingdings 2" w:hAnsi="Wingdings 2"/>
              </w:rPr>
              <w:t>P</w:t>
            </w:r>
          </w:p>
        </w:tc>
        <w:tc>
          <w:tcPr>
            <w:tcW w:w="1169" w:type="dxa"/>
            <w:vAlign w:val="center"/>
          </w:tcPr>
          <w:p w14:paraId="1074D9D5" w14:textId="41AEA7E5" w:rsidR="001A2266" w:rsidRPr="00A92426" w:rsidRDefault="001B75AB" w:rsidP="001B75AB">
            <w:pPr>
              <w:jc w:val="center"/>
            </w:pPr>
            <w:r>
              <w:rPr>
                <w:rFonts w:ascii="Wingdings 2" w:hAnsi="Wingdings 2"/>
              </w:rPr>
              <w:t>P</w:t>
            </w:r>
          </w:p>
        </w:tc>
      </w:tr>
    </w:tbl>
    <w:p w14:paraId="212E5D80" w14:textId="1209C85A" w:rsidR="001A2266" w:rsidRDefault="001A2266" w:rsidP="00227796">
      <w:pPr>
        <w:jc w:val="both"/>
        <w:rPr>
          <w:sz w:val="28"/>
          <w:szCs w:val="28"/>
        </w:rPr>
      </w:pPr>
    </w:p>
    <w:p w14:paraId="1C57E6B6" w14:textId="46D600F8" w:rsidR="00FD1EDC" w:rsidRDefault="00DF5D6A" w:rsidP="00227796">
      <w:pPr>
        <w:jc w:val="both"/>
        <w:rPr>
          <w:sz w:val="28"/>
          <w:szCs w:val="28"/>
        </w:rPr>
      </w:pPr>
      <w:r>
        <w:rPr>
          <w:sz w:val="28"/>
          <w:szCs w:val="28"/>
        </w:rPr>
        <w:t xml:space="preserve">As it is shown in the table above, Becky played the role as “Circle” who created from the beginning and got in charge of creating the mockup of the database, providing the sample data, and fabricate the interactive dashboard in Tableau where all the data provided a meaning for the analyst. She created a map </w:t>
      </w:r>
      <w:r w:rsidR="00E91056">
        <w:rPr>
          <w:sz w:val="28"/>
          <w:szCs w:val="28"/>
        </w:rPr>
        <w:t>of Texas where the data was aggregated at the county level, bringing insights about the correlation of different variables that were chosen for the Machine Learning process. Additionally, she created a multicollinearity analysis where shows the coefficient relationship between the independent variables, finding out what were the variables with more coefficient for further analytical purposes.</w:t>
      </w:r>
    </w:p>
    <w:p w14:paraId="1AEFF387" w14:textId="025E35D3" w:rsidR="00E91056" w:rsidRDefault="00E91056" w:rsidP="00227796">
      <w:pPr>
        <w:jc w:val="both"/>
        <w:rPr>
          <w:sz w:val="28"/>
          <w:szCs w:val="28"/>
        </w:rPr>
      </w:pPr>
    </w:p>
    <w:p w14:paraId="73438078" w14:textId="7240CADB" w:rsidR="00E91056" w:rsidRDefault="00E91056" w:rsidP="00227796">
      <w:pPr>
        <w:jc w:val="both"/>
        <w:rPr>
          <w:sz w:val="28"/>
          <w:szCs w:val="28"/>
        </w:rPr>
      </w:pPr>
      <w:r>
        <w:rPr>
          <w:sz w:val="28"/>
          <w:szCs w:val="28"/>
        </w:rPr>
        <w:t xml:space="preserve">On the other hand, </w:t>
      </w:r>
    </w:p>
    <w:p w14:paraId="2FCA07B5" w14:textId="3670F1D1" w:rsidR="00B12AE7" w:rsidRPr="00B12AE7" w:rsidRDefault="00FB1AA8" w:rsidP="00227796">
      <w:pPr>
        <w:jc w:val="both"/>
        <w:rPr>
          <w:sz w:val="28"/>
          <w:szCs w:val="28"/>
        </w:rPr>
      </w:pPr>
      <w:r>
        <w:rPr>
          <w:sz w:val="28"/>
          <w:szCs w:val="28"/>
        </w:rPr>
        <w:t xml:space="preserve"> </w:t>
      </w:r>
      <w:r w:rsidR="00483E59">
        <w:rPr>
          <w:sz w:val="28"/>
          <w:szCs w:val="28"/>
        </w:rPr>
        <w:t xml:space="preserve"> </w:t>
      </w:r>
    </w:p>
    <w:sectPr w:rsidR="00B12AE7" w:rsidRPr="00B1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51D9"/>
    <w:multiLevelType w:val="hybridMultilevel"/>
    <w:tmpl w:val="77DA8B62"/>
    <w:lvl w:ilvl="0" w:tplc="0F5C9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7D"/>
    <w:rsid w:val="00036F87"/>
    <w:rsid w:val="000850A4"/>
    <w:rsid w:val="000B2A23"/>
    <w:rsid w:val="00161502"/>
    <w:rsid w:val="0016228D"/>
    <w:rsid w:val="001A2266"/>
    <w:rsid w:val="001B75AB"/>
    <w:rsid w:val="00227796"/>
    <w:rsid w:val="00463BCB"/>
    <w:rsid w:val="00483E59"/>
    <w:rsid w:val="0054585F"/>
    <w:rsid w:val="00654F1E"/>
    <w:rsid w:val="006D1565"/>
    <w:rsid w:val="00774D81"/>
    <w:rsid w:val="008823E5"/>
    <w:rsid w:val="009616D7"/>
    <w:rsid w:val="009E0573"/>
    <w:rsid w:val="00A83F45"/>
    <w:rsid w:val="00A92426"/>
    <w:rsid w:val="00B12AE7"/>
    <w:rsid w:val="00B17A7D"/>
    <w:rsid w:val="00CC6CA8"/>
    <w:rsid w:val="00DF5309"/>
    <w:rsid w:val="00DF5D6A"/>
    <w:rsid w:val="00E91056"/>
    <w:rsid w:val="00F810F7"/>
    <w:rsid w:val="00FB1AA8"/>
    <w:rsid w:val="00FC6769"/>
    <w:rsid w:val="00FD1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5B51"/>
  <w15:chartTrackingRefBased/>
  <w15:docId w15:val="{61CD0EC9-6BE9-5C4F-BBD6-77C1548E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7A7D"/>
  </w:style>
  <w:style w:type="character" w:customStyle="1" w:styleId="DateChar">
    <w:name w:val="Date Char"/>
    <w:basedOn w:val="DefaultParagraphFont"/>
    <w:link w:val="Date"/>
    <w:uiPriority w:val="99"/>
    <w:semiHidden/>
    <w:rsid w:val="00B17A7D"/>
  </w:style>
  <w:style w:type="table" w:styleId="TableGrid">
    <w:name w:val="Table Grid"/>
    <w:basedOn w:val="TableNormal"/>
    <w:uiPriority w:val="39"/>
    <w:rsid w:val="001A2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 Rivera</dc:creator>
  <cp:keywords/>
  <dc:description/>
  <cp:lastModifiedBy>Coco Rivera</cp:lastModifiedBy>
  <cp:revision>4</cp:revision>
  <dcterms:created xsi:type="dcterms:W3CDTF">2022-01-24T22:14:00Z</dcterms:created>
  <dcterms:modified xsi:type="dcterms:W3CDTF">2022-01-25T05:55:00Z</dcterms:modified>
</cp:coreProperties>
</file>