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BFB" w:rsidRPr="003A7D79" w:rsidRDefault="003A7D79">
      <w:pPr>
        <w:rPr>
          <w:rFonts w:ascii="Times New Roman" w:hAnsi="Times New Roman" w:cs="Times New Roman"/>
          <w:sz w:val="24"/>
          <w:szCs w:val="24"/>
        </w:rPr>
      </w:pPr>
      <w:r>
        <w:rPr>
          <w:rFonts w:ascii="Times New Roman" w:hAnsi="Times New Roman" w:cs="Times New Roman"/>
          <w:sz w:val="24"/>
          <w:szCs w:val="24"/>
        </w:rPr>
        <w:t>Similarly, the National Veterinary Services Laboratories of the USDA have reported COVID-19 in tigers and lions that exihibited respiratory signs like dry cough and weezing. The zoo animals are suspected to have been infected by an asymptomatic zookeeper (335). The total number of COVID-19-positive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faled to infect pigs (329).</w:t>
      </w:r>
    </w:p>
    <w:sectPr w:rsidR="00E70BFB" w:rsidRPr="003A7D79" w:rsidSect="00E70B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applyBreakingRules/>
  </w:compat>
  <w:rsids>
    <w:rsidRoot w:val="003A7D79"/>
    <w:rsid w:val="00301063"/>
    <w:rsid w:val="003A7D79"/>
    <w:rsid w:val="00E70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520</Characters>
  <Application>Microsoft Office Word</Application>
  <DocSecurity>0</DocSecurity>
  <Lines>7</Lines>
  <Paragraphs>1</Paragraphs>
  <ScaleCrop>false</ScaleCrop>
  <Company>Microsoft</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merry</dc:creator>
  <cp:lastModifiedBy>merry</cp:lastModifiedBy>
  <cp:revision>2</cp:revision>
  <dcterms:created xsi:type="dcterms:W3CDTF">2022-07-24T15:26:00Z</dcterms:created>
  <dcterms:modified xsi:type="dcterms:W3CDTF">2022-07-24T15:33:00Z</dcterms:modified>
</cp:coreProperties>
</file>