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BD" w:rsidRPr="00DD0A8A" w:rsidRDefault="00DD0A8A" w:rsidP="005F33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research that was proposed in the paper is qualitative research, which is clearly stated in the conclusion section.</w:t>
      </w:r>
      <w:r w:rsidR="005F33DD">
        <w:rPr>
          <w:rFonts w:ascii="Times New Roman" w:hAnsi="Times New Roman" w:cs="Times New Roman"/>
          <w:sz w:val="24"/>
          <w:szCs w:val="24"/>
        </w:rPr>
        <w:t xml:space="preserve"> Since the research i</w:t>
      </w:r>
      <w:r w:rsidR="00427723">
        <w:rPr>
          <w:rFonts w:ascii="Times New Roman" w:hAnsi="Times New Roman" w:cs="Times New Roman"/>
          <w:sz w:val="24"/>
          <w:szCs w:val="24"/>
        </w:rPr>
        <w:t>s on the gathering and analysis of</w:t>
      </w:r>
      <w:r w:rsidR="005F33DD">
        <w:rPr>
          <w:rFonts w:ascii="Times New Roman" w:hAnsi="Times New Roman" w:cs="Times New Roman"/>
          <w:sz w:val="24"/>
          <w:szCs w:val="24"/>
        </w:rPr>
        <w:t xml:space="preserve"> the challenges in using machine learning to support software engineering the proposed research type is appropriate.</w:t>
      </w:r>
      <w:r w:rsidR="00427723">
        <w:rPr>
          <w:rFonts w:ascii="Times New Roman" w:hAnsi="Times New Roman" w:cs="Times New Roman"/>
          <w:sz w:val="24"/>
          <w:szCs w:val="24"/>
        </w:rPr>
        <w:t xml:space="preserve"> </w:t>
      </w:r>
      <w:r w:rsidR="005F3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20BBD" w:rsidRPr="00DD0A8A" w:rsidSect="0012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DD0A8A"/>
    <w:rsid w:val="00120BBD"/>
    <w:rsid w:val="00427723"/>
    <w:rsid w:val="005F33DD"/>
    <w:rsid w:val="00DD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</dc:creator>
  <cp:lastModifiedBy>merry</cp:lastModifiedBy>
  <cp:revision>1</cp:revision>
  <dcterms:created xsi:type="dcterms:W3CDTF">2023-04-18T13:53:00Z</dcterms:created>
  <dcterms:modified xsi:type="dcterms:W3CDTF">2023-04-18T14:16:00Z</dcterms:modified>
</cp:coreProperties>
</file>