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09BE" w14:textId="540EE007" w:rsidR="0092515B" w:rsidRPr="0092515B" w:rsidRDefault="0092515B" w:rsidP="0092515B">
      <w:pPr>
        <w:jc w:val="center"/>
        <w:rPr>
          <w:rFonts w:ascii="黑体" w:eastAsia="黑体" w:hAnsi="黑体"/>
          <w:b/>
          <w:bCs/>
          <w:sz w:val="36"/>
          <w:szCs w:val="36"/>
        </w:rPr>
      </w:pPr>
      <w:r w:rsidRPr="0092515B">
        <w:rPr>
          <w:rFonts w:ascii="黑体" w:eastAsia="黑体" w:hAnsi="黑体" w:hint="eastAsia"/>
          <w:b/>
          <w:bCs/>
          <w:sz w:val="36"/>
          <w:szCs w:val="36"/>
        </w:rPr>
        <w:t>通种论</w:t>
      </w:r>
      <w:r w:rsidR="00933004">
        <w:rPr>
          <w:rFonts w:ascii="黑体" w:eastAsia="黑体" w:hAnsi="黑体" w:hint="eastAsia"/>
          <w:b/>
          <w:bCs/>
          <w:sz w:val="36"/>
          <w:szCs w:val="36"/>
        </w:rPr>
        <w:t>的论证与价值</w:t>
      </w:r>
    </w:p>
    <w:p w14:paraId="7D741AA0" w14:textId="2917D7F1" w:rsidR="0092515B" w:rsidRPr="004D2427" w:rsidRDefault="0092515B" w:rsidP="0092515B">
      <w:pPr>
        <w:jc w:val="center"/>
        <w:rPr>
          <w:rFonts w:ascii="宋体" w:eastAsia="宋体" w:hAnsi="宋体"/>
          <w:b/>
          <w:bCs/>
          <w:sz w:val="32"/>
          <w:szCs w:val="32"/>
        </w:rPr>
      </w:pPr>
      <w:r w:rsidRPr="0092515B">
        <w:rPr>
          <w:rFonts w:ascii="黑体" w:eastAsia="黑体" w:hAnsi="黑体" w:hint="eastAsia"/>
          <w:b/>
          <w:bCs/>
          <w:sz w:val="32"/>
          <w:szCs w:val="32"/>
        </w:rPr>
        <w:t>——</w:t>
      </w:r>
      <w:r w:rsidR="00933004">
        <w:rPr>
          <w:rFonts w:ascii="黑体" w:eastAsia="黑体" w:hAnsi="黑体" w:hint="eastAsia"/>
          <w:b/>
          <w:bCs/>
          <w:sz w:val="32"/>
          <w:szCs w:val="32"/>
        </w:rPr>
        <w:t>以同异范畴的结合为切入点</w:t>
      </w:r>
    </w:p>
    <w:p w14:paraId="1E5BC76B" w14:textId="2D35A127" w:rsidR="0092515B" w:rsidRPr="004D2427" w:rsidRDefault="0092515B" w:rsidP="0092515B">
      <w:pPr>
        <w:rPr>
          <w:rFonts w:ascii="宋体" w:eastAsia="宋体" w:hAnsi="宋体"/>
        </w:rPr>
      </w:pPr>
      <w:r w:rsidRPr="004D2427">
        <w:rPr>
          <w:rFonts w:ascii="宋体" w:eastAsia="宋体" w:hAnsi="宋体" w:hint="eastAsia"/>
        </w:rPr>
        <w:t xml:space="preserve">（哲学与社会发展学院 钟嘉维 </w:t>
      </w:r>
      <w:r w:rsidRPr="004D2427">
        <w:rPr>
          <w:rFonts w:ascii="宋体" w:eastAsia="宋体" w:hAnsi="宋体"/>
        </w:rPr>
        <w:t>20190521007</w:t>
      </w:r>
      <w:r w:rsidRPr="004D2427">
        <w:rPr>
          <w:rFonts w:ascii="宋体" w:eastAsia="宋体" w:hAnsi="宋体" w:hint="eastAsia"/>
        </w:rPr>
        <w:t xml:space="preserve">；哲学与社会发展学院 何科燃 </w:t>
      </w:r>
      <w:r w:rsidRPr="004D2427">
        <w:rPr>
          <w:rFonts w:ascii="宋体" w:eastAsia="宋体" w:hAnsi="宋体"/>
        </w:rPr>
        <w:t>20200333042</w:t>
      </w:r>
      <w:r w:rsidRPr="004D2427">
        <w:rPr>
          <w:rFonts w:ascii="宋体" w:eastAsia="宋体" w:hAnsi="宋体" w:hint="eastAsia"/>
        </w:rPr>
        <w:t>）</w:t>
      </w:r>
    </w:p>
    <w:p w14:paraId="67A5FCA9" w14:textId="77777777" w:rsidR="004D2427" w:rsidRDefault="004D2427" w:rsidP="0092515B">
      <w:pPr>
        <w:rPr>
          <w:rFonts w:ascii="宋体" w:eastAsia="宋体" w:hAnsi="宋体"/>
          <w:b/>
          <w:bCs/>
          <w:sz w:val="24"/>
          <w:szCs w:val="28"/>
        </w:rPr>
      </w:pPr>
    </w:p>
    <w:p w14:paraId="6AD5C62E" w14:textId="516C5C06" w:rsidR="0092515B" w:rsidRPr="0092515B" w:rsidRDefault="0092515B" w:rsidP="0092515B">
      <w:pPr>
        <w:rPr>
          <w:rFonts w:ascii="宋体" w:eastAsia="宋体" w:hAnsi="宋体"/>
          <w:sz w:val="24"/>
          <w:szCs w:val="28"/>
        </w:rPr>
      </w:pPr>
      <w:commentRangeStart w:id="0"/>
      <w:r w:rsidRPr="0092515B">
        <w:rPr>
          <w:rFonts w:ascii="宋体" w:eastAsia="宋体" w:hAnsi="宋体" w:hint="eastAsia"/>
          <w:b/>
          <w:bCs/>
          <w:sz w:val="24"/>
          <w:szCs w:val="28"/>
        </w:rPr>
        <w:t>摘要：</w:t>
      </w:r>
      <w:r>
        <w:rPr>
          <w:rFonts w:ascii="宋体" w:eastAsia="宋体" w:hAnsi="宋体" w:hint="eastAsia"/>
          <w:sz w:val="24"/>
          <w:szCs w:val="28"/>
        </w:rPr>
        <w:t>本论文</w:t>
      </w:r>
      <w:r w:rsidR="00C70EF0">
        <w:rPr>
          <w:rFonts w:ascii="宋体" w:eastAsia="宋体" w:hAnsi="宋体" w:hint="eastAsia"/>
          <w:sz w:val="24"/>
          <w:szCs w:val="28"/>
        </w:rPr>
        <w:t>的主要行文逻辑为：“同异范畴的结合——通种论——非是者是”</w:t>
      </w:r>
      <w:r w:rsidR="00F2355C">
        <w:rPr>
          <w:rFonts w:ascii="宋体" w:eastAsia="宋体" w:hAnsi="宋体" w:hint="eastAsia"/>
          <w:sz w:val="24"/>
          <w:szCs w:val="28"/>
        </w:rPr>
        <w:t>，本论文</w:t>
      </w:r>
      <w:r>
        <w:rPr>
          <w:rFonts w:ascii="宋体" w:eastAsia="宋体" w:hAnsi="宋体" w:hint="eastAsia"/>
          <w:sz w:val="24"/>
          <w:szCs w:val="28"/>
        </w:rPr>
        <w:t>以同异范畴的结合为切入点，</w:t>
      </w:r>
      <w:r w:rsidR="00F2355C">
        <w:rPr>
          <w:rFonts w:ascii="宋体" w:eastAsia="宋体" w:hAnsi="宋体" w:hint="eastAsia"/>
          <w:sz w:val="24"/>
          <w:szCs w:val="28"/>
        </w:rPr>
        <w:t>转换了柏拉图对通种论的论证。同时，</w:t>
      </w:r>
      <w:r w:rsidR="00933004" w:rsidRPr="00933004">
        <w:rPr>
          <w:rFonts w:ascii="宋体" w:eastAsia="宋体" w:hAnsi="宋体" w:hint="eastAsia"/>
          <w:sz w:val="24"/>
          <w:szCs w:val="28"/>
        </w:rPr>
        <w:t>借助海德格尔和黑格尔的相关思考</w:t>
      </w:r>
      <w:r>
        <w:rPr>
          <w:rFonts w:ascii="宋体" w:eastAsia="宋体" w:hAnsi="宋体" w:hint="eastAsia"/>
          <w:sz w:val="24"/>
          <w:szCs w:val="28"/>
        </w:rPr>
        <w:t>，</w:t>
      </w:r>
      <w:r w:rsidR="00EA7FEF">
        <w:rPr>
          <w:rFonts w:ascii="宋体" w:eastAsia="宋体" w:hAnsi="宋体" w:hint="eastAsia"/>
          <w:sz w:val="24"/>
          <w:szCs w:val="28"/>
        </w:rPr>
        <w:t>本文</w:t>
      </w:r>
      <w:r w:rsidR="004D2427">
        <w:rPr>
          <w:rFonts w:ascii="宋体" w:eastAsia="宋体" w:hAnsi="宋体" w:hint="eastAsia"/>
          <w:sz w:val="24"/>
          <w:szCs w:val="28"/>
        </w:rPr>
        <w:t>澄清</w:t>
      </w:r>
      <w:r>
        <w:rPr>
          <w:rFonts w:ascii="宋体" w:eastAsia="宋体" w:hAnsi="宋体" w:hint="eastAsia"/>
          <w:sz w:val="24"/>
          <w:szCs w:val="28"/>
        </w:rPr>
        <w:t>柏拉图文本中</w:t>
      </w:r>
      <w:r w:rsidR="00933004">
        <w:rPr>
          <w:rFonts w:ascii="宋体" w:eastAsia="宋体" w:hAnsi="宋体" w:hint="eastAsia"/>
          <w:sz w:val="24"/>
          <w:szCs w:val="28"/>
        </w:rPr>
        <w:t>的</w:t>
      </w:r>
      <w:r>
        <w:rPr>
          <w:rFonts w:ascii="宋体" w:eastAsia="宋体" w:hAnsi="宋体" w:hint="eastAsia"/>
          <w:sz w:val="24"/>
          <w:szCs w:val="28"/>
        </w:rPr>
        <w:t>同异性质，</w:t>
      </w:r>
      <w:r w:rsidR="004D2427">
        <w:rPr>
          <w:rFonts w:ascii="宋体" w:eastAsia="宋体" w:hAnsi="宋体" w:hint="eastAsia"/>
          <w:sz w:val="24"/>
          <w:szCs w:val="28"/>
        </w:rPr>
        <w:t>进而完成</w:t>
      </w:r>
      <w:r w:rsidR="00C70EF0">
        <w:rPr>
          <w:rFonts w:ascii="宋体" w:eastAsia="宋体" w:hAnsi="宋体" w:hint="eastAsia"/>
          <w:sz w:val="24"/>
          <w:szCs w:val="28"/>
        </w:rPr>
        <w:t>对</w:t>
      </w:r>
      <w:r w:rsidR="004D2427">
        <w:rPr>
          <w:rFonts w:ascii="宋体" w:eastAsia="宋体" w:hAnsi="宋体" w:hint="eastAsia"/>
          <w:sz w:val="24"/>
          <w:szCs w:val="28"/>
        </w:rPr>
        <w:t>柏拉图同异结合的论证</w:t>
      </w:r>
      <w:r w:rsidR="00C70EF0">
        <w:rPr>
          <w:rFonts w:ascii="宋体" w:eastAsia="宋体" w:hAnsi="宋体" w:hint="eastAsia"/>
          <w:sz w:val="24"/>
          <w:szCs w:val="28"/>
        </w:rPr>
        <w:t>的阐述</w:t>
      </w:r>
      <w:r w:rsidR="004D2427">
        <w:rPr>
          <w:rFonts w:ascii="宋体" w:eastAsia="宋体" w:hAnsi="宋体" w:hint="eastAsia"/>
          <w:sz w:val="24"/>
          <w:szCs w:val="28"/>
        </w:rPr>
        <w:t>。在</w:t>
      </w:r>
      <w:r>
        <w:rPr>
          <w:rFonts w:ascii="宋体" w:eastAsia="宋体" w:hAnsi="宋体" w:hint="eastAsia"/>
          <w:sz w:val="24"/>
          <w:szCs w:val="28"/>
        </w:rPr>
        <w:t>揭示出同异</w:t>
      </w:r>
      <w:r w:rsidR="004D2427">
        <w:rPr>
          <w:rFonts w:ascii="宋体" w:eastAsia="宋体" w:hAnsi="宋体" w:hint="eastAsia"/>
          <w:sz w:val="24"/>
          <w:szCs w:val="28"/>
        </w:rPr>
        <w:t>范畴在通种论成立中的关键作用</w:t>
      </w:r>
      <w:r w:rsidR="00C70EF0">
        <w:rPr>
          <w:rFonts w:ascii="宋体" w:eastAsia="宋体" w:hAnsi="宋体" w:hint="eastAsia"/>
          <w:sz w:val="24"/>
          <w:szCs w:val="28"/>
        </w:rPr>
        <w:t>之后</w:t>
      </w:r>
      <w:r w:rsidR="004D2427">
        <w:rPr>
          <w:rFonts w:ascii="宋体" w:eastAsia="宋体" w:hAnsi="宋体" w:hint="eastAsia"/>
          <w:sz w:val="24"/>
          <w:szCs w:val="28"/>
        </w:rPr>
        <w:t>，最终</w:t>
      </w:r>
      <w:r w:rsidR="00EA7FEF">
        <w:rPr>
          <w:rFonts w:ascii="宋体" w:eastAsia="宋体" w:hAnsi="宋体" w:hint="eastAsia"/>
          <w:sz w:val="24"/>
          <w:szCs w:val="28"/>
        </w:rPr>
        <w:t>本文将完成以下论证：</w:t>
      </w:r>
      <w:r w:rsidR="004D2427">
        <w:rPr>
          <w:rFonts w:ascii="宋体" w:eastAsia="宋体" w:hAnsi="宋体" w:hint="eastAsia"/>
          <w:sz w:val="24"/>
          <w:szCs w:val="28"/>
        </w:rPr>
        <w:t>从通种论的最终目标“非是者是”中体现出柏拉图在一与多的关系上对巴门尼德的超越。</w:t>
      </w:r>
      <w:commentRangeEnd w:id="0"/>
      <w:r w:rsidR="00102D6C">
        <w:rPr>
          <w:rStyle w:val="ab"/>
        </w:rPr>
        <w:commentReference w:id="0"/>
      </w:r>
    </w:p>
    <w:p w14:paraId="2620C2F5" w14:textId="4191C688" w:rsidR="0092515B" w:rsidRPr="0092515B" w:rsidRDefault="0092515B" w:rsidP="0092515B">
      <w:pPr>
        <w:rPr>
          <w:rFonts w:ascii="黑体" w:eastAsia="黑体" w:hAnsi="黑体"/>
          <w:b/>
          <w:bCs/>
          <w:sz w:val="32"/>
          <w:szCs w:val="36"/>
        </w:rPr>
      </w:pPr>
      <w:r w:rsidRPr="0092515B">
        <w:rPr>
          <w:rFonts w:ascii="宋体" w:eastAsia="宋体" w:hAnsi="宋体" w:hint="eastAsia"/>
          <w:b/>
          <w:bCs/>
          <w:sz w:val="24"/>
          <w:szCs w:val="28"/>
        </w:rPr>
        <w:t>关键词：</w:t>
      </w:r>
      <w:r w:rsidR="004D2427">
        <w:rPr>
          <w:rFonts w:ascii="宋体" w:eastAsia="宋体" w:hAnsi="宋体" w:hint="eastAsia"/>
          <w:sz w:val="24"/>
          <w:szCs w:val="28"/>
        </w:rPr>
        <w:t>同异范畴 通种论 非是者是</w:t>
      </w:r>
      <w:r w:rsidRPr="0092515B">
        <w:rPr>
          <w:rFonts w:ascii="黑体" w:eastAsia="黑体" w:hAnsi="黑体" w:hint="eastAsia"/>
          <w:b/>
          <w:bCs/>
          <w:sz w:val="32"/>
          <w:szCs w:val="36"/>
        </w:rPr>
        <w:t xml:space="preserve"> </w:t>
      </w:r>
    </w:p>
    <w:p w14:paraId="49EE38BF" w14:textId="77777777" w:rsidR="0092515B" w:rsidRPr="0092515B" w:rsidRDefault="0092515B" w:rsidP="0092515B"/>
    <w:p w14:paraId="410F408E" w14:textId="147566E5" w:rsidR="00F223E2" w:rsidRPr="00665FD5" w:rsidRDefault="004E0DD3" w:rsidP="00665FD5">
      <w:pPr>
        <w:pStyle w:val="11"/>
        <w:spacing w:line="23" w:lineRule="atLeast"/>
      </w:pPr>
      <w:r w:rsidRPr="00665FD5">
        <w:rPr>
          <w:rFonts w:hint="eastAsia"/>
        </w:rPr>
        <w:t>一、在柏拉图的文本中，同和异的</w:t>
      </w:r>
      <w:r w:rsidR="00D827ED" w:rsidRPr="00665FD5">
        <w:rPr>
          <w:rFonts w:hint="eastAsia"/>
        </w:rPr>
        <w:t>性质</w:t>
      </w:r>
      <w:r w:rsidRPr="00665FD5">
        <w:rPr>
          <w:rFonts w:hint="eastAsia"/>
        </w:rPr>
        <w:t>阐明</w:t>
      </w:r>
    </w:p>
    <w:p w14:paraId="586C29B1" w14:textId="2C9F3479" w:rsidR="004E0DD3" w:rsidRPr="00665FD5" w:rsidRDefault="004E0DD3" w:rsidP="00665FD5">
      <w:pPr>
        <w:pStyle w:val="21"/>
        <w:spacing w:line="23" w:lineRule="atLeast"/>
      </w:pPr>
      <w:r w:rsidRPr="00665FD5">
        <w:rPr>
          <w:rFonts w:hint="eastAsia"/>
        </w:rPr>
        <w:t>（一）同的</w:t>
      </w:r>
      <w:r w:rsidR="00D827ED" w:rsidRPr="00665FD5">
        <w:rPr>
          <w:rFonts w:hint="eastAsia"/>
        </w:rPr>
        <w:t>性质</w:t>
      </w:r>
    </w:p>
    <w:p w14:paraId="52127B0E" w14:textId="2D698B88" w:rsidR="004E0DD3" w:rsidRPr="00665FD5" w:rsidRDefault="004E0DD3" w:rsidP="00665FD5">
      <w:pPr>
        <w:spacing w:line="23" w:lineRule="atLeast"/>
        <w:ind w:firstLineChars="200" w:firstLine="420"/>
        <w:rPr>
          <w:rFonts w:ascii="宋体" w:eastAsia="宋体" w:hAnsi="宋体"/>
        </w:rPr>
      </w:pPr>
      <w:r w:rsidRPr="00665FD5">
        <w:rPr>
          <w:rFonts w:ascii="宋体" w:eastAsia="宋体" w:hAnsi="宋体" w:hint="eastAsia"/>
        </w:rPr>
        <w:t>在柏拉图的文本中，关于同或异，主要是在《巴门尼德篇》和《智者篇》中得到讨论。因而，我们可以从《巴门尼德篇》</w:t>
      </w:r>
      <w:r w:rsidR="004D301C" w:rsidRPr="00665FD5">
        <w:rPr>
          <w:rFonts w:ascii="宋体" w:eastAsia="宋体" w:hAnsi="宋体" w:hint="eastAsia"/>
        </w:rPr>
        <w:t>一个相关文本出发讨论同的含义：</w:t>
      </w:r>
    </w:p>
    <w:p w14:paraId="56941606" w14:textId="77777777" w:rsidR="004D301C" w:rsidRPr="0019311B" w:rsidRDefault="004D301C" w:rsidP="00665FD5">
      <w:pPr>
        <w:spacing w:line="23" w:lineRule="atLeast"/>
        <w:ind w:leftChars="400" w:left="840"/>
        <w:rPr>
          <w:rFonts w:ascii="楷体" w:eastAsia="楷体" w:hAnsi="楷体"/>
        </w:rPr>
      </w:pPr>
      <w:r>
        <w:rPr>
          <w:rFonts w:hint="eastAsia"/>
        </w:rPr>
        <w:t>“</w:t>
      </w:r>
      <w:bookmarkStart w:id="1" w:name="_Hlk120302449"/>
      <w:r w:rsidRPr="0019311B">
        <w:rPr>
          <w:rFonts w:ascii="楷体" w:eastAsia="楷体" w:hAnsi="楷体" w:hint="eastAsia"/>
        </w:rPr>
        <w:t>一的性质和同的性质决不是同一个性质。</w:t>
      </w:r>
    </w:p>
    <w:bookmarkEnd w:id="1"/>
    <w:p w14:paraId="0A1DBC13" w14:textId="77777777" w:rsidR="004D301C" w:rsidRPr="0019311B" w:rsidRDefault="004D301C" w:rsidP="00665FD5">
      <w:pPr>
        <w:spacing w:line="23" w:lineRule="atLeast"/>
        <w:ind w:leftChars="400" w:left="840"/>
        <w:rPr>
          <w:rFonts w:ascii="楷体" w:eastAsia="楷体" w:hAnsi="楷体"/>
        </w:rPr>
      </w:pPr>
      <w:r w:rsidRPr="0019311B">
        <w:rPr>
          <w:rFonts w:ascii="楷体" w:eastAsia="楷体" w:hAnsi="楷体" w:hint="eastAsia"/>
        </w:rPr>
        <w:t>为何？</w:t>
      </w:r>
    </w:p>
    <w:p w14:paraId="31C4DADA" w14:textId="77777777" w:rsidR="004D301C" w:rsidRPr="0019311B" w:rsidRDefault="004D301C" w:rsidP="00665FD5">
      <w:pPr>
        <w:spacing w:line="23" w:lineRule="atLeast"/>
        <w:ind w:leftChars="400" w:left="840"/>
        <w:rPr>
          <w:rFonts w:ascii="楷体" w:eastAsia="楷体" w:hAnsi="楷体"/>
        </w:rPr>
      </w:pPr>
      <w:r w:rsidRPr="0019311B">
        <w:rPr>
          <w:rFonts w:ascii="楷体" w:eastAsia="楷体" w:hAnsi="楷体" w:hint="eastAsia"/>
        </w:rPr>
        <w:t>因为无论何时，任何的变为</w:t>
      </w:r>
      <w:r w:rsidRPr="0019311B">
        <w:rPr>
          <w:rFonts w:ascii="楷体" w:eastAsia="楷体" w:hAnsi="楷体" w:hint="eastAsia"/>
          <w:color w:val="FF0000"/>
        </w:rPr>
        <w:t>同于任何另一个，并不即变为一</w:t>
      </w:r>
      <w:r w:rsidRPr="0019311B">
        <w:rPr>
          <w:rFonts w:ascii="楷体" w:eastAsia="楷体" w:hAnsi="楷体" w:hint="eastAsia"/>
        </w:rPr>
        <w:t>。</w:t>
      </w:r>
    </w:p>
    <w:p w14:paraId="680CAEA4" w14:textId="77777777" w:rsidR="004D301C" w:rsidRPr="0019311B" w:rsidRDefault="004D301C" w:rsidP="00665FD5">
      <w:pPr>
        <w:spacing w:line="23" w:lineRule="atLeast"/>
        <w:ind w:leftChars="400" w:left="840"/>
        <w:rPr>
          <w:rFonts w:ascii="楷体" w:eastAsia="楷体" w:hAnsi="楷体"/>
        </w:rPr>
      </w:pPr>
      <w:r w:rsidRPr="0019311B">
        <w:rPr>
          <w:rFonts w:ascii="楷体" w:eastAsia="楷体" w:hAnsi="楷体" w:hint="eastAsia"/>
        </w:rPr>
        <w:t>但何以？</w:t>
      </w:r>
    </w:p>
    <w:p w14:paraId="4994B46D" w14:textId="77777777" w:rsidR="004D301C" w:rsidRPr="0019311B" w:rsidRDefault="004D301C" w:rsidP="00665FD5">
      <w:pPr>
        <w:spacing w:line="23" w:lineRule="atLeast"/>
        <w:ind w:leftChars="400" w:left="840"/>
        <w:rPr>
          <w:rFonts w:ascii="楷体" w:eastAsia="楷体" w:hAnsi="楷体"/>
        </w:rPr>
      </w:pPr>
      <w:r w:rsidRPr="0019311B">
        <w:rPr>
          <w:rFonts w:ascii="楷体" w:eastAsia="楷体" w:hAnsi="楷体" w:hint="eastAsia"/>
        </w:rPr>
        <w:t>因为它</w:t>
      </w:r>
      <w:r w:rsidRPr="008D4FC7">
        <w:rPr>
          <w:rFonts w:ascii="楷体" w:eastAsia="楷体" w:hAnsi="楷体" w:hint="eastAsia"/>
          <w:color w:val="FF0000"/>
        </w:rPr>
        <w:t>变为同于多时，它必变为多</w:t>
      </w:r>
      <w:r w:rsidRPr="0019311B">
        <w:rPr>
          <w:rFonts w:ascii="楷体" w:eastAsia="楷体" w:hAnsi="楷体" w:hint="eastAsia"/>
        </w:rPr>
        <w:t>，不变为一。</w:t>
      </w:r>
    </w:p>
    <w:p w14:paraId="68DA942F" w14:textId="77777777" w:rsidR="004D301C" w:rsidRPr="0019311B" w:rsidRDefault="004D301C" w:rsidP="00665FD5">
      <w:pPr>
        <w:spacing w:line="23" w:lineRule="atLeast"/>
        <w:ind w:leftChars="400" w:left="840"/>
        <w:rPr>
          <w:rFonts w:ascii="楷体" w:eastAsia="楷体" w:hAnsi="楷体"/>
        </w:rPr>
      </w:pPr>
      <w:r w:rsidRPr="0019311B">
        <w:rPr>
          <w:rFonts w:ascii="楷体" w:eastAsia="楷体" w:hAnsi="楷体" w:hint="eastAsia"/>
        </w:rPr>
        <w:t>显然。</w:t>
      </w:r>
    </w:p>
    <w:p w14:paraId="2473C011" w14:textId="77777777" w:rsidR="004D301C" w:rsidRPr="0019311B" w:rsidRDefault="004D301C" w:rsidP="00665FD5">
      <w:pPr>
        <w:spacing w:line="23" w:lineRule="atLeast"/>
        <w:ind w:leftChars="400" w:left="840"/>
        <w:rPr>
          <w:rFonts w:ascii="楷体" w:eastAsia="楷体" w:hAnsi="楷体"/>
        </w:rPr>
      </w:pPr>
      <w:r w:rsidRPr="0019311B">
        <w:rPr>
          <w:rFonts w:ascii="楷体" w:eastAsia="楷体" w:hAnsi="楷体" w:hint="eastAsia"/>
        </w:rPr>
        <w:t>但是如若一和同亳无差别，</w:t>
      </w:r>
      <w:r w:rsidRPr="0019311B">
        <w:rPr>
          <w:rFonts w:ascii="楷体" w:eastAsia="楷体" w:hAnsi="楷体" w:hint="eastAsia"/>
          <w:color w:val="FF0000"/>
        </w:rPr>
        <w:t>当任何的变为同时，它永远变为一</w:t>
      </w:r>
      <w:r w:rsidRPr="0019311B">
        <w:rPr>
          <w:rFonts w:ascii="楷体" w:eastAsia="楷体" w:hAnsi="楷体" w:hint="eastAsia"/>
        </w:rPr>
        <w:t>，当它变为一时，永远变为同。</w:t>
      </w:r>
    </w:p>
    <w:p w14:paraId="079C22B9" w14:textId="77777777" w:rsidR="004D301C" w:rsidRPr="0019311B" w:rsidRDefault="004D301C" w:rsidP="00665FD5">
      <w:pPr>
        <w:spacing w:line="23" w:lineRule="atLeast"/>
        <w:ind w:leftChars="400" w:left="840"/>
        <w:rPr>
          <w:rFonts w:ascii="楷体" w:eastAsia="楷体" w:hAnsi="楷体"/>
        </w:rPr>
      </w:pPr>
      <w:r w:rsidRPr="0019311B">
        <w:rPr>
          <w:rFonts w:ascii="楷体" w:eastAsia="楷体" w:hAnsi="楷体" w:hint="eastAsia"/>
        </w:rPr>
        <w:t>诚然。</w:t>
      </w:r>
    </w:p>
    <w:p w14:paraId="0BECBED2" w14:textId="689B4D38" w:rsidR="004D301C" w:rsidRDefault="004D301C" w:rsidP="00665FD5">
      <w:pPr>
        <w:spacing w:line="23" w:lineRule="atLeast"/>
        <w:ind w:leftChars="400" w:left="840"/>
      </w:pPr>
      <w:r w:rsidRPr="0019311B">
        <w:rPr>
          <w:rFonts w:ascii="楷体" w:eastAsia="楷体" w:hAnsi="楷体" w:hint="eastAsia"/>
        </w:rPr>
        <w:t>那么，如若一将是同于它自身，它将不与它自身为一，这样，它是一，却将不是一。但这不可能。那么一既不能是异于其它的也不能同于它自身。</w:t>
      </w:r>
      <w:r>
        <w:rPr>
          <w:rFonts w:hint="eastAsia"/>
        </w:rPr>
        <w:t>“</w:t>
      </w:r>
      <w:r w:rsidR="00665FD5">
        <w:rPr>
          <w:rStyle w:val="a9"/>
        </w:rPr>
        <w:footnoteReference w:id="1"/>
      </w:r>
    </w:p>
    <w:p w14:paraId="451AB85F" w14:textId="01C4DD68" w:rsidR="004D301C" w:rsidRPr="00665FD5" w:rsidRDefault="004D301C" w:rsidP="00665FD5">
      <w:pPr>
        <w:spacing w:line="23" w:lineRule="atLeast"/>
        <w:ind w:firstLineChars="200" w:firstLine="420"/>
        <w:rPr>
          <w:rFonts w:ascii="宋体" w:eastAsia="宋体" w:hAnsi="宋体"/>
        </w:rPr>
      </w:pPr>
      <w:r w:rsidRPr="00665FD5">
        <w:rPr>
          <w:rFonts w:ascii="宋体" w:eastAsia="宋体" w:hAnsi="宋体" w:hint="eastAsia"/>
        </w:rPr>
        <w:t>柏拉图这一段是要区分一和同的含义，但也恰好为同具有怎样的性质做出了一个描述：变为同于A，则变为A。这是什么意思呢？我们可以将其阐释为：同使主词和宾词保持一致，即使A</w:t>
      </w:r>
      <w:r w:rsidRPr="00665FD5">
        <w:rPr>
          <w:rFonts w:ascii="宋体" w:eastAsia="宋体" w:hAnsi="宋体"/>
        </w:rPr>
        <w:t>=</w:t>
      </w:r>
      <w:r w:rsidRPr="00665FD5">
        <w:rPr>
          <w:rFonts w:ascii="宋体" w:eastAsia="宋体" w:hAnsi="宋体" w:hint="eastAsia"/>
        </w:rPr>
        <w:t>A。这个公式令我们想到了同一律，那么同的含义问题也可以转化为：同一律的含义或性质是什么？</w:t>
      </w:r>
    </w:p>
    <w:p w14:paraId="36110BE5" w14:textId="77777777" w:rsidR="00CE0948" w:rsidRPr="00665FD5" w:rsidRDefault="004D301C" w:rsidP="00665FD5">
      <w:pPr>
        <w:spacing w:line="23" w:lineRule="atLeast"/>
        <w:ind w:firstLineChars="200" w:firstLine="420"/>
        <w:rPr>
          <w:rFonts w:ascii="宋体" w:eastAsia="宋体" w:hAnsi="宋体"/>
        </w:rPr>
      </w:pPr>
      <w:r w:rsidRPr="00665FD5">
        <w:rPr>
          <w:rFonts w:ascii="宋体" w:eastAsia="宋体" w:hAnsi="宋体" w:hint="eastAsia"/>
        </w:rPr>
        <w:t>对于海德格尔来说，他将同一律处理为</w:t>
      </w:r>
      <w:r w:rsidR="00CE0948" w:rsidRPr="00665FD5">
        <w:rPr>
          <w:rFonts w:ascii="宋体" w:eastAsia="宋体" w:hAnsi="宋体" w:hint="eastAsia"/>
        </w:rPr>
        <w:t>德语的das</w:t>
      </w:r>
      <w:r w:rsidR="00CE0948" w:rsidRPr="00665FD5">
        <w:rPr>
          <w:rFonts w:ascii="宋体" w:eastAsia="宋体" w:hAnsi="宋体"/>
        </w:rPr>
        <w:t xml:space="preserve"> </w:t>
      </w:r>
      <w:proofErr w:type="spellStart"/>
      <w:r w:rsidR="00CE0948" w:rsidRPr="00665FD5">
        <w:rPr>
          <w:rFonts w:ascii="宋体" w:eastAsia="宋体" w:hAnsi="宋体" w:hint="eastAsia"/>
        </w:rPr>
        <w:t>Selbe</w:t>
      </w:r>
      <w:proofErr w:type="spellEnd"/>
      <w:r w:rsidR="00CE0948" w:rsidRPr="00665FD5">
        <w:rPr>
          <w:rFonts w:ascii="宋体" w:eastAsia="宋体" w:hAnsi="宋体" w:hint="eastAsia"/>
        </w:rPr>
        <w:t>（同一者），而这个词转为副词</w:t>
      </w:r>
      <w:proofErr w:type="spellStart"/>
      <w:r w:rsidR="00CE0948" w:rsidRPr="00665FD5">
        <w:rPr>
          <w:rFonts w:ascii="宋体" w:eastAsia="宋体" w:hAnsi="宋体" w:hint="eastAsia"/>
        </w:rPr>
        <w:t>selbst</w:t>
      </w:r>
      <w:proofErr w:type="spellEnd"/>
      <w:r w:rsidR="00CE0948" w:rsidRPr="00665FD5">
        <w:rPr>
          <w:rFonts w:ascii="宋体" w:eastAsia="宋体" w:hAnsi="宋体" w:hint="eastAsia"/>
        </w:rPr>
        <w:t>，就是本身、自身的含义。海德格尔认为，A是das</w:t>
      </w:r>
      <w:r w:rsidR="00CE0948" w:rsidRPr="00665FD5">
        <w:rPr>
          <w:rFonts w:ascii="宋体" w:eastAsia="宋体" w:hAnsi="宋体"/>
        </w:rPr>
        <w:t xml:space="preserve"> </w:t>
      </w:r>
      <w:proofErr w:type="spellStart"/>
      <w:r w:rsidR="00CE0948" w:rsidRPr="00665FD5">
        <w:rPr>
          <w:rFonts w:ascii="宋体" w:eastAsia="宋体" w:hAnsi="宋体" w:hint="eastAsia"/>
        </w:rPr>
        <w:t>Selb</w:t>
      </w:r>
      <w:r w:rsidR="00CE0948" w:rsidRPr="00665FD5">
        <w:rPr>
          <w:rFonts w:ascii="宋体" w:eastAsia="宋体" w:hAnsi="宋体"/>
        </w:rPr>
        <w:t>e</w:t>
      </w:r>
      <w:proofErr w:type="spellEnd"/>
      <w:r w:rsidR="00CE0948" w:rsidRPr="00665FD5">
        <w:rPr>
          <w:rFonts w:ascii="宋体" w:eastAsia="宋体" w:hAnsi="宋体" w:hint="eastAsia"/>
        </w:rPr>
        <w:t>（同一者），就已经足够表达同一律了，不必像A</w:t>
      </w:r>
      <w:r w:rsidR="00CE0948" w:rsidRPr="00665FD5">
        <w:rPr>
          <w:rFonts w:ascii="宋体" w:eastAsia="宋体" w:hAnsi="宋体"/>
        </w:rPr>
        <w:t>=</w:t>
      </w:r>
      <w:r w:rsidR="00CE0948" w:rsidRPr="00665FD5">
        <w:rPr>
          <w:rFonts w:ascii="宋体" w:eastAsia="宋体" w:hAnsi="宋体" w:hint="eastAsia"/>
        </w:rPr>
        <w:t>A那样同义反复，也不需要等式的双方。</w:t>
      </w:r>
    </w:p>
    <w:p w14:paraId="786E90FB" w14:textId="2914B2DC" w:rsidR="004D301C" w:rsidRPr="00665FD5" w:rsidRDefault="00CE0948" w:rsidP="00665FD5">
      <w:pPr>
        <w:spacing w:line="23" w:lineRule="atLeast"/>
        <w:ind w:firstLineChars="200" w:firstLine="420"/>
        <w:rPr>
          <w:rFonts w:ascii="宋体" w:eastAsia="宋体" w:hAnsi="宋体"/>
        </w:rPr>
      </w:pPr>
      <w:r w:rsidRPr="00665FD5">
        <w:rPr>
          <w:rFonts w:ascii="宋体" w:eastAsia="宋体" w:hAnsi="宋体" w:hint="eastAsia"/>
        </w:rPr>
        <w:t>而从“本身、自身”中出发，海德格尔跳跃到“一种中介、一种关联、一种综合：进入</w:t>
      </w:r>
      <w:r w:rsidRPr="00665FD5">
        <w:rPr>
          <w:rFonts w:ascii="宋体" w:eastAsia="宋体" w:hAnsi="宋体" w:hint="eastAsia"/>
        </w:rPr>
        <w:lastRenderedPageBreak/>
        <w:t>一种统一性之中的统一过程”这一性质上——就是说，同一律有一种统一、综合其自身内容的能力。这是比较明显的性质，如果现象没有同一律的作用，只</w:t>
      </w:r>
      <w:r w:rsidR="002F51E8" w:rsidRPr="00665FD5">
        <w:rPr>
          <w:rFonts w:ascii="宋体" w:eastAsia="宋体" w:hAnsi="宋体" w:hint="eastAsia"/>
        </w:rPr>
        <w:t>在</w:t>
      </w:r>
      <w:r w:rsidRPr="00665FD5">
        <w:rPr>
          <w:rFonts w:ascii="宋体" w:eastAsia="宋体" w:hAnsi="宋体" w:hint="eastAsia"/>
        </w:rPr>
        <w:t>流变，存在者（是者）不能“自身”是，</w:t>
      </w:r>
      <w:r w:rsidR="002F51E8" w:rsidRPr="00665FD5">
        <w:rPr>
          <w:rFonts w:ascii="宋体" w:eastAsia="宋体" w:hAnsi="宋体" w:hint="eastAsia"/>
        </w:rPr>
        <w:t>那么“</w:t>
      </w:r>
      <w:r w:rsidR="002F51E8" w:rsidRPr="002F51E8">
        <w:rPr>
          <w:rFonts w:ascii="楷体" w:eastAsia="楷体" w:hAnsi="楷体" w:hint="eastAsia"/>
        </w:rPr>
        <w:t>存在者就绝不能在其存在中显现出来。因此也就不会有什么科学了</w:t>
      </w:r>
      <w:r w:rsidR="002F51E8">
        <w:rPr>
          <w:rFonts w:hint="eastAsia"/>
        </w:rPr>
        <w:t>。”</w:t>
      </w:r>
      <w:r w:rsidR="001E1677">
        <w:rPr>
          <w:rStyle w:val="a9"/>
        </w:rPr>
        <w:footnoteReference w:id="2"/>
      </w:r>
      <w:r w:rsidR="002F51E8" w:rsidRPr="00665FD5">
        <w:rPr>
          <w:rFonts w:ascii="宋体" w:eastAsia="宋体" w:hAnsi="宋体" w:hint="eastAsia"/>
        </w:rPr>
        <w:t>。海德格尔的这种解读，也合乎柏拉图在《智者篇》中对同之性质的强调：</w:t>
      </w:r>
      <w:r w:rsidR="002F51E8">
        <w:rPr>
          <w:rFonts w:hint="eastAsia"/>
        </w:rPr>
        <w:t>“</w:t>
      </w:r>
      <w:r w:rsidR="002F51E8" w:rsidRPr="002F51E8">
        <w:rPr>
          <w:rFonts w:ascii="楷体" w:eastAsia="楷体" w:hAnsi="楷体" w:hint="eastAsia"/>
        </w:rPr>
        <w:t>在我们说‘运动’是‘同’的时候，是由于‘就自身而言’它分有‘同’</w:t>
      </w:r>
      <w:r w:rsidR="002F51E8" w:rsidRPr="002F51E8">
        <w:rPr>
          <w:rFonts w:ascii="楷体" w:eastAsia="楷体" w:hAnsi="楷体"/>
        </w:rPr>
        <w:t>……</w:t>
      </w:r>
      <w:r w:rsidR="002F51E8">
        <w:t>”</w:t>
      </w:r>
      <w:r w:rsidR="001E1677">
        <w:rPr>
          <w:rStyle w:val="a9"/>
        </w:rPr>
        <w:footnoteReference w:id="3"/>
      </w:r>
    </w:p>
    <w:p w14:paraId="1C6748E9" w14:textId="74ADBBD6" w:rsidR="00790216" w:rsidRPr="00665FD5" w:rsidRDefault="002F51E8" w:rsidP="00665FD5">
      <w:pPr>
        <w:spacing w:line="23" w:lineRule="atLeast"/>
        <w:ind w:firstLineChars="200" w:firstLine="420"/>
        <w:rPr>
          <w:rFonts w:ascii="宋体" w:eastAsia="宋体" w:hAnsi="宋体"/>
        </w:rPr>
      </w:pPr>
      <w:r w:rsidRPr="00665FD5">
        <w:rPr>
          <w:rFonts w:ascii="宋体" w:eastAsia="宋体" w:hAnsi="宋体" w:hint="eastAsia"/>
        </w:rPr>
        <w:t>但是，海德格尔将</w:t>
      </w:r>
      <w:r w:rsidR="00966212" w:rsidRPr="00665FD5">
        <w:rPr>
          <w:rFonts w:ascii="宋体" w:eastAsia="宋体" w:hAnsi="宋体" w:hint="eastAsia"/>
        </w:rPr>
        <w:t>他说的</w:t>
      </w:r>
      <w:r w:rsidRPr="00665FD5">
        <w:rPr>
          <w:rFonts w:ascii="宋体" w:eastAsia="宋体" w:hAnsi="宋体" w:hint="eastAsia"/>
        </w:rPr>
        <w:t>等同性剔除出同一律，</w:t>
      </w:r>
      <w:r w:rsidR="00D13448" w:rsidRPr="00665FD5">
        <w:rPr>
          <w:rFonts w:ascii="宋体" w:eastAsia="宋体" w:hAnsi="宋体" w:hint="eastAsia"/>
        </w:rPr>
        <w:t>对于柏拉图来说，</w:t>
      </w:r>
      <w:r w:rsidRPr="00665FD5">
        <w:rPr>
          <w:rFonts w:ascii="宋体" w:eastAsia="宋体" w:hAnsi="宋体" w:hint="eastAsia"/>
        </w:rPr>
        <w:t>似乎没有什么说服力。因为如果同只是意味着自身、统一性，那么</w:t>
      </w:r>
      <w:r w:rsidR="00790216" w:rsidRPr="00665FD5">
        <w:rPr>
          <w:rFonts w:ascii="宋体" w:eastAsia="宋体" w:hAnsi="宋体" w:hint="eastAsia"/>
        </w:rPr>
        <w:t>在《巴门尼德篇》中，柏拉图在第一组推论中何以说</w:t>
      </w:r>
      <w:r w:rsidR="00790216">
        <w:rPr>
          <w:rFonts w:hint="eastAsia"/>
        </w:rPr>
        <w:t>：“</w:t>
      </w:r>
      <w:r w:rsidR="00790216" w:rsidRPr="00790216">
        <w:rPr>
          <w:rFonts w:ascii="楷体" w:eastAsia="楷体" w:hAnsi="楷体" w:hint="eastAsia"/>
        </w:rPr>
        <w:t>一的性质和同的性质决不是同一个性质</w:t>
      </w:r>
      <w:r w:rsidR="004B203F">
        <w:rPr>
          <w:rFonts w:ascii="楷体" w:eastAsia="楷体" w:hAnsi="楷体"/>
        </w:rPr>
        <w:t>……</w:t>
      </w:r>
      <w:r w:rsidR="004B203F" w:rsidRPr="0019311B">
        <w:rPr>
          <w:rFonts w:ascii="楷体" w:eastAsia="楷体" w:hAnsi="楷体" w:hint="eastAsia"/>
        </w:rPr>
        <w:t>如若一将是同于它自身，它将不与它自身为一，这样，它是一，却将不是一。</w:t>
      </w:r>
      <w:r w:rsidR="00790216">
        <w:rPr>
          <w:rFonts w:hint="eastAsia"/>
        </w:rPr>
        <w:t>”</w:t>
      </w:r>
      <w:r w:rsidR="00D75E96">
        <w:rPr>
          <w:rStyle w:val="a9"/>
        </w:rPr>
        <w:footnoteReference w:id="4"/>
      </w:r>
      <w:r w:rsidR="00D75E96" w:rsidRPr="00665FD5">
        <w:rPr>
          <w:rFonts w:ascii="宋体" w:eastAsia="宋体" w:hAnsi="宋体"/>
        </w:rPr>
        <w:t xml:space="preserve"> </w:t>
      </w:r>
    </w:p>
    <w:p w14:paraId="33FFD0E2" w14:textId="430F4277" w:rsidR="00790216" w:rsidRPr="00665FD5" w:rsidRDefault="00790216" w:rsidP="00665FD5">
      <w:pPr>
        <w:spacing w:line="23" w:lineRule="atLeast"/>
        <w:ind w:firstLineChars="200" w:firstLine="420"/>
        <w:rPr>
          <w:rFonts w:ascii="宋体" w:eastAsia="宋体" w:hAnsi="宋体"/>
        </w:rPr>
      </w:pPr>
      <w:r w:rsidRPr="00665FD5">
        <w:rPr>
          <w:rFonts w:ascii="宋体" w:eastAsia="宋体" w:hAnsi="宋体" w:hint="eastAsia"/>
        </w:rPr>
        <w:t>那么，若同和一不是同一个性质，显然同就意味着比自身、统一性更多：同使A自身分裂出等同的A，并且这是一个可以无限进行的过程，即A</w:t>
      </w:r>
      <w:r w:rsidRPr="00665FD5">
        <w:rPr>
          <w:rFonts w:ascii="宋体" w:eastAsia="宋体" w:hAnsi="宋体"/>
        </w:rPr>
        <w:t>=</w:t>
      </w:r>
      <w:r w:rsidRPr="00665FD5">
        <w:rPr>
          <w:rFonts w:ascii="宋体" w:eastAsia="宋体" w:hAnsi="宋体" w:hint="eastAsia"/>
        </w:rPr>
        <w:t>A</w:t>
      </w:r>
      <w:r w:rsidRPr="00665FD5">
        <w:rPr>
          <w:rFonts w:ascii="宋体" w:eastAsia="宋体" w:hAnsi="宋体"/>
        </w:rPr>
        <w:t>=</w:t>
      </w:r>
      <w:r w:rsidRPr="00665FD5">
        <w:rPr>
          <w:rFonts w:ascii="宋体" w:eastAsia="宋体" w:hAnsi="宋体" w:hint="eastAsia"/>
        </w:rPr>
        <w:t>A</w:t>
      </w:r>
      <w:r w:rsidRPr="00665FD5">
        <w:rPr>
          <w:rFonts w:ascii="宋体" w:eastAsia="宋体" w:hAnsi="宋体"/>
        </w:rPr>
        <w:t>=……</w:t>
      </w:r>
      <w:r w:rsidRPr="00665FD5">
        <w:rPr>
          <w:rFonts w:ascii="宋体" w:eastAsia="宋体" w:hAnsi="宋体" w:hint="eastAsia"/>
        </w:rPr>
        <w:t>。这并不与同的统一性性质相矛盾，相反，这依赖于其统一性（</w:t>
      </w:r>
      <w:r w:rsidRPr="00665FD5">
        <w:rPr>
          <w:rFonts w:ascii="宋体" w:eastAsia="宋体" w:hAnsi="宋体"/>
        </w:rPr>
        <w:t>A</w:t>
      </w:r>
      <w:r w:rsidRPr="00665FD5">
        <w:rPr>
          <w:rFonts w:ascii="宋体" w:eastAsia="宋体" w:hAnsi="宋体" w:hint="eastAsia"/>
        </w:rPr>
        <w:t>保持自身的性质），否则A绝不会再等同于A。</w:t>
      </w:r>
      <w:r w:rsidR="00966212" w:rsidRPr="00665FD5">
        <w:rPr>
          <w:rFonts w:ascii="宋体" w:eastAsia="宋体" w:hAnsi="宋体" w:hint="eastAsia"/>
        </w:rPr>
        <w:t>对于这种等同性，我们也可以将其称作传递性。</w:t>
      </w:r>
    </w:p>
    <w:p w14:paraId="1FABCEB6" w14:textId="38E557D2" w:rsidR="00790216" w:rsidRPr="00665FD5" w:rsidRDefault="004B203F" w:rsidP="00665FD5">
      <w:pPr>
        <w:pStyle w:val="21"/>
        <w:spacing w:line="23" w:lineRule="atLeast"/>
      </w:pPr>
      <w:r w:rsidRPr="00665FD5">
        <w:rPr>
          <w:rFonts w:hint="eastAsia"/>
        </w:rPr>
        <w:t>（二）异的</w:t>
      </w:r>
      <w:r w:rsidR="00D827ED" w:rsidRPr="00665FD5">
        <w:rPr>
          <w:rFonts w:hint="eastAsia"/>
        </w:rPr>
        <w:t>性质</w:t>
      </w:r>
    </w:p>
    <w:p w14:paraId="5795A904" w14:textId="3BEB3929" w:rsidR="004B203F" w:rsidRDefault="004B203F" w:rsidP="00665FD5">
      <w:pPr>
        <w:spacing w:line="23" w:lineRule="atLeast"/>
        <w:ind w:firstLineChars="200" w:firstLine="420"/>
      </w:pPr>
      <w:r w:rsidRPr="00665FD5">
        <w:rPr>
          <w:rFonts w:ascii="宋体" w:eastAsia="宋体" w:hAnsi="宋体" w:hint="eastAsia"/>
        </w:rPr>
        <w:t>异在柏拉图的文本中占据了很高的地位，比如在《巴门尼德篇》中，第一组和第二组之区别，在于一是否和</w:t>
      </w:r>
      <w:r w:rsidRPr="00665FD5">
        <w:rPr>
          <w:rFonts w:ascii="宋体" w:eastAsia="宋体" w:hAnsi="宋体" w:hint="eastAsia"/>
          <w:b/>
          <w:bCs/>
        </w:rPr>
        <w:t>是</w:t>
      </w:r>
      <w:r w:rsidRPr="00665FD5">
        <w:rPr>
          <w:rFonts w:ascii="宋体" w:eastAsia="宋体" w:hAnsi="宋体" w:hint="eastAsia"/>
        </w:rPr>
        <w:t>相结合</w:t>
      </w:r>
      <w:r w:rsidR="00857BB0" w:rsidRPr="00665FD5">
        <w:rPr>
          <w:rFonts w:ascii="宋体" w:eastAsia="宋体" w:hAnsi="宋体" w:hint="eastAsia"/>
        </w:rPr>
        <w:t>。</w:t>
      </w:r>
      <w:r w:rsidRPr="00665FD5">
        <w:rPr>
          <w:rFonts w:ascii="宋体" w:eastAsia="宋体" w:hAnsi="宋体" w:hint="eastAsia"/>
        </w:rPr>
        <w:t>而柏拉图借巴门尼德之口道出了其结合与不结合的关键</w:t>
      </w:r>
      <w:r w:rsidR="00857BB0" w:rsidRPr="00665FD5">
        <w:rPr>
          <w:rFonts w:ascii="宋体" w:eastAsia="宋体" w:hAnsi="宋体" w:hint="eastAsia"/>
        </w:rPr>
        <w:t>，就是异这一概念</w:t>
      </w:r>
      <w:r w:rsidRPr="00665FD5">
        <w:rPr>
          <w:rFonts w:ascii="宋体" w:eastAsia="宋体" w:hAnsi="宋体" w:hint="eastAsia"/>
        </w:rPr>
        <w:t>：</w:t>
      </w:r>
      <w:r>
        <w:rPr>
          <w:rFonts w:hint="eastAsia"/>
        </w:rPr>
        <w:t>“</w:t>
      </w:r>
      <w:r w:rsidR="00857BB0" w:rsidRPr="00857BB0">
        <w:rPr>
          <w:rFonts w:ascii="楷体" w:eastAsia="楷体" w:hAnsi="楷体" w:hint="eastAsia"/>
        </w:rPr>
        <w:t>这样，一的</w:t>
      </w:r>
      <w:r w:rsidR="00857BB0" w:rsidRPr="00857BB0">
        <w:rPr>
          <w:rFonts w:ascii="楷体" w:eastAsia="楷体" w:hAnsi="楷体" w:hint="eastAsia"/>
          <w:b/>
          <w:bCs/>
        </w:rPr>
        <w:t>是</w:t>
      </w:r>
      <w:r w:rsidR="00857BB0" w:rsidRPr="00857BB0">
        <w:rPr>
          <w:rFonts w:ascii="楷体" w:eastAsia="楷体" w:hAnsi="楷体" w:hint="eastAsia"/>
        </w:rPr>
        <w:t>是不同于一的；否则</w:t>
      </w:r>
      <w:r w:rsidR="00857BB0" w:rsidRPr="00857BB0">
        <w:rPr>
          <w:rFonts w:ascii="楷体" w:eastAsia="楷体" w:hAnsi="楷体" w:hint="eastAsia"/>
          <w:b/>
          <w:bCs/>
        </w:rPr>
        <w:t>是</w:t>
      </w:r>
      <w:r w:rsidR="00857BB0" w:rsidRPr="00857BB0">
        <w:rPr>
          <w:rFonts w:ascii="楷体" w:eastAsia="楷体" w:hAnsi="楷体" w:hint="eastAsia"/>
        </w:rPr>
        <w:t>不是那个的</w:t>
      </w:r>
      <w:r w:rsidR="00857BB0" w:rsidRPr="00857BB0">
        <w:rPr>
          <w:rFonts w:ascii="楷体" w:eastAsia="楷体" w:hAnsi="楷体" w:hint="eastAsia"/>
          <w:b/>
          <w:bCs/>
        </w:rPr>
        <w:t>是</w:t>
      </w:r>
      <w:r w:rsidR="00857BB0" w:rsidRPr="00857BB0">
        <w:rPr>
          <w:rFonts w:ascii="楷体" w:eastAsia="楷体" w:hAnsi="楷体" w:hint="eastAsia"/>
        </w:rPr>
        <w:t>，那个，即一，也不分有</w:t>
      </w:r>
      <w:r w:rsidR="00857BB0" w:rsidRPr="00857BB0">
        <w:rPr>
          <w:rFonts w:ascii="楷体" w:eastAsia="楷体" w:hAnsi="楷体" w:hint="eastAsia"/>
          <w:b/>
          <w:bCs/>
        </w:rPr>
        <w:t>是</w:t>
      </w:r>
      <w:r w:rsidR="00857BB0" w:rsidRPr="00857BB0">
        <w:rPr>
          <w:rFonts w:ascii="楷体" w:eastAsia="楷体" w:hAnsi="楷体"/>
        </w:rPr>
        <w:t>……</w:t>
      </w:r>
      <w:r w:rsidR="00857BB0" w:rsidRPr="00857BB0">
        <w:rPr>
          <w:rFonts w:ascii="楷体" w:eastAsia="楷体" w:hAnsi="楷体" w:hint="eastAsia"/>
          <w:b/>
          <w:bCs/>
        </w:rPr>
        <w:t>是</w:t>
      </w:r>
      <w:r w:rsidR="00857BB0" w:rsidRPr="00857BB0">
        <w:rPr>
          <w:rFonts w:ascii="楷体" w:eastAsia="楷体" w:hAnsi="楷体" w:hint="eastAsia"/>
        </w:rPr>
        <w:t>岂不表示某个</w:t>
      </w:r>
      <w:r w:rsidR="00857BB0" w:rsidRPr="00857BB0">
        <w:rPr>
          <w:rFonts w:ascii="楷体" w:eastAsia="楷体" w:hAnsi="楷体" w:hint="eastAsia"/>
          <w:color w:val="FF0000"/>
        </w:rPr>
        <w:t>异于一的</w:t>
      </w:r>
      <w:r w:rsidR="00857BB0" w:rsidRPr="00857BB0">
        <w:rPr>
          <w:rFonts w:ascii="楷体" w:eastAsia="楷体" w:hAnsi="楷体" w:hint="eastAsia"/>
        </w:rPr>
        <w:t>？</w:t>
      </w:r>
      <w:r w:rsidR="00857BB0">
        <w:rPr>
          <w:rFonts w:hint="eastAsia"/>
        </w:rPr>
        <w:t>”</w:t>
      </w:r>
      <w:r w:rsidR="00D75E96">
        <w:t xml:space="preserve"> </w:t>
      </w:r>
      <w:r w:rsidR="00D75E96">
        <w:rPr>
          <w:rStyle w:val="a9"/>
        </w:rPr>
        <w:footnoteReference w:id="5"/>
      </w:r>
    </w:p>
    <w:p w14:paraId="04898EAF" w14:textId="148186CA" w:rsidR="00857BB0" w:rsidRPr="00665FD5" w:rsidRDefault="00857BB0" w:rsidP="00665FD5">
      <w:pPr>
        <w:spacing w:line="23" w:lineRule="atLeast"/>
        <w:ind w:firstLineChars="200" w:firstLine="420"/>
        <w:rPr>
          <w:rFonts w:ascii="宋体" w:eastAsia="宋体" w:hAnsi="宋体"/>
        </w:rPr>
      </w:pPr>
      <w:r w:rsidRPr="00665FD5">
        <w:rPr>
          <w:rFonts w:ascii="宋体" w:eastAsia="宋体" w:hAnsi="宋体" w:hint="eastAsia"/>
        </w:rPr>
        <w:t>从柏拉图的文本中，我们可以得知异指一种对同的</w:t>
      </w:r>
      <w:r w:rsidR="00D13448" w:rsidRPr="00665FD5">
        <w:rPr>
          <w:rFonts w:ascii="宋体" w:eastAsia="宋体" w:hAnsi="宋体" w:hint="eastAsia"/>
        </w:rPr>
        <w:t>相反</w:t>
      </w:r>
      <w:r w:rsidRPr="00665FD5">
        <w:rPr>
          <w:rStyle w:val="a9"/>
          <w:rFonts w:ascii="宋体" w:eastAsia="宋体" w:hAnsi="宋体"/>
        </w:rPr>
        <w:footnoteReference w:id="6"/>
      </w:r>
      <w:r w:rsidRPr="00665FD5">
        <w:rPr>
          <w:rFonts w:ascii="宋体" w:eastAsia="宋体" w:hAnsi="宋体" w:hint="eastAsia"/>
        </w:rPr>
        <w:t>；也指一种“不是”</w:t>
      </w:r>
      <w:r w:rsidRPr="00665FD5">
        <w:rPr>
          <w:rStyle w:val="a9"/>
          <w:rFonts w:ascii="宋体" w:eastAsia="宋体" w:hAnsi="宋体"/>
        </w:rPr>
        <w:footnoteReference w:id="7"/>
      </w:r>
      <w:r w:rsidR="00D13448" w:rsidRPr="00665FD5">
        <w:rPr>
          <w:rFonts w:ascii="宋体" w:eastAsia="宋体" w:hAnsi="宋体" w:hint="eastAsia"/>
        </w:rPr>
        <w:t>。并且，这个“不是”也并非在指逻辑学中的否定词</w:t>
      </w:r>
      <w:r w:rsidR="00D13448" w:rsidRPr="00665FD5">
        <w:rPr>
          <w:rStyle w:val="a9"/>
          <w:rFonts w:ascii="宋体" w:eastAsia="宋体" w:hAnsi="宋体"/>
        </w:rPr>
        <w:footnoteReference w:id="8"/>
      </w:r>
      <w:r w:rsidR="00D13448" w:rsidRPr="00665FD5">
        <w:rPr>
          <w:rFonts w:ascii="宋体" w:eastAsia="宋体" w:hAnsi="宋体" w:hint="eastAsia"/>
        </w:rPr>
        <w:t>。当然，这些整理还不足以阐明异的本性。要说明这一点，我们可以从已经得到解释的同出发，在其相反的含义上解释异。</w:t>
      </w:r>
    </w:p>
    <w:p w14:paraId="481CA9DB" w14:textId="2955FB87" w:rsidR="00D13448" w:rsidRPr="00665FD5" w:rsidRDefault="00D13448" w:rsidP="00665FD5">
      <w:pPr>
        <w:spacing w:line="23" w:lineRule="atLeast"/>
        <w:ind w:firstLineChars="200" w:firstLine="420"/>
        <w:rPr>
          <w:rFonts w:ascii="宋体" w:eastAsia="宋体" w:hAnsi="宋体"/>
        </w:rPr>
      </w:pPr>
      <w:r w:rsidRPr="00665FD5">
        <w:rPr>
          <w:rFonts w:ascii="宋体" w:eastAsia="宋体" w:hAnsi="宋体" w:hint="eastAsia"/>
        </w:rPr>
        <w:t>同总是对自身而言的，具有一种内容的统一性；那么相反，异就必然对他者而言，</w:t>
      </w:r>
      <w:r w:rsidR="00CF2624" w:rsidRPr="00665FD5">
        <w:rPr>
          <w:rFonts w:ascii="宋体" w:eastAsia="宋体" w:hAnsi="宋体" w:hint="eastAsia"/>
        </w:rPr>
        <w:t>异在内容上是不统一的。这是什么意思呢？海德格尔在阐释同一律时，他认为统一性之中必然有一种“起支配作用的中介”（《同一与差异》p</w:t>
      </w:r>
      <w:r w:rsidR="00CF2624" w:rsidRPr="00665FD5">
        <w:rPr>
          <w:rFonts w:ascii="宋体" w:eastAsia="宋体" w:hAnsi="宋体"/>
        </w:rPr>
        <w:t>33</w:t>
      </w:r>
      <w:r w:rsidR="00CF2624" w:rsidRPr="00665FD5">
        <w:rPr>
          <w:rFonts w:ascii="宋体" w:eastAsia="宋体" w:hAnsi="宋体" w:hint="eastAsia"/>
        </w:rPr>
        <w:t>），那么，含有同这一性质的事物，绝不可能是内部空洞的、无内容的，中介构成了它内容的质。那么反过来，异至少面对两方的事物，并且其中一方可以缺乏中介的支配：这一方对自身有一种空洞性，与另外一方也缺乏统一性。我们在日常语言中也可以体验到这一点：当我们说</w:t>
      </w:r>
      <w:r w:rsidR="00CF2624" w:rsidRPr="00665FD5">
        <w:rPr>
          <w:rFonts w:ascii="宋体" w:eastAsia="宋体" w:hAnsi="宋体"/>
        </w:rPr>
        <w:t>A不是B时，虽然某一方（比如B）来说，内容是确定的——但对于“不是B的“的A来说，A不一定具有确定的内容——A可以是</w:t>
      </w:r>
      <w:r w:rsidR="00CF2624" w:rsidRPr="00665FD5">
        <w:rPr>
          <w:rFonts w:ascii="宋体" w:eastAsia="宋体" w:hAnsi="宋体" w:hint="eastAsia"/>
        </w:rPr>
        <w:t>空洞的</w:t>
      </w:r>
      <w:r w:rsidR="00CF2624" w:rsidRPr="00665FD5">
        <w:rPr>
          <w:rFonts w:ascii="宋体" w:eastAsia="宋体" w:hAnsi="宋体"/>
        </w:rPr>
        <w:t>（我们不必说A是什么）</w:t>
      </w:r>
    </w:p>
    <w:p w14:paraId="629F2A7B" w14:textId="1B2AADAC" w:rsidR="00966212" w:rsidRPr="00E0730A" w:rsidRDefault="00966212" w:rsidP="00665FD5">
      <w:pPr>
        <w:spacing w:line="23" w:lineRule="atLeast"/>
        <w:ind w:firstLineChars="200" w:firstLine="420"/>
        <w:rPr>
          <w:rFonts w:ascii="宋体" w:eastAsia="宋体" w:hAnsi="宋体"/>
          <w:color w:val="FF0000"/>
        </w:rPr>
      </w:pPr>
      <w:r w:rsidRPr="00E0730A">
        <w:rPr>
          <w:rFonts w:ascii="宋体" w:eastAsia="宋体" w:hAnsi="宋体" w:hint="eastAsia"/>
          <w:color w:val="FF0000"/>
        </w:rPr>
        <w:t>而同具有一种等同性，等同性意味着A自身分裂出相同的A，意味一种性质的无限的传递；那么相反，异就意味着某一方的性质无法延伸到另一方中。但为什么无法延伸到另一方去呢？根据上一段的探讨，异的其中一方性质是空洞，假如是另一方性质也是空洞的，都可以被形式化地处理为一个</w:t>
      </w:r>
      <w:r w:rsidR="00D26811" w:rsidRPr="00E0730A">
        <w:rPr>
          <w:rFonts w:ascii="宋体" w:eastAsia="宋体" w:hAnsi="宋体" w:hint="eastAsia"/>
          <w:color w:val="FF0000"/>
        </w:rPr>
        <w:t>逻辑</w:t>
      </w:r>
      <w:r w:rsidRPr="00E0730A">
        <w:rPr>
          <w:rFonts w:ascii="宋体" w:eastAsia="宋体" w:hAnsi="宋体" w:hint="eastAsia"/>
          <w:color w:val="FF0000"/>
        </w:rPr>
        <w:t>变项，那两方的性质有什么是不可传递的呢？显然，只有把异</w:t>
      </w:r>
      <w:r w:rsidRPr="00E0730A">
        <w:rPr>
          <w:rFonts w:ascii="宋体" w:eastAsia="宋体" w:hAnsi="宋体" w:hint="eastAsia"/>
          <w:color w:val="FF0000"/>
        </w:rPr>
        <w:lastRenderedPageBreak/>
        <w:t>的其中一方看作在内容上充实的、确定的、有边界的，它才和空洞的另一方相分离。</w:t>
      </w:r>
    </w:p>
    <w:p w14:paraId="4F55701B" w14:textId="2DC43E8B" w:rsidR="00D26811" w:rsidRPr="00665FD5" w:rsidRDefault="00D26811" w:rsidP="00665FD5">
      <w:pPr>
        <w:spacing w:line="23" w:lineRule="atLeast"/>
        <w:rPr>
          <w:rFonts w:ascii="宋体" w:eastAsia="宋体" w:hAnsi="宋体"/>
        </w:rPr>
      </w:pPr>
    </w:p>
    <w:p w14:paraId="5CA02400" w14:textId="7C9C1CA7" w:rsidR="00D26811" w:rsidRPr="003B5043" w:rsidRDefault="00D26811" w:rsidP="003B5043">
      <w:pPr>
        <w:pStyle w:val="11"/>
        <w:rPr>
          <w:b w:val="0"/>
          <w:bCs w:val="0"/>
        </w:rPr>
      </w:pPr>
      <w:r w:rsidRPr="003B5043">
        <w:rPr>
          <w:rStyle w:val="12"/>
          <w:rFonts w:hint="eastAsia"/>
          <w:b/>
          <w:bCs/>
        </w:rPr>
        <w:t>二、同和异在通种论中的</w:t>
      </w:r>
      <w:r w:rsidR="009031A6" w:rsidRPr="003B5043">
        <w:rPr>
          <w:rStyle w:val="12"/>
          <w:rFonts w:hint="eastAsia"/>
          <w:b/>
          <w:bCs/>
        </w:rPr>
        <w:t>枢纽地位</w:t>
      </w:r>
    </w:p>
    <w:p w14:paraId="007FA6EE" w14:textId="4E01B87F" w:rsidR="00665FD5" w:rsidRPr="00665FD5" w:rsidRDefault="00665FD5" w:rsidP="00665FD5">
      <w:pPr>
        <w:pStyle w:val="21"/>
      </w:pPr>
      <w:r>
        <w:rPr>
          <w:rFonts w:hint="eastAsia"/>
        </w:rPr>
        <w:t>（一）对通种论的还原：同和异在一个概念中的结合问题</w:t>
      </w:r>
    </w:p>
    <w:p w14:paraId="699655D5" w14:textId="31C11048" w:rsidR="00D26811" w:rsidRPr="00665FD5" w:rsidRDefault="00D26811" w:rsidP="00665FD5">
      <w:pPr>
        <w:spacing w:line="23" w:lineRule="atLeast"/>
        <w:ind w:firstLineChars="200" w:firstLine="420"/>
        <w:rPr>
          <w:rFonts w:ascii="宋体" w:eastAsia="宋体" w:hAnsi="宋体"/>
        </w:rPr>
      </w:pPr>
      <w:r w:rsidRPr="00665FD5">
        <w:rPr>
          <w:rFonts w:ascii="宋体" w:eastAsia="宋体" w:hAnsi="宋体" w:hint="eastAsia"/>
        </w:rPr>
        <w:t>通种论</w:t>
      </w:r>
      <w:r w:rsidR="00D73247" w:rsidRPr="00665FD5">
        <w:rPr>
          <w:rFonts w:ascii="宋体" w:eastAsia="宋体" w:hAnsi="宋体" w:hint="eastAsia"/>
        </w:rPr>
        <w:t>提出，是为了维护分有说：第一是肯定感性世界和存在之间的关联，第二是防止直接把感性世界看作真实。因而其</w:t>
      </w:r>
      <w:r w:rsidR="006D4F42" w:rsidRPr="00665FD5">
        <w:rPr>
          <w:rFonts w:ascii="宋体" w:eastAsia="宋体" w:hAnsi="宋体" w:hint="eastAsia"/>
        </w:rPr>
        <w:t>论证目的，是</w:t>
      </w:r>
      <w:r w:rsidR="0090338B" w:rsidRPr="00665FD5">
        <w:rPr>
          <w:rFonts w:ascii="宋体" w:eastAsia="宋体" w:hAnsi="宋体" w:hint="eastAsia"/>
        </w:rPr>
        <w:t>让</w:t>
      </w:r>
      <w:r w:rsidR="006D4F42" w:rsidRPr="00665FD5">
        <w:rPr>
          <w:rFonts w:ascii="宋体" w:eastAsia="宋体" w:hAnsi="宋体" w:hint="eastAsia"/>
        </w:rPr>
        <w:t>对立的理念相互</w:t>
      </w:r>
      <w:r w:rsidR="0090338B" w:rsidRPr="00665FD5">
        <w:rPr>
          <w:rFonts w:ascii="宋体" w:eastAsia="宋体" w:hAnsi="宋体" w:hint="eastAsia"/>
        </w:rPr>
        <w:t>兼容</w:t>
      </w:r>
      <w:r w:rsidR="006D4F42" w:rsidRPr="00665FD5">
        <w:rPr>
          <w:rFonts w:ascii="宋体" w:eastAsia="宋体" w:hAnsi="宋体" w:hint="eastAsia"/>
        </w:rPr>
        <w:t>，又不至于陷入诡辩</w:t>
      </w:r>
      <w:r w:rsidR="0090338B" w:rsidRPr="00665FD5">
        <w:rPr>
          <w:rFonts w:ascii="宋体" w:eastAsia="宋体" w:hAnsi="宋体" w:hint="eastAsia"/>
        </w:rPr>
        <w:t>。</w:t>
      </w:r>
    </w:p>
    <w:p w14:paraId="569A5E6A" w14:textId="330FB3C2" w:rsidR="00D73247" w:rsidRDefault="00D73247" w:rsidP="00665FD5">
      <w:pPr>
        <w:spacing w:line="23" w:lineRule="atLeast"/>
        <w:ind w:firstLineChars="200" w:firstLine="420"/>
        <w:rPr>
          <w:rFonts w:ascii="宋体" w:eastAsia="宋体" w:hAnsi="宋体"/>
        </w:rPr>
      </w:pPr>
      <w:commentRangeStart w:id="2"/>
      <w:r w:rsidRPr="00665FD5">
        <w:rPr>
          <w:rFonts w:ascii="宋体" w:eastAsia="宋体" w:hAnsi="宋体" w:hint="eastAsia"/>
        </w:rPr>
        <w:t>这一论证应当是普遍的，对立理念的兼容，并不仅限于柏拉图在《智者》中指的</w:t>
      </w:r>
      <w:r w:rsidR="00E87F1B" w:rsidRPr="00665FD5">
        <w:rPr>
          <w:rFonts w:ascii="宋体" w:eastAsia="宋体" w:hAnsi="宋体" w:hint="eastAsia"/>
        </w:rPr>
        <w:t>“运动”和“静止”，而应当对于任意一组对立的概念都是如此。</w:t>
      </w:r>
      <w:commentRangeEnd w:id="2"/>
      <w:r w:rsidR="00E0730A">
        <w:rPr>
          <w:rStyle w:val="ab"/>
        </w:rPr>
        <w:commentReference w:id="2"/>
      </w:r>
      <w:r w:rsidR="00E87F1B" w:rsidRPr="00665FD5">
        <w:rPr>
          <w:rFonts w:ascii="宋体" w:eastAsia="宋体" w:hAnsi="宋体" w:hint="eastAsia"/>
        </w:rPr>
        <w:t>那么这一普遍的论证框架应当是怎样的呢？柏拉图只需指出，“A既是它自己，又是和A相差异的B”是可能的——A是它自己是防止诡辩，而A是差异的B则是肯定感性世界的变化，也分有“是”，即不是者是。从中可以发现，“A是它自己”，其中蕴含了同的概念；而A是相差异的B“，则蕴含了差异的概念——因此论证的关键就在于说明，同和异在一个概念中相结合（兼容）是如何可能的。</w:t>
      </w:r>
    </w:p>
    <w:p w14:paraId="7C6FE839" w14:textId="11EB35A2" w:rsidR="00665FD5" w:rsidRPr="00665FD5" w:rsidRDefault="00665FD5" w:rsidP="00665FD5">
      <w:pPr>
        <w:pStyle w:val="21"/>
      </w:pPr>
      <w:r>
        <w:rPr>
          <w:rFonts w:hint="eastAsia"/>
        </w:rPr>
        <w:t>（二）同和异如何能相互结合</w:t>
      </w:r>
    </w:p>
    <w:p w14:paraId="0F6863F3" w14:textId="511A47EE" w:rsidR="00E87F1B" w:rsidRDefault="00E87F1B" w:rsidP="00665FD5">
      <w:pPr>
        <w:spacing w:line="23" w:lineRule="atLeast"/>
        <w:ind w:firstLineChars="200" w:firstLine="420"/>
      </w:pPr>
      <w:r w:rsidRPr="00665FD5">
        <w:rPr>
          <w:rFonts w:ascii="宋体" w:eastAsia="宋体" w:hAnsi="宋体" w:hint="eastAsia"/>
        </w:rPr>
        <w:t>柏拉图是这么论证同和异的兼容的：</w:t>
      </w:r>
    </w:p>
    <w:p w14:paraId="43D56491" w14:textId="77777777" w:rsidR="00E87F1B" w:rsidRDefault="00E87F1B" w:rsidP="00665FD5">
      <w:pPr>
        <w:spacing w:line="23" w:lineRule="atLeast"/>
        <w:ind w:leftChars="200" w:left="420" w:firstLineChars="200" w:firstLine="420"/>
      </w:pPr>
      <w:r w:rsidRPr="0086382B">
        <w:rPr>
          <w:rFonts w:ascii="楷体" w:eastAsia="楷体" w:hAnsi="楷体" w:hint="eastAsia"/>
        </w:rPr>
        <w:t>客：那么，“运动”既是“同”又不是“同</w:t>
      </w:r>
      <w:r>
        <w:rPr>
          <w:rFonts w:ascii="楷体" w:eastAsia="楷体" w:hAnsi="楷体" w:hint="eastAsia"/>
        </w:rPr>
        <w:t>”</w:t>
      </w:r>
      <w:r w:rsidRPr="0086382B">
        <w:rPr>
          <w:rFonts w:ascii="楷体" w:eastAsia="楷体" w:hAnsi="楷体" w:hint="eastAsia"/>
        </w:rPr>
        <w:t>，对此我们要同意而不要犹豫。因为在说它是“同”和不是“同”的时候，我们并不以同样的方式进行言说；［</w:t>
      </w:r>
      <w:r w:rsidRPr="0086382B">
        <w:rPr>
          <w:rFonts w:ascii="楷体" w:eastAsia="楷体" w:hAnsi="楷体"/>
        </w:rPr>
        <w:t>256b]</w:t>
      </w:r>
      <w:r w:rsidRPr="0086382B">
        <w:rPr>
          <w:rFonts w:ascii="楷体" w:eastAsia="楷体" w:hAnsi="楷体"/>
          <w:color w:val="FF0000"/>
        </w:rPr>
        <w:t xml:space="preserve"> 在我们说“运动”是“同”的时候，是由于</w:t>
      </w:r>
      <w:r>
        <w:rPr>
          <w:rFonts w:ascii="楷体" w:eastAsia="楷体" w:hAnsi="楷体" w:hint="eastAsia"/>
          <w:color w:val="FF0000"/>
        </w:rPr>
        <w:t>“</w:t>
      </w:r>
      <w:r w:rsidRPr="0086382B">
        <w:rPr>
          <w:rFonts w:ascii="楷体" w:eastAsia="楷体" w:hAnsi="楷体" w:hint="eastAsia"/>
          <w:color w:val="FF0000"/>
        </w:rPr>
        <w:t>就自身而言</w:t>
      </w:r>
      <w:r>
        <w:rPr>
          <w:rFonts w:ascii="楷体" w:eastAsia="楷体" w:hAnsi="楷体" w:hint="eastAsia"/>
          <w:color w:val="FF0000"/>
        </w:rPr>
        <w:t>”，</w:t>
      </w:r>
      <w:r w:rsidRPr="0086382B">
        <w:rPr>
          <w:rFonts w:ascii="楷体" w:eastAsia="楷体" w:hAnsi="楷体" w:hint="eastAsia"/>
          <w:color w:val="FF0000"/>
        </w:rPr>
        <w:t>它分有“同</w:t>
      </w:r>
      <w:r>
        <w:rPr>
          <w:rFonts w:ascii="楷体" w:eastAsia="楷体" w:hAnsi="楷体" w:hint="eastAsia"/>
          <w:color w:val="FF0000"/>
        </w:rPr>
        <w:t>”</w:t>
      </w:r>
      <w:r w:rsidRPr="0086382B">
        <w:rPr>
          <w:rFonts w:ascii="楷体" w:eastAsia="楷体" w:hAnsi="楷体" w:hint="eastAsia"/>
        </w:rPr>
        <w:t>；而在说“运动”不是“同”的时候，是由于它分有“异</w:t>
      </w:r>
      <w:r>
        <w:rPr>
          <w:rFonts w:ascii="楷体" w:eastAsia="楷体" w:hAnsi="楷体" w:hint="eastAsia"/>
        </w:rPr>
        <w:t>”。</w:t>
      </w:r>
      <w:r w:rsidRPr="0086382B">
        <w:rPr>
          <w:rFonts w:ascii="楷体" w:eastAsia="楷体" w:hAnsi="楷体" w:hint="eastAsia"/>
        </w:rPr>
        <w:t>因此它与“同</w:t>
      </w:r>
      <w:r>
        <w:rPr>
          <w:rFonts w:ascii="楷体" w:eastAsia="楷体" w:hAnsi="楷体" w:hint="eastAsia"/>
        </w:rPr>
        <w:t>”</w:t>
      </w:r>
      <w:r w:rsidRPr="0086382B">
        <w:rPr>
          <w:rFonts w:ascii="楷体" w:eastAsia="楷体" w:hAnsi="楷体" w:hint="eastAsia"/>
        </w:rPr>
        <w:t>分离而变成“异”；所以它又可以正确地被说成不是“同”</w:t>
      </w:r>
      <w:r>
        <w:rPr>
          <w:rFonts w:hint="eastAsia"/>
        </w:rPr>
        <w:t>。</w:t>
      </w:r>
    </w:p>
    <w:p w14:paraId="6C7FDBC7" w14:textId="77777777" w:rsidR="00E87F1B" w:rsidRPr="008109EC" w:rsidRDefault="00E87F1B" w:rsidP="00665FD5">
      <w:pPr>
        <w:spacing w:line="23" w:lineRule="atLeast"/>
        <w:ind w:leftChars="200" w:left="420" w:firstLineChars="200" w:firstLine="420"/>
        <w:rPr>
          <w:rFonts w:ascii="楷体" w:eastAsia="楷体" w:hAnsi="楷体"/>
        </w:rPr>
      </w:pPr>
      <w:r w:rsidRPr="008109EC">
        <w:rPr>
          <w:rFonts w:ascii="楷体" w:eastAsia="楷体" w:hAnsi="楷体" w:hint="eastAsia"/>
        </w:rPr>
        <w:t>泰 的确如此。</w:t>
      </w:r>
    </w:p>
    <w:p w14:paraId="001F4E9E" w14:textId="7FD4FD03" w:rsidR="00E87F1B" w:rsidRPr="00665FD5" w:rsidRDefault="00E87F1B" w:rsidP="00665FD5">
      <w:pPr>
        <w:spacing w:line="23" w:lineRule="atLeast"/>
        <w:ind w:leftChars="200" w:left="420" w:firstLineChars="200" w:firstLine="420"/>
        <w:rPr>
          <w:rFonts w:ascii="宋体" w:eastAsia="宋体" w:hAnsi="宋体"/>
        </w:rPr>
      </w:pPr>
      <w:r w:rsidRPr="008109EC">
        <w:rPr>
          <w:rFonts w:ascii="楷体" w:eastAsia="楷体" w:hAnsi="楷体" w:hint="eastAsia"/>
        </w:rPr>
        <w:t xml:space="preserve">客 </w:t>
      </w:r>
      <w:r w:rsidRPr="008109EC">
        <w:rPr>
          <w:rFonts w:ascii="楷体" w:eastAsia="楷体" w:hAnsi="楷体" w:hint="eastAsia"/>
          <w:color w:val="FF0000"/>
        </w:rPr>
        <w:t>所以</w:t>
      </w:r>
      <w:r w:rsidRPr="008109EC">
        <w:rPr>
          <w:rFonts w:ascii="楷体" w:eastAsia="楷体" w:hAnsi="楷体" w:hint="eastAsia"/>
        </w:rPr>
        <w:t>，倘若运动本身以某种方式分有静止，那么称它是静止就不会陷入荒谬，对吗？</w:t>
      </w:r>
      <w:r w:rsidR="00D75E96">
        <w:rPr>
          <w:rStyle w:val="a9"/>
          <w:rFonts w:ascii="楷体" w:eastAsia="楷体" w:hAnsi="楷体"/>
        </w:rPr>
        <w:footnoteReference w:id="9"/>
      </w:r>
      <w:r w:rsidR="00D75E96" w:rsidRPr="00665FD5">
        <w:rPr>
          <w:rFonts w:ascii="宋体" w:eastAsia="宋体" w:hAnsi="宋体"/>
        </w:rPr>
        <w:t xml:space="preserve"> </w:t>
      </w:r>
    </w:p>
    <w:p w14:paraId="7BED5EBB" w14:textId="720476F5" w:rsidR="00615E80" w:rsidRPr="00665FD5" w:rsidRDefault="00615E80" w:rsidP="00665FD5">
      <w:pPr>
        <w:spacing w:line="23" w:lineRule="atLeast"/>
        <w:ind w:firstLineChars="200" w:firstLine="420"/>
        <w:rPr>
          <w:rFonts w:ascii="宋体" w:eastAsia="宋体" w:hAnsi="宋体"/>
        </w:rPr>
      </w:pPr>
      <w:r w:rsidRPr="00665FD5">
        <w:rPr>
          <w:rFonts w:ascii="宋体" w:eastAsia="宋体" w:hAnsi="宋体" w:hint="eastAsia"/>
        </w:rPr>
        <w:t>柏拉图似乎以一种同义反复的方式论证了同和异的兼容，他认为之所以能说A是它自己，又不是“自身”（同），是因为“并不以同样的方式进行言说”。可怎样</w:t>
      </w:r>
      <w:r w:rsidR="00D827ED" w:rsidRPr="00665FD5">
        <w:rPr>
          <w:rFonts w:ascii="宋体" w:eastAsia="宋体" w:hAnsi="宋体" w:hint="eastAsia"/>
        </w:rPr>
        <w:t>能以</w:t>
      </w:r>
      <w:r w:rsidRPr="00665FD5">
        <w:rPr>
          <w:rFonts w:ascii="宋体" w:eastAsia="宋体" w:hAnsi="宋体" w:hint="eastAsia"/>
        </w:rPr>
        <w:t>不同的方式呢？柏拉图只是讲说A是它自身，是分有同；说A不是“自身”，是分有异。——但在对同的</w:t>
      </w:r>
      <w:r w:rsidR="00D827ED" w:rsidRPr="00665FD5">
        <w:rPr>
          <w:rFonts w:ascii="宋体" w:eastAsia="宋体" w:hAnsi="宋体" w:hint="eastAsia"/>
        </w:rPr>
        <w:t>性质</w:t>
      </w:r>
      <w:r w:rsidRPr="00665FD5">
        <w:rPr>
          <w:rFonts w:ascii="宋体" w:eastAsia="宋体" w:hAnsi="宋体" w:hint="eastAsia"/>
        </w:rPr>
        <w:t>和异的</w:t>
      </w:r>
      <w:r w:rsidR="00D827ED" w:rsidRPr="00665FD5">
        <w:rPr>
          <w:rFonts w:ascii="宋体" w:eastAsia="宋体" w:hAnsi="宋体" w:hint="eastAsia"/>
        </w:rPr>
        <w:t>性质</w:t>
      </w:r>
      <w:r w:rsidR="00765744" w:rsidRPr="00665FD5">
        <w:rPr>
          <w:rFonts w:ascii="宋体" w:eastAsia="宋体" w:hAnsi="宋体" w:hint="eastAsia"/>
        </w:rPr>
        <w:t>分析</w:t>
      </w:r>
      <w:r w:rsidRPr="00665FD5">
        <w:rPr>
          <w:rFonts w:ascii="宋体" w:eastAsia="宋体" w:hAnsi="宋体" w:hint="eastAsia"/>
        </w:rPr>
        <w:t>后，这种说法似乎只</w:t>
      </w:r>
      <w:r w:rsidR="00D827ED" w:rsidRPr="00665FD5">
        <w:rPr>
          <w:rFonts w:ascii="宋体" w:eastAsia="宋体" w:hAnsi="宋体" w:hint="eastAsia"/>
        </w:rPr>
        <w:t>说同的性质和异的性质不同</w:t>
      </w:r>
      <w:r w:rsidRPr="00665FD5">
        <w:rPr>
          <w:rFonts w:ascii="宋体" w:eastAsia="宋体" w:hAnsi="宋体" w:hint="eastAsia"/>
        </w:rPr>
        <w:t>，并没有真正地说明同和异之间本身的联系。</w:t>
      </w:r>
      <w:r w:rsidR="005B5517" w:rsidRPr="00665FD5">
        <w:rPr>
          <w:rFonts w:ascii="宋体" w:eastAsia="宋体" w:hAnsi="宋体" w:hint="eastAsia"/>
        </w:rPr>
        <w:t>这一联系是保持自身和过渡为对立者之间的联系，而要说明这一点，则要说明两个可能性：</w:t>
      </w:r>
      <w:r w:rsidR="00271AE4" w:rsidRPr="00665FD5">
        <w:rPr>
          <w:rFonts w:ascii="宋体" w:eastAsia="宋体" w:hAnsi="宋体" w:hint="eastAsia"/>
        </w:rPr>
        <w:t>过渡为对立者的可能和保持自身和过渡为对立者不相排斥的可能。那么</w:t>
      </w:r>
      <w:r w:rsidR="00703195" w:rsidRPr="00665FD5">
        <w:rPr>
          <w:rFonts w:ascii="宋体" w:eastAsia="宋体" w:hAnsi="宋体" w:hint="eastAsia"/>
        </w:rPr>
        <w:t>在这一论证中，有两个需要阐明的主题：（1）A如何能不是“自身”。（2）同和异本身的联系。</w:t>
      </w:r>
    </w:p>
    <w:p w14:paraId="148C3EE2" w14:textId="76DDA2F9" w:rsidR="00703195" w:rsidRPr="00665FD5" w:rsidRDefault="00703195" w:rsidP="00665FD5">
      <w:pPr>
        <w:spacing w:line="23" w:lineRule="atLeast"/>
        <w:ind w:firstLineChars="200" w:firstLine="420"/>
        <w:rPr>
          <w:rFonts w:ascii="宋体" w:eastAsia="宋体" w:hAnsi="宋体"/>
        </w:rPr>
      </w:pPr>
      <w:r w:rsidRPr="00665FD5">
        <w:rPr>
          <w:rFonts w:ascii="宋体" w:eastAsia="宋体" w:hAnsi="宋体" w:hint="eastAsia"/>
        </w:rPr>
        <w:t>（1）A如何能不是</w:t>
      </w:r>
      <w:r w:rsidR="00271AE4" w:rsidRPr="00665FD5">
        <w:rPr>
          <w:rFonts w:ascii="宋体" w:eastAsia="宋体" w:hAnsi="宋体" w:hint="eastAsia"/>
        </w:rPr>
        <w:t>“</w:t>
      </w:r>
      <w:r w:rsidRPr="00665FD5">
        <w:rPr>
          <w:rFonts w:ascii="宋体" w:eastAsia="宋体" w:hAnsi="宋体" w:hint="eastAsia"/>
        </w:rPr>
        <w:t>自身</w:t>
      </w:r>
      <w:r w:rsidR="00271AE4" w:rsidRPr="00665FD5">
        <w:rPr>
          <w:rFonts w:ascii="宋体" w:eastAsia="宋体" w:hAnsi="宋体" w:hint="eastAsia"/>
        </w:rPr>
        <w:t>”</w:t>
      </w:r>
      <w:r w:rsidRPr="00665FD5">
        <w:rPr>
          <w:rFonts w:ascii="宋体" w:eastAsia="宋体" w:hAnsi="宋体" w:hint="eastAsia"/>
        </w:rPr>
        <w:t>？</w:t>
      </w:r>
    </w:p>
    <w:p w14:paraId="09668BD9" w14:textId="5A48D58F" w:rsidR="00703195" w:rsidRDefault="00271AE4" w:rsidP="00665FD5">
      <w:pPr>
        <w:spacing w:line="23" w:lineRule="atLeast"/>
        <w:ind w:firstLineChars="200" w:firstLine="420"/>
      </w:pPr>
      <w:r w:rsidRPr="00665FD5">
        <w:rPr>
          <w:rFonts w:ascii="宋体" w:eastAsia="宋体" w:hAnsi="宋体" w:hint="eastAsia"/>
        </w:rPr>
        <w:t>A不是自身是什么意思</w:t>
      </w:r>
      <w:r w:rsidR="00703195" w:rsidRPr="00665FD5">
        <w:rPr>
          <w:rFonts w:ascii="宋体" w:eastAsia="宋体" w:hAnsi="宋体" w:hint="eastAsia"/>
        </w:rPr>
        <w:t>？</w:t>
      </w:r>
      <w:r w:rsidRPr="00665FD5">
        <w:rPr>
          <w:rFonts w:ascii="宋体" w:eastAsia="宋体" w:hAnsi="宋体" w:hint="eastAsia"/>
        </w:rPr>
        <w:t>A如何能和自身相异呢？</w:t>
      </w:r>
      <w:r w:rsidR="00703195" w:rsidRPr="00665FD5">
        <w:rPr>
          <w:rFonts w:ascii="宋体" w:eastAsia="宋体" w:hAnsi="宋体" w:hint="eastAsia"/>
        </w:rPr>
        <w:t>如果我们说</w:t>
      </w:r>
      <w:r w:rsidR="00703195" w:rsidRPr="00665FD5">
        <w:rPr>
          <w:rFonts w:ascii="宋体" w:eastAsia="宋体" w:hAnsi="宋体"/>
        </w:rPr>
        <w:t>A不是B，尽管这个A可以是不确定的，那相反的，B就是有边界的、确定的。我们发现，在异的性质中，本身就存</w:t>
      </w:r>
      <w:r w:rsidR="00703195" w:rsidRPr="00665FD5">
        <w:rPr>
          <w:rFonts w:ascii="宋体" w:eastAsia="宋体" w:hAnsi="宋体"/>
        </w:rPr>
        <w:lastRenderedPageBreak/>
        <w:t>在一些令人迷惑的、对立的因素——A似乎不能和自己相异</w:t>
      </w:r>
      <w:r w:rsidRPr="00665FD5">
        <w:rPr>
          <w:rFonts w:ascii="宋体" w:eastAsia="宋体" w:hAnsi="宋体" w:hint="eastAsia"/>
        </w:rPr>
        <w:t>，</w:t>
      </w:r>
      <w:r w:rsidR="00703195" w:rsidRPr="00665FD5">
        <w:rPr>
          <w:rFonts w:ascii="宋体" w:eastAsia="宋体" w:hAnsi="宋体"/>
        </w:rPr>
        <w:t>否则A就又是不确定，又是确定的。</w:t>
      </w:r>
      <w:r w:rsidRPr="00665FD5">
        <w:rPr>
          <w:rFonts w:ascii="宋体" w:eastAsia="宋体" w:hAnsi="宋体" w:hint="eastAsia"/>
        </w:rPr>
        <w:t>那么柏拉图说</w:t>
      </w:r>
      <w:r w:rsidR="00703195" w:rsidRPr="00665FD5">
        <w:rPr>
          <w:rFonts w:ascii="宋体" w:eastAsia="宋体" w:hAnsi="宋体"/>
        </w:rPr>
        <w:t>一个概念，它分有异，是什么意思呢？</w:t>
      </w:r>
    </w:p>
    <w:p w14:paraId="088E177F" w14:textId="3389C296" w:rsidR="00703195" w:rsidRPr="00665FD5" w:rsidRDefault="00665FD5" w:rsidP="00665FD5">
      <w:pPr>
        <w:spacing w:line="23" w:lineRule="atLeast"/>
        <w:ind w:firstLineChars="200" w:firstLine="420"/>
        <w:rPr>
          <w:rFonts w:ascii="宋体" w:eastAsia="宋体" w:hAnsi="宋体"/>
        </w:rPr>
      </w:pPr>
      <w:r w:rsidRPr="00665FD5">
        <w:rPr>
          <w:rFonts w:ascii="宋体" w:eastAsia="宋体" w:hAnsi="宋体" w:hint="eastAsia"/>
        </w:rPr>
        <w:t>而</w:t>
      </w:r>
      <w:r w:rsidR="00703195" w:rsidRPr="00665FD5">
        <w:rPr>
          <w:rFonts w:ascii="宋体" w:eastAsia="宋体" w:hAnsi="宋体" w:hint="eastAsia"/>
        </w:rPr>
        <w:t>依靠海德格尔的发现</w:t>
      </w:r>
      <w:r w:rsidRPr="00665FD5">
        <w:rPr>
          <w:rFonts w:ascii="宋体" w:eastAsia="宋体" w:hAnsi="宋体" w:hint="eastAsia"/>
        </w:rPr>
        <w:t>，我们可以找到一条明晰的道路</w:t>
      </w:r>
      <w:r w:rsidR="00703195" w:rsidRPr="00665FD5">
        <w:rPr>
          <w:rFonts w:ascii="宋体" w:eastAsia="宋体" w:hAnsi="宋体" w:hint="eastAsia"/>
        </w:rPr>
        <w:t>：</w:t>
      </w:r>
      <w:r w:rsidR="00703195" w:rsidRPr="00703195">
        <w:rPr>
          <w:rFonts w:ascii="楷体" w:eastAsia="楷体" w:hAnsi="楷体" w:hint="eastAsia"/>
        </w:rPr>
        <w:t>只有当我们思考与存在者有差异的存在和与存在有差异的存在者时，</w:t>
      </w:r>
      <w:r w:rsidR="00703195" w:rsidRPr="00703195">
        <w:rPr>
          <w:rFonts w:ascii="楷体" w:eastAsia="楷体" w:hAnsi="楷体"/>
        </w:rPr>
        <w:t xml:space="preserve"> 我们才实事求是地思考存在</w:t>
      </w:r>
      <w:r w:rsidR="00703195">
        <w:t>。（</w:t>
      </w:r>
      <w:r w:rsidR="00703195" w:rsidRPr="00665FD5">
        <w:rPr>
          <w:rFonts w:ascii="宋体" w:eastAsia="宋体" w:hAnsi="宋体" w:hint="eastAsia"/>
        </w:rPr>
        <w:t>《同一和差异》</w:t>
      </w:r>
      <w:r w:rsidR="00703195" w:rsidRPr="00665FD5">
        <w:rPr>
          <w:rFonts w:ascii="宋体" w:eastAsia="宋体" w:hAnsi="宋体"/>
        </w:rPr>
        <w:t>p74）就是说，如若我们追问的是是而非是者，是者和是就分有了差异。那么，“是者是“的是，它恰恰分有了异。我们确实不能说，是和他自身相异，它相异的是是者——对于一个分有异的概念，我们也不能说它与自身相异，而是说它与概念的是者相异（有边界的是存在者，而存在则是内容不确定的）。拿“运动”来说，就运动分有异而言，异的运动是异于运动是者的是。那这到底意味着什么？</w:t>
      </w:r>
    </w:p>
    <w:p w14:paraId="4E281557" w14:textId="77777777" w:rsidR="00703195" w:rsidRPr="00665FD5" w:rsidRDefault="00703195" w:rsidP="00665FD5">
      <w:pPr>
        <w:spacing w:line="23" w:lineRule="atLeast"/>
        <w:ind w:firstLineChars="200" w:firstLine="420"/>
        <w:rPr>
          <w:rFonts w:ascii="宋体" w:eastAsia="宋体" w:hAnsi="宋体"/>
        </w:rPr>
      </w:pPr>
      <w:r w:rsidRPr="00665FD5">
        <w:rPr>
          <w:rFonts w:ascii="宋体" w:eastAsia="宋体" w:hAnsi="宋体" w:hint="eastAsia"/>
        </w:rPr>
        <w:t>海德格尔对这个“是”作出了分析：</w:t>
      </w:r>
    </w:p>
    <w:p w14:paraId="72C778E7" w14:textId="77777777" w:rsidR="00703195" w:rsidRDefault="00703195" w:rsidP="00665FD5">
      <w:pPr>
        <w:spacing w:line="23" w:lineRule="atLeast"/>
        <w:ind w:leftChars="200" w:left="420" w:firstLineChars="200" w:firstLine="420"/>
      </w:pPr>
      <w:r w:rsidRPr="00703195">
        <w:rPr>
          <w:rFonts w:ascii="楷体" w:eastAsia="楷体" w:hAnsi="楷体" w:hint="eastAsia"/>
        </w:rPr>
        <w:t>依然在洞察差异并且实际上已经通过返回步伐把它释放到有待思想的东西中去之际，我们才能够说：存在者之存在意味着存在者所是的存在。”是</w:t>
      </w:r>
      <w:r w:rsidRPr="00703195">
        <w:rPr>
          <w:rFonts w:ascii="楷体" w:eastAsia="楷体" w:hAnsi="楷体"/>
        </w:rPr>
        <w:t>"(</w:t>
      </w:r>
      <w:proofErr w:type="spellStart"/>
      <w:r w:rsidRPr="00703195">
        <w:rPr>
          <w:rFonts w:ascii="楷体" w:eastAsia="楷体" w:hAnsi="楷体"/>
        </w:rPr>
        <w:t>ist</w:t>
      </w:r>
      <w:proofErr w:type="spellEnd"/>
      <w:r w:rsidRPr="00703195">
        <w:rPr>
          <w:rFonts w:ascii="楷体" w:eastAsia="楷体" w:hAnsi="楷体"/>
        </w:rPr>
        <w:t>) 在此作及物动词, 有过渡之意。在这里，存在以一种向存在者过渡的方式成其本质。</w:t>
      </w:r>
      <w:r>
        <w:t>（《同一与差异》p76）</w:t>
      </w:r>
    </w:p>
    <w:p w14:paraId="33147295" w14:textId="48E90EA5" w:rsidR="00703195" w:rsidRPr="00665FD5" w:rsidRDefault="00703195" w:rsidP="00665FD5">
      <w:pPr>
        <w:spacing w:line="23" w:lineRule="atLeast"/>
        <w:ind w:firstLineChars="200" w:firstLine="420"/>
        <w:rPr>
          <w:rFonts w:ascii="宋体" w:eastAsia="宋体" w:hAnsi="宋体"/>
        </w:rPr>
      </w:pPr>
      <w:r w:rsidRPr="00665FD5">
        <w:rPr>
          <w:rFonts w:ascii="宋体" w:eastAsia="宋体" w:hAnsi="宋体" w:hint="eastAsia"/>
        </w:rPr>
        <w:t>如若接受海德格尔的说法，那我们就有理由为柏拉图这一看似诡辩的“运动本身以某种方式分有静止，那么称它是静止就不会陷入荒谬”进行论证：异的运动恰恰是异于运动是者的是，它作为一个过渡，作为无规定性的是，它恰恰可以</w:t>
      </w:r>
      <w:r w:rsidR="00271AE4" w:rsidRPr="00665FD5">
        <w:rPr>
          <w:rFonts w:ascii="宋体" w:eastAsia="宋体" w:hAnsi="宋体" w:hint="eastAsia"/>
        </w:rPr>
        <w:t>过渡</w:t>
      </w:r>
      <w:r w:rsidRPr="00665FD5">
        <w:rPr>
          <w:rFonts w:ascii="宋体" w:eastAsia="宋体" w:hAnsi="宋体" w:hint="eastAsia"/>
        </w:rPr>
        <w:t>对立的是者</w:t>
      </w:r>
      <w:r w:rsidRPr="00665FD5">
        <w:rPr>
          <w:rFonts w:ascii="宋体" w:eastAsia="宋体" w:hAnsi="宋体"/>
        </w:rPr>
        <w:t>-静止。当然，这个异的运动仍然没有脱离其存在者</w:t>
      </w:r>
      <w:r w:rsidRPr="00665FD5">
        <w:rPr>
          <w:rStyle w:val="a9"/>
          <w:rFonts w:ascii="宋体" w:eastAsia="宋体" w:hAnsi="宋体"/>
        </w:rPr>
        <w:footnoteReference w:id="10"/>
      </w:r>
      <w:r w:rsidRPr="00665FD5">
        <w:rPr>
          <w:rFonts w:ascii="宋体" w:eastAsia="宋体" w:hAnsi="宋体"/>
        </w:rPr>
        <w:t>，是者的是仍然和是者联系着——因此仍然没有说“静止是静止自身”，而是说“运动是静止”。而以或许不太恰当的、物理学的例子来说，在另一个惯性系看来</w:t>
      </w:r>
      <w:r w:rsidRPr="00665FD5">
        <w:rPr>
          <w:rFonts w:ascii="宋体" w:eastAsia="宋体" w:hAnsi="宋体" w:hint="eastAsia"/>
        </w:rPr>
        <w:t>，匀速直线运动和静止是等价的。</w:t>
      </w:r>
    </w:p>
    <w:p w14:paraId="2FE3BB17" w14:textId="5F42D3BE" w:rsidR="00271AE4" w:rsidRPr="00665FD5" w:rsidRDefault="00271AE4" w:rsidP="00665FD5">
      <w:pPr>
        <w:spacing w:line="23" w:lineRule="atLeast"/>
        <w:ind w:firstLineChars="200" w:firstLine="420"/>
        <w:rPr>
          <w:rFonts w:ascii="宋体" w:eastAsia="宋体" w:hAnsi="宋体"/>
        </w:rPr>
      </w:pPr>
      <w:r w:rsidRPr="00665FD5">
        <w:rPr>
          <w:rFonts w:ascii="宋体" w:eastAsia="宋体" w:hAnsi="宋体" w:hint="eastAsia"/>
        </w:rPr>
        <w:t>因此，说A分有异，我想仍然不能以A和他自身相异进行言说，否则“就自身来说”，同和异的含义就是相互排斥——保持自身和与自身相异如何能兼容呢？A分有异，意味着A不是一个自身统一者，它是依靠差异而联系差异双方的矛盾体。</w:t>
      </w:r>
    </w:p>
    <w:p w14:paraId="62196892" w14:textId="27C20770" w:rsidR="00703195" w:rsidRPr="00665FD5" w:rsidRDefault="00703195" w:rsidP="00665FD5">
      <w:pPr>
        <w:spacing w:line="23" w:lineRule="atLeast"/>
        <w:ind w:firstLineChars="200" w:firstLine="420"/>
        <w:rPr>
          <w:rFonts w:ascii="宋体" w:eastAsia="宋体" w:hAnsi="宋体"/>
        </w:rPr>
      </w:pPr>
      <w:r w:rsidRPr="00665FD5">
        <w:rPr>
          <w:rFonts w:ascii="宋体" w:eastAsia="宋体" w:hAnsi="宋体" w:hint="eastAsia"/>
        </w:rPr>
        <w:t>（2）同和异</w:t>
      </w:r>
      <w:r w:rsidR="00D827ED" w:rsidRPr="00665FD5">
        <w:rPr>
          <w:rFonts w:ascii="宋体" w:eastAsia="宋体" w:hAnsi="宋体" w:hint="eastAsia"/>
        </w:rPr>
        <w:t>本身的联系。</w:t>
      </w:r>
    </w:p>
    <w:p w14:paraId="70F06E1B" w14:textId="27A5AC25" w:rsidR="00B86F74" w:rsidRPr="00665FD5" w:rsidRDefault="002E152B" w:rsidP="00665FD5">
      <w:pPr>
        <w:spacing w:line="23" w:lineRule="atLeast"/>
        <w:ind w:firstLineChars="200" w:firstLine="420"/>
        <w:rPr>
          <w:rFonts w:ascii="宋体" w:eastAsia="宋体" w:hAnsi="宋体"/>
        </w:rPr>
      </w:pPr>
      <w:r w:rsidRPr="00665FD5">
        <w:rPr>
          <w:rFonts w:ascii="宋体" w:eastAsia="宋体" w:hAnsi="宋体" w:hint="eastAsia"/>
        </w:rPr>
        <w:t>通过对同的</w:t>
      </w:r>
      <w:r w:rsidR="00D827ED" w:rsidRPr="00665FD5">
        <w:rPr>
          <w:rFonts w:ascii="宋体" w:eastAsia="宋体" w:hAnsi="宋体" w:hint="eastAsia"/>
        </w:rPr>
        <w:t>性质</w:t>
      </w:r>
      <w:r w:rsidRPr="00665FD5">
        <w:rPr>
          <w:rFonts w:ascii="宋体" w:eastAsia="宋体" w:hAnsi="宋体" w:hint="eastAsia"/>
        </w:rPr>
        <w:t>和异的</w:t>
      </w:r>
      <w:r w:rsidR="00D827ED" w:rsidRPr="00665FD5">
        <w:rPr>
          <w:rFonts w:ascii="宋体" w:eastAsia="宋体" w:hAnsi="宋体" w:hint="eastAsia"/>
        </w:rPr>
        <w:t>性质</w:t>
      </w:r>
      <w:r w:rsidRPr="00665FD5">
        <w:rPr>
          <w:rFonts w:ascii="宋体" w:eastAsia="宋体" w:hAnsi="宋体" w:hint="eastAsia"/>
        </w:rPr>
        <w:t>之分析，我们其实可以发现，同和异是相互依赖的。</w:t>
      </w:r>
    </w:p>
    <w:p w14:paraId="6655E4DB" w14:textId="053BA3CA" w:rsidR="00FF5677" w:rsidRPr="00665FD5" w:rsidRDefault="002E152B" w:rsidP="00665FD5">
      <w:pPr>
        <w:spacing w:line="23" w:lineRule="atLeast"/>
        <w:ind w:firstLineChars="200" w:firstLine="420"/>
        <w:rPr>
          <w:rFonts w:ascii="宋体" w:eastAsia="宋体" w:hAnsi="宋体"/>
        </w:rPr>
      </w:pPr>
      <w:r w:rsidRPr="00665FD5">
        <w:rPr>
          <w:rFonts w:ascii="宋体" w:eastAsia="宋体" w:hAnsi="宋体" w:hint="eastAsia"/>
        </w:rPr>
        <w:t>对于同的性质而言，其统一性意味着分有同的A有着确定的内容，当我们说A是同一者</w:t>
      </w:r>
      <w:commentRangeStart w:id="3"/>
      <w:r w:rsidRPr="00665FD5">
        <w:rPr>
          <w:rFonts w:ascii="宋体" w:eastAsia="宋体" w:hAnsi="宋体" w:hint="eastAsia"/>
        </w:rPr>
        <w:t>时</w:t>
      </w:r>
      <w:commentRangeEnd w:id="3"/>
      <w:r w:rsidR="00557F5D">
        <w:rPr>
          <w:rStyle w:val="ab"/>
        </w:rPr>
        <w:commentReference w:id="3"/>
      </w:r>
      <w:r w:rsidRPr="00665FD5">
        <w:rPr>
          <w:rFonts w:ascii="宋体" w:eastAsia="宋体" w:hAnsi="宋体" w:hint="eastAsia"/>
        </w:rPr>
        <w:t>，A不能是空洞的，否则A以什么和自身同一呢？</w:t>
      </w:r>
      <w:r w:rsidR="00B86F74" w:rsidRPr="00665FD5">
        <w:rPr>
          <w:rFonts w:ascii="宋体" w:eastAsia="宋体" w:hAnsi="宋体" w:hint="eastAsia"/>
        </w:rPr>
        <w:t>但A</w:t>
      </w:r>
      <w:r w:rsidR="00B86F74" w:rsidRPr="00665FD5">
        <w:rPr>
          <w:rFonts w:ascii="宋体" w:eastAsia="宋体" w:hAnsi="宋体"/>
        </w:rPr>
        <w:t xml:space="preserve"> </w:t>
      </w:r>
      <w:r w:rsidR="00B86F74" w:rsidRPr="00665FD5">
        <w:rPr>
          <w:rFonts w:ascii="宋体" w:eastAsia="宋体" w:hAnsi="宋体" w:hint="eastAsia"/>
        </w:rPr>
        <w:t>的等同性和传递性并不给予统一性所要求的那种确定的内容，反而隐藏了A</w:t>
      </w:r>
      <w:r w:rsidR="00B86F74" w:rsidRPr="00665FD5">
        <w:rPr>
          <w:rFonts w:ascii="宋体" w:eastAsia="宋体" w:hAnsi="宋体"/>
        </w:rPr>
        <w:t xml:space="preserve"> </w:t>
      </w:r>
      <w:r w:rsidR="00B86F74" w:rsidRPr="00665FD5">
        <w:rPr>
          <w:rFonts w:ascii="宋体" w:eastAsia="宋体" w:hAnsi="宋体" w:hint="eastAsia"/>
        </w:rPr>
        <w:t>的内容。比如说，x</w:t>
      </w:r>
      <w:r w:rsidR="00B86F74" w:rsidRPr="00665FD5">
        <w:rPr>
          <w:rFonts w:ascii="宋体" w:eastAsia="宋体" w:hAnsi="宋体"/>
        </w:rPr>
        <w:t>=</w:t>
      </w:r>
      <w:r w:rsidR="00B86F74" w:rsidRPr="00665FD5">
        <w:rPr>
          <w:rFonts w:ascii="宋体" w:eastAsia="宋体" w:hAnsi="宋体" w:hint="eastAsia"/>
        </w:rPr>
        <w:t>y</w:t>
      </w:r>
      <w:r w:rsidR="00B86F74" w:rsidRPr="00665FD5">
        <w:rPr>
          <w:rFonts w:ascii="宋体" w:eastAsia="宋体" w:hAnsi="宋体"/>
        </w:rPr>
        <w:t>=</w:t>
      </w:r>
      <w:r w:rsidR="00B86F74" w:rsidRPr="00665FD5">
        <w:rPr>
          <w:rFonts w:ascii="宋体" w:eastAsia="宋体" w:hAnsi="宋体" w:hint="eastAsia"/>
        </w:rPr>
        <w:t>z这一等式中，我们既不能说x的内容是y，也不能说x</w:t>
      </w:r>
      <w:r w:rsidR="00B86F74" w:rsidRPr="00665FD5">
        <w:rPr>
          <w:rFonts w:ascii="宋体" w:eastAsia="宋体" w:hAnsi="宋体"/>
        </w:rPr>
        <w:t xml:space="preserve"> </w:t>
      </w:r>
      <w:r w:rsidR="00B86F74" w:rsidRPr="00665FD5">
        <w:rPr>
          <w:rFonts w:ascii="宋体" w:eastAsia="宋体" w:hAnsi="宋体" w:hint="eastAsia"/>
        </w:rPr>
        <w:t>的内容是z，因为y和z和x自身是等同的。</w:t>
      </w:r>
      <w:r w:rsidR="004B6964" w:rsidRPr="00665FD5">
        <w:rPr>
          <w:rFonts w:ascii="宋体" w:eastAsia="宋体" w:hAnsi="宋体" w:hint="eastAsia"/>
        </w:rPr>
        <w:t>如果分有同的概念只有它自身，它将陷入到一种自我消失的境地。</w:t>
      </w:r>
      <w:commentRangeStart w:id="4"/>
      <w:r w:rsidR="00D827ED" w:rsidRPr="00665FD5">
        <w:rPr>
          <w:rFonts w:ascii="宋体" w:eastAsia="宋体" w:hAnsi="宋体" w:hint="eastAsia"/>
        </w:rPr>
        <w:t>既然</w:t>
      </w:r>
      <w:r w:rsidR="00B86F74" w:rsidRPr="00665FD5">
        <w:rPr>
          <w:rFonts w:ascii="宋体" w:eastAsia="宋体" w:hAnsi="宋体" w:hint="eastAsia"/>
        </w:rPr>
        <w:t>同要求着确定的内容，它也就要求着异的性质</w:t>
      </w:r>
      <w:r w:rsidR="004B6964" w:rsidRPr="00665FD5">
        <w:rPr>
          <w:rFonts w:ascii="宋体" w:eastAsia="宋体" w:hAnsi="宋体" w:hint="eastAsia"/>
        </w:rPr>
        <w:t>，依靠差异来确定自身的边界</w:t>
      </w:r>
      <w:commentRangeEnd w:id="4"/>
      <w:r w:rsidR="00557F5D">
        <w:rPr>
          <w:rStyle w:val="ab"/>
        </w:rPr>
        <w:commentReference w:id="4"/>
      </w:r>
      <w:r w:rsidR="00D827ED" w:rsidRPr="00665FD5">
        <w:rPr>
          <w:rFonts w:ascii="宋体" w:eastAsia="宋体" w:hAnsi="宋体" w:hint="eastAsia"/>
        </w:rPr>
        <w:t>。因而概念A要自身统一，它并不能简单地宣称它和自身保持统一，它还只是一个</w:t>
      </w:r>
      <w:r w:rsidR="00B86F74" w:rsidRPr="00665FD5">
        <w:rPr>
          <w:rFonts w:ascii="宋体" w:eastAsia="宋体" w:hAnsi="宋体" w:hint="eastAsia"/>
        </w:rPr>
        <w:t>分有异的概念。而</w:t>
      </w:r>
      <w:r w:rsidR="004B6964" w:rsidRPr="00665FD5">
        <w:rPr>
          <w:rFonts w:ascii="宋体" w:eastAsia="宋体" w:hAnsi="宋体" w:hint="eastAsia"/>
        </w:rPr>
        <w:t>这种</w:t>
      </w:r>
      <w:r w:rsidR="00FF5677" w:rsidRPr="00665FD5">
        <w:rPr>
          <w:rFonts w:ascii="宋体" w:eastAsia="宋体" w:hAnsi="宋体" w:hint="eastAsia"/>
        </w:rPr>
        <w:t>分有异</w:t>
      </w:r>
      <w:r w:rsidR="004B6964" w:rsidRPr="00665FD5">
        <w:rPr>
          <w:rFonts w:ascii="宋体" w:eastAsia="宋体" w:hAnsi="宋体" w:hint="eastAsia"/>
        </w:rPr>
        <w:t>的概念</w:t>
      </w:r>
      <w:r w:rsidR="00FF5677" w:rsidRPr="00665FD5">
        <w:rPr>
          <w:rFonts w:ascii="宋体" w:eastAsia="宋体" w:hAnsi="宋体" w:hint="eastAsia"/>
        </w:rPr>
        <w:t>本身</w:t>
      </w:r>
      <w:r w:rsidR="004B6964" w:rsidRPr="00665FD5">
        <w:rPr>
          <w:rFonts w:ascii="宋体" w:eastAsia="宋体" w:hAnsi="宋体" w:hint="eastAsia"/>
        </w:rPr>
        <w:t>，或者和是相差异的是者，按黑格尔的理解，是一种自在存在（</w:t>
      </w:r>
      <w:proofErr w:type="spellStart"/>
      <w:r w:rsidR="004B6964" w:rsidRPr="00665FD5">
        <w:rPr>
          <w:rFonts w:ascii="宋体" w:eastAsia="宋体" w:hAnsi="宋体" w:hint="eastAsia"/>
        </w:rPr>
        <w:t>Ansichsein</w:t>
      </w:r>
      <w:proofErr w:type="spellEnd"/>
      <w:r w:rsidR="004B6964" w:rsidRPr="00665FD5">
        <w:rPr>
          <w:rFonts w:ascii="宋体" w:eastAsia="宋体" w:hAnsi="宋体" w:hint="eastAsia"/>
        </w:rPr>
        <w:t>）。</w:t>
      </w:r>
      <w:r w:rsidR="00D827ED" w:rsidRPr="00665FD5">
        <w:rPr>
          <w:rStyle w:val="a9"/>
          <w:rFonts w:ascii="宋体" w:eastAsia="宋体" w:hAnsi="宋体"/>
        </w:rPr>
        <w:footnoteReference w:id="11"/>
      </w:r>
    </w:p>
    <w:p w14:paraId="4BC42D79" w14:textId="5A5A35EB" w:rsidR="009A7776" w:rsidRPr="00665FD5" w:rsidRDefault="00FF5677" w:rsidP="00665FD5">
      <w:pPr>
        <w:spacing w:line="23" w:lineRule="atLeast"/>
        <w:ind w:firstLineChars="200" w:firstLine="420"/>
        <w:rPr>
          <w:rFonts w:ascii="宋体" w:eastAsia="宋体" w:hAnsi="宋体"/>
        </w:rPr>
      </w:pPr>
      <w:r w:rsidRPr="00665FD5">
        <w:rPr>
          <w:rFonts w:ascii="宋体" w:eastAsia="宋体" w:hAnsi="宋体" w:hint="eastAsia"/>
        </w:rPr>
        <w:t>而分有异的概念本身，即使过渡到了其对立的概念，这个概念本身仍是自在存在，仍然要求着确定的内容。因为单纯的差异本身也就以确定的内容为前提，不然它不能表现为空洞概念和另一概念的差异</w:t>
      </w:r>
      <w:r w:rsidR="009A7776" w:rsidRPr="00665FD5">
        <w:rPr>
          <w:rFonts w:ascii="宋体" w:eastAsia="宋体" w:hAnsi="宋体" w:hint="eastAsia"/>
        </w:rPr>
        <w:t>——因而分有异的概念本身也仍然需要着确定的内容。</w:t>
      </w:r>
      <w:r w:rsidR="009A7776" w:rsidRPr="00665FD5">
        <w:rPr>
          <w:rStyle w:val="a9"/>
          <w:rFonts w:ascii="宋体" w:eastAsia="宋体" w:hAnsi="宋体"/>
        </w:rPr>
        <w:footnoteReference w:id="12"/>
      </w:r>
      <w:r w:rsidR="009A7776" w:rsidRPr="00665FD5">
        <w:rPr>
          <w:rFonts w:ascii="宋体" w:eastAsia="宋体" w:hAnsi="宋体" w:hint="eastAsia"/>
        </w:rPr>
        <w:t>所以，异的</w:t>
      </w:r>
      <w:r w:rsidR="009A7776" w:rsidRPr="00665FD5">
        <w:rPr>
          <w:rFonts w:ascii="宋体" w:eastAsia="宋体" w:hAnsi="宋体" w:hint="eastAsia"/>
        </w:rPr>
        <w:lastRenderedPageBreak/>
        <w:t>性质本身要求着</w:t>
      </w:r>
      <w:r w:rsidR="00E07C59" w:rsidRPr="00665FD5">
        <w:rPr>
          <w:rFonts w:ascii="宋体" w:eastAsia="宋体" w:hAnsi="宋体" w:hint="eastAsia"/>
        </w:rPr>
        <w:t>分有同的概念。</w:t>
      </w:r>
      <w:r w:rsidR="009A7776" w:rsidRPr="00665FD5">
        <w:rPr>
          <w:rFonts w:ascii="宋体" w:eastAsia="宋体" w:hAnsi="宋体" w:hint="eastAsia"/>
        </w:rPr>
        <w:t>这个分有同的概念，则作为一种自为存在</w:t>
      </w:r>
      <w:r w:rsidR="009A7776" w:rsidRPr="00665FD5">
        <w:rPr>
          <w:rStyle w:val="a9"/>
          <w:rFonts w:ascii="宋体" w:eastAsia="宋体" w:hAnsi="宋体"/>
        </w:rPr>
        <w:footnoteReference w:id="13"/>
      </w:r>
      <w:r w:rsidR="000E4CBA" w:rsidRPr="00665FD5">
        <w:rPr>
          <w:rFonts w:ascii="宋体" w:eastAsia="宋体" w:hAnsi="宋体" w:hint="eastAsia"/>
        </w:rPr>
        <w:t>，它已经确实具备了一种和自身相连的统一性。</w:t>
      </w:r>
    </w:p>
    <w:p w14:paraId="51D35DD3" w14:textId="0ABF4F0F" w:rsidR="00E07C59" w:rsidRPr="00E07C59" w:rsidRDefault="00E07C59" w:rsidP="00665FD5">
      <w:pPr>
        <w:spacing w:line="23" w:lineRule="atLeast"/>
        <w:ind w:firstLineChars="200" w:firstLine="420"/>
      </w:pPr>
      <w:r w:rsidRPr="00665FD5">
        <w:rPr>
          <w:rFonts w:ascii="宋体" w:eastAsia="宋体" w:hAnsi="宋体" w:hint="eastAsia"/>
        </w:rPr>
        <w:t>我们可以看到：同的性质要求概念分有异；而异的性质要求概念分有同。同和异的性质以概念（是者）为载体相互依赖着，但也没有混为一谈，而是有一种自在-自为的次序在其中——这就是柏拉图所说的</w:t>
      </w:r>
      <w:r>
        <w:rPr>
          <w:rFonts w:hint="eastAsia"/>
        </w:rPr>
        <w:t>“</w:t>
      </w:r>
      <w:r w:rsidR="00823610" w:rsidRPr="0086382B">
        <w:rPr>
          <w:rFonts w:ascii="楷体" w:eastAsia="楷体" w:hAnsi="楷体" w:hint="eastAsia"/>
        </w:rPr>
        <w:t>在说它是“同”和不是“同”的时候，我们并不以同样的方式进行言说</w:t>
      </w:r>
      <w:r w:rsidR="00823610">
        <w:rPr>
          <w:rFonts w:hint="eastAsia"/>
        </w:rPr>
        <w:t>”</w:t>
      </w:r>
      <w:r>
        <w:rPr>
          <w:rFonts w:hint="eastAsia"/>
        </w:rPr>
        <w:t>。</w:t>
      </w:r>
    </w:p>
    <w:p w14:paraId="04AB1F2C" w14:textId="5BE96582" w:rsidR="000E4CBA" w:rsidRDefault="00823610" w:rsidP="00665FD5">
      <w:pPr>
        <w:spacing w:line="23" w:lineRule="atLeast"/>
        <w:ind w:firstLineChars="200" w:firstLine="420"/>
        <w:rPr>
          <w:rFonts w:ascii="宋体" w:eastAsia="宋体" w:hAnsi="宋体"/>
        </w:rPr>
      </w:pPr>
      <w:r w:rsidRPr="00665FD5">
        <w:rPr>
          <w:rFonts w:ascii="宋体" w:eastAsia="宋体" w:hAnsi="宋体" w:hint="eastAsia"/>
        </w:rPr>
        <w:t>并且因为同和异的相互依赖性</w:t>
      </w:r>
      <w:r w:rsidR="000E4CBA" w:rsidRPr="00665FD5">
        <w:rPr>
          <w:rFonts w:ascii="宋体" w:eastAsia="宋体" w:hAnsi="宋体" w:hint="eastAsia"/>
        </w:rPr>
        <w:t>，</w:t>
      </w:r>
      <w:commentRangeStart w:id="5"/>
      <w:r w:rsidR="000E4CBA" w:rsidRPr="00665FD5">
        <w:rPr>
          <w:rFonts w:ascii="宋体" w:eastAsia="宋体" w:hAnsi="宋体" w:hint="eastAsia"/>
        </w:rPr>
        <w:t>一个概念恰恰不得不既分有同（自为的），也不得不分有异（自</w:t>
      </w:r>
      <w:r w:rsidRPr="00665FD5">
        <w:rPr>
          <w:rFonts w:ascii="宋体" w:eastAsia="宋体" w:hAnsi="宋体" w:hint="eastAsia"/>
        </w:rPr>
        <w:t>在</w:t>
      </w:r>
      <w:r w:rsidR="000E4CBA" w:rsidRPr="00665FD5">
        <w:rPr>
          <w:rFonts w:ascii="宋体" w:eastAsia="宋体" w:hAnsi="宋体" w:hint="eastAsia"/>
        </w:rPr>
        <w:t>的）</w:t>
      </w:r>
      <w:commentRangeEnd w:id="5"/>
      <w:r w:rsidR="00F34AC2">
        <w:rPr>
          <w:rStyle w:val="ab"/>
        </w:rPr>
        <w:commentReference w:id="5"/>
      </w:r>
      <w:r w:rsidR="000E4CBA" w:rsidRPr="00665FD5">
        <w:rPr>
          <w:rFonts w:ascii="宋体" w:eastAsia="宋体" w:hAnsi="宋体" w:hint="eastAsia"/>
        </w:rPr>
        <w:t>。自然，同和异的在一个概念中，也是兼容的</w:t>
      </w:r>
      <w:r w:rsidRPr="00665FD5">
        <w:rPr>
          <w:rFonts w:ascii="宋体" w:eastAsia="宋体" w:hAnsi="宋体" w:hint="eastAsia"/>
        </w:rPr>
        <w:t>。现在，我们是否可以确实的说，</w:t>
      </w:r>
      <w:r w:rsidR="000E4CBA" w:rsidRPr="00665FD5">
        <w:rPr>
          <w:rFonts w:ascii="宋体" w:eastAsia="宋体" w:hAnsi="宋体" w:hint="eastAsia"/>
        </w:rPr>
        <w:t>通种论的论证目标达到了</w:t>
      </w:r>
      <w:r w:rsidRPr="00665FD5">
        <w:rPr>
          <w:rFonts w:ascii="宋体" w:eastAsia="宋体" w:hAnsi="宋体" w:hint="eastAsia"/>
        </w:rPr>
        <w:t>？</w:t>
      </w:r>
      <w:r w:rsidR="000E4CBA" w:rsidRPr="00665FD5">
        <w:rPr>
          <w:rFonts w:ascii="宋体" w:eastAsia="宋体" w:hAnsi="宋体" w:hint="eastAsia"/>
        </w:rPr>
        <w:t>第一，自在的对立事物（感性世界）因分有异，而是相通的；第二，自在的事物又必须是自为的，分有同的，因此又是合乎同一律的。</w:t>
      </w:r>
    </w:p>
    <w:p w14:paraId="23E80219" w14:textId="16A532B4" w:rsidR="00225C5E" w:rsidRDefault="00225C5E" w:rsidP="00225C5E">
      <w:pPr>
        <w:spacing w:line="23" w:lineRule="atLeast"/>
        <w:rPr>
          <w:rFonts w:ascii="宋体" w:eastAsia="宋体" w:hAnsi="宋体"/>
        </w:rPr>
      </w:pPr>
    </w:p>
    <w:p w14:paraId="6BA9072F" w14:textId="77777777" w:rsidR="00225C5E" w:rsidRPr="003268D5" w:rsidRDefault="00225C5E" w:rsidP="00225C5E">
      <w:pPr>
        <w:pStyle w:val="11"/>
      </w:pPr>
      <w:bookmarkStart w:id="6" w:name="_Hlk120360357"/>
      <w:r w:rsidRPr="003268D5">
        <w:rPr>
          <w:rFonts w:hint="eastAsia"/>
        </w:rPr>
        <w:t>三、同异范畴</w:t>
      </w:r>
      <w:r>
        <w:rPr>
          <w:rFonts w:hint="eastAsia"/>
        </w:rPr>
        <w:t>的通种结合——柏拉图对巴门尼德的超越</w:t>
      </w:r>
    </w:p>
    <w:p w14:paraId="730034D9" w14:textId="33EBD819" w:rsidR="00225C5E" w:rsidRPr="00225C5E" w:rsidRDefault="00225C5E" w:rsidP="00225C5E">
      <w:pPr>
        <w:spacing w:line="276" w:lineRule="auto"/>
        <w:ind w:firstLineChars="200" w:firstLine="420"/>
        <w:rPr>
          <w:rFonts w:ascii="宋体" w:eastAsia="宋体" w:hAnsi="宋体"/>
        </w:rPr>
      </w:pPr>
      <w:r w:rsidRPr="00225C5E">
        <w:rPr>
          <w:rFonts w:ascii="宋体" w:eastAsia="宋体" w:hAnsi="宋体" w:hint="eastAsia"/>
        </w:rPr>
        <w:t>在前文中，我们已经完成对同异这对范畴概念的澄清与同异范畴结合的探讨：同异范畴结合的基础上形成的通种论与“是者-非是者“之间存在着密不可分的联系。而这也与柏拉图的理念学说有着密切联系，让我们返回到</w:t>
      </w:r>
      <w:commentRangeStart w:id="7"/>
      <w:r w:rsidRPr="00225C5E">
        <w:rPr>
          <w:rFonts w:ascii="宋体" w:eastAsia="宋体" w:hAnsi="宋体" w:hint="eastAsia"/>
        </w:rPr>
        <w:t>柏拉图的《智者篇》</w:t>
      </w:r>
      <w:commentRangeEnd w:id="7"/>
      <w:r w:rsidR="003B74E4">
        <w:rPr>
          <w:rStyle w:val="ab"/>
        </w:rPr>
        <w:commentReference w:id="7"/>
      </w:r>
      <w:r w:rsidRPr="00225C5E">
        <w:rPr>
          <w:rFonts w:ascii="宋体" w:eastAsia="宋体" w:hAnsi="宋体" w:hint="eastAsia"/>
        </w:rPr>
        <w:t>来探讨同异结合的通种论的价值。</w:t>
      </w:r>
    </w:p>
    <w:p w14:paraId="69F86775" w14:textId="77777777" w:rsidR="00225C5E" w:rsidRPr="00F271FE" w:rsidRDefault="00225C5E" w:rsidP="00225C5E">
      <w:pPr>
        <w:pStyle w:val="21"/>
      </w:pPr>
      <w:r w:rsidRPr="00F271FE">
        <w:rPr>
          <w:rFonts w:hint="eastAsia"/>
        </w:rPr>
        <w:t>（一）从同异范畴的结合到</w:t>
      </w:r>
      <w:r>
        <w:rPr>
          <w:rFonts w:hint="eastAsia"/>
        </w:rPr>
        <w:t>是-非是的结合</w:t>
      </w:r>
    </w:p>
    <w:p w14:paraId="79A5F2CE" w14:textId="77777777" w:rsidR="00225C5E" w:rsidRPr="00F271FE" w:rsidRDefault="00225C5E" w:rsidP="00225C5E">
      <w:pPr>
        <w:spacing w:line="276" w:lineRule="auto"/>
        <w:rPr>
          <w:rFonts w:ascii="宋体" w:eastAsia="宋体" w:hAnsi="宋体"/>
          <w:b/>
          <w:bCs/>
          <w:sz w:val="24"/>
          <w:szCs w:val="28"/>
        </w:rPr>
      </w:pPr>
      <w:r w:rsidRPr="00F271FE">
        <w:rPr>
          <w:rFonts w:ascii="宋体" w:eastAsia="宋体" w:hAnsi="宋体" w:hint="eastAsia"/>
          <w:b/>
          <w:bCs/>
          <w:sz w:val="24"/>
          <w:szCs w:val="28"/>
        </w:rPr>
        <w:t>1</w:t>
      </w:r>
      <w:r w:rsidRPr="00F271FE">
        <w:rPr>
          <w:rFonts w:ascii="宋体" w:eastAsia="宋体" w:hAnsi="宋体"/>
          <w:b/>
          <w:bCs/>
          <w:sz w:val="24"/>
          <w:szCs w:val="28"/>
        </w:rPr>
        <w:t>.</w:t>
      </w:r>
      <w:r w:rsidRPr="00F271FE">
        <w:rPr>
          <w:rFonts w:ascii="宋体" w:eastAsia="宋体" w:hAnsi="宋体" w:hint="eastAsia"/>
          <w:b/>
          <w:bCs/>
          <w:sz w:val="24"/>
          <w:szCs w:val="28"/>
        </w:rPr>
        <w:t>同异范畴结合</w:t>
      </w:r>
      <w:r>
        <w:rPr>
          <w:rFonts w:ascii="宋体" w:eastAsia="宋体" w:hAnsi="宋体" w:hint="eastAsia"/>
          <w:b/>
          <w:bCs/>
          <w:sz w:val="24"/>
          <w:szCs w:val="28"/>
        </w:rPr>
        <w:t>：作为一种关系的结合</w:t>
      </w:r>
    </w:p>
    <w:p w14:paraId="6E60B9FA" w14:textId="77777777" w:rsidR="00225C5E" w:rsidRPr="00225C5E" w:rsidRDefault="00225C5E" w:rsidP="00225C5E">
      <w:pPr>
        <w:spacing w:line="276" w:lineRule="auto"/>
        <w:ind w:firstLineChars="200" w:firstLine="420"/>
        <w:rPr>
          <w:rFonts w:ascii="宋体" w:eastAsia="宋体" w:hAnsi="宋体"/>
          <w:szCs w:val="21"/>
        </w:rPr>
      </w:pPr>
      <w:r w:rsidRPr="00225C5E">
        <w:rPr>
          <w:rFonts w:ascii="宋体" w:eastAsia="宋体" w:hAnsi="宋体" w:hint="eastAsia"/>
          <w:szCs w:val="21"/>
        </w:rPr>
        <w:t>前文已经完成这一部分的论证：柏拉图提出通种论的直接目的在于所有能通种的范畴能够进行通种而非几个范畴间能够进行通种。</w:t>
      </w:r>
      <w:commentRangeStart w:id="8"/>
      <w:r w:rsidRPr="00225C5E">
        <w:rPr>
          <w:rFonts w:ascii="宋体" w:eastAsia="宋体" w:hAnsi="宋体" w:hint="eastAsia"/>
          <w:szCs w:val="21"/>
        </w:rPr>
        <w:t>因此</w:t>
      </w:r>
      <w:commentRangeEnd w:id="8"/>
      <w:r w:rsidR="00DC11AE">
        <w:rPr>
          <w:rStyle w:val="ab"/>
        </w:rPr>
        <w:commentReference w:id="8"/>
      </w:r>
      <w:r w:rsidRPr="00225C5E">
        <w:rPr>
          <w:rFonts w:ascii="宋体" w:eastAsia="宋体" w:hAnsi="宋体" w:hint="eastAsia"/>
          <w:szCs w:val="21"/>
        </w:rPr>
        <w:t>他将论述的重点放在了是者-非是者，运动与静止、同与异这三对最基本的相对范畴。其中，同-异作为是者</w:t>
      </w:r>
      <w:r w:rsidRPr="00225C5E">
        <w:rPr>
          <w:rFonts w:ascii="宋体" w:eastAsia="宋体" w:hAnsi="宋体"/>
          <w:szCs w:val="21"/>
        </w:rPr>
        <w:t>-</w:t>
      </w:r>
      <w:r w:rsidRPr="00225C5E">
        <w:rPr>
          <w:rFonts w:ascii="宋体" w:eastAsia="宋体" w:hAnsi="宋体" w:hint="eastAsia"/>
          <w:szCs w:val="21"/>
        </w:rPr>
        <w:t>非是者，运动-静止这两对范畴之外的第三者出现。而同异范畴的结合就是使得这两对范畴的结合通种论得以成立的关键。</w:t>
      </w:r>
    </w:p>
    <w:p w14:paraId="0FCB9074" w14:textId="77777777" w:rsidR="00225C5E" w:rsidRPr="00225C5E" w:rsidRDefault="00225C5E" w:rsidP="00225C5E">
      <w:pPr>
        <w:spacing w:line="276" w:lineRule="auto"/>
        <w:ind w:firstLineChars="200" w:firstLine="420"/>
        <w:rPr>
          <w:rFonts w:ascii="宋体" w:eastAsia="宋体" w:hAnsi="宋体"/>
          <w:szCs w:val="21"/>
        </w:rPr>
      </w:pPr>
      <w:r w:rsidRPr="00225C5E">
        <w:rPr>
          <w:rFonts w:ascii="宋体" w:eastAsia="宋体" w:hAnsi="宋体" w:hint="eastAsia"/>
          <w:szCs w:val="21"/>
        </w:rPr>
        <w:t>如果是者-非是者是关乎最基本性质的范畴，那么同-异就是关乎最基本关系的范畴。因为同异范畴为所有范畴奠定了最基本的逻辑关系基础。在更深层次的结合上，其实同异范畴不仅表示着同</w:t>
      </w:r>
      <w:r w:rsidRPr="00225C5E">
        <w:rPr>
          <w:rFonts w:ascii="宋体" w:eastAsia="宋体" w:hAnsi="宋体"/>
          <w:szCs w:val="21"/>
        </w:rPr>
        <w:t>-</w:t>
      </w:r>
      <w:r w:rsidRPr="00225C5E">
        <w:rPr>
          <w:rFonts w:ascii="宋体" w:eastAsia="宋体" w:hAnsi="宋体" w:hint="eastAsia"/>
          <w:szCs w:val="21"/>
        </w:rPr>
        <w:t>异概念或性质的范畴，更表示着“同”与“异”的关系范畴：同与异区分使得范畴的划分与归类成为可能，使得“范畴”的概念进而明晰出来。</w:t>
      </w:r>
    </w:p>
    <w:p w14:paraId="4FD9CBC4" w14:textId="77777777" w:rsidR="00EA7FEF" w:rsidRDefault="00225C5E" w:rsidP="00225C5E">
      <w:pPr>
        <w:spacing w:line="276" w:lineRule="auto"/>
        <w:ind w:firstLineChars="200" w:firstLine="420"/>
        <w:rPr>
          <w:rFonts w:ascii="宋体" w:eastAsia="宋体" w:hAnsi="宋体"/>
          <w:szCs w:val="21"/>
        </w:rPr>
        <w:sectPr w:rsidR="00EA7FEF">
          <w:footerReference w:type="default" r:id="rId11"/>
          <w:pgSz w:w="11906" w:h="16838"/>
          <w:pgMar w:top="1440" w:right="1800" w:bottom="1440" w:left="1800" w:header="851" w:footer="992" w:gutter="0"/>
          <w:cols w:space="425"/>
          <w:docGrid w:type="lines" w:linePitch="312"/>
        </w:sectPr>
      </w:pPr>
      <w:r w:rsidRPr="00225C5E">
        <w:rPr>
          <w:rFonts w:ascii="宋体" w:eastAsia="宋体" w:hAnsi="宋体" w:hint="eastAsia"/>
          <w:szCs w:val="21"/>
        </w:rPr>
        <w:t>所以我们在更高的高度上理解同异范畴的结合，就不只是在一个事物的同异的性质上讨论两者的结合的意义，而在于不同范畴之间的同异关系之上讨论两者结合的意义：不同的、有区别的范畴之间得以结合，得以通种。正是这种范畴带有的关系性质，这种体现出朴素的辩证法色彩的通种论思想得以解决了运动-静止，是者-非是者等相对范畴的结合问题；同时</w:t>
      </w:r>
    </w:p>
    <w:p w14:paraId="0F716386" w14:textId="77777777" w:rsidR="00225C5E" w:rsidRPr="00225C5E" w:rsidRDefault="00225C5E" w:rsidP="00EA7FEF">
      <w:pPr>
        <w:spacing w:line="276" w:lineRule="auto"/>
        <w:rPr>
          <w:rFonts w:ascii="宋体" w:eastAsia="宋体" w:hAnsi="宋体"/>
          <w:szCs w:val="21"/>
        </w:rPr>
      </w:pPr>
      <w:r w:rsidRPr="00225C5E">
        <w:rPr>
          <w:rFonts w:ascii="宋体" w:eastAsia="宋体" w:hAnsi="宋体" w:hint="eastAsia"/>
          <w:szCs w:val="21"/>
        </w:rPr>
        <w:lastRenderedPageBreak/>
        <w:t>更值得我们强调的是，同异范畴作为一种关系的结合，将通种的范围进一步扩大：解决了“人是善的，而非人是人，善是善”的相“异”的不同范畴之间的结合问题。（关于此处“异”的含义变为一种更宽泛的“有区别”的含义，将在下文进行补充）</w:t>
      </w:r>
    </w:p>
    <w:p w14:paraId="0C03B3B2" w14:textId="77777777" w:rsidR="00225C5E" w:rsidRPr="00F271FE" w:rsidRDefault="00225C5E" w:rsidP="00225C5E">
      <w:pPr>
        <w:spacing w:line="276" w:lineRule="auto"/>
        <w:rPr>
          <w:rFonts w:ascii="宋体" w:eastAsia="宋体" w:hAnsi="宋体"/>
          <w:b/>
          <w:bCs/>
          <w:sz w:val="24"/>
          <w:szCs w:val="28"/>
        </w:rPr>
      </w:pPr>
      <w:r w:rsidRPr="00F271FE">
        <w:rPr>
          <w:rFonts w:ascii="宋体" w:eastAsia="宋体" w:hAnsi="宋体" w:hint="eastAsia"/>
          <w:b/>
          <w:bCs/>
          <w:sz w:val="24"/>
          <w:szCs w:val="28"/>
        </w:rPr>
        <w:t>2</w:t>
      </w:r>
      <w:r w:rsidRPr="00F271FE">
        <w:rPr>
          <w:rFonts w:ascii="宋体" w:eastAsia="宋体" w:hAnsi="宋体"/>
          <w:b/>
          <w:bCs/>
          <w:sz w:val="24"/>
          <w:szCs w:val="28"/>
        </w:rPr>
        <w:t>.</w:t>
      </w:r>
      <w:r w:rsidRPr="00F271FE">
        <w:rPr>
          <w:rFonts w:ascii="宋体" w:eastAsia="宋体" w:hAnsi="宋体" w:hint="eastAsia"/>
          <w:b/>
          <w:bCs/>
          <w:sz w:val="24"/>
          <w:szCs w:val="28"/>
        </w:rPr>
        <w:t>同异结合带来的最终突破——非是者是</w:t>
      </w:r>
    </w:p>
    <w:p w14:paraId="051166FE" w14:textId="499AF8C5" w:rsidR="00225C5E" w:rsidRPr="00225C5E" w:rsidRDefault="00225C5E" w:rsidP="00225C5E">
      <w:pPr>
        <w:spacing w:line="276" w:lineRule="auto"/>
        <w:ind w:firstLineChars="200" w:firstLine="420"/>
        <w:rPr>
          <w:rFonts w:ascii="宋体" w:eastAsia="宋体" w:hAnsi="宋体"/>
          <w:szCs w:val="21"/>
        </w:rPr>
      </w:pPr>
      <w:r w:rsidRPr="00225C5E">
        <w:rPr>
          <w:rFonts w:ascii="宋体" w:eastAsia="宋体" w:hAnsi="宋体" w:hint="eastAsia"/>
          <w:szCs w:val="21"/>
        </w:rPr>
        <w:t>在论证几近完成之际，柏拉图借客人之口，提出了一个使得非是-是的结合以成立的关键观点：</w:t>
      </w:r>
      <w:r w:rsidRPr="00225C5E">
        <w:rPr>
          <w:rFonts w:ascii="楷体" w:eastAsia="楷体" w:hAnsi="楷体" w:hint="eastAsia"/>
          <w:szCs w:val="21"/>
        </w:rPr>
        <w:t>所以我们不要同意“否定”只表示“相反”，只需承认这一点：前置的“不”或“非”表示与后接名词有区别的东西——或者不如说表示与后接名词有区别的东西——或者不如说表示与否定词后面的名词所表述的事物有区别的东西。</w:t>
      </w:r>
      <w:r w:rsidR="00EA7FEF">
        <w:rPr>
          <w:rFonts w:ascii="楷体" w:eastAsia="楷体" w:hAnsi="楷体" w:hint="eastAsia"/>
          <w:szCs w:val="21"/>
          <w:vertAlign w:val="superscript"/>
        </w:rPr>
        <w:t>1</w:t>
      </w:r>
      <w:r w:rsidR="00EA7FEF">
        <w:rPr>
          <w:rFonts w:ascii="楷体" w:eastAsia="楷体" w:hAnsi="楷体"/>
          <w:szCs w:val="21"/>
          <w:vertAlign w:val="superscript"/>
        </w:rPr>
        <w:t>4</w:t>
      </w:r>
      <w:r w:rsidRPr="00225C5E">
        <w:rPr>
          <w:rFonts w:ascii="宋体" w:eastAsia="宋体" w:hAnsi="宋体" w:hint="eastAsia"/>
          <w:szCs w:val="21"/>
        </w:rPr>
        <w:t>这一观点的论述显然在柏拉图那并不困难：大的相反面是小。可作为大的否定——不大或非大，并不仅仅表示相反的小，而且可以表示为有区别的相等。（其实，此处也已经体现出通种论：相等也可以被包容在相异之中。）</w:t>
      </w:r>
    </w:p>
    <w:p w14:paraId="07A8E203" w14:textId="77777777" w:rsidR="00225C5E" w:rsidRPr="00225C5E" w:rsidRDefault="00225C5E" w:rsidP="00225C5E">
      <w:pPr>
        <w:spacing w:line="276" w:lineRule="auto"/>
        <w:ind w:firstLineChars="200" w:firstLine="420"/>
        <w:rPr>
          <w:rFonts w:ascii="宋体" w:eastAsia="宋体" w:hAnsi="宋体"/>
          <w:szCs w:val="21"/>
        </w:rPr>
      </w:pPr>
      <w:r w:rsidRPr="00225C5E">
        <w:rPr>
          <w:rFonts w:ascii="宋体" w:eastAsia="宋体" w:hAnsi="宋体" w:hint="eastAsia"/>
          <w:szCs w:val="21"/>
        </w:rPr>
        <w:t>在这里，柏拉图尝试进一步厘清“非”中体现出来异的概念：非不仅表示性质对立的相反，更表示相异，有区别的东西。这种对“非”更加宽泛的界定，是为下文通种论完成最终理论目标：非是者是做铺垫。</w:t>
      </w:r>
    </w:p>
    <w:p w14:paraId="74F3485B" w14:textId="2ED52306" w:rsidR="00225C5E" w:rsidRPr="00225C5E" w:rsidRDefault="00225C5E" w:rsidP="00225C5E">
      <w:pPr>
        <w:spacing w:line="276" w:lineRule="auto"/>
        <w:ind w:firstLineChars="200" w:firstLine="420"/>
        <w:rPr>
          <w:rFonts w:ascii="宋体" w:eastAsia="宋体" w:hAnsi="宋体"/>
          <w:szCs w:val="21"/>
        </w:rPr>
      </w:pPr>
      <w:r w:rsidRPr="00225C5E">
        <w:rPr>
          <w:rFonts w:ascii="宋体" w:eastAsia="宋体" w:hAnsi="宋体" w:hint="eastAsia"/>
          <w:szCs w:val="21"/>
        </w:rPr>
        <w:t>为何“是者-非是者”这一对范畴的讨论，必须要借用有区别的“异”呢？那是因为在传统的巴门尼德概念中“是者”是绝对真实的，绝对正确的，而“非是者”的则是相反的。（在这里我们可以看到巴门尼德在处理范畴时的极端，这种极端不仅体现在相对的范畴之间的彻底对立，更体现在所有范畴间的联系之间，这些联系是自明的、不容变化的，是者-可被述说者之间有着自然而然的联系，而非是者则是不可述说的）。因此在是者</w:t>
      </w:r>
      <w:r w:rsidRPr="00225C5E">
        <w:rPr>
          <w:rFonts w:ascii="宋体" w:eastAsia="宋体" w:hAnsi="宋体"/>
          <w:szCs w:val="21"/>
        </w:rPr>
        <w:t>-</w:t>
      </w:r>
      <w:r w:rsidRPr="00225C5E">
        <w:rPr>
          <w:rFonts w:ascii="宋体" w:eastAsia="宋体" w:hAnsi="宋体" w:hint="eastAsia"/>
          <w:szCs w:val="21"/>
        </w:rPr>
        <w:t>非是者的关系之中，作为体现两者差异的“非”，往往被认为是一种具有截然相反性质的“异”作为是者的相对者，非是者因为是者带有的绝对正确、可被述说、可被认识而在本体论层面会陷入不可述说、不可认识的困境，而在语言层面上我们却可以对其进行述说甚至由此可以被认识，这构成了对于非是者认识理论与认识实际上的矛盾——这一矛盾也是巴门尼德学说的</w:t>
      </w:r>
      <w:commentRangeStart w:id="9"/>
      <w:r w:rsidRPr="00225C5E">
        <w:rPr>
          <w:rFonts w:ascii="宋体" w:eastAsia="宋体" w:hAnsi="宋体" w:hint="eastAsia"/>
          <w:szCs w:val="21"/>
        </w:rPr>
        <w:t>致命缺陷</w:t>
      </w:r>
      <w:commentRangeEnd w:id="9"/>
      <w:r w:rsidR="008354E2">
        <w:rPr>
          <w:rStyle w:val="ab"/>
        </w:rPr>
        <w:commentReference w:id="9"/>
      </w:r>
      <w:r w:rsidRPr="00225C5E">
        <w:rPr>
          <w:rFonts w:ascii="宋体" w:eastAsia="宋体" w:hAnsi="宋体" w:hint="eastAsia"/>
          <w:szCs w:val="21"/>
        </w:rPr>
        <w:t>。（这一矛盾也被智者所利用——所有能被述说出来的都是是者，都是完全正确的。这也是《智者》篇后文转向关于语言的“陈述”与“判断”的讨论的主要原因）而此处对“非”的概念的扩充，直接使得通种论的范围扩充到“是者-非是者”这一最根本的范畴中来，是对于“是者-非是者”这一对范畴的解放，使得非是者是这个命题在逻辑上成为现实。</w:t>
      </w:r>
    </w:p>
    <w:p w14:paraId="0D475081" w14:textId="055EDD60" w:rsidR="00225C5E" w:rsidRPr="00225C5E" w:rsidRDefault="00225C5E" w:rsidP="00225C5E">
      <w:pPr>
        <w:spacing w:line="276" w:lineRule="auto"/>
        <w:rPr>
          <w:rFonts w:ascii="宋体" w:eastAsia="宋体" w:hAnsi="宋体"/>
          <w:szCs w:val="21"/>
        </w:rPr>
      </w:pPr>
      <w:r w:rsidRPr="00225C5E">
        <w:rPr>
          <w:rFonts w:ascii="宋体" w:eastAsia="宋体" w:hAnsi="宋体" w:hint="eastAsia"/>
          <w:szCs w:val="21"/>
        </w:rPr>
        <w:t xml:space="preserve"> </w:t>
      </w:r>
      <w:r w:rsidRPr="00225C5E">
        <w:rPr>
          <w:rFonts w:ascii="宋体" w:eastAsia="宋体" w:hAnsi="宋体"/>
          <w:szCs w:val="21"/>
        </w:rPr>
        <w:t xml:space="preserve">   </w:t>
      </w:r>
      <w:r w:rsidRPr="00225C5E">
        <w:rPr>
          <w:rFonts w:ascii="宋体" w:eastAsia="宋体" w:hAnsi="宋体" w:hint="eastAsia"/>
          <w:szCs w:val="21"/>
        </w:rPr>
        <w:t>如果说对立的异是一种绝对的严格的界限，那么有区别的异则代表了一种更加宽松的界限。而这种从这一定义中体现出来的严格与宽松的不同，就是巴门尼德的学说与柏拉图的学说之间的缩影。</w:t>
      </w:r>
    </w:p>
    <w:p w14:paraId="03E81B44" w14:textId="77777777" w:rsidR="00225C5E" w:rsidRPr="00F271FE" w:rsidRDefault="00225C5E" w:rsidP="00225C5E">
      <w:pPr>
        <w:pStyle w:val="21"/>
      </w:pPr>
      <w:r w:rsidRPr="00F271FE">
        <w:rPr>
          <w:rFonts w:hint="eastAsia"/>
        </w:rPr>
        <w:t>（二）非是者是——</w:t>
      </w:r>
      <w:r>
        <w:rPr>
          <w:rFonts w:hint="eastAsia"/>
        </w:rPr>
        <w:t>在</w:t>
      </w:r>
      <w:r w:rsidRPr="00F271FE">
        <w:rPr>
          <w:rFonts w:hint="eastAsia"/>
        </w:rPr>
        <w:t>一与多关系上柏拉图对巴门尼德的反思与超越</w:t>
      </w:r>
    </w:p>
    <w:p w14:paraId="7A6AAE3B" w14:textId="77777777" w:rsidR="00225C5E" w:rsidRPr="00225C5E" w:rsidRDefault="00225C5E" w:rsidP="00225C5E">
      <w:pPr>
        <w:spacing w:line="276" w:lineRule="auto"/>
        <w:ind w:firstLineChars="200" w:firstLine="420"/>
        <w:rPr>
          <w:rFonts w:ascii="宋体" w:eastAsia="宋体" w:hAnsi="宋体"/>
          <w:szCs w:val="21"/>
        </w:rPr>
      </w:pPr>
      <w:r w:rsidRPr="00225C5E">
        <w:rPr>
          <w:rFonts w:ascii="宋体" w:eastAsia="宋体" w:hAnsi="宋体" w:hint="eastAsia"/>
          <w:szCs w:val="21"/>
        </w:rPr>
        <w:t>通种论在本体论意义上得出的最终结论，就是“非是者是“，即非存在者存在，这恰好与巴门尼德“非是者非是“截然相反。可以这么说，同异范畴以及关于两者结合的通种论，</w:t>
      </w:r>
      <w:r w:rsidRPr="00ED3956">
        <w:rPr>
          <w:rFonts w:ascii="宋体" w:eastAsia="宋体" w:hAnsi="宋体" w:hint="eastAsia"/>
          <w:szCs w:val="21"/>
          <w:u w:val="single"/>
        </w:rPr>
        <w:t>就是柏拉图对巴门尼德在一与多</w:t>
      </w:r>
      <w:r w:rsidRPr="00225C5E">
        <w:rPr>
          <w:rFonts w:ascii="宋体" w:eastAsia="宋体" w:hAnsi="宋体" w:hint="eastAsia"/>
          <w:szCs w:val="21"/>
        </w:rPr>
        <w:t>关系上的反思与超越。</w:t>
      </w:r>
    </w:p>
    <w:p w14:paraId="71815FCA" w14:textId="77777777" w:rsidR="00EA7FEF" w:rsidRDefault="00225C5E" w:rsidP="00225C5E">
      <w:pPr>
        <w:spacing w:line="276" w:lineRule="auto"/>
        <w:ind w:firstLineChars="200" w:firstLine="420"/>
        <w:rPr>
          <w:rFonts w:ascii="宋体" w:eastAsia="宋体" w:hAnsi="宋体"/>
          <w:szCs w:val="21"/>
        </w:rPr>
        <w:sectPr w:rsidR="00EA7FEF">
          <w:footerReference w:type="default" r:id="rId12"/>
          <w:pgSz w:w="11906" w:h="16838"/>
          <w:pgMar w:top="1440" w:right="1800" w:bottom="1440" w:left="1800" w:header="851" w:footer="992" w:gutter="0"/>
          <w:cols w:space="425"/>
          <w:docGrid w:type="lines" w:linePitch="312"/>
        </w:sectPr>
      </w:pPr>
      <w:r w:rsidRPr="00225C5E">
        <w:rPr>
          <w:rFonts w:ascii="宋体" w:eastAsia="宋体" w:hAnsi="宋体" w:hint="eastAsia"/>
          <w:szCs w:val="21"/>
        </w:rPr>
        <w:t>让我们进一步思考：若无清晰的同与异的划分，我们将难以言清是者-非是者这对基本</w:t>
      </w:r>
    </w:p>
    <w:p w14:paraId="69AB05EB" w14:textId="77777777" w:rsidR="00225C5E" w:rsidRPr="00225C5E" w:rsidRDefault="00225C5E" w:rsidP="00EA7FEF">
      <w:pPr>
        <w:spacing w:line="276" w:lineRule="auto"/>
        <w:rPr>
          <w:rFonts w:ascii="宋体" w:eastAsia="宋体" w:hAnsi="宋体"/>
          <w:szCs w:val="21"/>
        </w:rPr>
      </w:pPr>
      <w:r w:rsidRPr="00225C5E">
        <w:rPr>
          <w:rFonts w:ascii="宋体" w:eastAsia="宋体" w:hAnsi="宋体" w:hint="eastAsia"/>
          <w:szCs w:val="21"/>
        </w:rPr>
        <w:lastRenderedPageBreak/>
        <w:t>性质范畴之间的差异，随之而来的，所有范畴的界限也都将变得越来越模糊，最终将形成一种极端的清晰：所有的是者将陷入或者一或者无的极端境地。正是在这种极端下，巴门尼德转向了“一切是一”。</w:t>
      </w:r>
    </w:p>
    <w:p w14:paraId="610EE535" w14:textId="77777777" w:rsidR="00225C5E" w:rsidRPr="00225C5E" w:rsidRDefault="00225C5E" w:rsidP="00225C5E">
      <w:pPr>
        <w:spacing w:line="276" w:lineRule="auto"/>
        <w:ind w:firstLineChars="200" w:firstLine="420"/>
        <w:rPr>
          <w:szCs w:val="21"/>
        </w:rPr>
      </w:pPr>
      <w:r w:rsidRPr="00225C5E">
        <w:rPr>
          <w:rFonts w:ascii="宋体" w:eastAsia="宋体" w:hAnsi="宋体" w:hint="eastAsia"/>
          <w:szCs w:val="21"/>
        </w:rPr>
        <w:t>关于巴门尼德的思想，关于是者是一还是无的争端，《智者》篇中有一生动形象且耐人寻味的比喻，即神与巨人的战争</w:t>
      </w:r>
      <w:r w:rsidRPr="00225C5E">
        <w:rPr>
          <w:rFonts w:hint="eastAsia"/>
          <w:szCs w:val="21"/>
        </w:rPr>
        <w:t>：</w:t>
      </w:r>
    </w:p>
    <w:p w14:paraId="137BFE1E" w14:textId="77777777" w:rsidR="00225C5E" w:rsidRPr="00225C5E" w:rsidRDefault="00225C5E" w:rsidP="00225C5E">
      <w:pPr>
        <w:spacing w:line="276" w:lineRule="auto"/>
        <w:ind w:firstLineChars="200" w:firstLine="420"/>
        <w:rPr>
          <w:rFonts w:ascii="楷体" w:eastAsia="楷体" w:hAnsi="楷体"/>
          <w:szCs w:val="21"/>
        </w:rPr>
      </w:pPr>
      <w:r w:rsidRPr="00225C5E">
        <w:rPr>
          <w:rFonts w:ascii="楷体" w:eastAsia="楷体" w:hAnsi="楷体" w:hint="eastAsia"/>
          <w:szCs w:val="21"/>
        </w:rPr>
        <w:t>客：由于他们关于“本是”</w:t>
      </w:r>
      <w:r w:rsidRPr="00225C5E">
        <w:rPr>
          <w:rFonts w:ascii="楷体" w:eastAsia="楷体" w:hAnsi="楷体"/>
          <w:szCs w:val="21"/>
        </w:rPr>
        <w:t>的看法彼此对峙，似乎在这些人当中有某种像</w:t>
      </w:r>
      <w:r w:rsidRPr="00225C5E">
        <w:rPr>
          <w:rFonts w:ascii="楷体" w:eastAsia="楷体" w:hAnsi="楷体" w:hint="eastAsia"/>
          <w:szCs w:val="21"/>
        </w:rPr>
        <w:t>与</w:t>
      </w:r>
      <w:r w:rsidRPr="00225C5E">
        <w:rPr>
          <w:rFonts w:ascii="楷体" w:eastAsia="楷体" w:hAnsi="楷体"/>
          <w:szCs w:val="21"/>
        </w:rPr>
        <w:t>神巨人之间的战争。</w:t>
      </w:r>
    </w:p>
    <w:p w14:paraId="16D092E7" w14:textId="77777777" w:rsidR="00225C5E" w:rsidRPr="00225C5E" w:rsidRDefault="00225C5E" w:rsidP="00225C5E">
      <w:pPr>
        <w:spacing w:line="276" w:lineRule="auto"/>
        <w:ind w:firstLineChars="200" w:firstLine="420"/>
        <w:rPr>
          <w:rFonts w:ascii="楷体" w:eastAsia="楷体" w:hAnsi="楷体"/>
          <w:szCs w:val="21"/>
        </w:rPr>
      </w:pPr>
      <w:r w:rsidRPr="00225C5E">
        <w:rPr>
          <w:rFonts w:ascii="楷体" w:eastAsia="楷体" w:hAnsi="楷体" w:hint="eastAsia"/>
          <w:szCs w:val="21"/>
        </w:rPr>
        <w:t>泰：怎么讲？</w:t>
      </w:r>
    </w:p>
    <w:p w14:paraId="5AA05EC4" w14:textId="77777777" w:rsidR="00225C5E" w:rsidRPr="00225C5E" w:rsidRDefault="00225C5E" w:rsidP="00225C5E">
      <w:pPr>
        <w:spacing w:line="276" w:lineRule="auto"/>
        <w:ind w:firstLineChars="200" w:firstLine="420"/>
        <w:rPr>
          <w:rFonts w:ascii="楷体" w:eastAsia="楷体" w:hAnsi="楷体"/>
          <w:szCs w:val="21"/>
        </w:rPr>
      </w:pPr>
      <w:r w:rsidRPr="00225C5E">
        <w:rPr>
          <w:rFonts w:ascii="楷体" w:eastAsia="楷体" w:hAnsi="楷体" w:hint="eastAsia"/>
          <w:szCs w:val="21"/>
        </w:rPr>
        <w:t>客：一方把一切东西从天空和不可见的领域拉到地下，用他们的双手像握石头和树木那样去触摸，因为他们认为只有这类坚硬的、可以用手把握和触摸的东西才“是”。</w:t>
      </w:r>
      <w:r w:rsidRPr="00225C5E">
        <w:rPr>
          <w:rFonts w:ascii="楷体" w:eastAsia="楷体" w:hAnsi="楷体"/>
          <w:szCs w:val="21"/>
        </w:rPr>
        <w:t>他们把“物质</w:t>
      </w:r>
      <w:r w:rsidRPr="00225C5E">
        <w:rPr>
          <w:rFonts w:ascii="楷体" w:eastAsia="楷体" w:hAnsi="楷体" w:hint="eastAsia"/>
          <w:szCs w:val="21"/>
        </w:rPr>
        <w:t>”</w:t>
      </w:r>
      <w:r w:rsidRPr="00225C5E">
        <w:rPr>
          <w:rFonts w:ascii="楷体" w:eastAsia="楷体" w:hAnsi="楷体"/>
          <w:szCs w:val="21"/>
        </w:rPr>
        <w:t>与“本是”界定为同一个东西，一旦另一方断言某些非物质的东西“是”，他们就会非常鄙夷，再也不愿听别的。</w:t>
      </w:r>
    </w:p>
    <w:p w14:paraId="55605D8B" w14:textId="77777777" w:rsidR="00225C5E" w:rsidRPr="00225C5E" w:rsidRDefault="00225C5E" w:rsidP="00225C5E">
      <w:pPr>
        <w:spacing w:line="276" w:lineRule="auto"/>
        <w:ind w:firstLineChars="200" w:firstLine="420"/>
        <w:rPr>
          <w:rFonts w:ascii="楷体" w:eastAsia="楷体" w:hAnsi="楷体"/>
          <w:szCs w:val="21"/>
        </w:rPr>
      </w:pPr>
      <w:r w:rsidRPr="00225C5E">
        <w:rPr>
          <w:rFonts w:ascii="楷体" w:eastAsia="楷体" w:hAnsi="楷体" w:hint="eastAsia"/>
          <w:szCs w:val="21"/>
        </w:rPr>
        <w:t>泰：你在说可畏的人。我曾遇到许多这样的人。</w:t>
      </w:r>
    </w:p>
    <w:p w14:paraId="075F05B3" w14:textId="517B7D0E" w:rsidR="00225C5E" w:rsidRPr="008354E2" w:rsidRDefault="00225C5E" w:rsidP="008354E2">
      <w:pPr>
        <w:spacing w:line="276" w:lineRule="auto"/>
        <w:ind w:firstLineChars="200" w:firstLine="420"/>
        <w:rPr>
          <w:rFonts w:ascii="楷体" w:eastAsia="楷体" w:hAnsi="楷体"/>
          <w:szCs w:val="21"/>
        </w:rPr>
      </w:pPr>
      <w:r w:rsidRPr="00225C5E">
        <w:rPr>
          <w:rFonts w:ascii="楷体" w:eastAsia="楷体" w:hAnsi="楷体" w:hint="eastAsia"/>
          <w:szCs w:val="21"/>
        </w:rPr>
        <w:t>客：于是，那些与他们对峙的人非常谨慎地从高处不可见的地方进行抵御，极力主张理智性的东西，即非物质的“理念”</w:t>
      </w:r>
      <w:r w:rsidRPr="00225C5E">
        <w:rPr>
          <w:rFonts w:ascii="楷体" w:eastAsia="楷体" w:hAnsi="楷体"/>
          <w:szCs w:val="21"/>
        </w:rPr>
        <w:t>才是真正的“本是”。至于对方提到的“物质”及其所谓“真实的东西”，他们在陈述中将它们化为碎片，并且称呼它们为与“存在”相反的“变易过程”。泰</w:t>
      </w:r>
      <w:r w:rsidR="008354E2">
        <w:rPr>
          <w:rFonts w:ascii="楷体" w:eastAsia="楷体" w:hAnsi="楷体" w:hint="eastAsia"/>
          <w:szCs w:val="21"/>
        </w:rPr>
        <w:t>阿泰</w:t>
      </w:r>
      <w:r w:rsidRPr="00225C5E">
        <w:rPr>
          <w:rFonts w:ascii="楷体" w:eastAsia="楷体" w:hAnsi="楷体"/>
          <w:szCs w:val="21"/>
        </w:rPr>
        <w:t>德呀，在他们之间就此</w:t>
      </w:r>
      <w:r w:rsidRPr="00225C5E">
        <w:rPr>
          <w:rFonts w:ascii="楷体" w:eastAsia="楷体" w:hAnsi="楷体" w:hint="eastAsia"/>
          <w:szCs w:val="21"/>
        </w:rPr>
        <w:t>形成了某种无休止的战争。</w:t>
      </w:r>
    </w:p>
    <w:p w14:paraId="636A6AD5" w14:textId="65DF0447" w:rsidR="00225C5E" w:rsidRPr="00225C5E" w:rsidRDefault="00225C5E" w:rsidP="00225C5E">
      <w:pPr>
        <w:spacing w:line="276" w:lineRule="auto"/>
        <w:ind w:firstLineChars="200" w:firstLine="420"/>
        <w:rPr>
          <w:rFonts w:ascii="楷体" w:eastAsia="楷体" w:hAnsi="楷体"/>
          <w:szCs w:val="21"/>
        </w:rPr>
      </w:pPr>
      <w:r w:rsidRPr="00225C5E">
        <w:rPr>
          <w:rFonts w:ascii="楷体" w:eastAsia="楷体" w:hAnsi="楷体" w:hint="eastAsia"/>
          <w:szCs w:val="21"/>
        </w:rPr>
        <w:t>泰；没错。</w:t>
      </w:r>
      <w:r w:rsidR="00EA7FEF">
        <w:rPr>
          <w:rFonts w:ascii="楷体" w:eastAsia="楷体" w:hAnsi="楷体" w:hint="eastAsia"/>
          <w:szCs w:val="21"/>
          <w:vertAlign w:val="superscript"/>
        </w:rPr>
        <w:t>1</w:t>
      </w:r>
      <w:r w:rsidR="00EA7FEF">
        <w:rPr>
          <w:rFonts w:ascii="楷体" w:eastAsia="楷体" w:hAnsi="楷体"/>
          <w:szCs w:val="21"/>
          <w:vertAlign w:val="superscript"/>
        </w:rPr>
        <w:t>5</w:t>
      </w:r>
    </w:p>
    <w:p w14:paraId="0491602C" w14:textId="77777777" w:rsidR="00225C5E" w:rsidRPr="00225C5E" w:rsidRDefault="00225C5E" w:rsidP="00225C5E">
      <w:pPr>
        <w:spacing w:line="276" w:lineRule="auto"/>
        <w:ind w:firstLineChars="200" w:firstLine="420"/>
        <w:rPr>
          <w:rFonts w:ascii="宋体" w:eastAsia="宋体" w:hAnsi="宋体"/>
          <w:szCs w:val="21"/>
        </w:rPr>
      </w:pPr>
      <w:r w:rsidRPr="00225C5E">
        <w:rPr>
          <w:rFonts w:ascii="宋体" w:eastAsia="宋体" w:hAnsi="宋体" w:hint="eastAsia"/>
          <w:szCs w:val="21"/>
        </w:rPr>
        <w:t>在理念与物质二分的战场上，这些坚守“理念”的神便是以巴门尼德为代表的爱利亚学派。在如何认识本是的问题之上，柏拉图与巴门尼德有着显著的差异：巴门尼德认为现实世界中变化的一切都是虚假的，真实者保持静止，只有通过灵魂才能认识真实者。而柏拉图对这一问题的解答洞穴比喻便显得更加灵活：现实世界就是理念世界的倒影，现实世界中变化的事物不可能有真实的认识，但是在这些事物中的理念或形式却是永恒不变的，是真实的。柏拉图的洞穴比喻背后是其在认识论上对巴门尼德的超越，这种超越体现在其处理一与多的关系之中。在本是问题上，柏拉图没有选择神或巨人的任意一方，而是让天上的光洒到地上来，使得天上的一与地上的多得以联系起来。而这一切的根源就来自柏拉图通种论带来的“非是者是”对巴门尼德“存在是一”的理论上的超越。</w:t>
      </w:r>
    </w:p>
    <w:p w14:paraId="614224A3" w14:textId="1BA23BA3" w:rsidR="00EA7FEF" w:rsidRDefault="00225C5E" w:rsidP="00225C5E">
      <w:pPr>
        <w:spacing w:line="276" w:lineRule="auto"/>
        <w:ind w:firstLineChars="200" w:firstLine="420"/>
        <w:rPr>
          <w:rFonts w:ascii="宋体" w:eastAsia="宋体" w:hAnsi="宋体"/>
          <w:szCs w:val="21"/>
        </w:rPr>
        <w:sectPr w:rsidR="00EA7FEF">
          <w:footerReference w:type="default" r:id="rId13"/>
          <w:pgSz w:w="11906" w:h="16838"/>
          <w:pgMar w:top="1440" w:right="1800" w:bottom="1440" w:left="1800" w:header="851" w:footer="992" w:gutter="0"/>
          <w:cols w:space="425"/>
          <w:docGrid w:type="lines" w:linePitch="312"/>
        </w:sectPr>
      </w:pPr>
      <w:r w:rsidRPr="00225C5E">
        <w:rPr>
          <w:rFonts w:ascii="宋体" w:eastAsia="宋体" w:hAnsi="宋体" w:hint="eastAsia"/>
          <w:szCs w:val="21"/>
        </w:rPr>
        <w:t>非是者是，这一通种论的最终论证的结果，</w:t>
      </w:r>
      <w:r w:rsidR="009526F7">
        <w:rPr>
          <w:rFonts w:ascii="宋体" w:eastAsia="宋体" w:hAnsi="宋体" w:hint="eastAsia"/>
          <w:szCs w:val="21"/>
        </w:rPr>
        <w:t>正好</w:t>
      </w:r>
      <w:r w:rsidRPr="00225C5E">
        <w:rPr>
          <w:rFonts w:ascii="宋体" w:eastAsia="宋体" w:hAnsi="宋体" w:hint="eastAsia"/>
          <w:szCs w:val="21"/>
        </w:rPr>
        <w:t>是</w:t>
      </w:r>
      <w:r w:rsidR="009526F7">
        <w:rPr>
          <w:rFonts w:ascii="宋体" w:eastAsia="宋体" w:hAnsi="宋体" w:hint="eastAsia"/>
          <w:szCs w:val="21"/>
        </w:rPr>
        <w:t>柏拉图</w:t>
      </w:r>
      <w:r w:rsidRPr="00225C5E">
        <w:rPr>
          <w:rFonts w:ascii="宋体" w:eastAsia="宋体" w:hAnsi="宋体" w:hint="eastAsia"/>
          <w:szCs w:val="21"/>
        </w:rPr>
        <w:t>对巴门尼德的著名论述：“是者是，非是者非是”、“存在与思想是同一的”的观点的有</w:t>
      </w:r>
      <w:r w:rsidR="009526F7">
        <w:rPr>
          <w:rFonts w:ascii="宋体" w:eastAsia="宋体" w:hAnsi="宋体" w:hint="eastAsia"/>
          <w:szCs w:val="21"/>
        </w:rPr>
        <w:t>力</w:t>
      </w:r>
      <w:r w:rsidRPr="00225C5E">
        <w:rPr>
          <w:rFonts w:ascii="宋体" w:eastAsia="宋体" w:hAnsi="宋体" w:hint="eastAsia"/>
          <w:szCs w:val="21"/>
        </w:rPr>
        <w:t>抨击。一者是，非一者非是。而非是者是，恰恰解开了多的枷锁。因为非是者是，非一的多者得以是。多，作为具有真实性的形式却是非是的多的出现，使得以往界限分明的真理之路与意见之路不再是两条互相平行的线段，现实世界的物质中终于不再被粉碎而是获得一定限度的承认，在理智的引导下，现实世界的意见也能具有一定的价值。当然，这种超越也使得柏拉图的理念论更具生命力与兼容性，能够更好地认识与解释世界。</w:t>
      </w:r>
      <w:r w:rsidR="00E4074C">
        <w:rPr>
          <w:rFonts w:ascii="宋体" w:eastAsia="宋体" w:hAnsi="宋体" w:hint="eastAsia"/>
          <w:szCs w:val="21"/>
        </w:rPr>
        <w:t>此外，关于巴门尼德的“存在与思想是同一的”的著名论述，</w:t>
      </w:r>
      <w:r w:rsidR="009526F7">
        <w:rPr>
          <w:rFonts w:ascii="宋体" w:eastAsia="宋体" w:hAnsi="宋体" w:hint="eastAsia"/>
          <w:szCs w:val="21"/>
        </w:rPr>
        <w:t>海德格尔</w:t>
      </w:r>
      <w:r w:rsidR="00E4074C">
        <w:rPr>
          <w:rFonts w:ascii="宋体" w:eastAsia="宋体" w:hAnsi="宋体" w:hint="eastAsia"/>
          <w:szCs w:val="21"/>
        </w:rPr>
        <w:t>也提出了自己的</w:t>
      </w:r>
      <w:r w:rsidR="009526F7">
        <w:rPr>
          <w:rFonts w:ascii="宋体" w:eastAsia="宋体" w:hAnsi="宋体" w:hint="eastAsia"/>
          <w:szCs w:val="21"/>
        </w:rPr>
        <w:t>解读</w:t>
      </w:r>
      <w:r w:rsidR="00CF6811">
        <w:rPr>
          <w:rFonts w:ascii="宋体" w:eastAsia="宋体" w:hAnsi="宋体" w:hint="eastAsia"/>
          <w:szCs w:val="21"/>
        </w:rPr>
        <w:t>：他</w:t>
      </w:r>
      <w:r w:rsidR="00E4074C">
        <w:rPr>
          <w:rFonts w:ascii="宋体" w:eastAsia="宋体" w:hAnsi="宋体" w:hint="eastAsia"/>
          <w:szCs w:val="21"/>
        </w:rPr>
        <w:t>也</w:t>
      </w:r>
      <w:r w:rsidR="009526F7">
        <w:rPr>
          <w:rFonts w:ascii="宋体" w:eastAsia="宋体" w:hAnsi="宋体" w:hint="eastAsia"/>
          <w:szCs w:val="21"/>
        </w:rPr>
        <w:t>敏锐地觉察到</w:t>
      </w:r>
      <w:r w:rsidR="00E4074C">
        <w:rPr>
          <w:rFonts w:ascii="宋体" w:eastAsia="宋体" w:hAnsi="宋体" w:hint="eastAsia"/>
          <w:szCs w:val="21"/>
        </w:rPr>
        <w:t>不能以简单地将此处的“同一”解释为一种逻辑上的“同一”</w:t>
      </w:r>
      <w:r w:rsidR="00CE24BA">
        <w:rPr>
          <w:rFonts w:ascii="宋体" w:eastAsia="宋体" w:hAnsi="宋体" w:hint="eastAsia"/>
          <w:szCs w:val="21"/>
        </w:rPr>
        <w:t>。他</w:t>
      </w:r>
      <w:r w:rsidR="00CF6811">
        <w:rPr>
          <w:rFonts w:ascii="宋体" w:eastAsia="宋体" w:hAnsi="宋体" w:hint="eastAsia"/>
          <w:szCs w:val="21"/>
        </w:rPr>
        <w:t>认为</w:t>
      </w:r>
      <w:r w:rsidR="00CE24BA">
        <w:rPr>
          <w:rFonts w:ascii="宋体" w:eastAsia="宋体" w:hAnsi="宋体" w:hint="eastAsia"/>
          <w:szCs w:val="21"/>
        </w:rPr>
        <w:t>这种“</w:t>
      </w:r>
      <w:r w:rsidR="00CF6811">
        <w:rPr>
          <w:rFonts w:ascii="宋体" w:eastAsia="宋体" w:hAnsi="宋体" w:hint="eastAsia"/>
          <w:szCs w:val="21"/>
        </w:rPr>
        <w:t>同一</w:t>
      </w:r>
      <w:r w:rsidR="00CE24BA">
        <w:rPr>
          <w:rFonts w:ascii="宋体" w:eastAsia="宋体" w:hAnsi="宋体" w:hint="eastAsia"/>
          <w:szCs w:val="21"/>
        </w:rPr>
        <w:t>”</w:t>
      </w:r>
      <w:r w:rsidR="00CF6811">
        <w:rPr>
          <w:rFonts w:ascii="宋体" w:eastAsia="宋体" w:hAnsi="宋体" w:hint="eastAsia"/>
          <w:szCs w:val="21"/>
        </w:rPr>
        <w:t>先于</w:t>
      </w:r>
      <w:r w:rsidR="00CE24BA">
        <w:rPr>
          <w:rFonts w:ascii="宋体" w:eastAsia="宋体" w:hAnsi="宋体" w:hint="eastAsia"/>
          <w:szCs w:val="21"/>
        </w:rPr>
        <w:t>存在与思想，并</w:t>
      </w:r>
      <w:r w:rsidR="00E4074C">
        <w:rPr>
          <w:rFonts w:ascii="宋体" w:eastAsia="宋体" w:hAnsi="宋体" w:hint="eastAsia"/>
          <w:szCs w:val="21"/>
        </w:rPr>
        <w:t>将其解释为</w:t>
      </w:r>
      <w:r w:rsidR="00CF6811">
        <w:rPr>
          <w:rFonts w:ascii="宋体" w:eastAsia="宋体" w:hAnsi="宋体" w:hint="eastAsia"/>
          <w:szCs w:val="21"/>
        </w:rPr>
        <w:t>一种名为</w:t>
      </w:r>
      <w:r w:rsidR="00E4074C" w:rsidRPr="00ED3956">
        <w:rPr>
          <w:rFonts w:ascii="宋体" w:eastAsia="宋体" w:hAnsi="宋体" w:hint="eastAsia"/>
          <w:szCs w:val="21"/>
        </w:rPr>
        <w:t>“共属”的思想与存在的同一状</w:t>
      </w:r>
      <w:r w:rsidR="00E4074C">
        <w:rPr>
          <w:rFonts w:ascii="宋体" w:eastAsia="宋体" w:hAnsi="宋体" w:hint="eastAsia"/>
          <w:szCs w:val="21"/>
        </w:rPr>
        <w:t>态，并由此引向关于人这一存在者与存在的</w:t>
      </w:r>
      <w:r w:rsidR="00CF6811">
        <w:rPr>
          <w:rFonts w:ascii="宋体" w:eastAsia="宋体" w:hAnsi="宋体" w:hint="eastAsia"/>
          <w:szCs w:val="21"/>
        </w:rPr>
        <w:t>关系</w:t>
      </w:r>
      <w:r w:rsidR="00E4074C">
        <w:rPr>
          <w:rFonts w:ascii="宋体" w:eastAsia="宋体" w:hAnsi="宋体" w:hint="eastAsia"/>
          <w:szCs w:val="21"/>
        </w:rPr>
        <w:t>探讨</w:t>
      </w:r>
      <w:r w:rsidR="00CF6811">
        <w:rPr>
          <w:rFonts w:ascii="宋体" w:eastAsia="宋体" w:hAnsi="宋体" w:hint="eastAsia"/>
          <w:szCs w:val="21"/>
        </w:rPr>
        <w:t>之</w:t>
      </w:r>
    </w:p>
    <w:p w14:paraId="59D98D6F" w14:textId="4C3B45D6" w:rsidR="00225C5E" w:rsidRPr="00225C5E" w:rsidRDefault="00225C5E" w:rsidP="00EA7FEF">
      <w:pPr>
        <w:spacing w:line="276" w:lineRule="auto"/>
        <w:ind w:firstLineChars="200" w:firstLine="420"/>
        <w:rPr>
          <w:rFonts w:ascii="宋体" w:eastAsia="宋体" w:hAnsi="宋体"/>
          <w:szCs w:val="21"/>
        </w:rPr>
      </w:pPr>
      <w:r w:rsidRPr="00225C5E">
        <w:rPr>
          <w:rFonts w:ascii="宋体" w:eastAsia="宋体" w:hAnsi="宋体" w:hint="eastAsia"/>
          <w:szCs w:val="21"/>
        </w:rPr>
        <w:lastRenderedPageBreak/>
        <w:t>余论：</w:t>
      </w:r>
      <w:r w:rsidR="00CF6811">
        <w:rPr>
          <w:rFonts w:ascii="宋体" w:eastAsia="宋体" w:hAnsi="宋体" w:hint="eastAsia"/>
          <w:szCs w:val="21"/>
        </w:rPr>
        <w:t>关于巴门尼德的“思想与存在是同一的”著名论述，柏拉图，海德格尔分别以自己的方式进行了解读：</w:t>
      </w:r>
      <w:r w:rsidRPr="00225C5E">
        <w:rPr>
          <w:rFonts w:ascii="宋体" w:eastAsia="宋体" w:hAnsi="宋体" w:hint="eastAsia"/>
          <w:szCs w:val="21"/>
        </w:rPr>
        <w:t>柏拉图借助以同异结合为关键的通种论在</w:t>
      </w:r>
      <w:r w:rsidR="00E4074C">
        <w:rPr>
          <w:rFonts w:ascii="宋体" w:eastAsia="宋体" w:hAnsi="宋体" w:hint="eastAsia"/>
          <w:szCs w:val="21"/>
        </w:rPr>
        <w:t>处理</w:t>
      </w:r>
      <w:r w:rsidRPr="00225C5E">
        <w:rPr>
          <w:rFonts w:ascii="宋体" w:eastAsia="宋体" w:hAnsi="宋体" w:hint="eastAsia"/>
          <w:szCs w:val="21"/>
        </w:rPr>
        <w:t>一与多的关系上超越了巴门尼德</w:t>
      </w:r>
      <w:r w:rsidR="00CF6811">
        <w:rPr>
          <w:rFonts w:ascii="宋体" w:eastAsia="宋体" w:hAnsi="宋体" w:hint="eastAsia"/>
          <w:szCs w:val="21"/>
        </w:rPr>
        <w:t>；海德格尔也将“同一”解释为“共属”</w:t>
      </w:r>
      <w:r w:rsidR="00CE24BA">
        <w:rPr>
          <w:rFonts w:ascii="宋体" w:eastAsia="宋体" w:hAnsi="宋体" w:hint="eastAsia"/>
          <w:szCs w:val="21"/>
        </w:rPr>
        <w:t>以引出存在者与存在的讨论</w:t>
      </w:r>
      <w:r w:rsidR="00CF6811">
        <w:rPr>
          <w:rFonts w:ascii="宋体" w:eastAsia="宋体" w:hAnsi="宋体" w:hint="eastAsia"/>
          <w:szCs w:val="21"/>
        </w:rPr>
        <w:t>。而</w:t>
      </w:r>
      <w:r w:rsidR="00CF6811" w:rsidRPr="00225C5E">
        <w:rPr>
          <w:rFonts w:ascii="宋体" w:eastAsia="宋体" w:hAnsi="宋体" w:hint="eastAsia"/>
          <w:szCs w:val="21"/>
        </w:rPr>
        <w:t>令人回味的是，</w:t>
      </w:r>
      <w:r w:rsidRPr="00225C5E">
        <w:rPr>
          <w:rFonts w:ascii="宋体" w:eastAsia="宋体" w:hAnsi="宋体" w:hint="eastAsia"/>
          <w:szCs w:val="21"/>
        </w:rPr>
        <w:t>在柏拉图的理念说中，虽然他已经完成“非是者是”的论证，</w:t>
      </w:r>
      <w:r w:rsidR="00CF6811">
        <w:rPr>
          <w:rFonts w:ascii="宋体" w:eastAsia="宋体" w:hAnsi="宋体" w:hint="eastAsia"/>
          <w:szCs w:val="21"/>
        </w:rPr>
        <w:t>在一定程度上</w:t>
      </w:r>
      <w:r w:rsidRPr="00225C5E">
        <w:rPr>
          <w:rFonts w:ascii="宋体" w:eastAsia="宋体" w:hAnsi="宋体" w:hint="eastAsia"/>
          <w:szCs w:val="21"/>
        </w:rPr>
        <w:t>意识到存在与思想的分离，但对于是-非是；是者-非是者这两个基础性范畴的结合与分离，柏拉图似乎没有进行进一步的直接而清晰的</w:t>
      </w:r>
      <w:commentRangeStart w:id="10"/>
      <w:r w:rsidRPr="00225C5E">
        <w:rPr>
          <w:rFonts w:ascii="宋体" w:eastAsia="宋体" w:hAnsi="宋体" w:hint="eastAsia"/>
          <w:szCs w:val="21"/>
        </w:rPr>
        <w:t>讨论</w:t>
      </w:r>
      <w:commentRangeEnd w:id="10"/>
      <w:r w:rsidR="008354E2">
        <w:rPr>
          <w:rStyle w:val="ab"/>
        </w:rPr>
        <w:commentReference w:id="10"/>
      </w:r>
      <w:r w:rsidRPr="00225C5E">
        <w:rPr>
          <w:rFonts w:ascii="宋体" w:eastAsia="宋体" w:hAnsi="宋体" w:hint="eastAsia"/>
          <w:szCs w:val="21"/>
        </w:rPr>
        <w:t>。而关于这种是者与是的讨论，</w:t>
      </w:r>
      <w:r w:rsidR="00CE24BA">
        <w:rPr>
          <w:rFonts w:ascii="宋体" w:eastAsia="宋体" w:hAnsi="宋体" w:hint="eastAsia"/>
          <w:szCs w:val="21"/>
        </w:rPr>
        <w:t>正是</w:t>
      </w:r>
      <w:r w:rsidRPr="00225C5E">
        <w:rPr>
          <w:rFonts w:ascii="宋体" w:eastAsia="宋体" w:hAnsi="宋体" w:hint="eastAsia"/>
          <w:szCs w:val="21"/>
        </w:rPr>
        <w:t>海德格尔学说</w:t>
      </w:r>
      <w:r w:rsidR="00CE24BA">
        <w:rPr>
          <w:rFonts w:ascii="宋体" w:eastAsia="宋体" w:hAnsi="宋体" w:hint="eastAsia"/>
          <w:szCs w:val="21"/>
        </w:rPr>
        <w:t>中</w:t>
      </w:r>
      <w:r w:rsidRPr="00225C5E">
        <w:rPr>
          <w:rFonts w:ascii="宋体" w:eastAsia="宋体" w:hAnsi="宋体" w:hint="eastAsia"/>
          <w:szCs w:val="21"/>
        </w:rPr>
        <w:t>的重要内容。</w:t>
      </w:r>
      <w:r w:rsidR="00CE24BA">
        <w:rPr>
          <w:rFonts w:ascii="宋体" w:eastAsia="宋体" w:hAnsi="宋体" w:hint="eastAsia"/>
          <w:szCs w:val="21"/>
        </w:rPr>
        <w:t>这种微妙的关系</w:t>
      </w:r>
      <w:r w:rsidRPr="00225C5E">
        <w:rPr>
          <w:rFonts w:ascii="宋体" w:eastAsia="宋体" w:hAnsi="宋体" w:hint="eastAsia"/>
          <w:szCs w:val="21"/>
        </w:rPr>
        <w:t>似乎启示着我们哲学本身的超越性：从巴门尼德到柏拉图，再到海德格尔，哲学探索本身就是一个知与未知共存的发展过程，任何看似完备的哲学思想体系随着时代发展，也难免暴露自身的局限性——这种不止的探索中体现出的运动与静止之间的张力，或许也正是哲学的魅力所在吧。</w:t>
      </w:r>
      <w:bookmarkEnd w:id="6"/>
    </w:p>
    <w:p w14:paraId="5A96F104" w14:textId="47B39AE9" w:rsidR="00225C5E" w:rsidRDefault="00225C5E" w:rsidP="00225C5E">
      <w:pPr>
        <w:spacing w:line="23" w:lineRule="atLeast"/>
        <w:rPr>
          <w:rFonts w:ascii="宋体" w:eastAsia="宋体" w:hAnsi="宋体"/>
        </w:rPr>
      </w:pPr>
    </w:p>
    <w:p w14:paraId="504AB236" w14:textId="4F88063E" w:rsidR="002305FE" w:rsidRPr="002305FE" w:rsidRDefault="002305FE" w:rsidP="002305FE">
      <w:pPr>
        <w:spacing w:line="23" w:lineRule="atLeast"/>
        <w:jc w:val="right"/>
        <w:rPr>
          <w:rFonts w:ascii="楷体" w:eastAsia="楷体" w:hAnsi="楷体"/>
        </w:rPr>
      </w:pPr>
      <w:r w:rsidRPr="002305FE">
        <w:rPr>
          <w:rFonts w:ascii="楷体" w:eastAsia="楷体" w:hAnsi="楷体" w:hint="eastAsia"/>
        </w:rPr>
        <w:t>指导老师：余慧元</w:t>
      </w:r>
    </w:p>
    <w:sectPr w:rsidR="002305FE" w:rsidRPr="002305FE">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千里 曾" w:date="2023-04-10T23:10:00Z" w:initials="千曾">
    <w:p w14:paraId="4293DC6F" w14:textId="77777777" w:rsidR="00FB48D4" w:rsidRDefault="00102D6C" w:rsidP="00A74B3B">
      <w:pPr>
        <w:pStyle w:val="ac"/>
      </w:pPr>
      <w:r>
        <w:rPr>
          <w:rStyle w:val="ab"/>
        </w:rPr>
        <w:annotationRef/>
      </w:r>
      <w:r w:rsidR="00FB48D4">
        <w:t>“本论文”之类的说法去掉比较好</w:t>
      </w:r>
    </w:p>
  </w:comment>
  <w:comment w:id="2" w:author="千里 曾" w:date="2023-04-10T22:54:00Z" w:initials="千曾">
    <w:p w14:paraId="72355772" w14:textId="68E6AEE5" w:rsidR="00036013" w:rsidRDefault="00E0730A" w:rsidP="00B66F94">
      <w:pPr>
        <w:pStyle w:val="ac"/>
      </w:pPr>
      <w:r>
        <w:rPr>
          <w:rStyle w:val="ab"/>
        </w:rPr>
        <w:annotationRef/>
      </w:r>
      <w:r w:rsidR="00036013">
        <w:t>对立理念的兼容是否是对任意对立概念都是如此，或许至少文本证据；项之乔指出，柏拉图明确说过，作为种的“运动”和“静止”是不兼容的，它们只是在存在中兼容</w:t>
      </w:r>
    </w:p>
  </w:comment>
  <w:comment w:id="3" w:author="千里 曾" w:date="2023-04-10T23:25:00Z" w:initials="千曾">
    <w:p w14:paraId="300D6459" w14:textId="31C7B34A" w:rsidR="00F34AC2" w:rsidRDefault="00557F5D" w:rsidP="002D4216">
      <w:pPr>
        <w:pStyle w:val="ac"/>
      </w:pPr>
      <w:r>
        <w:rPr>
          <w:rStyle w:val="ab"/>
        </w:rPr>
        <w:annotationRef/>
      </w:r>
      <w:r w:rsidR="00F34AC2">
        <w:t>维特根斯坦有一句评论identity的话：等号是不必要的，如果两个事物绝对等同，我们就不会说“两个事物”，也不会说它们“等同”了（可参见《逻辑哲学论》4.242, 5.533等）</w:t>
      </w:r>
    </w:p>
  </w:comment>
  <w:comment w:id="4" w:author="千里 曾" w:date="2023-04-10T23:24:00Z" w:initials="千曾">
    <w:p w14:paraId="6370929D" w14:textId="45AD253D" w:rsidR="00F34AC2" w:rsidRDefault="00557F5D" w:rsidP="00061C21">
      <w:pPr>
        <w:pStyle w:val="ac"/>
      </w:pPr>
      <w:r>
        <w:rPr>
          <w:rStyle w:val="ab"/>
        </w:rPr>
        <w:annotationRef/>
      </w:r>
      <w:r w:rsidR="00F34AC2">
        <w:t>亚里士多德或许持有类似的看法，可参见德勒兹《差异与重复》（30-3/38-42），另可参考《导读德勒兹《差异与重复》》，1.2 亚里士多德对差异的构想，pp.29-33</w:t>
      </w:r>
    </w:p>
  </w:comment>
  <w:comment w:id="5" w:author="千里 曾" w:date="2023-04-11T17:09:00Z" w:initials="千曾">
    <w:p w14:paraId="108E1EC8" w14:textId="6D97B7D7" w:rsidR="00F34AC2" w:rsidRDefault="00F34AC2" w:rsidP="00C94518">
      <w:pPr>
        <w:pStyle w:val="ac"/>
      </w:pPr>
      <w:r>
        <w:rPr>
          <w:rStyle w:val="ab"/>
        </w:rPr>
        <w:annotationRef/>
      </w:r>
      <w:r>
        <w:t>自为-分有同；自在-分有异，这些概念是否是相同的，或者黑格尔本人在使用这些词时是否有意指柏拉图，我觉得是不太分明的，或者需要文本依据</w:t>
      </w:r>
    </w:p>
  </w:comment>
  <w:comment w:id="7" w:author="千里 曾" w:date="2023-04-11T17:17:00Z" w:initials="千曾">
    <w:p w14:paraId="13E30AE9" w14:textId="77777777" w:rsidR="00DC3639" w:rsidRDefault="003B74E4" w:rsidP="00AE62E8">
      <w:pPr>
        <w:pStyle w:val="ac"/>
      </w:pPr>
      <w:r>
        <w:rPr>
          <w:rStyle w:val="ab"/>
        </w:rPr>
        <w:annotationRef/>
      </w:r>
      <w:r w:rsidR="00DC3639">
        <w:t>有两篇相关的斯坦福哲学百科条目是可以参考的，一条是</w:t>
      </w:r>
      <w:r w:rsidR="00DC3639">
        <w:rPr>
          <w:b/>
          <w:bCs/>
          <w:color w:val="000000"/>
          <w:highlight w:val="white"/>
        </w:rPr>
        <w:t>Method and Metaphysics in Plato’s </w:t>
      </w:r>
      <w:r w:rsidR="00DC3639">
        <w:rPr>
          <w:b/>
          <w:bCs/>
          <w:i/>
          <w:iCs/>
          <w:color w:val="000000"/>
          <w:highlight w:val="white"/>
        </w:rPr>
        <w:t>Sophist</w:t>
      </w:r>
      <w:r w:rsidR="00DC3639">
        <w:rPr>
          <w:b/>
          <w:bCs/>
          <w:color w:val="000000"/>
          <w:highlight w:val="white"/>
        </w:rPr>
        <w:t> and </w:t>
      </w:r>
      <w:r w:rsidR="00DC3639">
        <w:rPr>
          <w:b/>
          <w:bCs/>
          <w:i/>
          <w:iCs/>
          <w:color w:val="000000"/>
          <w:highlight w:val="white"/>
        </w:rPr>
        <w:t>Statesman</w:t>
      </w:r>
      <w:r w:rsidR="00DC3639">
        <w:t>；另一条是</w:t>
      </w:r>
      <w:r w:rsidR="00DC3639">
        <w:rPr>
          <w:b/>
          <w:bCs/>
          <w:color w:val="000000"/>
          <w:highlight w:val="white"/>
        </w:rPr>
        <w:t>Plato’s </w:t>
      </w:r>
      <w:r w:rsidR="00DC3639">
        <w:rPr>
          <w:b/>
          <w:bCs/>
          <w:i/>
          <w:iCs/>
          <w:color w:val="000000"/>
          <w:highlight w:val="white"/>
        </w:rPr>
        <w:t>Parmenides</w:t>
      </w:r>
      <w:r w:rsidR="00DC3639">
        <w:rPr>
          <w:b/>
          <w:bCs/>
          <w:color w:val="000000"/>
          <w:highlight w:val="white"/>
        </w:rPr>
        <w:t>（当然，还有Plato等条目）</w:t>
      </w:r>
    </w:p>
  </w:comment>
  <w:comment w:id="8" w:author="千里 曾" w:date="2023-04-11T17:21:00Z" w:initials="千曾">
    <w:p w14:paraId="39C1E04C" w14:textId="77777777" w:rsidR="00DC11AE" w:rsidRDefault="00DC11AE" w:rsidP="00026DF7">
      <w:pPr>
        <w:pStyle w:val="ac"/>
      </w:pPr>
      <w:r>
        <w:rPr>
          <w:rStyle w:val="ab"/>
        </w:rPr>
        <w:annotationRef/>
      </w:r>
      <w:r>
        <w:t>这个“因此”何在呢？前文说“柏拉图提出通种论的直接目的在于所有能通种的范畴能够进行通种而非几个范畴间能够进行通种”，然后就说柏拉图的重点是某几对特定的范畴</w:t>
      </w:r>
    </w:p>
  </w:comment>
  <w:comment w:id="9" w:author="千里 曾" w:date="2023-04-11T18:02:00Z" w:initials="千曾">
    <w:p w14:paraId="41AD7AB1" w14:textId="77777777" w:rsidR="008354E2" w:rsidRDefault="008354E2" w:rsidP="00BE1456">
      <w:pPr>
        <w:pStyle w:val="ac"/>
      </w:pPr>
      <w:r>
        <w:rPr>
          <w:rStyle w:val="ab"/>
        </w:rPr>
        <w:annotationRef/>
      </w:r>
      <w:r>
        <w:t>这一问题在现代中有一对应：当我们说某物不存在时，我们在说什么？因为如果我们能言说某物，它似乎应该在某种意义上是“存在”的。这个问题叫“柏拉图的胡须”（Plato's beard），因为它是如此的锋利，以至于磨钝了奥卡姆的剃刀</w:t>
      </w:r>
    </w:p>
  </w:comment>
  <w:comment w:id="10" w:author="千里 曾" w:date="2023-04-11T18:04:00Z" w:initials="千曾">
    <w:p w14:paraId="233973C0" w14:textId="77777777" w:rsidR="008354E2" w:rsidRDefault="008354E2" w:rsidP="002E7CA1">
      <w:pPr>
        <w:pStyle w:val="ac"/>
      </w:pPr>
      <w:r>
        <w:rPr>
          <w:rStyle w:val="ab"/>
        </w:rPr>
        <w:annotationRef/>
      </w:r>
      <w:r>
        <w:t>附一个评论：</w:t>
      </w:r>
      <w:r>
        <w:rPr>
          <w:color w:val="494949"/>
          <w:highlight w:val="white"/>
        </w:rPr>
        <w:t>从现代观点来看，此篇（《智者》）的模糊和困难之处在于，许多词项在对象，概念和陈述等不同层级随意滑动（作为对象的“是”可以与其它对象同或异，作为概念的“是”被任何别的对象分有，此外陈述的真就在于断定了某物的“是”）</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3DC6F" w15:done="0"/>
  <w15:commentEx w15:paraId="72355772" w15:done="0"/>
  <w15:commentEx w15:paraId="300D6459" w15:done="0"/>
  <w15:commentEx w15:paraId="6370929D" w15:done="0"/>
  <w15:commentEx w15:paraId="108E1EC8" w15:done="0"/>
  <w15:commentEx w15:paraId="13E30AE9" w15:done="0"/>
  <w15:commentEx w15:paraId="39C1E04C" w15:done="0"/>
  <w15:commentEx w15:paraId="41AD7AB1" w15:done="0"/>
  <w15:commentEx w15:paraId="23397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15FD" w16cex:dateUtc="2023-04-10T15:10:00Z"/>
  <w16cex:commentExtensible w16cex:durableId="27DF1210" w16cex:dateUtc="2023-04-10T14:54:00Z"/>
  <w16cex:commentExtensible w16cex:durableId="27DF1977" w16cex:dateUtc="2023-04-10T15:25:00Z"/>
  <w16cex:commentExtensible w16cex:durableId="27DF1929" w16cex:dateUtc="2023-04-10T15:24:00Z"/>
  <w16cex:commentExtensible w16cex:durableId="27E012E5" w16cex:dateUtc="2023-04-11T09:09:00Z"/>
  <w16cex:commentExtensible w16cex:durableId="27E01498" w16cex:dateUtc="2023-04-11T09:17:00Z"/>
  <w16cex:commentExtensible w16cex:durableId="27E0159E" w16cex:dateUtc="2023-04-11T09:21:00Z"/>
  <w16cex:commentExtensible w16cex:durableId="27E01F2D" w16cex:dateUtc="2023-04-11T10:02:00Z"/>
  <w16cex:commentExtensible w16cex:durableId="27E01FB7" w16cex:dateUtc="2023-04-11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3DC6F" w16cid:durableId="27DF15FD"/>
  <w16cid:commentId w16cid:paraId="72355772" w16cid:durableId="27DF1210"/>
  <w16cid:commentId w16cid:paraId="300D6459" w16cid:durableId="27DF1977"/>
  <w16cid:commentId w16cid:paraId="6370929D" w16cid:durableId="27DF1929"/>
  <w16cid:commentId w16cid:paraId="108E1EC8" w16cid:durableId="27E012E5"/>
  <w16cid:commentId w16cid:paraId="13E30AE9" w16cid:durableId="27E01498"/>
  <w16cid:commentId w16cid:paraId="39C1E04C" w16cid:durableId="27E0159E"/>
  <w16cid:commentId w16cid:paraId="41AD7AB1" w16cid:durableId="27E01F2D"/>
  <w16cid:commentId w16cid:paraId="233973C0" w16cid:durableId="27E01F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F036" w14:textId="77777777" w:rsidR="0074168C" w:rsidRDefault="0074168C" w:rsidP="004E0DD3">
      <w:r>
        <w:separator/>
      </w:r>
    </w:p>
  </w:endnote>
  <w:endnote w:type="continuationSeparator" w:id="0">
    <w:p w14:paraId="296137F8" w14:textId="77777777" w:rsidR="0074168C" w:rsidRDefault="0074168C" w:rsidP="004E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61204"/>
      <w:docPartObj>
        <w:docPartGallery w:val="Page Numbers (Bottom of Page)"/>
        <w:docPartUnique/>
      </w:docPartObj>
    </w:sdtPr>
    <w:sdtContent>
      <w:p w14:paraId="5A6C9CB4" w14:textId="7617AFFB" w:rsidR="00EA7FEF" w:rsidRDefault="00EA7FEF" w:rsidP="00EA7FEF">
        <w:pPr>
          <w:pStyle w:val="a5"/>
        </w:pPr>
      </w:p>
      <w:p w14:paraId="7019F38C" w14:textId="7617AFFB" w:rsidR="00EA7FEF" w:rsidRDefault="00EA7FEF" w:rsidP="00EA7FEF">
        <w:pPr>
          <w:pStyle w:val="a5"/>
        </w:pPr>
      </w:p>
      <w:p w14:paraId="61984287" w14:textId="72ACF402" w:rsidR="00EA7FEF" w:rsidRDefault="00EA7FEF">
        <w:pPr>
          <w:pStyle w:val="a5"/>
          <w:jc w:val="center"/>
        </w:pPr>
        <w:r>
          <w:fldChar w:fldCharType="begin"/>
        </w:r>
        <w:r>
          <w:instrText>PAGE   \* MERGEFORMAT</w:instrText>
        </w:r>
        <w:r>
          <w:fldChar w:fldCharType="separate"/>
        </w:r>
        <w:r>
          <w:rPr>
            <w:lang w:val="zh-CN"/>
          </w:rPr>
          <w:t>2</w:t>
        </w:r>
        <w:r>
          <w:fldChar w:fldCharType="end"/>
        </w:r>
      </w:p>
    </w:sdtContent>
  </w:sdt>
  <w:p w14:paraId="02FC1A44" w14:textId="77777777" w:rsidR="00EA7FEF" w:rsidRDefault="00EA7FE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741644"/>
      <w:docPartObj>
        <w:docPartGallery w:val="Page Numbers (Bottom of Page)"/>
        <w:docPartUnique/>
      </w:docPartObj>
    </w:sdtPr>
    <w:sdtContent>
      <w:p w14:paraId="309C5D92" w14:textId="24068D88" w:rsidR="00EA7FEF" w:rsidRDefault="00ED3956" w:rsidP="00EA7FEF">
        <w:pPr>
          <w:pStyle w:val="a5"/>
        </w:pPr>
        <w:r>
          <w:rPr>
            <w:rFonts w:hint="eastAsia"/>
            <w:noProof/>
            <w:vertAlign w:val="superscript"/>
          </w:rPr>
          <mc:AlternateContent>
            <mc:Choice Requires="wps">
              <w:drawing>
                <wp:anchor distT="0" distB="0" distL="114300" distR="114300" simplePos="0" relativeHeight="251659264" behindDoc="0" locked="0" layoutInCell="1" allowOverlap="1" wp14:anchorId="53EB69B7" wp14:editId="2B1C6A49">
                  <wp:simplePos x="0" y="0"/>
                  <wp:positionH relativeFrom="margin">
                    <wp:align>left</wp:align>
                  </wp:positionH>
                  <wp:positionV relativeFrom="paragraph">
                    <wp:posOffset>5715</wp:posOffset>
                  </wp:positionV>
                  <wp:extent cx="185420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1854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B7BA1" id="直接连接符 2"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14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" strokecolor="black [3213]" strokeweight=".5pt">
                  <v:stroke joinstyle="miter"/>
                  <w10:wrap anchorx="margin"/>
                </v:line>
              </w:pict>
            </mc:Fallback>
          </mc:AlternateContent>
        </w:r>
        <w:r w:rsidR="00EA7FEF" w:rsidRPr="00ED3956">
          <w:rPr>
            <w:rFonts w:hint="eastAsia"/>
            <w:vertAlign w:val="superscript"/>
          </w:rPr>
          <w:t>1</w:t>
        </w:r>
        <w:r w:rsidR="00EA7FEF" w:rsidRPr="00ED3956">
          <w:rPr>
            <w:vertAlign w:val="superscript"/>
          </w:rPr>
          <w:t>4.</w:t>
        </w:r>
        <w:r w:rsidR="00EA7FEF" w:rsidRPr="00EA7FEF">
          <w:rPr>
            <w:rFonts w:hint="eastAsia"/>
          </w:rPr>
          <w:t>《智者》詹文杰译</w:t>
        </w:r>
        <w:r w:rsidR="00EA7FEF" w:rsidRPr="00EA7FEF">
          <w:t>257c</w:t>
        </w:r>
        <w:r>
          <w:t xml:space="preserve"> </w:t>
        </w:r>
      </w:p>
      <w:p w14:paraId="79BE6767" w14:textId="74BCBDF6" w:rsidR="00EA7FEF" w:rsidRDefault="00EA7FEF">
        <w:pPr>
          <w:pStyle w:val="a5"/>
          <w:jc w:val="center"/>
        </w:pPr>
      </w:p>
      <w:p w14:paraId="1891D18F" w14:textId="77777777" w:rsidR="00EA7FEF" w:rsidRDefault="00EA7FEF">
        <w:pPr>
          <w:pStyle w:val="a5"/>
          <w:jc w:val="center"/>
        </w:pPr>
        <w:r>
          <w:fldChar w:fldCharType="begin"/>
        </w:r>
        <w:r>
          <w:instrText>PAGE   \* MERGEFORMAT</w:instrText>
        </w:r>
        <w:r>
          <w:fldChar w:fldCharType="separate"/>
        </w:r>
        <w:r>
          <w:rPr>
            <w:lang w:val="zh-CN"/>
          </w:rPr>
          <w:t>2</w:t>
        </w:r>
        <w:r>
          <w:fldChar w:fldCharType="end"/>
        </w:r>
      </w:p>
    </w:sdtContent>
  </w:sdt>
  <w:p w14:paraId="2D21073C" w14:textId="77777777" w:rsidR="00EA7FEF" w:rsidRDefault="00EA7FE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134593"/>
      <w:docPartObj>
        <w:docPartGallery w:val="Page Numbers (Bottom of Page)"/>
        <w:docPartUnique/>
      </w:docPartObj>
    </w:sdtPr>
    <w:sdtContent>
      <w:p w14:paraId="26DB075C" w14:textId="3CC84019" w:rsidR="00EA7FEF" w:rsidRPr="00EA7FEF" w:rsidRDefault="00ED3956" w:rsidP="00EA7FEF">
        <w:pPr>
          <w:pStyle w:val="a5"/>
        </w:pPr>
        <w:r>
          <w:rPr>
            <w:rFonts w:hint="eastAsia"/>
            <w:noProof/>
            <w:vertAlign w:val="superscript"/>
          </w:rPr>
          <mc:AlternateContent>
            <mc:Choice Requires="wps">
              <w:drawing>
                <wp:anchor distT="0" distB="0" distL="114300" distR="114300" simplePos="0" relativeHeight="251660288" behindDoc="0" locked="0" layoutInCell="1" allowOverlap="1" wp14:anchorId="694FE2CF" wp14:editId="0FE52C73">
                  <wp:simplePos x="0" y="0"/>
                  <wp:positionH relativeFrom="column">
                    <wp:posOffset>33867</wp:posOffset>
                  </wp:positionH>
                  <wp:positionV relativeFrom="paragraph">
                    <wp:posOffset>3175</wp:posOffset>
                  </wp:positionV>
                  <wp:extent cx="1803400" cy="16933"/>
                  <wp:effectExtent l="0" t="0" r="25400" b="21590"/>
                  <wp:wrapNone/>
                  <wp:docPr id="3" name="直接连接符 3"/>
                  <wp:cNvGraphicFramePr/>
                  <a:graphic xmlns:a="http://schemas.openxmlformats.org/drawingml/2006/main">
                    <a:graphicData uri="http://schemas.microsoft.com/office/word/2010/wordprocessingShape">
                      <wps:wsp>
                        <wps:cNvCnPr/>
                        <wps:spPr>
                          <a:xfrm>
                            <a:off x="0" y="0"/>
                            <a:ext cx="1803400" cy="16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CB47A"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65pt,.25pt" to="144.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" strokecolor="black [3200]" strokeweight=".5pt">
                  <v:stroke joinstyle="miter"/>
                </v:line>
              </w:pict>
            </mc:Fallback>
          </mc:AlternateContent>
        </w:r>
        <w:r w:rsidR="00EA7FEF" w:rsidRPr="00ED3956">
          <w:rPr>
            <w:rFonts w:hint="eastAsia"/>
            <w:vertAlign w:val="superscript"/>
          </w:rPr>
          <w:t>1</w:t>
        </w:r>
        <w:r w:rsidR="00EA7FEF" w:rsidRPr="00ED3956">
          <w:rPr>
            <w:vertAlign w:val="superscript"/>
          </w:rPr>
          <w:t>5</w:t>
        </w:r>
        <w:r w:rsidR="00EA7FEF" w:rsidRPr="00EA7FEF">
          <w:rPr>
            <w:rFonts w:hint="eastAsia"/>
          </w:rPr>
          <w:t>《智者》詹文杰译，</w:t>
        </w:r>
        <w:r w:rsidR="00EA7FEF" w:rsidRPr="00EA7FEF">
          <w:t>246b-246c</w:t>
        </w:r>
      </w:p>
      <w:p w14:paraId="3BB62E69" w14:textId="77777777" w:rsidR="00EA7FEF" w:rsidRDefault="00EA7FEF">
        <w:pPr>
          <w:pStyle w:val="a5"/>
          <w:jc w:val="center"/>
        </w:pPr>
        <w:r>
          <w:fldChar w:fldCharType="begin"/>
        </w:r>
        <w:r>
          <w:instrText>PAGE   \* MERGEFORMAT</w:instrText>
        </w:r>
        <w:r>
          <w:fldChar w:fldCharType="separate"/>
        </w:r>
        <w:r>
          <w:rPr>
            <w:lang w:val="zh-CN"/>
          </w:rPr>
          <w:t>2</w:t>
        </w:r>
        <w:r>
          <w:fldChar w:fldCharType="end"/>
        </w:r>
      </w:p>
    </w:sdtContent>
  </w:sdt>
  <w:p w14:paraId="571F51C0" w14:textId="77777777" w:rsidR="00EA7FEF" w:rsidRDefault="00EA7FE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695150"/>
      <w:docPartObj>
        <w:docPartGallery w:val="Page Numbers (Bottom of Page)"/>
        <w:docPartUnique/>
      </w:docPartObj>
    </w:sdtPr>
    <w:sdtContent>
      <w:p w14:paraId="36AEC62B" w14:textId="7B56D78D" w:rsidR="00EA7FEF" w:rsidRDefault="00EA7FEF" w:rsidP="00EA7FEF">
        <w:pPr>
          <w:pStyle w:val="a5"/>
          <w:jc w:val="center"/>
        </w:pPr>
        <w:r>
          <w:fldChar w:fldCharType="begin"/>
        </w:r>
        <w:r>
          <w:instrText>PAGE   \* MERGEFORMAT</w:instrText>
        </w:r>
        <w:r>
          <w:fldChar w:fldCharType="separate"/>
        </w:r>
        <w:r>
          <w:rPr>
            <w:lang w:val="zh-CN"/>
          </w:rPr>
          <w:t>2</w:t>
        </w:r>
        <w:r>
          <w:fldChar w:fldCharType="end"/>
        </w:r>
      </w:p>
    </w:sdtContent>
  </w:sdt>
  <w:p w14:paraId="69F53051" w14:textId="77777777" w:rsidR="00EA7FEF" w:rsidRDefault="00EA7F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0F32" w14:textId="77777777" w:rsidR="0074168C" w:rsidRDefault="0074168C" w:rsidP="004E0DD3">
      <w:r>
        <w:separator/>
      </w:r>
    </w:p>
  </w:footnote>
  <w:footnote w:type="continuationSeparator" w:id="0">
    <w:p w14:paraId="7EEE27F9" w14:textId="77777777" w:rsidR="0074168C" w:rsidRDefault="0074168C" w:rsidP="004E0DD3">
      <w:r>
        <w:continuationSeparator/>
      </w:r>
    </w:p>
  </w:footnote>
  <w:footnote w:id="1">
    <w:p w14:paraId="28EE4E30" w14:textId="4A78D4F2" w:rsidR="00665FD5" w:rsidRPr="00665FD5" w:rsidRDefault="00665FD5">
      <w:pPr>
        <w:pStyle w:val="a7"/>
      </w:pPr>
      <w:r>
        <w:rPr>
          <w:rStyle w:val="a9"/>
        </w:rPr>
        <w:footnoteRef/>
      </w:r>
      <w:r>
        <w:t xml:space="preserve"> </w:t>
      </w:r>
      <w:r w:rsidRPr="00665FD5">
        <w:rPr>
          <w:rFonts w:hint="eastAsia"/>
        </w:rPr>
        <w:t>《巴门尼德篇》陈康译</w:t>
      </w:r>
      <w:r w:rsidRPr="00665FD5">
        <w:t>p137</w:t>
      </w:r>
      <w:r w:rsidR="001E1677">
        <w:rPr>
          <w:rFonts w:hint="eastAsia"/>
        </w:rPr>
        <w:t>；1</w:t>
      </w:r>
      <w:r w:rsidR="001E1677">
        <w:t>39</w:t>
      </w:r>
      <w:r w:rsidR="001E1677">
        <w:rPr>
          <w:rFonts w:hint="eastAsia"/>
        </w:rPr>
        <w:t>D</w:t>
      </w:r>
    </w:p>
  </w:footnote>
  <w:footnote w:id="2">
    <w:p w14:paraId="0B0E10DF" w14:textId="02073A15" w:rsidR="001E1677" w:rsidRPr="001E1677" w:rsidRDefault="001E1677">
      <w:pPr>
        <w:pStyle w:val="a7"/>
      </w:pPr>
      <w:r>
        <w:rPr>
          <w:rStyle w:val="a9"/>
        </w:rPr>
        <w:footnoteRef/>
      </w:r>
      <w:r>
        <w:t xml:space="preserve"> </w:t>
      </w:r>
      <w:r w:rsidRPr="001E1677">
        <w:rPr>
          <w:rFonts w:hint="eastAsia"/>
        </w:rPr>
        <w:t>（</w:t>
      </w:r>
      <w:r w:rsidRPr="001E1677">
        <w:rPr>
          <w:rFonts w:hint="eastAsia"/>
        </w:rPr>
        <w:t>《同一和差异》孙周兴</w:t>
      </w:r>
      <w:r>
        <w:rPr>
          <w:rFonts w:hint="eastAsia"/>
        </w:rPr>
        <w:t xml:space="preserve"> </w:t>
      </w:r>
      <w:r w:rsidRPr="001E1677">
        <w:rPr>
          <w:rFonts w:hint="eastAsia"/>
        </w:rPr>
        <w:t>陈小文</w:t>
      </w:r>
      <w:r>
        <w:rPr>
          <w:rFonts w:hint="eastAsia"/>
        </w:rPr>
        <w:t xml:space="preserve"> </w:t>
      </w:r>
      <w:r w:rsidRPr="001E1677">
        <w:rPr>
          <w:rFonts w:hint="eastAsia"/>
        </w:rPr>
        <w:t>余明锋译</w:t>
      </w:r>
      <w:r>
        <w:rPr>
          <w:rFonts w:hint="eastAsia"/>
        </w:rPr>
        <w:t xml:space="preserve"> 北京：商务印书馆，2</w:t>
      </w:r>
      <w:r>
        <w:t>014</w:t>
      </w:r>
      <w:r>
        <w:rPr>
          <w:rFonts w:hint="eastAsia"/>
        </w:rPr>
        <w:t>：</w:t>
      </w:r>
      <w:r w:rsidRPr="001E1677">
        <w:t>p34</w:t>
      </w:r>
    </w:p>
  </w:footnote>
  <w:footnote w:id="3">
    <w:p w14:paraId="1A1E5EC4" w14:textId="384F0EEB" w:rsidR="001E1677" w:rsidRPr="001E1677" w:rsidRDefault="001E1677">
      <w:pPr>
        <w:pStyle w:val="a7"/>
      </w:pPr>
      <w:r>
        <w:rPr>
          <w:rStyle w:val="a9"/>
        </w:rPr>
        <w:footnoteRef/>
      </w:r>
      <w:r>
        <w:t xml:space="preserve"> </w:t>
      </w:r>
      <w:r w:rsidRPr="001E1677">
        <w:rPr>
          <w:rFonts w:hint="eastAsia"/>
        </w:rPr>
        <w:t>《智者》詹文杰译</w:t>
      </w:r>
      <w:r w:rsidRPr="001E1677">
        <w:t xml:space="preserve"> p76-77</w:t>
      </w:r>
      <w:r>
        <w:rPr>
          <w:rFonts w:hint="eastAsia"/>
        </w:rPr>
        <w:t>；</w:t>
      </w:r>
      <w:r w:rsidR="00D75E96">
        <w:rPr>
          <w:rFonts w:hint="eastAsia"/>
        </w:rPr>
        <w:t>2</w:t>
      </w:r>
      <w:r w:rsidR="00D75E96">
        <w:t>56</w:t>
      </w:r>
      <w:r w:rsidR="00D75E96">
        <w:rPr>
          <w:rFonts w:hint="eastAsia"/>
        </w:rPr>
        <w:t>b</w:t>
      </w:r>
      <w:r w:rsidR="00D75E96">
        <w:t>-256</w:t>
      </w:r>
      <w:r w:rsidR="00D75E96">
        <w:rPr>
          <w:rFonts w:hint="eastAsia"/>
        </w:rPr>
        <w:t>c</w:t>
      </w:r>
    </w:p>
  </w:footnote>
  <w:footnote w:id="4">
    <w:p w14:paraId="480BFC13" w14:textId="1670B282" w:rsidR="00D75E96" w:rsidRPr="00D75E96" w:rsidRDefault="00D75E96">
      <w:pPr>
        <w:pStyle w:val="a7"/>
      </w:pPr>
      <w:r>
        <w:rPr>
          <w:rStyle w:val="a9"/>
        </w:rPr>
        <w:footnoteRef/>
      </w:r>
      <w:r>
        <w:t xml:space="preserve"> </w:t>
      </w:r>
      <w:r w:rsidRPr="00D75E96">
        <w:rPr>
          <w:rFonts w:hint="eastAsia"/>
        </w:rPr>
        <w:t>同上</w:t>
      </w:r>
    </w:p>
  </w:footnote>
  <w:footnote w:id="5">
    <w:p w14:paraId="49FCAD5D" w14:textId="1B968BC3" w:rsidR="00D75E96" w:rsidRPr="00D75E96" w:rsidRDefault="00D75E96">
      <w:pPr>
        <w:pStyle w:val="a7"/>
      </w:pPr>
      <w:r>
        <w:rPr>
          <w:rStyle w:val="a9"/>
        </w:rPr>
        <w:footnoteRef/>
      </w:r>
      <w:r>
        <w:t xml:space="preserve"> </w:t>
      </w:r>
      <w:r w:rsidRPr="00D75E96">
        <w:rPr>
          <w:rFonts w:hint="eastAsia"/>
        </w:rPr>
        <w:t>《巴门尼德篇》</w:t>
      </w:r>
      <w:r w:rsidRPr="00D75E96">
        <w:t>p166</w:t>
      </w:r>
      <w:r>
        <w:rPr>
          <w:rFonts w:hint="eastAsia"/>
        </w:rPr>
        <w:t>；1</w:t>
      </w:r>
      <w:r>
        <w:t>42</w:t>
      </w:r>
      <w:r>
        <w:rPr>
          <w:rFonts w:hint="eastAsia"/>
        </w:rPr>
        <w:t>B</w:t>
      </w:r>
    </w:p>
  </w:footnote>
  <w:footnote w:id="6">
    <w:p w14:paraId="7AB0E6B7" w14:textId="0707DB51" w:rsidR="00857BB0" w:rsidRPr="00857BB0" w:rsidRDefault="00857BB0">
      <w:pPr>
        <w:pStyle w:val="a7"/>
        <w:rPr>
          <w:sz w:val="21"/>
          <w:szCs w:val="22"/>
        </w:rPr>
      </w:pPr>
      <w:r>
        <w:rPr>
          <w:rStyle w:val="a9"/>
        </w:rPr>
        <w:footnoteRef/>
      </w:r>
      <w:r>
        <w:t xml:space="preserve"> </w:t>
      </w:r>
      <w:r w:rsidRPr="00857BB0">
        <w:rPr>
          <w:rFonts w:ascii="楷体" w:eastAsia="楷体" w:hAnsi="楷体" w:hint="eastAsia"/>
        </w:rPr>
        <w:t>这样，一的</w:t>
      </w:r>
      <w:r w:rsidRPr="00857BB0">
        <w:rPr>
          <w:rFonts w:ascii="楷体" w:eastAsia="楷体" w:hAnsi="楷体" w:hint="eastAsia"/>
          <w:b/>
          <w:bCs/>
        </w:rPr>
        <w:t>是</w:t>
      </w:r>
      <w:r w:rsidRPr="00857BB0">
        <w:rPr>
          <w:rFonts w:ascii="楷体" w:eastAsia="楷体" w:hAnsi="楷体" w:hint="eastAsia"/>
        </w:rPr>
        <w:t>是不同于一的</w:t>
      </w:r>
      <w:r w:rsidRPr="00615E80">
        <w:rPr>
          <w:rFonts w:hint="eastAsia"/>
        </w:rPr>
        <w:t>（《巴门尼德篇》p</w:t>
      </w:r>
      <w:r w:rsidRPr="00615E80">
        <w:t>166</w:t>
      </w:r>
      <w:r w:rsidR="00D75E96">
        <w:rPr>
          <w:rFonts w:hint="eastAsia"/>
        </w:rPr>
        <w:t>；1</w:t>
      </w:r>
      <w:r w:rsidR="00D75E96">
        <w:t>42</w:t>
      </w:r>
      <w:r w:rsidR="00D75E96">
        <w:rPr>
          <w:rFonts w:hint="eastAsia"/>
        </w:rPr>
        <w:t>B</w:t>
      </w:r>
      <w:r w:rsidRPr="00615E80">
        <w:rPr>
          <w:rFonts w:hint="eastAsia"/>
        </w:rPr>
        <w:t>）</w:t>
      </w:r>
    </w:p>
  </w:footnote>
  <w:footnote w:id="7">
    <w:p w14:paraId="33C47F69" w14:textId="03996E33" w:rsidR="00857BB0" w:rsidRDefault="00857BB0">
      <w:pPr>
        <w:pStyle w:val="a7"/>
      </w:pPr>
      <w:r>
        <w:rPr>
          <w:rStyle w:val="a9"/>
        </w:rPr>
        <w:footnoteRef/>
      </w:r>
      <w:r>
        <w:t xml:space="preserve"> </w:t>
      </w:r>
      <w:r w:rsidRPr="00D13448">
        <w:rPr>
          <w:rFonts w:ascii="楷体" w:eastAsia="楷体" w:hAnsi="楷体" w:hint="eastAsia"/>
        </w:rPr>
        <w:t>“异”的本性在使得各个理念异于“是</w:t>
      </w:r>
      <w:r w:rsidR="00D13448">
        <w:rPr>
          <w:rFonts w:ascii="楷体" w:eastAsia="楷体" w:hAnsi="楷体" w:hint="eastAsia"/>
        </w:rPr>
        <w:t>”</w:t>
      </w:r>
      <w:r w:rsidRPr="00D13448">
        <w:rPr>
          <w:rFonts w:ascii="楷体" w:eastAsia="楷体" w:hAnsi="楷体" w:hint="eastAsia"/>
        </w:rPr>
        <w:t>的时候把它们变成了“不是</w:t>
      </w:r>
      <w:r w:rsidR="00D13448">
        <w:rPr>
          <w:rFonts w:ascii="楷体" w:eastAsia="楷体" w:hAnsi="楷体" w:hint="eastAsia"/>
        </w:rPr>
        <w:t>”</w:t>
      </w:r>
      <w:r w:rsidR="00D13448">
        <w:rPr>
          <w:rFonts w:hint="eastAsia"/>
        </w:rPr>
        <w:t>（《智者》p</w:t>
      </w:r>
      <w:r w:rsidR="00D13448">
        <w:t>78</w:t>
      </w:r>
      <w:r w:rsidR="00D75E96">
        <w:rPr>
          <w:rFonts w:hint="eastAsia"/>
        </w:rPr>
        <w:t>；2</w:t>
      </w:r>
      <w:r w:rsidR="00D75E96">
        <w:t>56</w:t>
      </w:r>
      <w:r w:rsidR="00D75E96">
        <w:rPr>
          <w:rFonts w:hint="eastAsia"/>
        </w:rPr>
        <w:t>e</w:t>
      </w:r>
      <w:r w:rsidR="00D13448">
        <w:rPr>
          <w:rFonts w:hint="eastAsia"/>
        </w:rPr>
        <w:t>）</w:t>
      </w:r>
    </w:p>
  </w:footnote>
  <w:footnote w:id="8">
    <w:p w14:paraId="1A51757B" w14:textId="22B08492" w:rsidR="00D13448" w:rsidRDefault="00D13448" w:rsidP="00D13448">
      <w:pPr>
        <w:pStyle w:val="a7"/>
      </w:pPr>
      <w:r>
        <w:rPr>
          <w:rStyle w:val="a9"/>
        </w:rPr>
        <w:footnoteRef/>
      </w:r>
      <w:r>
        <w:t xml:space="preserve"> </w:t>
      </w:r>
      <w:r w:rsidRPr="00D13448">
        <w:rPr>
          <w:rFonts w:ascii="楷体" w:eastAsia="楷体" w:hAnsi="楷体" w:hint="eastAsia"/>
        </w:rPr>
        <w:t>所以，我们不要同意“否定</w:t>
      </w:r>
      <w:r>
        <w:rPr>
          <w:rFonts w:ascii="楷体" w:eastAsia="楷体" w:hAnsi="楷体" w:hint="eastAsia"/>
        </w:rPr>
        <w:t>”</w:t>
      </w:r>
      <w:r w:rsidRPr="00D13448">
        <w:rPr>
          <w:rFonts w:ascii="楷体" w:eastAsia="楷体" w:hAnsi="楷体"/>
        </w:rPr>
        <w:t>只表示</w:t>
      </w:r>
      <w:r w:rsidRPr="00D13448">
        <w:rPr>
          <w:rFonts w:ascii="楷体" w:eastAsia="楷体" w:hAnsi="楷体" w:hint="eastAsia"/>
        </w:rPr>
        <w:t>“</w:t>
      </w:r>
      <w:r w:rsidRPr="00D13448">
        <w:rPr>
          <w:rFonts w:ascii="楷体" w:eastAsia="楷体" w:hAnsi="楷体"/>
        </w:rPr>
        <w:t>相反</w:t>
      </w:r>
      <w:r w:rsidRPr="00D13448">
        <w:rPr>
          <w:rFonts w:ascii="楷体" w:eastAsia="楷体" w:hAnsi="楷体" w:hint="eastAsia"/>
        </w:rPr>
        <w:t>”</w:t>
      </w:r>
      <w:r w:rsidRPr="00D13448">
        <w:rPr>
          <w:rFonts w:ascii="楷体" w:eastAsia="楷体" w:hAnsi="楷体"/>
        </w:rPr>
        <w:t>，只</w:t>
      </w:r>
      <w:r w:rsidRPr="00D13448">
        <w:rPr>
          <w:rFonts w:ascii="楷体" w:eastAsia="楷体" w:hAnsi="楷体" w:hint="eastAsia"/>
        </w:rPr>
        <w:t>需承认这点：</w:t>
      </w:r>
      <w:r w:rsidRPr="00D13448">
        <w:rPr>
          <w:rFonts w:ascii="楷体" w:eastAsia="楷体" w:hAnsi="楷体"/>
        </w:rPr>
        <w:t>［257c]前置的“不”或“非”表示与后接名词有区别的</w:t>
      </w:r>
      <w:r w:rsidRPr="00D13448">
        <w:rPr>
          <w:rFonts w:ascii="楷体" w:eastAsia="楷体" w:hAnsi="楷体" w:hint="eastAsia"/>
        </w:rPr>
        <w:t>东西——或者不如说表示与否定词后面的名词所表述的事物</w:t>
      </w:r>
      <w:r w:rsidRPr="00D13448">
        <w:rPr>
          <w:rFonts w:ascii="楷体" w:eastAsia="楷体" w:hAnsi="楷体" w:hint="eastAsia"/>
          <w:b/>
          <w:bCs/>
          <w:color w:val="FF0000"/>
        </w:rPr>
        <w:t>有区别的</w:t>
      </w:r>
      <w:r w:rsidRPr="00D13448">
        <w:rPr>
          <w:rFonts w:ascii="楷体" w:eastAsia="楷体" w:hAnsi="楷体" w:hint="eastAsia"/>
        </w:rPr>
        <w:t>东西。</w:t>
      </w:r>
      <w:r>
        <w:rPr>
          <w:rFonts w:hint="eastAsia"/>
        </w:rPr>
        <w:t>（《智者》p</w:t>
      </w:r>
      <w:r>
        <w:t>79</w:t>
      </w:r>
      <w:r w:rsidR="00D75E96">
        <w:rPr>
          <w:rFonts w:hint="eastAsia"/>
        </w:rPr>
        <w:t>；2</w:t>
      </w:r>
      <w:r w:rsidR="00D75E96">
        <w:t>57</w:t>
      </w:r>
      <w:r w:rsidR="00D75E96">
        <w:rPr>
          <w:rFonts w:hint="eastAsia"/>
        </w:rPr>
        <w:t>c</w:t>
      </w:r>
      <w:r>
        <w:rPr>
          <w:rFonts w:hint="eastAsia"/>
        </w:rPr>
        <w:t>）</w:t>
      </w:r>
    </w:p>
  </w:footnote>
  <w:footnote w:id="9">
    <w:p w14:paraId="28FB52B4" w14:textId="15A1C28B" w:rsidR="00D75E96" w:rsidRPr="00D75E96" w:rsidRDefault="00D75E96">
      <w:pPr>
        <w:pStyle w:val="a7"/>
      </w:pPr>
      <w:r>
        <w:rPr>
          <w:rStyle w:val="a9"/>
        </w:rPr>
        <w:footnoteRef/>
      </w:r>
      <w:r>
        <w:t xml:space="preserve"> </w:t>
      </w:r>
      <w:r w:rsidRPr="00D75E96">
        <w:rPr>
          <w:rFonts w:hint="eastAsia"/>
        </w:rPr>
        <w:t>《智者》</w:t>
      </w:r>
      <w:r w:rsidRPr="00D75E96">
        <w:t>p77</w:t>
      </w:r>
      <w:r>
        <w:rPr>
          <w:rFonts w:hint="eastAsia"/>
        </w:rPr>
        <w:t>；2</w:t>
      </w:r>
      <w:r>
        <w:t>56</w:t>
      </w:r>
      <w:r>
        <w:rPr>
          <w:rFonts w:hint="eastAsia"/>
        </w:rPr>
        <w:t>b</w:t>
      </w:r>
      <w:r>
        <w:t>-256</w:t>
      </w:r>
      <w:r>
        <w:rPr>
          <w:rFonts w:hint="eastAsia"/>
        </w:rPr>
        <w:t>c</w:t>
      </w:r>
    </w:p>
  </w:footnote>
  <w:footnote w:id="10">
    <w:p w14:paraId="362C8E4A" w14:textId="6750EF3C" w:rsidR="00703195" w:rsidRPr="00703195" w:rsidRDefault="00703195">
      <w:pPr>
        <w:pStyle w:val="a7"/>
      </w:pPr>
      <w:r>
        <w:rPr>
          <w:rStyle w:val="a9"/>
        </w:rPr>
        <w:footnoteRef/>
      </w:r>
      <w:r>
        <w:t xml:space="preserve"> </w:t>
      </w:r>
      <w:r w:rsidRPr="00703195">
        <w:rPr>
          <w:rFonts w:ascii="楷体" w:eastAsia="楷体" w:hAnsi="楷体"/>
        </w:rPr>
        <w:t>可是，存在并不是离开其位置而向存在者过渡，仿佛存在者在首先没有存在的情形下才能为存在所关涉似的</w:t>
      </w:r>
      <w:r>
        <w:rPr>
          <w:rFonts w:ascii="楷体" w:eastAsia="楷体" w:hAnsi="楷体" w:hint="eastAsia"/>
        </w:rPr>
        <w:t>（《同一和差异》</w:t>
      </w:r>
      <w:r w:rsidRPr="00703195">
        <w:rPr>
          <w:rFonts w:ascii="楷体" w:eastAsia="楷体" w:hAnsi="楷体"/>
        </w:rPr>
        <w:t>p76</w:t>
      </w:r>
      <w:r>
        <w:rPr>
          <w:rFonts w:hint="eastAsia"/>
        </w:rPr>
        <w:t>）</w:t>
      </w:r>
    </w:p>
  </w:footnote>
  <w:footnote w:id="11">
    <w:p w14:paraId="4EE3BDB9" w14:textId="0AE35B4B" w:rsidR="00D827ED" w:rsidRDefault="00D827ED" w:rsidP="00D827ED">
      <w:pPr>
        <w:pStyle w:val="a7"/>
      </w:pPr>
      <w:r>
        <w:rPr>
          <w:rStyle w:val="a9"/>
        </w:rPr>
        <w:footnoteRef/>
      </w:r>
      <w:r>
        <w:t xml:space="preserve"> </w:t>
      </w:r>
      <w:r w:rsidRPr="004B6964">
        <w:rPr>
          <w:rFonts w:ascii="楷体" w:eastAsia="楷体" w:hAnsi="楷体" w:hint="eastAsia"/>
        </w:rPr>
        <w:t>质的存在本身，就其对他物或异在的联系而言，就是自在存在</w:t>
      </w:r>
      <w:r w:rsidRPr="004B6964">
        <w:rPr>
          <w:rFonts w:ascii="楷体" w:eastAsia="楷体" w:hAnsi="楷体"/>
        </w:rPr>
        <w:t>(</w:t>
      </w:r>
      <w:proofErr w:type="spellStart"/>
      <w:r w:rsidRPr="004B6964">
        <w:rPr>
          <w:rFonts w:ascii="楷体" w:eastAsia="楷体" w:hAnsi="楷体"/>
        </w:rPr>
        <w:t>Ansichsein</w:t>
      </w:r>
      <w:proofErr w:type="spellEnd"/>
      <w:r w:rsidRPr="004B6964">
        <w:rPr>
          <w:rFonts w:ascii="楷体" w:eastAsia="楷体" w:hAnsi="楷体"/>
        </w:rPr>
        <w:t xml:space="preserve">) </w:t>
      </w:r>
      <w:r>
        <w:t>。</w:t>
      </w:r>
      <w:r>
        <w:rPr>
          <w:rFonts w:hint="eastAsia"/>
        </w:rPr>
        <w:t>（《小逻辑》贺麟译</w:t>
      </w:r>
      <w:r w:rsidR="00D75E96">
        <w:rPr>
          <w:rFonts w:hint="eastAsia"/>
        </w:rPr>
        <w:t>北京：商务印书馆，1</w:t>
      </w:r>
      <w:r w:rsidR="00D75E96">
        <w:t>980</w:t>
      </w:r>
      <w:r w:rsidR="00D75E96">
        <w:rPr>
          <w:rFonts w:hint="eastAsia"/>
        </w:rPr>
        <w:t>年7月第2版：</w:t>
      </w:r>
      <w:r>
        <w:rPr>
          <w:rFonts w:hint="eastAsia"/>
        </w:rPr>
        <w:t>p</w:t>
      </w:r>
      <w:r>
        <w:t>203</w:t>
      </w:r>
      <w:r>
        <w:rPr>
          <w:rFonts w:hint="eastAsia"/>
        </w:rPr>
        <w:t>）</w:t>
      </w:r>
    </w:p>
  </w:footnote>
  <w:footnote w:id="12">
    <w:p w14:paraId="492515FA" w14:textId="46738F67" w:rsidR="009A7776" w:rsidRDefault="009A7776" w:rsidP="009A7776">
      <w:pPr>
        <w:pStyle w:val="a7"/>
      </w:pPr>
      <w:r>
        <w:rPr>
          <w:rStyle w:val="a9"/>
        </w:rPr>
        <w:footnoteRef/>
      </w:r>
      <w:r w:rsidRPr="009A7776">
        <w:rPr>
          <w:rFonts w:ascii="楷体" w:eastAsia="楷体" w:hAnsi="楷体"/>
        </w:rPr>
        <w:t xml:space="preserve"> </w:t>
      </w:r>
      <w:r w:rsidRPr="009A7776">
        <w:rPr>
          <w:rFonts w:ascii="楷体" w:eastAsia="楷体" w:hAnsi="楷体" w:hint="eastAsia"/>
        </w:rPr>
        <w:t>事实上摆在我们前面的，就是某物成为别物，而别物一般地又成为别物。某物既与别物有相对关系，则某物本身也是一与别物对立之别物。</w:t>
      </w:r>
      <w:r>
        <w:rPr>
          <w:rFonts w:hint="eastAsia"/>
        </w:rPr>
        <w:t xml:space="preserve">（《小逻辑》贺麟译 </w:t>
      </w:r>
      <w:r w:rsidR="00D75E96">
        <w:rPr>
          <w:rFonts w:hint="eastAsia"/>
        </w:rPr>
        <w:t>p</w:t>
      </w:r>
      <w:r>
        <w:t>209</w:t>
      </w:r>
      <w:r>
        <w:rPr>
          <w:rFonts w:hint="eastAsia"/>
        </w:rPr>
        <w:t>）</w:t>
      </w:r>
    </w:p>
  </w:footnote>
  <w:footnote w:id="13">
    <w:p w14:paraId="67BDB70D" w14:textId="6194A619" w:rsidR="009A7776" w:rsidRDefault="009A7776" w:rsidP="009A7776">
      <w:pPr>
        <w:pStyle w:val="a7"/>
      </w:pPr>
      <w:r>
        <w:rPr>
          <w:rStyle w:val="a9"/>
        </w:rPr>
        <w:footnoteRef/>
      </w:r>
      <w:r>
        <w:t xml:space="preserve"> </w:t>
      </w:r>
      <w:r w:rsidRPr="000E4CBA">
        <w:rPr>
          <w:rFonts w:ascii="楷体" w:eastAsia="楷体" w:hAnsi="楷体" w:hint="eastAsia"/>
        </w:rPr>
        <w:t>自为存在，作为自身联系就是直接性，作为否定的东西的自身联系就是自为存在着的东西，也就是一。一就是自身无别之物，因而也就是</w:t>
      </w:r>
      <w:r w:rsidRPr="000E4CBA">
        <w:rPr>
          <w:rFonts w:ascii="楷体" w:eastAsia="楷体" w:hAnsi="楷体" w:hint="eastAsia"/>
          <w:b/>
          <w:bCs/>
        </w:rPr>
        <w:t>排</w:t>
      </w:r>
      <w:r w:rsidRPr="000E4CBA">
        <w:rPr>
          <w:rFonts w:ascii="楷体" w:eastAsia="楷体" w:hAnsi="楷体"/>
          <w:b/>
          <w:bCs/>
        </w:rPr>
        <w:t>斥别物之物</w:t>
      </w:r>
      <w:r>
        <w:t>。</w:t>
      </w:r>
      <w:r w:rsidR="000E4CBA">
        <w:rPr>
          <w:rFonts w:hint="eastAsia"/>
        </w:rPr>
        <w:t>（《小逻辑》p</w:t>
      </w:r>
      <w:r w:rsidR="000E4CBA">
        <w:t>211</w:t>
      </w:r>
      <w:r w:rsidR="000E4CBA">
        <w:rPr>
          <w:rFonts w:hint="eastAsia"/>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千里 曾">
    <w15:presenceInfo w15:providerId="Windows Live" w15:userId="96613538b5902b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E4"/>
    <w:rsid w:val="00036013"/>
    <w:rsid w:val="00036B03"/>
    <w:rsid w:val="000E4CBA"/>
    <w:rsid w:val="00102D6C"/>
    <w:rsid w:val="001A08D3"/>
    <w:rsid w:val="001B12E8"/>
    <w:rsid w:val="001C32D7"/>
    <w:rsid w:val="001E1677"/>
    <w:rsid w:val="00225C5E"/>
    <w:rsid w:val="002305FE"/>
    <w:rsid w:val="0026653A"/>
    <w:rsid w:val="00271AE4"/>
    <w:rsid w:val="0029150C"/>
    <w:rsid w:val="002C1BE4"/>
    <w:rsid w:val="002E152B"/>
    <w:rsid w:val="002F51E8"/>
    <w:rsid w:val="00306B66"/>
    <w:rsid w:val="00375B61"/>
    <w:rsid w:val="003B3891"/>
    <w:rsid w:val="003B5043"/>
    <w:rsid w:val="003B74E4"/>
    <w:rsid w:val="00496C92"/>
    <w:rsid w:val="004B203F"/>
    <w:rsid w:val="004B6964"/>
    <w:rsid w:val="004D2427"/>
    <w:rsid w:val="004D301C"/>
    <w:rsid w:val="004E0DD3"/>
    <w:rsid w:val="00557F5D"/>
    <w:rsid w:val="005B5517"/>
    <w:rsid w:val="00615E80"/>
    <w:rsid w:val="00665FD5"/>
    <w:rsid w:val="00670D28"/>
    <w:rsid w:val="006D4F42"/>
    <w:rsid w:val="00703195"/>
    <w:rsid w:val="00724F57"/>
    <w:rsid w:val="0074168C"/>
    <w:rsid w:val="00762BAD"/>
    <w:rsid w:val="00765744"/>
    <w:rsid w:val="00787074"/>
    <w:rsid w:val="00790216"/>
    <w:rsid w:val="007935B1"/>
    <w:rsid w:val="007A015D"/>
    <w:rsid w:val="007B1CBB"/>
    <w:rsid w:val="008036A8"/>
    <w:rsid w:val="00823610"/>
    <w:rsid w:val="008354E2"/>
    <w:rsid w:val="00856B1B"/>
    <w:rsid w:val="00857BB0"/>
    <w:rsid w:val="008A145D"/>
    <w:rsid w:val="008B02FF"/>
    <w:rsid w:val="008E6B7D"/>
    <w:rsid w:val="009031A6"/>
    <w:rsid w:val="0090338B"/>
    <w:rsid w:val="0092515B"/>
    <w:rsid w:val="00933004"/>
    <w:rsid w:val="0093757B"/>
    <w:rsid w:val="00951173"/>
    <w:rsid w:val="009526F7"/>
    <w:rsid w:val="00966212"/>
    <w:rsid w:val="009A7776"/>
    <w:rsid w:val="009D0376"/>
    <w:rsid w:val="00B86F74"/>
    <w:rsid w:val="00BA4CA8"/>
    <w:rsid w:val="00C70EF0"/>
    <w:rsid w:val="00C96085"/>
    <w:rsid w:val="00CE0948"/>
    <w:rsid w:val="00CE24BA"/>
    <w:rsid w:val="00CF2624"/>
    <w:rsid w:val="00CF6811"/>
    <w:rsid w:val="00D13448"/>
    <w:rsid w:val="00D260F1"/>
    <w:rsid w:val="00D26811"/>
    <w:rsid w:val="00D45C66"/>
    <w:rsid w:val="00D73247"/>
    <w:rsid w:val="00D74061"/>
    <w:rsid w:val="00D75E96"/>
    <w:rsid w:val="00D827ED"/>
    <w:rsid w:val="00DC11AE"/>
    <w:rsid w:val="00DC3639"/>
    <w:rsid w:val="00DC3F21"/>
    <w:rsid w:val="00E0730A"/>
    <w:rsid w:val="00E07C59"/>
    <w:rsid w:val="00E4074C"/>
    <w:rsid w:val="00E55430"/>
    <w:rsid w:val="00E87F1B"/>
    <w:rsid w:val="00EA7FEF"/>
    <w:rsid w:val="00ED3956"/>
    <w:rsid w:val="00F223E2"/>
    <w:rsid w:val="00F2355C"/>
    <w:rsid w:val="00F34AC2"/>
    <w:rsid w:val="00F8277B"/>
    <w:rsid w:val="00FB48D4"/>
    <w:rsid w:val="00FF5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C1A65"/>
  <w15:chartTrackingRefBased/>
  <w15:docId w15:val="{92D87C2E-260E-4CD7-9EE4-A774258D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5F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65F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D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DD3"/>
    <w:rPr>
      <w:sz w:val="18"/>
      <w:szCs w:val="18"/>
    </w:rPr>
  </w:style>
  <w:style w:type="paragraph" w:styleId="a5">
    <w:name w:val="footer"/>
    <w:basedOn w:val="a"/>
    <w:link w:val="a6"/>
    <w:uiPriority w:val="99"/>
    <w:unhideWhenUsed/>
    <w:rsid w:val="004E0DD3"/>
    <w:pPr>
      <w:tabs>
        <w:tab w:val="center" w:pos="4153"/>
        <w:tab w:val="right" w:pos="8306"/>
      </w:tabs>
      <w:snapToGrid w:val="0"/>
      <w:jc w:val="left"/>
    </w:pPr>
    <w:rPr>
      <w:sz w:val="18"/>
      <w:szCs w:val="18"/>
    </w:rPr>
  </w:style>
  <w:style w:type="character" w:customStyle="1" w:styleId="a6">
    <w:name w:val="页脚 字符"/>
    <w:basedOn w:val="a0"/>
    <w:link w:val="a5"/>
    <w:uiPriority w:val="99"/>
    <w:rsid w:val="004E0DD3"/>
    <w:rPr>
      <w:sz w:val="18"/>
      <w:szCs w:val="18"/>
    </w:rPr>
  </w:style>
  <w:style w:type="paragraph" w:styleId="a7">
    <w:name w:val="footnote text"/>
    <w:basedOn w:val="a"/>
    <w:link w:val="a8"/>
    <w:uiPriority w:val="99"/>
    <w:semiHidden/>
    <w:unhideWhenUsed/>
    <w:rsid w:val="00857BB0"/>
    <w:pPr>
      <w:snapToGrid w:val="0"/>
      <w:jc w:val="left"/>
    </w:pPr>
    <w:rPr>
      <w:sz w:val="18"/>
      <w:szCs w:val="18"/>
    </w:rPr>
  </w:style>
  <w:style w:type="character" w:customStyle="1" w:styleId="a8">
    <w:name w:val="脚注文本 字符"/>
    <w:basedOn w:val="a0"/>
    <w:link w:val="a7"/>
    <w:uiPriority w:val="99"/>
    <w:semiHidden/>
    <w:rsid w:val="00857BB0"/>
    <w:rPr>
      <w:sz w:val="18"/>
      <w:szCs w:val="18"/>
    </w:rPr>
  </w:style>
  <w:style w:type="character" w:styleId="a9">
    <w:name w:val="footnote reference"/>
    <w:basedOn w:val="a0"/>
    <w:uiPriority w:val="99"/>
    <w:semiHidden/>
    <w:unhideWhenUsed/>
    <w:rsid w:val="00857BB0"/>
    <w:rPr>
      <w:vertAlign w:val="superscript"/>
    </w:rPr>
  </w:style>
  <w:style w:type="paragraph" w:customStyle="1" w:styleId="11">
    <w:name w:val="样式1"/>
    <w:basedOn w:val="1"/>
    <w:link w:val="12"/>
    <w:qFormat/>
    <w:rsid w:val="00665FD5"/>
    <w:rPr>
      <w:rFonts w:ascii="宋体" w:eastAsia="宋体" w:hAnsi="宋体"/>
      <w:sz w:val="28"/>
    </w:rPr>
  </w:style>
  <w:style w:type="paragraph" w:customStyle="1" w:styleId="21">
    <w:name w:val="样式2"/>
    <w:basedOn w:val="2"/>
    <w:link w:val="22"/>
    <w:qFormat/>
    <w:rsid w:val="00665FD5"/>
    <w:rPr>
      <w:rFonts w:ascii="宋体" w:eastAsia="宋体" w:hAnsi="宋体"/>
      <w:sz w:val="24"/>
    </w:rPr>
  </w:style>
  <w:style w:type="character" w:customStyle="1" w:styleId="10">
    <w:name w:val="标题 1 字符"/>
    <w:basedOn w:val="a0"/>
    <w:link w:val="1"/>
    <w:uiPriority w:val="9"/>
    <w:rsid w:val="00665FD5"/>
    <w:rPr>
      <w:b/>
      <w:bCs/>
      <w:kern w:val="44"/>
      <w:sz w:val="44"/>
      <w:szCs w:val="44"/>
    </w:rPr>
  </w:style>
  <w:style w:type="character" w:customStyle="1" w:styleId="12">
    <w:name w:val="样式1 字符"/>
    <w:basedOn w:val="10"/>
    <w:link w:val="11"/>
    <w:rsid w:val="00665FD5"/>
    <w:rPr>
      <w:rFonts w:ascii="宋体" w:eastAsia="宋体" w:hAnsi="宋体"/>
      <w:b/>
      <w:bCs/>
      <w:kern w:val="44"/>
      <w:sz w:val="28"/>
      <w:szCs w:val="44"/>
    </w:rPr>
  </w:style>
  <w:style w:type="character" w:customStyle="1" w:styleId="20">
    <w:name w:val="标题 2 字符"/>
    <w:basedOn w:val="a0"/>
    <w:link w:val="2"/>
    <w:uiPriority w:val="9"/>
    <w:semiHidden/>
    <w:rsid w:val="00665FD5"/>
    <w:rPr>
      <w:rFonts w:asciiTheme="majorHAnsi" w:eastAsiaTheme="majorEastAsia" w:hAnsiTheme="majorHAnsi" w:cstheme="majorBidi"/>
      <w:b/>
      <w:bCs/>
      <w:sz w:val="32"/>
      <w:szCs w:val="32"/>
    </w:rPr>
  </w:style>
  <w:style w:type="character" w:customStyle="1" w:styleId="22">
    <w:name w:val="样式2 字符"/>
    <w:basedOn w:val="20"/>
    <w:link w:val="21"/>
    <w:rsid w:val="00665FD5"/>
    <w:rPr>
      <w:rFonts w:ascii="宋体" w:eastAsia="宋体" w:hAnsi="宋体" w:cstheme="majorBidi"/>
      <w:b/>
      <w:bCs/>
      <w:sz w:val="24"/>
      <w:szCs w:val="32"/>
    </w:rPr>
  </w:style>
  <w:style w:type="paragraph" w:styleId="aa">
    <w:name w:val="No Spacing"/>
    <w:uiPriority w:val="1"/>
    <w:qFormat/>
    <w:rsid w:val="0092515B"/>
    <w:pPr>
      <w:widowControl w:val="0"/>
      <w:jc w:val="both"/>
    </w:pPr>
  </w:style>
  <w:style w:type="character" w:styleId="ab">
    <w:name w:val="annotation reference"/>
    <w:basedOn w:val="a0"/>
    <w:uiPriority w:val="99"/>
    <w:semiHidden/>
    <w:unhideWhenUsed/>
    <w:rsid w:val="00E0730A"/>
    <w:rPr>
      <w:sz w:val="21"/>
      <w:szCs w:val="21"/>
    </w:rPr>
  </w:style>
  <w:style w:type="paragraph" w:styleId="ac">
    <w:name w:val="annotation text"/>
    <w:basedOn w:val="a"/>
    <w:link w:val="ad"/>
    <w:uiPriority w:val="99"/>
    <w:unhideWhenUsed/>
    <w:rsid w:val="00E0730A"/>
    <w:pPr>
      <w:jc w:val="left"/>
    </w:pPr>
  </w:style>
  <w:style w:type="character" w:customStyle="1" w:styleId="ad">
    <w:name w:val="批注文字 字符"/>
    <w:basedOn w:val="a0"/>
    <w:link w:val="ac"/>
    <w:uiPriority w:val="99"/>
    <w:rsid w:val="00E0730A"/>
  </w:style>
  <w:style w:type="paragraph" w:styleId="ae">
    <w:name w:val="annotation subject"/>
    <w:basedOn w:val="ac"/>
    <w:next w:val="ac"/>
    <w:link w:val="af"/>
    <w:uiPriority w:val="99"/>
    <w:semiHidden/>
    <w:unhideWhenUsed/>
    <w:rsid w:val="00E0730A"/>
    <w:rPr>
      <w:b/>
      <w:bCs/>
    </w:rPr>
  </w:style>
  <w:style w:type="character" w:customStyle="1" w:styleId="af">
    <w:name w:val="批注主题 字符"/>
    <w:basedOn w:val="ad"/>
    <w:link w:val="ae"/>
    <w:uiPriority w:val="99"/>
    <w:semiHidden/>
    <w:rsid w:val="00E07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55ADA-C4DE-4484-BCE8-C6D73E66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421527287@qq.con</dc:creator>
  <cp:keywords/>
  <dc:description/>
  <cp:lastModifiedBy>千里 曾</cp:lastModifiedBy>
  <cp:revision>233</cp:revision>
  <dcterms:created xsi:type="dcterms:W3CDTF">2022-11-29T03:22:00Z</dcterms:created>
  <dcterms:modified xsi:type="dcterms:W3CDTF">2023-04-11T10:06:00Z</dcterms:modified>
</cp:coreProperties>
</file>