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65F4" w14:textId="77777777" w:rsidR="002421D5" w:rsidRDefault="002421D5" w:rsidP="002421D5">
      <w:pPr>
        <w:pStyle w:val="16"/>
        <w:spacing w:beforeLines="200" w:before="624"/>
      </w:pPr>
      <w:bookmarkStart w:id="0" w:name="_Toc100330489"/>
      <w:bookmarkStart w:id="1" w:name="_Toc100330567"/>
      <w:r>
        <w:rPr>
          <w:rFonts w:hint="eastAsia"/>
        </w:rPr>
        <w:t>第一章　史前神话宗教自然观</w:t>
      </w:r>
      <w:bookmarkEnd w:id="0"/>
      <w:bookmarkEnd w:id="1"/>
    </w:p>
    <w:p w14:paraId="66581DCD" w14:textId="77777777" w:rsidR="002421D5" w:rsidRDefault="002421D5" w:rsidP="002421D5">
      <w:pPr>
        <w:pStyle w:val="afff5"/>
        <w:ind w:leftChars="350" w:left="735" w:rightChars="350" w:right="735"/>
      </w:pPr>
      <w:bookmarkStart w:id="2" w:name="_Toc100330568"/>
      <w:bookmarkStart w:id="3" w:name="_Toc100330490"/>
      <w:r>
        <w:rPr>
          <w:rFonts w:ascii="黑体" w:hAnsi="黑体"/>
          <w:spacing w:val="-8"/>
        </w:rPr>
        <w:t>—</w:t>
      </w:r>
      <w:r>
        <w:rPr>
          <w:rFonts w:ascii="黑体" w:hAnsi="黑体"/>
        </w:rPr>
        <w:t>—</w:t>
      </w:r>
      <w:r>
        <w:rPr>
          <w:rFonts w:hint="eastAsia"/>
        </w:rPr>
        <w:t>由超自然来认识自然</w:t>
      </w:r>
      <w:bookmarkEnd w:id="2"/>
      <w:bookmarkEnd w:id="3"/>
    </w:p>
    <w:p w14:paraId="5D7C2B58" w14:textId="77777777" w:rsidR="002421D5" w:rsidRDefault="002421D5" w:rsidP="002421D5">
      <w:pPr>
        <w:ind w:firstLine="436"/>
      </w:pPr>
      <w:r>
        <w:rPr>
          <w:rFonts w:hint="eastAsia"/>
        </w:rPr>
        <w:t>史前人类，没有</w:t>
      </w:r>
      <w:r>
        <w:rPr>
          <w:rFonts w:ascii="宋体" w:hAnsi="宋体" w:hint="eastAsia"/>
        </w:rPr>
        <w:t>(</w:t>
      </w:r>
      <w:r>
        <w:rPr>
          <w:rFonts w:hint="eastAsia"/>
        </w:rPr>
        <w:t>几乎没有</w:t>
      </w:r>
      <w:r>
        <w:rPr>
          <w:rFonts w:ascii="宋体" w:hAnsi="宋体" w:hint="eastAsia"/>
        </w:rPr>
        <w:t>)</w:t>
      </w:r>
      <w:r>
        <w:rPr>
          <w:rFonts w:hint="eastAsia"/>
        </w:rPr>
        <w:t>文字以及书面文化，只有口头文化；没有</w:t>
      </w:r>
      <w:r>
        <w:rPr>
          <w:rFonts w:ascii="宋体" w:hAnsi="宋体" w:hint="eastAsia"/>
        </w:rPr>
        <w:t>(</w:t>
      </w:r>
      <w:r>
        <w:rPr>
          <w:rFonts w:hint="eastAsia"/>
        </w:rPr>
        <w:t>几乎没有</w:t>
      </w:r>
      <w:r>
        <w:rPr>
          <w:rFonts w:ascii="宋体" w:hAnsi="宋体" w:hint="eastAsia"/>
        </w:rPr>
        <w:t>)</w:t>
      </w:r>
      <w:r>
        <w:rPr>
          <w:rFonts w:hint="eastAsia"/>
        </w:rPr>
        <w:t>科学，只有语言、想象以及在此基础上形成的万物有灵的自然观、神话和宗教。史前人类或者以朴素的感觉经验为基础，或者以万物有灵的自然观、神话宗教自然观</w:t>
      </w:r>
      <w:r>
        <w:rPr>
          <w:vertAlign w:val="superscript"/>
        </w:rPr>
        <w:footnoteReference w:id="1"/>
      </w:r>
      <w:r>
        <w:rPr>
          <w:rFonts w:hint="eastAsia"/>
        </w:rPr>
        <w:t>为基础，展开对自然的认识，由此支撑</w:t>
      </w:r>
      <w:proofErr w:type="gramStart"/>
      <w:r>
        <w:rPr>
          <w:rFonts w:hint="eastAsia"/>
        </w:rPr>
        <w:t>史前人</w:t>
      </w:r>
      <w:proofErr w:type="gramEnd"/>
      <w:r>
        <w:rPr>
          <w:rFonts w:hint="eastAsia"/>
        </w:rPr>
        <w:t>类社会的存在，并促使其向前发展。</w:t>
      </w:r>
      <w:r>
        <w:rPr>
          <w:vertAlign w:val="superscript"/>
        </w:rPr>
        <w:footnoteReference w:id="2"/>
      </w:r>
    </w:p>
    <w:p w14:paraId="7F97C20E" w14:textId="2F5C591E" w:rsidR="002421D5" w:rsidRDefault="002421D5" w:rsidP="002421D5">
      <w:pPr>
        <w:pStyle w:val="24"/>
        <w:spacing w:before="468" w:after="312"/>
      </w:pPr>
      <w:bookmarkStart w:id="4" w:name="_Toc50644678"/>
      <w:bookmarkStart w:id="5" w:name="_Toc82609983"/>
      <w:bookmarkStart w:id="6" w:name="_Toc82596435"/>
      <w:bookmarkStart w:id="7" w:name="_Toc82596473"/>
      <w:bookmarkStart w:id="8" w:name="_Toc100330569"/>
      <w:commentRangeStart w:id="9"/>
      <w:r>
        <w:rPr>
          <w:rFonts w:hint="eastAsia"/>
        </w:rPr>
        <w:t>一、史前人类认识自然的</w:t>
      </w:r>
      <w:bookmarkEnd w:id="4"/>
      <w:r>
        <w:rPr>
          <w:rFonts w:hint="eastAsia"/>
        </w:rPr>
        <w:t>肇始</w:t>
      </w:r>
      <w:r>
        <w:t>与</w:t>
      </w:r>
      <w:r>
        <w:rPr>
          <w:rFonts w:hint="eastAsia"/>
        </w:rPr>
        <w:t>属性</w:t>
      </w:r>
      <w:bookmarkStart w:id="10" w:name="pindex486"/>
      <w:bookmarkEnd w:id="5"/>
      <w:bookmarkEnd w:id="6"/>
      <w:bookmarkEnd w:id="7"/>
      <w:bookmarkEnd w:id="8"/>
      <w:bookmarkEnd w:id="10"/>
      <w:commentRangeEnd w:id="9"/>
      <w:r w:rsidR="00837444">
        <w:rPr>
          <w:rStyle w:val="ad"/>
          <w:rFonts w:ascii="Times New Roman" w:eastAsia="宋体"/>
        </w:rPr>
        <w:commentReference w:id="9"/>
      </w:r>
    </w:p>
    <w:p w14:paraId="7BFC9349" w14:textId="77777777" w:rsidR="002421D5" w:rsidRDefault="002421D5" w:rsidP="002421D5">
      <w:pPr>
        <w:pStyle w:val="41"/>
        <w:spacing w:before="187" w:after="124"/>
        <w:ind w:firstLine="480"/>
      </w:pPr>
      <w:commentRangeStart w:id="11"/>
      <w:r>
        <w:rPr>
          <w:rFonts w:ascii="宋体" w:hAnsi="宋体" w:hint="eastAsia"/>
        </w:rPr>
        <w:t>(</w:t>
      </w:r>
      <w:proofErr w:type="gramStart"/>
      <w:r>
        <w:rPr>
          <w:rFonts w:hint="eastAsia"/>
        </w:rPr>
        <w:t>一</w:t>
      </w:r>
      <w:proofErr w:type="gramEnd"/>
      <w:r>
        <w:rPr>
          <w:rFonts w:ascii="宋体" w:hAnsi="宋体" w:hint="eastAsia"/>
        </w:rPr>
        <w:t>)</w:t>
      </w:r>
      <w:r>
        <w:rPr>
          <w:rFonts w:hint="eastAsia"/>
        </w:rPr>
        <w:t>史前人类认识自然的肇始</w:t>
      </w:r>
      <w:bookmarkStart w:id="12" w:name="pindex487"/>
      <w:bookmarkEnd w:id="12"/>
      <w:commentRangeEnd w:id="11"/>
      <w:r w:rsidR="00837444">
        <w:rPr>
          <w:rStyle w:val="ad"/>
          <w:rFonts w:eastAsia="宋体"/>
        </w:rPr>
        <w:commentReference w:id="11"/>
      </w:r>
    </w:p>
    <w:p w14:paraId="23AB4FA2" w14:textId="77777777" w:rsidR="002421D5" w:rsidRDefault="002421D5" w:rsidP="002421D5">
      <w:pPr>
        <w:ind w:firstLine="436"/>
        <w:rPr>
          <w:sz w:val="28"/>
          <w:szCs w:val="28"/>
        </w:rPr>
      </w:pPr>
      <w:r>
        <w:rPr>
          <w:rFonts w:hint="eastAsia"/>
        </w:rPr>
        <w:t>所谓“史前人类”，指的是史前期</w:t>
      </w:r>
      <w:r>
        <w:rPr>
          <w:rFonts w:ascii="宋体" w:hAnsi="宋体" w:hint="eastAsia"/>
        </w:rPr>
        <w:t>(</w:t>
      </w:r>
      <w:r>
        <w:t>prehistory</w:t>
      </w:r>
      <w:r>
        <w:rPr>
          <w:rFonts w:ascii="宋体" w:hAnsi="宋体" w:hint="eastAsia"/>
        </w:rPr>
        <w:t>)</w:t>
      </w:r>
      <w:r>
        <w:rPr>
          <w:rFonts w:hint="eastAsia"/>
        </w:rPr>
        <w:t>的人类，其存在年代，从大约</w:t>
      </w:r>
      <w:r>
        <w:rPr>
          <w:rFonts w:hint="eastAsia"/>
        </w:rPr>
        <w:t>200</w:t>
      </w:r>
      <w:r>
        <w:rPr>
          <w:rFonts w:hint="eastAsia"/>
        </w:rPr>
        <w:t>万年以前的旧石器时期，到大约</w:t>
      </w:r>
      <w:r>
        <w:rPr>
          <w:rFonts w:hint="eastAsia"/>
        </w:rPr>
        <w:t>5000</w:t>
      </w:r>
      <w:r>
        <w:rPr>
          <w:rFonts w:hint="eastAsia"/>
        </w:rPr>
        <w:t>年前在近东地区</w:t>
      </w:r>
      <w:r>
        <w:rPr>
          <w:vertAlign w:val="superscript"/>
        </w:rPr>
        <w:footnoteReference w:id="3"/>
      </w:r>
      <w:r>
        <w:rPr>
          <w:rFonts w:hint="eastAsia"/>
        </w:rPr>
        <w:t>最早一批定居中心出现的文明时期。之后，文字记载开始产生，文明也开始随之出现，准确的历史也有据可查，人类进入有史期</w:t>
      </w:r>
      <w:r>
        <w:rPr>
          <w:rFonts w:ascii="宋体" w:hAnsi="宋体" w:hint="eastAsia"/>
        </w:rPr>
        <w:t>(</w:t>
      </w:r>
      <w:r>
        <w:rPr>
          <w:rFonts w:hint="eastAsia"/>
        </w:rPr>
        <w:t>h</w:t>
      </w:r>
      <w:r>
        <w:t>istory</w:t>
      </w:r>
      <w:r>
        <w:rPr>
          <w:rFonts w:ascii="宋体" w:hAnsi="宋体" w:hint="eastAsia"/>
        </w:rPr>
        <w:t>)</w:t>
      </w:r>
      <w:r>
        <w:rPr>
          <w:rFonts w:hint="eastAsia"/>
        </w:rPr>
        <w:t>。据此，“史前期的人类”，即“史前人类”应该指的是文字出现之前的人类。</w:t>
      </w:r>
      <w:r>
        <w:rPr>
          <w:vertAlign w:val="superscript"/>
        </w:rPr>
        <w:footnoteReference w:id="4"/>
      </w:r>
    </w:p>
    <w:p w14:paraId="7E1AB3EB" w14:textId="77777777" w:rsidR="002421D5" w:rsidRDefault="002421D5" w:rsidP="002421D5">
      <w:pPr>
        <w:ind w:firstLine="436"/>
      </w:pPr>
      <w:r>
        <w:rPr>
          <w:rFonts w:hint="eastAsia"/>
        </w:rPr>
        <w:t>这一时期的人类是如何认识自然的呢？要回答这一问题，就要对“史前人类”的产生以</w:t>
      </w:r>
      <w:r>
        <w:rPr>
          <w:rFonts w:hint="eastAsia"/>
        </w:rPr>
        <w:lastRenderedPageBreak/>
        <w:t>及演化有一个深入的了解。人类是由南方古猿进化而来的。在大约</w:t>
      </w:r>
      <w:r>
        <w:rPr>
          <w:rFonts w:hint="eastAsia"/>
        </w:rPr>
        <w:t>600</w:t>
      </w:r>
      <w:r>
        <w:rPr>
          <w:rFonts w:hint="eastAsia"/>
        </w:rPr>
        <w:t>万年前的非洲某地，一个黑猩猩群体在与自己的同种隔绝的情况下繁殖着、进化着，又</w:t>
      </w:r>
      <w:r>
        <w:t>分</w:t>
      </w:r>
      <w:r>
        <w:rPr>
          <w:rFonts w:hint="eastAsia"/>
        </w:rPr>
        <w:t>裂成</w:t>
      </w:r>
      <w:r>
        <w:t>若干</w:t>
      </w:r>
      <w:r>
        <w:rPr>
          <w:rFonts w:hint="eastAsia"/>
        </w:rPr>
        <w:t>个</w:t>
      </w:r>
      <w:r>
        <w:t>群</w:t>
      </w:r>
      <w:r>
        <w:rPr>
          <w:rFonts w:hint="eastAsia"/>
        </w:rPr>
        <w:t>体，最终产生出好几个不同的物种，它们都用两只脚走路，被称为南方古猿。之后，“所有这些新的物种最后都</w:t>
      </w:r>
      <w:r>
        <w:rPr>
          <w:rFonts w:hint="eastAsia"/>
          <w:spacing w:val="4"/>
        </w:rPr>
        <w:t>灭绝了，但有一个物种除外，这个物种存活到距今大约</w:t>
      </w:r>
      <w:r>
        <w:rPr>
          <w:spacing w:val="4"/>
        </w:rPr>
        <w:t>200</w:t>
      </w:r>
      <w:r>
        <w:rPr>
          <w:spacing w:val="4"/>
        </w:rPr>
        <w:t>万</w:t>
      </w:r>
      <w:r>
        <w:rPr>
          <w:rFonts w:hint="eastAsia"/>
          <w:spacing w:val="4"/>
        </w:rPr>
        <w:t>年前，而在那时，它的变化如此之大，以至于称呼它们不仅需要用新的物种名称，而且更需要用新的属名称，这个名称就是人类”</w:t>
      </w:r>
      <w:r>
        <w:rPr>
          <w:spacing w:val="4"/>
          <w:vertAlign w:val="superscript"/>
        </w:rPr>
        <w:footnoteReference w:id="5"/>
      </w:r>
      <w:r>
        <w:rPr>
          <w:rFonts w:hint="eastAsia"/>
          <w:spacing w:val="4"/>
        </w:rPr>
        <w:t>。</w:t>
      </w:r>
      <w:r w:rsidRPr="00F60E39">
        <w:rPr>
          <w:rFonts w:hint="eastAsia"/>
          <w:spacing w:val="4"/>
        </w:rPr>
        <w:t>人类起源及其演化路线</w:t>
      </w:r>
      <w:r>
        <w:rPr>
          <w:rFonts w:hint="eastAsia"/>
          <w:spacing w:val="4"/>
        </w:rPr>
        <w:t>见图</w:t>
      </w:r>
      <w:r>
        <w:rPr>
          <w:spacing w:val="4"/>
        </w:rPr>
        <w:t>1.1</w:t>
      </w:r>
      <w:r>
        <w:rPr>
          <w:rFonts w:hint="eastAsia"/>
          <w:spacing w:val="4"/>
        </w:rPr>
        <w:t>。</w:t>
      </w:r>
      <w:r>
        <w:rPr>
          <w:spacing w:val="4"/>
          <w:vertAlign w:val="superscript"/>
        </w:rPr>
        <w:footnoteReference w:id="6"/>
      </w:r>
    </w:p>
    <w:p w14:paraId="617535CE" w14:textId="77777777" w:rsidR="002421D5" w:rsidRDefault="002421D5" w:rsidP="002421D5">
      <w:pPr>
        <w:pStyle w:val="aff6"/>
        <w:spacing w:before="156" w:after="124"/>
        <w:ind w:firstLine="480"/>
      </w:pPr>
      <w:r>
        <w:rPr>
          <w:noProof/>
        </w:rPr>
        <w:drawing>
          <wp:inline distT="0" distB="0" distL="0" distR="0" wp14:anchorId="3D923971" wp14:editId="2DB2842F">
            <wp:extent cx="4324985" cy="3992245"/>
            <wp:effectExtent l="0" t="0" r="18415" b="209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cstate="print">
                      <a:extLst>
                        <a:ext uri="{28A0092B-C50C-407E-A947-70E740481C1C}">
                          <a14:useLocalDpi xmlns:a14="http://schemas.microsoft.com/office/drawing/2010/main" val="0"/>
                        </a:ext>
                      </a:extLst>
                    </a:blip>
                    <a:srcRect b="4278"/>
                    <a:stretch>
                      <a:fillRect/>
                    </a:stretch>
                  </pic:blipFill>
                  <pic:spPr>
                    <a:xfrm>
                      <a:off x="0" y="0"/>
                      <a:ext cx="4325112" cy="3992245"/>
                    </a:xfrm>
                    <a:prstGeom prst="rect">
                      <a:avLst/>
                    </a:prstGeom>
                  </pic:spPr>
                </pic:pic>
              </a:graphicData>
            </a:graphic>
          </wp:inline>
        </w:drawing>
      </w:r>
    </w:p>
    <w:p w14:paraId="689E0E5A" w14:textId="17409C2E" w:rsidR="002421D5" w:rsidRDefault="002421D5" w:rsidP="002421D5">
      <w:pPr>
        <w:pStyle w:val="aff5"/>
        <w:spacing w:before="62" w:after="249"/>
        <w:ind w:firstLine="360"/>
      </w:pPr>
      <w:bookmarkStart w:id="14" w:name="_Toc100331085"/>
      <w:r>
        <w:rPr>
          <w:rFonts w:hint="eastAsia"/>
        </w:rPr>
        <w:t>图</w:t>
      </w:r>
      <w:r>
        <w:t>1.1</w:t>
      </w:r>
      <w:r>
        <w:rPr>
          <w:rFonts w:hint="eastAsia"/>
        </w:rPr>
        <w:t xml:space="preserve">　人科演化树</w:t>
      </w:r>
      <w:bookmarkStart w:id="15" w:name="pindex502"/>
      <w:bookmarkEnd w:id="14"/>
      <w:bookmarkEnd w:id="15"/>
      <w:r>
        <w:rPr>
          <w:rStyle w:val="ac"/>
        </w:rPr>
        <w:footnoteReference w:id="7"/>
      </w:r>
    </w:p>
    <w:p w14:paraId="12998FD4" w14:textId="61B0CBC7" w:rsidR="002421D5" w:rsidRDefault="002421D5" w:rsidP="002421D5">
      <w:pPr>
        <w:ind w:firstLine="452"/>
        <w:rPr>
          <w:spacing w:val="4"/>
          <w:sz w:val="18"/>
          <w:szCs w:val="18"/>
        </w:rPr>
      </w:pPr>
      <w:r>
        <w:rPr>
          <w:rFonts w:hint="eastAsia"/>
          <w:spacing w:val="4"/>
        </w:rPr>
        <w:t>考察“史前人类”，可以分为两个阶段：一个是旧石器时代</w:t>
      </w:r>
      <w:r>
        <w:rPr>
          <w:rFonts w:ascii="宋体" w:hAnsi="宋体" w:hint="eastAsia"/>
          <w:spacing w:val="4"/>
        </w:rPr>
        <w:t>(</w:t>
      </w:r>
      <w:r>
        <w:rPr>
          <w:spacing w:val="4"/>
        </w:rPr>
        <w:t>paleolithic</w:t>
      </w:r>
      <w:r>
        <w:rPr>
          <w:rFonts w:hint="eastAsia"/>
          <w:spacing w:val="4"/>
        </w:rPr>
        <w:t>，源于希腊语，</w:t>
      </w:r>
      <w:r>
        <w:rPr>
          <w:spacing w:val="4"/>
        </w:rPr>
        <w:t>paleo</w:t>
      </w:r>
      <w:r>
        <w:rPr>
          <w:spacing w:val="4"/>
        </w:rPr>
        <w:t>意为</w:t>
      </w:r>
      <w:r>
        <w:rPr>
          <w:rFonts w:hint="eastAsia"/>
          <w:spacing w:val="4"/>
        </w:rPr>
        <w:t>“古老的”，</w:t>
      </w:r>
      <w:proofErr w:type="spellStart"/>
      <w:r>
        <w:rPr>
          <w:spacing w:val="4"/>
        </w:rPr>
        <w:t>lithos</w:t>
      </w:r>
      <w:proofErr w:type="spellEnd"/>
      <w:r>
        <w:rPr>
          <w:rFonts w:hint="eastAsia"/>
          <w:spacing w:val="4"/>
        </w:rPr>
        <w:t>意为“石头”</w:t>
      </w:r>
      <w:r>
        <w:rPr>
          <w:rFonts w:ascii="宋体" w:hAnsi="宋体" w:hint="eastAsia"/>
          <w:spacing w:val="4"/>
        </w:rPr>
        <w:t>)</w:t>
      </w:r>
      <w:r>
        <w:rPr>
          <w:rFonts w:hint="eastAsia"/>
          <w:spacing w:val="4"/>
        </w:rPr>
        <w:t>，持续了</w:t>
      </w:r>
      <w:r>
        <w:rPr>
          <w:rFonts w:hint="eastAsia"/>
          <w:spacing w:val="4"/>
        </w:rPr>
        <w:t>3</w:t>
      </w:r>
      <w:r>
        <w:rPr>
          <w:spacing w:val="4"/>
        </w:rPr>
        <w:t>00</w:t>
      </w:r>
      <w:r>
        <w:rPr>
          <w:rFonts w:hint="eastAsia"/>
          <w:spacing w:val="4"/>
        </w:rPr>
        <w:t>万年左右；另外一个是新石器时代</w:t>
      </w:r>
      <w:r>
        <w:rPr>
          <w:rFonts w:ascii="宋体" w:hAnsi="宋体" w:hint="eastAsia"/>
          <w:spacing w:val="4"/>
        </w:rPr>
        <w:t>(</w:t>
      </w:r>
      <w:sdt>
        <w:sdtPr>
          <w:rPr>
            <w:spacing w:val="4"/>
          </w:rPr>
          <w:alias w:val="译文检查"/>
          <w:id w:val="3050454"/>
        </w:sdtPr>
        <w:sdtContent>
          <w:bookmarkStart w:id="16" w:name="bkReivew3050454"/>
          <w:r>
            <w:rPr>
              <w:spacing w:val="4"/>
            </w:rPr>
            <w:t>neolithic</w:t>
          </w:r>
          <w:bookmarkEnd w:id="16"/>
        </w:sdtContent>
      </w:sdt>
      <w:r>
        <w:rPr>
          <w:rFonts w:ascii="宋体" w:hAnsi="宋体" w:hint="eastAsia"/>
          <w:spacing w:val="4"/>
        </w:rPr>
        <w:t>)</w:t>
      </w:r>
      <w:r>
        <w:rPr>
          <w:rFonts w:hint="eastAsia"/>
          <w:spacing w:val="4"/>
        </w:rPr>
        <w:t>，大约</w:t>
      </w:r>
      <w:r>
        <w:rPr>
          <w:spacing w:val="4"/>
        </w:rPr>
        <w:t>12 000</w:t>
      </w:r>
      <w:r>
        <w:rPr>
          <w:rFonts w:hint="eastAsia"/>
          <w:spacing w:val="4"/>
        </w:rPr>
        <w:t>年前开始于近东地区。</w:t>
      </w:r>
    </w:p>
    <w:p w14:paraId="282F7888" w14:textId="77777777" w:rsidR="002421D5" w:rsidRDefault="002421D5" w:rsidP="002421D5">
      <w:pPr>
        <w:ind w:firstLine="436"/>
      </w:pPr>
      <w:r>
        <w:rPr>
          <w:rFonts w:hint="eastAsia"/>
        </w:rPr>
        <w:t>在旧石器时代，较早出现的是“能人”</w:t>
      </w:r>
      <w:r>
        <w:rPr>
          <w:rFonts w:ascii="宋体" w:hAnsi="宋体" w:hint="eastAsia"/>
        </w:rPr>
        <w:t>(</w:t>
      </w:r>
      <w:r>
        <w:t>homo habilis</w:t>
      </w:r>
      <w:r>
        <w:rPr>
          <w:rFonts w:ascii="宋体" w:hAnsi="宋体" w:hint="eastAsia"/>
        </w:rPr>
        <w:t>)</w:t>
      </w:r>
      <w:r>
        <w:rPr>
          <w:rFonts w:ascii="宋体" w:hAnsi="宋体"/>
        </w:rPr>
        <w:t>。</w:t>
      </w:r>
      <w:r>
        <w:rPr>
          <w:rFonts w:hint="eastAsia"/>
        </w:rPr>
        <w:t>他们虽然已经具有远超过其他任何灵长目动物的打造工具的能力，但是打造出来的更多的是简单的砍器。之后出现的是“直立人”</w:t>
      </w:r>
      <w:r>
        <w:rPr>
          <w:rFonts w:ascii="宋体" w:hAnsi="宋体" w:hint="eastAsia"/>
        </w:rPr>
        <w:t>(</w:t>
      </w:r>
      <w:r>
        <w:t>homo erectus</w:t>
      </w:r>
      <w:r>
        <w:rPr>
          <w:rFonts w:ascii="宋体" w:hAnsi="宋体" w:hint="eastAsia"/>
        </w:rPr>
        <w:t>)</w:t>
      </w:r>
      <w:r>
        <w:rPr>
          <w:rFonts w:hint="eastAsia"/>
        </w:rPr>
        <w:t>，距今大约</w:t>
      </w:r>
      <w:r>
        <w:rPr>
          <w:rFonts w:hint="eastAsia"/>
        </w:rPr>
        <w:t>200</w:t>
      </w:r>
      <w:r>
        <w:rPr>
          <w:rFonts w:hint="eastAsia"/>
        </w:rPr>
        <w:t>万年前，活动在旧大陆</w:t>
      </w:r>
      <w:r>
        <w:rPr>
          <w:rFonts w:ascii="宋体" w:hAnsi="宋体" w:hint="eastAsia"/>
        </w:rPr>
        <w:t>(</w:t>
      </w:r>
      <w:r>
        <w:rPr>
          <w:rFonts w:hint="eastAsia"/>
        </w:rPr>
        <w:t>指非洲、欧洲和亚洲各大陆</w:t>
      </w:r>
      <w:r>
        <w:rPr>
          <w:rFonts w:ascii="宋体" w:hAnsi="宋体" w:hint="eastAsia"/>
        </w:rPr>
        <w:t>)</w:t>
      </w:r>
      <w:r>
        <w:rPr>
          <w:rFonts w:hint="eastAsia"/>
        </w:rPr>
        <w:t>的广大地区。他们不仅能够两足直立行走，而且还能够制造和使用工具，以及使用和控制火。通过自然选择而获得的“直立行走”，他们能够腾出上肢做更多的事情，如抓握物品，使用工具和传递信息，等等；通过思考“制造和使用工具”，以及利用制造出来的工具制造另外一些工具，他们具有其他物种所不可能有的技术文化，从而进入另外一种生存模式</w:t>
      </w:r>
      <w:r>
        <w:rPr>
          <w:rFonts w:asciiTheme="minorEastAsia" w:hAnsiTheme="minorEastAsia"/>
          <w:spacing w:val="-8"/>
        </w:rPr>
        <w:t>—</w:t>
      </w:r>
      <w:r>
        <w:rPr>
          <w:rFonts w:asciiTheme="minorEastAsia" w:hAnsiTheme="minorEastAsia"/>
        </w:rPr>
        <w:t>—</w:t>
      </w:r>
      <w:r>
        <w:rPr>
          <w:rFonts w:hint="eastAsia"/>
        </w:rPr>
        <w:t>技术</w:t>
      </w:r>
      <w:r>
        <w:rPr>
          <w:rFonts w:hint="eastAsia"/>
        </w:rPr>
        <w:lastRenderedPageBreak/>
        <w:t>生存模式；通过“火的使用和控制”，他们改变了自身的生存环境、饮食结构和交往方式，极大地提高了改造自然的能力。</w:t>
      </w:r>
    </w:p>
    <w:p w14:paraId="402FBBF1" w14:textId="77777777" w:rsidR="002421D5" w:rsidRDefault="002421D5" w:rsidP="002421D5">
      <w:pPr>
        <w:ind w:firstLine="436"/>
      </w:pPr>
      <w:r>
        <w:rPr>
          <w:rFonts w:hint="eastAsia"/>
        </w:rPr>
        <w:t>旧石器时代的技术生存模式是非常初级的，但却是非常重要的。旧石器时代的人类为何能够具有上述技能呢？通常的回答是“生物进化的结果”。可是，人类与黑猩猩的分离只有</w:t>
      </w:r>
      <w:commentRangeStart w:id="17"/>
      <w:r>
        <w:t>600</w:t>
      </w:r>
      <w:r>
        <w:t>万年，</w:t>
      </w:r>
      <w:r>
        <w:rPr>
          <w:rFonts w:hint="eastAsia"/>
        </w:rPr>
        <w:t>这</w:t>
      </w:r>
      <w:r>
        <w:t>在进化</w:t>
      </w:r>
      <w:r>
        <w:rPr>
          <w:rFonts w:hint="eastAsia"/>
        </w:rPr>
        <w:t>的时间</w:t>
      </w:r>
      <w:r>
        <w:t>尺度上是非</w:t>
      </w:r>
      <w:r>
        <w:rPr>
          <w:rFonts w:hint="eastAsia"/>
        </w:rPr>
        <w:t>常短</w:t>
      </w:r>
      <w:r>
        <w:t>暂</w:t>
      </w:r>
      <w:r>
        <w:rPr>
          <w:rFonts w:hint="eastAsia"/>
        </w:rPr>
        <w:t>的</w:t>
      </w:r>
      <w:commentRangeEnd w:id="17"/>
      <w:r w:rsidR="00123D14">
        <w:rPr>
          <w:rStyle w:val="ad"/>
        </w:rPr>
        <w:commentReference w:id="17"/>
      </w:r>
      <w:r>
        <w:rPr>
          <w:rFonts w:hint="eastAsia"/>
        </w:rPr>
        <w:t>，</w:t>
      </w:r>
      <w:r>
        <w:t>而且，</w:t>
      </w:r>
      <w:r>
        <w:rPr>
          <w:rFonts w:hint="eastAsia"/>
        </w:rPr>
        <w:t>“</w:t>
      </w:r>
      <w:r>
        <w:t>在最近的</w:t>
      </w:r>
      <w:r>
        <w:t>200</w:t>
      </w:r>
      <w:r>
        <w:t>万</w:t>
      </w:r>
      <w:r>
        <w:rPr>
          <w:rFonts w:hint="eastAsia"/>
        </w:rPr>
        <w:t>年以前的人类整个进化过程中，没有任何迹象表明，人的认知技能有别于一般的大猩猩”</w:t>
      </w:r>
      <w:r>
        <w:rPr>
          <w:vertAlign w:val="superscript"/>
        </w:rPr>
        <w:footnoteReference w:id="8"/>
      </w:r>
      <w:r>
        <w:t>。</w:t>
      </w:r>
      <w:r>
        <w:rPr>
          <w:rFonts w:hint="eastAsia"/>
        </w:rPr>
        <w:t>鉴此，通过常规的生物进化过程，即通过遗传变异和自然选择，是不可能造成这一点的，造成这一点的原因应该是“人类进化出一种新型的社会认知，它产生了各种新的社会学习形式，也产生了一些社会进化的新过程和积累性文化进化”</w:t>
      </w:r>
      <w:r>
        <w:rPr>
          <w:vertAlign w:val="superscript"/>
        </w:rPr>
        <w:footnoteReference w:id="9"/>
      </w:r>
      <w:r>
        <w:rPr>
          <w:rFonts w:hint="eastAsia"/>
        </w:rPr>
        <w:t>。这种文化进化</w:t>
      </w:r>
      <w:r>
        <w:rPr>
          <w:rFonts w:hint="eastAsia"/>
          <w:spacing w:val="4"/>
        </w:rPr>
        <w:t>不仅需要创造性的发明，而且还需要可靠的社会传播，这种传播就像防倒转的棘轮一样，能够防止社会倒转。这是人类与其他非人类的灵长类生物最大</w:t>
      </w:r>
      <w:r>
        <w:rPr>
          <w:rFonts w:hint="eastAsia"/>
        </w:rPr>
        <w:t>的不同</w:t>
      </w:r>
      <w:r>
        <w:rPr>
          <w:rFonts w:asciiTheme="minorEastAsia" w:hAnsiTheme="minorEastAsia"/>
          <w:spacing w:val="-8"/>
        </w:rPr>
        <w:t>—</w:t>
      </w:r>
      <w:r>
        <w:rPr>
          <w:rFonts w:asciiTheme="minorEastAsia" w:hAnsiTheme="minorEastAsia"/>
        </w:rPr>
        <w:t>—</w:t>
      </w:r>
      <w:r>
        <w:rPr>
          <w:rFonts w:hint="eastAsia"/>
        </w:rPr>
        <w:t>“因此人类就</w:t>
      </w:r>
      <w:r>
        <w:t>能够</w:t>
      </w:r>
      <w:r>
        <w:rPr>
          <w:rFonts w:hint="eastAsia"/>
        </w:rPr>
        <w:t>不仅是从他人那里学习，而且是通过他人学习。”</w:t>
      </w:r>
      <w:r>
        <w:rPr>
          <w:vertAlign w:val="superscript"/>
        </w:rPr>
        <w:footnoteReference w:id="10"/>
      </w:r>
      <w:r>
        <w:rPr>
          <w:rFonts w:hint="eastAsia"/>
        </w:rPr>
        <w:t>这使得</w:t>
      </w:r>
      <w:r>
        <w:t>人类</w:t>
      </w:r>
      <w:r>
        <w:rPr>
          <w:rFonts w:hint="eastAsia"/>
        </w:rPr>
        <w:t>在一个有限的时间内发生转变，达到一个新的高度。</w:t>
      </w:r>
    </w:p>
    <w:p w14:paraId="0249F1C8" w14:textId="77777777" w:rsidR="002421D5" w:rsidRDefault="002421D5" w:rsidP="002421D5">
      <w:pPr>
        <w:ind w:firstLine="436"/>
      </w:pPr>
      <w:r>
        <w:rPr>
          <w:rFonts w:hint="eastAsia"/>
        </w:rPr>
        <w:t>关于这一点，拉兰德</w:t>
      </w:r>
      <w:r>
        <w:rPr>
          <w:rFonts w:ascii="宋体" w:hAnsi="宋体" w:hint="eastAsia"/>
        </w:rPr>
        <w:t>(</w:t>
      </w:r>
      <w:proofErr w:type="spellStart"/>
      <w:r>
        <w:t>Laland</w:t>
      </w:r>
      <w:proofErr w:type="spellEnd"/>
      <w:r>
        <w:rPr>
          <w:rFonts w:ascii="宋体" w:hAnsi="宋体" w:hint="eastAsia"/>
        </w:rPr>
        <w:t>)</w:t>
      </w:r>
      <w:sdt>
        <w:sdtPr>
          <w:alias w:val="易错词检查"/>
          <w:id w:val="10253"/>
        </w:sdtPr>
        <w:sdtContent>
          <w:bookmarkStart w:id="18" w:name="bkReivew10253"/>
          <w:r>
            <w:rPr>
              <w:rFonts w:hint="eastAsia"/>
            </w:rPr>
            <w:t>作了系统</w:t>
          </w:r>
          <w:bookmarkEnd w:id="18"/>
        </w:sdtContent>
      </w:sdt>
      <w:r>
        <w:rPr>
          <w:rFonts w:hint="eastAsia"/>
        </w:rPr>
        <w:t>阐述。他认为，人类之所以拥有非凡的认知能力及其相关特征，并非适应外部的结果，而是文化使然，</w:t>
      </w:r>
      <w:commentRangeStart w:id="19"/>
      <w:r>
        <w:rPr>
          <w:rFonts w:hint="eastAsia"/>
        </w:rPr>
        <w:t>文化并不是人类心智形成的原因，而是文化塑造了人类心智</w:t>
      </w:r>
      <w:commentRangeEnd w:id="19"/>
      <w:r w:rsidR="00321F7A">
        <w:rPr>
          <w:rStyle w:val="ad"/>
        </w:rPr>
        <w:commentReference w:id="19"/>
      </w:r>
      <w:r>
        <w:rPr>
          <w:rFonts w:hint="eastAsia"/>
        </w:rPr>
        <w:t>。他认为，人类社会的合作是一种考虑到他人以及当地的公平的合作，而灵长类</w:t>
      </w:r>
      <w:r>
        <w:rPr>
          <w:rFonts w:hint="eastAsia"/>
          <w:spacing w:val="2"/>
        </w:rPr>
        <w:t>动物如黑猩猩缺少这一点；灵长类动物如黑猩猩虽然具有与人类婴儿个体</w:t>
      </w:r>
      <w:r>
        <w:rPr>
          <w:rFonts w:ascii="宋体" w:hAnsi="宋体" w:hint="eastAsia"/>
        </w:rPr>
        <w:t>(</w:t>
      </w:r>
      <w:r>
        <w:rPr>
          <w:rFonts w:hint="eastAsia"/>
          <w:spacing w:val="2"/>
        </w:rPr>
        <w:t>2</w:t>
      </w:r>
      <w:r>
        <w:rPr>
          <w:rFonts w:hint="eastAsia"/>
        </w:rPr>
        <w:t>—</w:t>
      </w:r>
      <w:r>
        <w:rPr>
          <w:rFonts w:hint="eastAsia"/>
        </w:rPr>
        <w:t>3</w:t>
      </w:r>
      <w:r>
        <w:rPr>
          <w:rFonts w:hint="eastAsia"/>
        </w:rPr>
        <w:t>岁</w:t>
      </w:r>
      <w:r>
        <w:rPr>
          <w:rFonts w:ascii="宋体" w:hAnsi="宋体" w:hint="eastAsia"/>
        </w:rPr>
        <w:t>)</w:t>
      </w:r>
      <w:r>
        <w:rPr>
          <w:rFonts w:hint="eastAsia"/>
        </w:rPr>
        <w:t>相当的关于物理世界方面</w:t>
      </w:r>
      <w:r>
        <w:rPr>
          <w:rFonts w:ascii="宋体" w:hAnsi="宋体" w:hint="eastAsia"/>
        </w:rPr>
        <w:t>(</w:t>
      </w:r>
      <w:r>
        <w:rPr>
          <w:rFonts w:hint="eastAsia"/>
        </w:rPr>
        <w:t>如空间记忆、物体旋转、工具使用</w:t>
      </w:r>
      <w:r>
        <w:rPr>
          <w:rFonts w:ascii="宋体" w:hAnsi="宋体" w:hint="eastAsia"/>
        </w:rPr>
        <w:t>)</w:t>
      </w:r>
      <w:r>
        <w:rPr>
          <w:rFonts w:hint="eastAsia"/>
        </w:rPr>
        <w:t>的认知能力，但是儿童在处理社会领域方面</w:t>
      </w:r>
      <w:r>
        <w:rPr>
          <w:rFonts w:ascii="宋体" w:hAnsi="宋体" w:hint="eastAsia"/>
        </w:rPr>
        <w:t>(</w:t>
      </w:r>
      <w:r>
        <w:rPr>
          <w:rFonts w:hint="eastAsia"/>
        </w:rPr>
        <w:t>如社会学习、交际手势、理解意图</w:t>
      </w:r>
      <w:r>
        <w:rPr>
          <w:rFonts w:ascii="宋体" w:hAnsi="宋体" w:hint="eastAsia"/>
        </w:rPr>
        <w:t>)</w:t>
      </w:r>
      <w:r>
        <w:rPr>
          <w:rFonts w:hint="eastAsia"/>
        </w:rPr>
        <w:t>具有更为复杂的认知能力；人类语言不受时空限制，有着复杂的语法和句法结构等，而灵长类动物如黑猩猩的语言只能传播现时和现场的状况，不具有复杂的沟通系统；人类有丰富的道德情感，能够区别对错，而灵长类动物如黑猩猩并不明确具有这一点。所有这些方面导致人类具有“累积性文化”，能够进行广泛的知识共享和积累，</w:t>
      </w:r>
      <w:proofErr w:type="gramStart"/>
      <w:r>
        <w:rPr>
          <w:rFonts w:hint="eastAsia"/>
        </w:rPr>
        <w:t>迭代化</w:t>
      </w:r>
      <w:proofErr w:type="gramEnd"/>
      <w:r>
        <w:rPr>
          <w:rFonts w:hint="eastAsia"/>
        </w:rPr>
        <w:t>地改进和传播技术，</w:t>
      </w:r>
      <w:proofErr w:type="gramStart"/>
      <w:r>
        <w:rPr>
          <w:rFonts w:hint="eastAsia"/>
        </w:rPr>
        <w:t>一</w:t>
      </w:r>
      <w:proofErr w:type="gramEnd"/>
      <w:r>
        <w:rPr>
          <w:rFonts w:hint="eastAsia"/>
        </w:rPr>
        <w:t>代代相传推进，从而使得人类在不断繁衍下具有独特且非凡的认知能力。而灵长类动物如黑猩猩虽然也有</w:t>
      </w:r>
      <w:r>
        <w:rPr>
          <w:rFonts w:hint="eastAsia"/>
          <w:spacing w:val="-4"/>
        </w:rPr>
        <w:t>文化，但是，不具有这样的“累积性文化”，因此，它们就不能进化出如人类那样的物种来。尽管随着动物认知科学的发展，“某些动物有智能”“某些动物有语言”“某些动物有情感”“某些动物有文化”等观念得到加强，“黑猩猩是人类的近亲”这一观念也逐渐深入人心，但是，从“累积性文化”的角度看，“近亲之说”更可能针对的是南方猿人和所有其他人科</w:t>
      </w:r>
      <w:r>
        <w:rPr>
          <w:rFonts w:ascii="宋体" w:hAnsi="宋体" w:hint="eastAsia"/>
          <w:spacing w:val="-4"/>
        </w:rPr>
        <w:t>(</w:t>
      </w:r>
      <w:r>
        <w:rPr>
          <w:rFonts w:hint="eastAsia"/>
          <w:spacing w:val="-4"/>
        </w:rPr>
        <w:t>傍人、地猿、乍得沙赫人和肯尼亚人</w:t>
      </w:r>
      <w:r>
        <w:rPr>
          <w:rFonts w:ascii="宋体" w:hAnsi="宋体" w:hint="eastAsia"/>
          <w:spacing w:val="-4"/>
        </w:rPr>
        <w:t>)</w:t>
      </w:r>
      <w:r>
        <w:rPr>
          <w:rFonts w:hint="eastAsia"/>
          <w:spacing w:val="-4"/>
        </w:rPr>
        <w:t>，以及与人同属一类的其他所有成员如能人、直立人，而不是针对智人，更不是针对现代人类。人类正是通过“累积性文化”，展开合作交流、交易组织、设计制造等，在近</w:t>
      </w:r>
      <w:r>
        <w:rPr>
          <w:rFonts w:hint="eastAsia"/>
          <w:spacing w:val="-4"/>
        </w:rPr>
        <w:t>3</w:t>
      </w:r>
      <w:r>
        <w:rPr>
          <w:spacing w:val="-4"/>
        </w:rPr>
        <w:t>00</w:t>
      </w:r>
      <w:r>
        <w:rPr>
          <w:rFonts w:hint="eastAsia"/>
          <w:spacing w:val="-4"/>
        </w:rPr>
        <w:t>万年获得突飞猛进。与之相比，灵长类动物如黑猩猩在这期间没有什么大的变化。有人可能认为，人类和黑猩猩的基因相似度约为</w:t>
      </w:r>
      <w:r>
        <w:rPr>
          <w:rFonts w:hint="eastAsia"/>
          <w:spacing w:val="-4"/>
        </w:rPr>
        <w:t>9</w:t>
      </w:r>
      <w:r>
        <w:rPr>
          <w:spacing w:val="-4"/>
        </w:rPr>
        <w:t>8</w:t>
      </w:r>
      <w:r>
        <w:rPr>
          <w:rFonts w:hint="eastAsia"/>
          <w:spacing w:val="-4"/>
        </w:rPr>
        <w:t>.5%</w:t>
      </w:r>
      <w:r>
        <w:rPr>
          <w:rFonts w:hint="eastAsia"/>
          <w:spacing w:val="-4"/>
        </w:rPr>
        <w:t>，这意味着人类与黑猩猩之间的差异主要在于</w:t>
      </w:r>
      <w:r>
        <w:rPr>
          <w:rFonts w:hint="eastAsia"/>
          <w:spacing w:val="-4"/>
        </w:rPr>
        <w:t>1</w:t>
      </w:r>
      <w:r>
        <w:rPr>
          <w:spacing w:val="-4"/>
        </w:rPr>
        <w:t>.5%</w:t>
      </w:r>
      <w:r>
        <w:rPr>
          <w:rFonts w:hint="eastAsia"/>
          <w:spacing w:val="-4"/>
        </w:rPr>
        <w:t>的基因差异。</w:t>
      </w:r>
      <w:commentRangeStart w:id="20"/>
      <w:r>
        <w:rPr>
          <w:rFonts w:hint="eastAsia"/>
          <w:spacing w:val="-4"/>
        </w:rPr>
        <w:t>其实这种观点是错误的，这“</w:t>
      </w:r>
      <w:r>
        <w:rPr>
          <w:rFonts w:hint="eastAsia"/>
          <w:spacing w:val="-4"/>
        </w:rPr>
        <w:t>1.</w:t>
      </w:r>
      <w:r>
        <w:rPr>
          <w:spacing w:val="-4"/>
        </w:rPr>
        <w:t>5%</w:t>
      </w:r>
      <w:r>
        <w:rPr>
          <w:rFonts w:hint="eastAsia"/>
          <w:spacing w:val="-4"/>
        </w:rPr>
        <w:t>”的差别</w:t>
      </w:r>
      <w:commentRangeEnd w:id="20"/>
      <w:r w:rsidR="00D0060F">
        <w:rPr>
          <w:rStyle w:val="ad"/>
        </w:rPr>
        <w:commentReference w:id="20"/>
      </w:r>
      <w:r>
        <w:rPr>
          <w:rFonts w:hint="eastAsia"/>
          <w:spacing w:val="-4"/>
        </w:rPr>
        <w:t>，意味着黑猩猩与人类相比，在核苷酸数量、基因差异、基因排列组合以及脑部的基因表达等方面存在着较大乃至巨大的差异。人类的认知与灵长类动物如黑猩猩的认知之间，确实存在着鸿沟</w:t>
      </w:r>
      <w:r>
        <w:rPr>
          <w:rStyle w:val="ac"/>
          <w:spacing w:val="-4"/>
        </w:rPr>
        <w:footnoteReference w:id="11"/>
      </w:r>
      <w:r>
        <w:rPr>
          <w:rFonts w:hint="eastAsia"/>
          <w:spacing w:val="-4"/>
        </w:rPr>
        <w:t>。</w:t>
      </w:r>
    </w:p>
    <w:p w14:paraId="69CD4857" w14:textId="77777777" w:rsidR="002421D5" w:rsidRDefault="002421D5" w:rsidP="002421D5">
      <w:pPr>
        <w:ind w:firstLine="436"/>
      </w:pPr>
      <w:r>
        <w:rPr>
          <w:rFonts w:hint="eastAsia"/>
        </w:rPr>
        <w:t>正是这种鸿沟，使得人类的进化主要发生在文化进化上。文化进化了，人类也就发展了。到了大约</w:t>
      </w:r>
      <w:r>
        <w:t>40 000</w:t>
      </w:r>
      <w:r>
        <w:t>年前，人类文化进化再次发生，史前人类的转折点再次来临。尼安德特人</w:t>
      </w:r>
      <w:r>
        <w:rPr>
          <w:vertAlign w:val="superscript"/>
        </w:rPr>
        <w:lastRenderedPageBreak/>
        <w:footnoteReference w:id="12"/>
      </w:r>
      <w:r>
        <w:rPr>
          <w:rFonts w:ascii="宋体" w:hAnsi="宋体" w:hint="eastAsia"/>
        </w:rPr>
        <w:t>(</w:t>
      </w:r>
      <w:sdt>
        <w:sdtPr>
          <w:alias w:val="译文检查"/>
          <w:id w:val="3130310"/>
        </w:sdtPr>
        <w:sdtContent>
          <w:bookmarkStart w:id="21" w:name="bkReivew3130310"/>
          <w:r>
            <w:t>Homo Neanderthalensis</w:t>
          </w:r>
          <w:bookmarkEnd w:id="21"/>
        </w:sdtContent>
      </w:sdt>
      <w:r>
        <w:rPr>
          <w:rFonts w:ascii="宋体" w:hAnsi="宋体" w:hint="eastAsia"/>
        </w:rPr>
        <w:t>)</w:t>
      </w:r>
      <w:r>
        <w:t>和现代人</w:t>
      </w:r>
      <w:r>
        <w:rPr>
          <w:rFonts w:ascii="宋体" w:hAnsi="宋体" w:hint="eastAsia"/>
        </w:rPr>
        <w:t>(</w:t>
      </w:r>
      <w:r>
        <w:t>Homo Sapiens</w:t>
      </w:r>
      <w:r>
        <w:rPr>
          <w:rFonts w:ascii="宋体" w:hAnsi="宋体" w:hint="eastAsia"/>
        </w:rPr>
        <w:t>)</w:t>
      </w:r>
      <w:r>
        <w:rPr>
          <w:rFonts w:hint="eastAsia"/>
        </w:rPr>
        <w:t>开始出现。“起先，在中东和欧洲，尼安德特人和解剖学意义上的现代人同时存在了好几万年。大约在</w:t>
      </w:r>
      <w:r>
        <w:t>35 000</w:t>
      </w:r>
      <w:r>
        <w:rPr>
          <w:rFonts w:hint="eastAsia"/>
        </w:rPr>
        <w:t>年前，可能是在与新来的群体发生冲突中被消灭，也可能是通过杂交被同化到现代人的基因组中，总之，尼安德特人消失了。在这同一时间前后，文化也出现了间断现象。尼安德特人就地取材，生产的是一些一般化的多用途的简单工具；而我们</w:t>
      </w:r>
      <w:r>
        <w:rPr>
          <w:rFonts w:asciiTheme="minorEastAsia" w:hAnsiTheme="minorEastAsia"/>
          <w:spacing w:val="-8"/>
        </w:rPr>
        <w:t>—</w:t>
      </w:r>
      <w:r>
        <w:rPr>
          <w:rFonts w:asciiTheme="minorEastAsia" w:hAnsiTheme="minorEastAsia"/>
        </w:rPr>
        <w:t>—</w:t>
      </w:r>
      <w:r>
        <w:rPr>
          <w:rFonts w:hint="eastAsia"/>
        </w:rPr>
        <w:t>现代智人，则开始生产五花八门的工具，其中许多都是专用工具</w:t>
      </w:r>
      <w:r>
        <w:rPr>
          <w:rFonts w:ascii="宋体" w:hAnsi="宋体" w:hint="eastAsia"/>
        </w:rPr>
        <w:t>(</w:t>
      </w:r>
      <w:r>
        <w:rPr>
          <w:rFonts w:hint="eastAsia"/>
        </w:rPr>
        <w:t>材料则有石头、骨头和鹿角等</w:t>
      </w:r>
      <w:r>
        <w:rPr>
          <w:rFonts w:ascii="宋体" w:hAnsi="宋体" w:hint="eastAsia"/>
        </w:rPr>
        <w:t>)</w:t>
      </w:r>
      <w:r>
        <w:rPr>
          <w:rFonts w:hint="eastAsia"/>
        </w:rPr>
        <w:t>，如：绳、网、灯、弩、乐器、弓箭、鱼钩、带钩</w:t>
      </w:r>
      <w:r>
        <w:t>的武器、缝制衣服</w:t>
      </w:r>
      <w:r>
        <w:rPr>
          <w:rFonts w:hint="eastAsia"/>
        </w:rPr>
        <w:t>的</w:t>
      </w:r>
      <w:r>
        <w:t>针</w:t>
      </w:r>
      <w:r>
        <w:rPr>
          <w:rFonts w:hint="eastAsia"/>
        </w:rPr>
        <w:t>，以及比较复杂的带有壁炉的房舍等。”</w:t>
      </w:r>
      <w:r>
        <w:rPr>
          <w:vertAlign w:val="superscript"/>
        </w:rPr>
        <w:footnoteReference w:id="13"/>
      </w:r>
    </w:p>
    <w:p w14:paraId="035D24C7" w14:textId="77777777" w:rsidR="002421D5" w:rsidRDefault="002421D5" w:rsidP="002421D5">
      <w:pPr>
        <w:ind w:firstLine="436"/>
      </w:pPr>
      <w:r>
        <w:rPr>
          <w:rFonts w:hint="eastAsia"/>
        </w:rPr>
        <w:t>不可否认，在这一时期</w:t>
      </w:r>
      <w:r>
        <w:rPr>
          <w:rFonts w:asciiTheme="minorEastAsia" w:hAnsiTheme="minorEastAsia"/>
          <w:spacing w:val="-8"/>
        </w:rPr>
        <w:t>—</w:t>
      </w:r>
      <w:r>
        <w:rPr>
          <w:rFonts w:asciiTheme="minorEastAsia" w:hAnsiTheme="minorEastAsia"/>
        </w:rPr>
        <w:t>—</w:t>
      </w:r>
      <w:r>
        <w:rPr>
          <w:rFonts w:hint="eastAsia"/>
        </w:rPr>
        <w:t>旧石器时代晚期，人类对这些精巧工具的制造和使用，从其技术水平看，已经达到一定的高度，人类能够进行远距离贸易，从事艺术活动</w:t>
      </w:r>
      <w:r>
        <w:rPr>
          <w:rFonts w:ascii="宋体" w:hAnsi="宋体" w:hint="eastAsia"/>
        </w:rPr>
        <w:t>(</w:t>
      </w:r>
      <w:r>
        <w:rPr>
          <w:rFonts w:hint="eastAsia"/>
        </w:rPr>
        <w:t>绘画与石刻</w:t>
      </w:r>
      <w:r>
        <w:rPr>
          <w:rFonts w:ascii="宋体" w:hAnsi="宋体" w:hint="eastAsia"/>
        </w:rPr>
        <w:t>)</w:t>
      </w:r>
      <w:r>
        <w:rPr>
          <w:rFonts w:hint="eastAsia"/>
        </w:rPr>
        <w:t>，观察月亮运行，埋葬死者</w:t>
      </w:r>
      <w:r>
        <w:rPr>
          <w:rFonts w:ascii="宋体" w:hAnsi="宋体" w:hint="eastAsia"/>
        </w:rPr>
        <w:t>(</w:t>
      </w:r>
      <w:r>
        <w:rPr>
          <w:rFonts w:hint="eastAsia"/>
        </w:rPr>
        <w:t>出于对死者的敬畏</w:t>
      </w:r>
      <w:r>
        <w:rPr>
          <w:rFonts w:ascii="宋体" w:hAnsi="宋体" w:hint="eastAsia"/>
        </w:rPr>
        <w:t>)</w:t>
      </w:r>
      <w:r>
        <w:rPr>
          <w:rFonts w:hint="eastAsia"/>
        </w:rPr>
        <w:t>，等等。但是，就他们生活的基本方面来看，仍然以采集和狩猎为主。这种状况一直延续到距今</w:t>
      </w:r>
      <w:r>
        <w:t>12 000</w:t>
      </w:r>
      <w:r>
        <w:rPr>
          <w:rFonts w:hint="eastAsia"/>
        </w:rPr>
        <w:t>年前左右的最近一次冰川期结束。</w:t>
      </w:r>
    </w:p>
    <w:p w14:paraId="27589161" w14:textId="77777777" w:rsidR="002421D5" w:rsidRDefault="002421D5" w:rsidP="002421D5">
      <w:pPr>
        <w:ind w:firstLine="436"/>
      </w:pPr>
      <w:r>
        <w:rPr>
          <w:rFonts w:hint="eastAsia"/>
        </w:rPr>
        <w:t>纵观旧石器时代，尤其是旧石器时代晚期，有了技艺，也有采</w:t>
      </w:r>
      <w:r>
        <w:rPr>
          <w:rFonts w:ascii="宋体" w:hAnsi="宋体" w:hint="eastAsia"/>
        </w:rPr>
        <w:t>集-狩</w:t>
      </w:r>
      <w:r>
        <w:rPr>
          <w:rFonts w:hint="eastAsia"/>
        </w:rPr>
        <w:t>猎的生产活动等。在这些活动中，人类获得了相关的自然认识，如人类在制造和使用工具的过程中，获得了各种可用于制造工具的原材料的认识。如果没有这些认识，这些工具就不会被制造出来。再比如，人类在采集、狩猎过程中，要获得对各种动植物的认识，否则，就很难或不会将这些动植物作为食物。而且，人类是通过对火的认识，才学</w:t>
      </w:r>
      <w:r>
        <w:t>会</w:t>
      </w:r>
      <w:r>
        <w:rPr>
          <w:rFonts w:hint="eastAsia"/>
        </w:rPr>
        <w:t>使用和控制火的；通过对天文现象的认识，才将时间用于生产和生活度量中。</w:t>
      </w:r>
    </w:p>
    <w:p w14:paraId="0BCDFABA" w14:textId="77777777" w:rsidR="002421D5" w:rsidRDefault="002421D5" w:rsidP="002421D5">
      <w:pPr>
        <w:ind w:firstLine="436"/>
      </w:pPr>
      <w:r>
        <w:rPr>
          <w:rFonts w:hint="eastAsia"/>
        </w:rPr>
        <w:t>这些都表明，旧石器时代，尤其是旧石器时代晚期，人类有了关于自然的认识，只是这样的认识深嵌于当时的技艺活动中。</w:t>
      </w:r>
    </w:p>
    <w:p w14:paraId="781865CB" w14:textId="77777777" w:rsidR="002421D5" w:rsidRDefault="002421D5" w:rsidP="002421D5">
      <w:pPr>
        <w:ind w:firstLine="436"/>
      </w:pPr>
      <w:r>
        <w:rPr>
          <w:rFonts w:hint="eastAsia"/>
        </w:rPr>
        <w:t>这是否意味着旧石器时代有了科学呢？</w:t>
      </w:r>
      <w:bookmarkStart w:id="22" w:name="_Hlk35088629"/>
    </w:p>
    <w:p w14:paraId="5B060DBD" w14:textId="77777777" w:rsidR="002421D5" w:rsidRDefault="002421D5" w:rsidP="002421D5">
      <w:pPr>
        <w:pStyle w:val="41"/>
        <w:spacing w:before="187" w:after="124"/>
        <w:ind w:firstLine="480"/>
      </w:pPr>
      <w:commentRangeStart w:id="23"/>
      <w:r>
        <w:rPr>
          <w:rFonts w:ascii="宋体" w:hAnsi="宋体" w:hint="eastAsia"/>
        </w:rPr>
        <w:t>(</w:t>
      </w:r>
      <w:r>
        <w:rPr>
          <w:rFonts w:hint="eastAsia"/>
        </w:rPr>
        <w:t>二</w:t>
      </w:r>
      <w:r>
        <w:rPr>
          <w:rFonts w:ascii="宋体" w:hAnsi="宋体" w:hint="eastAsia"/>
        </w:rPr>
        <w:t>)</w:t>
      </w:r>
      <w:r>
        <w:rPr>
          <w:rFonts w:hint="eastAsia"/>
        </w:rPr>
        <w:t>旧石器时代有科学的萌芽</w:t>
      </w:r>
      <w:bookmarkStart w:id="24" w:name="pindex516"/>
      <w:bookmarkEnd w:id="24"/>
      <w:commentRangeEnd w:id="23"/>
      <w:r w:rsidR="00837444">
        <w:rPr>
          <w:rStyle w:val="ad"/>
          <w:rFonts w:eastAsia="宋体"/>
        </w:rPr>
        <w:commentReference w:id="23"/>
      </w:r>
    </w:p>
    <w:p w14:paraId="1249E235" w14:textId="77777777" w:rsidR="002421D5" w:rsidRDefault="002421D5" w:rsidP="002421D5">
      <w:pPr>
        <w:ind w:firstLine="436"/>
      </w:pPr>
      <w:r>
        <w:t>麦克莱伦第三</w:t>
      </w:r>
      <w:r>
        <w:rPr>
          <w:rFonts w:ascii="宋体" w:hAnsi="宋体" w:hint="eastAsia"/>
        </w:rPr>
        <w:t>(</w:t>
      </w:r>
      <w:r>
        <w:t xml:space="preserve">J. E. McClellan </w:t>
      </w:r>
      <w:r>
        <w:rPr>
          <w:rFonts w:ascii="宋体" w:hAnsi="宋体" w:cs="宋体" w:hint="eastAsia"/>
        </w:rPr>
        <w:t>Ⅲ</w:t>
      </w:r>
      <w:bookmarkEnd w:id="22"/>
      <w:r>
        <w:rPr>
          <w:rFonts w:ascii="宋体" w:hAnsi="宋体" w:hint="eastAsia"/>
        </w:rPr>
        <w:t>)</w:t>
      </w:r>
      <w:r>
        <w:t>和多恩</w:t>
      </w:r>
      <w:r>
        <w:rPr>
          <w:rFonts w:ascii="宋体" w:hAnsi="宋体" w:hint="eastAsia"/>
        </w:rPr>
        <w:t>(</w:t>
      </w:r>
      <w:r>
        <w:t>Harold Dorn</w:t>
      </w:r>
      <w:r>
        <w:rPr>
          <w:rFonts w:ascii="宋体" w:hAnsi="宋体" w:hint="eastAsia"/>
        </w:rPr>
        <w:t>)</w:t>
      </w:r>
      <w:r>
        <w:rPr>
          <w:rFonts w:hint="eastAsia"/>
        </w:rPr>
        <w:t>认为：“旧石器时代的人们在他们从事手艺时，用到的是实用技能，而不是什么理论或科学知识。岂止如此，旧</w:t>
      </w:r>
      <w:r>
        <w:rPr>
          <w:rFonts w:hint="eastAsia"/>
          <w:spacing w:val="-2"/>
        </w:rPr>
        <w:t>石器时代的人类也许对火有过什么解释，那多半是以为他们用火时是在与某个火神或火怪打交道，而绝无什么旧石器时代‘化学’那层想法。所有这些，总结出关于旧石器时代技术的一个主要结论：我们也许无论如何谈不到旧石器时代的‘科学’，旧石器时代的技术显然早于并独立于任何这样的知识。”</w:t>
      </w:r>
      <w:r>
        <w:rPr>
          <w:vertAlign w:val="superscript"/>
        </w:rPr>
        <w:footnoteReference w:id="14"/>
      </w:r>
    </w:p>
    <w:p w14:paraId="3777B6DD" w14:textId="77777777" w:rsidR="002421D5" w:rsidRDefault="002421D5" w:rsidP="002421D5">
      <w:pPr>
        <w:ind w:firstLine="436"/>
      </w:pPr>
      <w:r>
        <w:rPr>
          <w:rFonts w:hint="eastAsia"/>
        </w:rPr>
        <w:t>从上面这段话可以看出，</w:t>
      </w:r>
      <w:r>
        <w:t>麦克莱伦第三</w:t>
      </w:r>
      <w:r>
        <w:rPr>
          <w:rFonts w:hint="eastAsia"/>
        </w:rPr>
        <w:t>和</w:t>
      </w:r>
      <w:r>
        <w:t>多恩</w:t>
      </w:r>
      <w:r>
        <w:rPr>
          <w:rFonts w:hint="eastAsia"/>
        </w:rPr>
        <w:t>之所以得出“旧石器时代没有科学”这一结论，是基于旧石器时代的技术应用并不是以</w:t>
      </w:r>
      <w:commentRangeStart w:id="25"/>
      <w:r>
        <w:rPr>
          <w:rFonts w:hint="eastAsia"/>
        </w:rPr>
        <w:t>解释性</w:t>
      </w:r>
      <w:commentRangeEnd w:id="25"/>
      <w:r w:rsidR="00CF2A5D">
        <w:rPr>
          <w:rStyle w:val="ad"/>
        </w:rPr>
        <w:commentReference w:id="25"/>
      </w:r>
      <w:r>
        <w:rPr>
          <w:rFonts w:hint="eastAsia"/>
        </w:rPr>
        <w:t>的理论认识</w:t>
      </w:r>
      <w:r>
        <w:rPr>
          <w:rFonts w:asciiTheme="minorEastAsia" w:hAnsiTheme="minorEastAsia"/>
          <w:spacing w:val="-8"/>
        </w:rPr>
        <w:t>—</w:t>
      </w:r>
      <w:r>
        <w:rPr>
          <w:rFonts w:asciiTheme="minorEastAsia" w:hAnsiTheme="minorEastAsia"/>
        </w:rPr>
        <w:t>—</w:t>
      </w:r>
      <w:r>
        <w:rPr>
          <w:rFonts w:hint="eastAsia"/>
        </w:rPr>
        <w:t>科学为基础的。</w:t>
      </w:r>
    </w:p>
    <w:p w14:paraId="06AF0B30" w14:textId="77777777" w:rsidR="002421D5" w:rsidRDefault="002421D5" w:rsidP="002421D5">
      <w:pPr>
        <w:ind w:firstLine="436"/>
      </w:pPr>
      <w:r>
        <w:rPr>
          <w:rFonts w:hint="eastAsia"/>
        </w:rPr>
        <w:t>应该说，上述看法有一定道理。</w:t>
      </w:r>
      <w:r>
        <w:t>林德伯格</w:t>
      </w:r>
      <w:r>
        <w:rPr>
          <w:rFonts w:hint="eastAsia"/>
        </w:rPr>
        <w:t>就说：“‘科学’一词的内涵，不论古代还是现代，都在某种程度上</w:t>
      </w:r>
      <w:r>
        <w:rPr>
          <w:rFonts w:ascii="宋体" w:hAnsi="宋体" w:hint="eastAsia"/>
        </w:rPr>
        <w:t>(</w:t>
      </w:r>
      <w:r>
        <w:rPr>
          <w:rFonts w:hint="eastAsia"/>
        </w:rPr>
        <w:t>和某些情况下</w:t>
      </w:r>
      <w:r>
        <w:rPr>
          <w:rFonts w:ascii="宋体" w:hAnsi="宋体" w:hint="eastAsia"/>
        </w:rPr>
        <w:t>)</w:t>
      </w:r>
      <w:r>
        <w:rPr>
          <w:rFonts w:hint="eastAsia"/>
        </w:rPr>
        <w:t>不同于我们的研究所针对的主题。现代的‘科学’一词存在上述的一切模糊不清之处，而古代的这个术语</w:t>
      </w:r>
      <w:r>
        <w:rPr>
          <w:rFonts w:ascii="宋体" w:hAnsi="宋体" w:hint="eastAsia"/>
        </w:rPr>
        <w:t>(</w:t>
      </w:r>
      <w:r>
        <w:rPr>
          <w:rFonts w:hint="eastAsia"/>
        </w:rPr>
        <w:t>拉丁文是</w:t>
      </w:r>
      <w:r>
        <w:rPr>
          <w:rFonts w:hint="eastAsia"/>
        </w:rPr>
        <w:t>Scientia</w:t>
      </w:r>
      <w:r>
        <w:rPr>
          <w:rFonts w:hint="eastAsia"/>
        </w:rPr>
        <w:t>，希腊文是</w:t>
      </w:r>
      <w:r>
        <w:rPr>
          <w:rFonts w:hint="eastAsia"/>
        </w:rPr>
        <w:t>episteme</w:t>
      </w:r>
      <w:r>
        <w:rPr>
          <w:rFonts w:ascii="宋体" w:hAnsi="宋体" w:hint="eastAsia"/>
        </w:rPr>
        <w:t>)</w:t>
      </w:r>
      <w:r>
        <w:rPr>
          <w:rFonts w:hint="eastAsia"/>
        </w:rPr>
        <w:t>适用于任何具有严格和确定性特征的信念体系，不管这些信念与自然是否相关。因此，中世</w:t>
      </w:r>
      <w:r>
        <w:rPr>
          <w:rFonts w:hint="eastAsia"/>
        </w:rPr>
        <w:lastRenderedPageBreak/>
        <w:t>纪把神学作为科学，这在当时来说是很普遍的现象。”</w:t>
      </w:r>
      <w:r>
        <w:rPr>
          <w:vertAlign w:val="superscript"/>
        </w:rPr>
        <w:footnoteReference w:id="15"/>
      </w:r>
      <w:r>
        <w:rPr>
          <w:rFonts w:hint="eastAsia"/>
        </w:rPr>
        <w:t>以此来衡量，在旧石器时代，不能否认人类具有信念，但并不意味着人类那时就有科学，因为那里的人类更多的是原始思维，由此导致的相关信念和知识并非系统和确定。</w:t>
      </w:r>
    </w:p>
    <w:p w14:paraId="044CEE2F" w14:textId="77777777" w:rsidR="002421D5" w:rsidRDefault="002421D5" w:rsidP="002421D5">
      <w:pPr>
        <w:ind w:firstLine="436"/>
      </w:pPr>
      <w:r>
        <w:rPr>
          <w:rFonts w:hint="eastAsia"/>
        </w:rPr>
        <w:t>没有</w:t>
      </w:r>
      <w:r>
        <w:rPr>
          <w:rFonts w:hint="eastAsia"/>
          <w:spacing w:val="4"/>
        </w:rPr>
        <w:t>科学，并非意味着没有科学的萌芽。在旧石器时代晚期，还真有科学的萌芽。关于这点，从</w:t>
      </w:r>
      <w:r>
        <w:rPr>
          <w:spacing w:val="4"/>
        </w:rPr>
        <w:t>麦克莱伦第三</w:t>
      </w:r>
      <w:r>
        <w:rPr>
          <w:rFonts w:hint="eastAsia"/>
          <w:spacing w:val="4"/>
        </w:rPr>
        <w:t>和</w:t>
      </w:r>
      <w:r>
        <w:rPr>
          <w:spacing w:val="4"/>
        </w:rPr>
        <w:t>多恩</w:t>
      </w:r>
      <w:r>
        <w:rPr>
          <w:rFonts w:hint="eastAsia"/>
          <w:spacing w:val="4"/>
        </w:rPr>
        <w:t>他们自己所举的例子中可以得到说明。他们举例说，在乌克兰贡</w:t>
      </w:r>
      <w:proofErr w:type="gramStart"/>
      <w:r>
        <w:rPr>
          <w:rFonts w:hint="eastAsia"/>
          <w:spacing w:val="4"/>
        </w:rPr>
        <w:t>茨</w:t>
      </w:r>
      <w:proofErr w:type="gramEnd"/>
      <w:r>
        <w:rPr>
          <w:rFonts w:hint="eastAsia"/>
          <w:spacing w:val="4"/>
        </w:rPr>
        <w:t>发掘到了一颗有刻纹的猛犸象牙，见</w:t>
      </w:r>
      <w:r>
        <w:rPr>
          <w:spacing w:val="4"/>
        </w:rPr>
        <w:t>图</w:t>
      </w:r>
      <w:r>
        <w:rPr>
          <w:spacing w:val="4"/>
        </w:rPr>
        <w:t>1.2</w:t>
      </w:r>
      <w:r>
        <w:rPr>
          <w:rFonts w:hint="eastAsia"/>
          <w:spacing w:val="4"/>
        </w:rPr>
        <w:t>，</w:t>
      </w:r>
      <w:r>
        <w:rPr>
          <w:spacing w:val="4"/>
        </w:rPr>
        <w:t>专家们对</w:t>
      </w:r>
      <w:r>
        <w:rPr>
          <w:rFonts w:hint="eastAsia"/>
          <w:spacing w:val="4"/>
        </w:rPr>
        <w:t>其</w:t>
      </w:r>
      <w:r>
        <w:rPr>
          <w:spacing w:val="4"/>
        </w:rPr>
        <w:t>进行解读，发现这块样品的制作时间距今</w:t>
      </w:r>
      <w:r>
        <w:rPr>
          <w:spacing w:val="4"/>
        </w:rPr>
        <w:t>15 000</w:t>
      </w:r>
      <w:r>
        <w:rPr>
          <w:spacing w:val="4"/>
        </w:rPr>
        <w:t>年左右，刻于其上的那些标记短线记录了</w:t>
      </w:r>
      <w:r>
        <w:rPr>
          <w:spacing w:val="4"/>
        </w:rPr>
        <w:t>4</w:t>
      </w:r>
      <w:r>
        <w:rPr>
          <w:spacing w:val="4"/>
        </w:rPr>
        <w:t>个太阴月周期，并由此解释月亮运行的周</w:t>
      </w:r>
      <w:r>
        <w:t>期</w:t>
      </w:r>
      <w:r>
        <w:rPr>
          <w:rFonts w:hint="eastAsia"/>
        </w:rPr>
        <w:t>。</w:t>
      </w:r>
    </w:p>
    <w:p w14:paraId="1FE460DB" w14:textId="633461EB" w:rsidR="00B94875" w:rsidRDefault="00B94875" w:rsidP="002421D5">
      <w:pPr>
        <w:ind w:firstLine="436"/>
      </w:pPr>
      <w:r>
        <w:rPr>
          <w:noProof/>
        </w:rPr>
        <w:drawing>
          <wp:inline distT="0" distB="0" distL="114300" distR="114300" wp14:anchorId="6B9D5434" wp14:editId="0DB434F2">
            <wp:extent cx="4288790" cy="2844165"/>
            <wp:effectExtent l="0" t="0" r="3810" b="63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3"/>
                    <a:stretch>
                      <a:fillRect/>
                    </a:stretch>
                  </pic:blipFill>
                  <pic:spPr>
                    <a:xfrm>
                      <a:off x="0" y="0"/>
                      <a:ext cx="4288790" cy="2844165"/>
                    </a:xfrm>
                    <a:prstGeom prst="rect">
                      <a:avLst/>
                    </a:prstGeom>
                    <a:noFill/>
                    <a:ln>
                      <a:noFill/>
                    </a:ln>
                  </pic:spPr>
                </pic:pic>
              </a:graphicData>
            </a:graphic>
          </wp:inline>
        </w:drawing>
      </w:r>
    </w:p>
    <w:p w14:paraId="03E080C9" w14:textId="33EA33E0" w:rsidR="00B94875" w:rsidRDefault="00B94875" w:rsidP="00B94875">
      <w:pPr>
        <w:pStyle w:val="aff5"/>
        <w:spacing w:before="62" w:after="249"/>
        <w:ind w:firstLine="360"/>
      </w:pPr>
      <w:bookmarkStart w:id="27" w:name="_Toc100331086"/>
      <w:bookmarkStart w:id="28" w:name="_Toc82610038"/>
      <w:bookmarkStart w:id="29" w:name="_Toc50648262"/>
      <w:bookmarkStart w:id="30" w:name="_Toc82596572"/>
      <w:r>
        <w:rPr>
          <w:rFonts w:hint="eastAsia"/>
        </w:rPr>
        <w:t>图</w:t>
      </w:r>
      <w:r>
        <w:rPr>
          <w:rFonts w:hint="eastAsia"/>
        </w:rPr>
        <w:t>1</w:t>
      </w:r>
      <w:r>
        <w:t>.2</w:t>
      </w:r>
      <w:r>
        <w:rPr>
          <w:rFonts w:hint="eastAsia"/>
        </w:rPr>
        <w:t xml:space="preserve">　旧石器时代的月亮记录</w:t>
      </w:r>
      <w:r>
        <w:rPr>
          <w:vertAlign w:val="superscript"/>
        </w:rPr>
        <w:footnoteReference w:id="16"/>
      </w:r>
      <w:bookmarkStart w:id="31" w:name="pindex523"/>
      <w:bookmarkEnd w:id="27"/>
      <w:bookmarkEnd w:id="28"/>
      <w:bookmarkEnd w:id="29"/>
      <w:bookmarkEnd w:id="30"/>
      <w:bookmarkEnd w:id="31"/>
    </w:p>
    <w:p w14:paraId="0120C84B" w14:textId="3C6683B6" w:rsidR="002421D5" w:rsidRDefault="002421D5" w:rsidP="00B94875">
      <w:pPr>
        <w:ind w:firstLine="436"/>
      </w:pPr>
      <w:r>
        <w:rPr>
          <w:rFonts w:hint="eastAsia"/>
        </w:rPr>
        <w:t>从上述对猛犸象牙刻纹的解读，不难发现，猛犸象牙刻纹并没有体现手工艺中的实用知识，而是对特定类型的天文学现象进行系统观察基础上的某种抽象，是关于天文学现象的认识，理应属于科学。不仅如此，</w:t>
      </w:r>
      <w:sdt>
        <w:sdtPr>
          <w:alias w:val="标点符号检查"/>
          <w:id w:val="1130716"/>
        </w:sdtPr>
        <w:sdtContent>
          <w:bookmarkStart w:id="32" w:name="bkReivew1130716"/>
          <w:r w:rsidRPr="00B94875">
            <w:rPr>
              <w:rFonts w:hint="eastAsia"/>
            </w:rPr>
            <w:t>“</w:t>
          </w:r>
          <w:bookmarkEnd w:id="32"/>
        </w:sdtContent>
      </w:sdt>
      <w:r w:rsidRPr="00B94875">
        <w:rPr>
          <w:rFonts w:hint="eastAsia"/>
        </w:rPr>
        <w:t>人</w:t>
      </w:r>
      <w:r>
        <w:rPr>
          <w:rFonts w:hint="eastAsia"/>
        </w:rPr>
        <w:t>们发现了几千块这样的人工遗物，时间跨越</w:t>
      </w:r>
      <w:r>
        <w:rPr>
          <w:rFonts w:hint="eastAsia"/>
        </w:rPr>
        <w:t>30</w:t>
      </w:r>
      <w:r>
        <w:t> 000</w:t>
      </w:r>
      <w:r>
        <w:rPr>
          <w:rFonts w:hint="eastAsia"/>
        </w:rPr>
        <w:t>年</w:t>
      </w:r>
      <w:sdt>
        <w:sdtPr>
          <w:alias w:val="标点符号检查"/>
          <w:id w:val="3061842"/>
        </w:sdtPr>
        <w:sdtContent>
          <w:bookmarkStart w:id="33" w:name="bkReivew3061842"/>
          <w:r>
            <w:rPr>
              <w:rFonts w:hint="eastAsia"/>
            </w:rPr>
            <w:t>”</w:t>
          </w:r>
          <w:bookmarkEnd w:id="33"/>
        </w:sdtContent>
      </w:sdt>
      <w:r>
        <w:rPr>
          <w:vertAlign w:val="superscript"/>
        </w:rPr>
        <w:footnoteReference w:id="17"/>
      </w:r>
      <w:r>
        <w:rPr>
          <w:rFonts w:hint="eastAsia"/>
        </w:rPr>
        <w:t>。这就更表明，</w:t>
      </w:r>
      <w:commentRangeStart w:id="34"/>
      <w:r>
        <w:rPr>
          <w:rFonts w:hint="eastAsia"/>
        </w:rPr>
        <w:t>旧石器时代晚期不仅已经有科学的萌芽，而且还有科学了。</w:t>
      </w:r>
      <w:commentRangeEnd w:id="34"/>
      <w:r w:rsidR="00354534">
        <w:rPr>
          <w:rStyle w:val="ad"/>
        </w:rPr>
        <w:commentReference w:id="34"/>
      </w:r>
    </w:p>
    <w:p w14:paraId="61B09AD1" w14:textId="77777777" w:rsidR="002421D5" w:rsidRDefault="002421D5" w:rsidP="002421D5">
      <w:pPr>
        <w:ind w:firstLine="436"/>
      </w:pPr>
      <w:r>
        <w:rPr>
          <w:rFonts w:hint="eastAsia"/>
        </w:rPr>
        <w:t>也许正因为这样，麦克莱伦第三和多恩也为了避免他们自己所认为的“旧石器时代没有科学”的观点被激烈反对，他们在判断这一时期的人类认识是不是科学时，更多地使用词汇“只能”“好像”“似乎”。如他们认为：“上述的那些人工遗物只能证明，在旧石器时代人们曾长时间地连续观察和记录过自然现象。这种活动只能表明当时的人类对理论知识有极肤浅的接触，仅仅是其成果好像比来自直接经验的知识要抽象，似乎不同于旧石器时代的人类体现在他们手艺中的其他某些知识。”</w:t>
      </w:r>
      <w:r>
        <w:rPr>
          <w:vertAlign w:val="superscript"/>
        </w:rPr>
        <w:footnoteReference w:id="18"/>
      </w:r>
      <w:r>
        <w:rPr>
          <w:rFonts w:hint="eastAsia"/>
        </w:rPr>
        <w:t>他们的这种“处</w:t>
      </w:r>
      <w:r>
        <w:t>理</w:t>
      </w:r>
      <w:r>
        <w:rPr>
          <w:rFonts w:hint="eastAsia"/>
        </w:rPr>
        <w:t>”表</w:t>
      </w:r>
      <w:r>
        <w:t>面</w:t>
      </w:r>
      <w:r>
        <w:rPr>
          <w:rFonts w:hint="eastAsia"/>
        </w:rPr>
        <w:t>看</w:t>
      </w:r>
      <w:r>
        <w:t>来</w:t>
      </w:r>
      <w:r>
        <w:rPr>
          <w:rFonts w:hint="eastAsia"/>
        </w:rPr>
        <w:t>考</w:t>
      </w:r>
      <w:r>
        <w:t>虑</w:t>
      </w:r>
      <w:r>
        <w:rPr>
          <w:rFonts w:hint="eastAsia"/>
        </w:rPr>
        <w:t>全面</w:t>
      </w:r>
      <w:r>
        <w:t>，事实上</w:t>
      </w:r>
      <w:r>
        <w:rPr>
          <w:rFonts w:hint="eastAsia"/>
        </w:rPr>
        <w:t>失之偏颇。在旧石器时代很长的一段时间内是没有科学的，但是，到了旧石器时代晚期，如果我们</w:t>
      </w:r>
      <w:r>
        <w:rPr>
          <w:rFonts w:hint="eastAsia"/>
        </w:rPr>
        <w:lastRenderedPageBreak/>
        <w:t>仍然说那</w:t>
      </w:r>
      <w:r>
        <w:t>时</w:t>
      </w:r>
      <w:r>
        <w:rPr>
          <w:rFonts w:hint="eastAsia"/>
        </w:rPr>
        <w:t>没有科学或科学的萌芽，则未免绝对化了。</w:t>
      </w:r>
    </w:p>
    <w:p w14:paraId="4F303F42" w14:textId="77777777" w:rsidR="002421D5" w:rsidRDefault="002421D5" w:rsidP="002421D5">
      <w:pPr>
        <w:pStyle w:val="41"/>
        <w:spacing w:before="187" w:after="124"/>
        <w:ind w:firstLine="480"/>
      </w:pPr>
      <w:commentRangeStart w:id="35"/>
      <w:r>
        <w:rPr>
          <w:rFonts w:ascii="宋体" w:hAnsi="宋体" w:hint="eastAsia"/>
        </w:rPr>
        <w:t>(</w:t>
      </w:r>
      <w:r>
        <w:rPr>
          <w:rFonts w:hint="eastAsia"/>
        </w:rPr>
        <w:t>三</w:t>
      </w:r>
      <w:r>
        <w:rPr>
          <w:rFonts w:ascii="宋体" w:hAnsi="宋体" w:hint="eastAsia"/>
        </w:rPr>
        <w:t>)</w:t>
      </w:r>
      <w:r>
        <w:rPr>
          <w:rFonts w:hint="eastAsia"/>
        </w:rPr>
        <w:t>新石器时代的科学与科学革命</w:t>
      </w:r>
      <w:bookmarkStart w:id="36" w:name="pindex526"/>
      <w:bookmarkEnd w:id="36"/>
      <w:commentRangeEnd w:id="35"/>
      <w:r w:rsidR="00E161CA">
        <w:rPr>
          <w:rStyle w:val="ad"/>
          <w:rFonts w:eastAsia="宋体"/>
        </w:rPr>
        <w:commentReference w:id="35"/>
      </w:r>
    </w:p>
    <w:p w14:paraId="08F7AB89" w14:textId="77777777" w:rsidR="002421D5" w:rsidRDefault="002421D5" w:rsidP="002421D5">
      <w:pPr>
        <w:ind w:firstLine="436"/>
      </w:pPr>
      <w:r>
        <w:rPr>
          <w:rFonts w:hint="eastAsia"/>
        </w:rPr>
        <w:t>到了新石器时代，</w:t>
      </w:r>
      <w:r>
        <w:t>即</w:t>
      </w:r>
      <w:r>
        <w:t>15 000</w:t>
      </w:r>
      <w:r>
        <w:rPr>
          <w:rFonts w:hint="eastAsia"/>
        </w:rPr>
        <w:t>年前，史前人类的前进步伐加快。</w:t>
      </w:r>
      <w:r>
        <w:rPr>
          <w:vertAlign w:val="superscript"/>
        </w:rPr>
        <w:footnoteReference w:id="19"/>
      </w:r>
      <w:r>
        <w:rPr>
          <w:rFonts w:hint="eastAsia"/>
        </w:rPr>
        <w:t>“在那以后，先是新石器时代在屋旁种植</w:t>
      </w:r>
      <w:r>
        <w:rPr>
          <w:rFonts w:ascii="宋体" w:hAnsi="宋体" w:hint="eastAsia"/>
        </w:rPr>
        <w:t>(</w:t>
      </w:r>
      <w:r>
        <w:rPr>
          <w:rFonts w:hint="eastAsia"/>
        </w:rPr>
        <w:t>简单园艺</w:t>
      </w:r>
      <w:r>
        <w:rPr>
          <w:rFonts w:ascii="宋体" w:hAnsi="宋体" w:hint="eastAsia"/>
        </w:rPr>
        <w:t>)</w:t>
      </w:r>
      <w:r>
        <w:rPr>
          <w:rFonts w:hint="eastAsia"/>
        </w:rPr>
        <w:t>和豢养动物，接着是另一场技术革命，在政治国家的控制和管理下从事集约化耕作</w:t>
      </w:r>
      <w:r>
        <w:rPr>
          <w:rFonts w:ascii="宋体" w:hAnsi="宋体" w:hint="eastAsia"/>
        </w:rPr>
        <w:t>(</w:t>
      </w:r>
      <w:r>
        <w:rPr>
          <w:rFonts w:hint="eastAsia"/>
        </w:rPr>
        <w:t>农业</w:t>
      </w:r>
      <w:r>
        <w:rPr>
          <w:rFonts w:ascii="宋体" w:hAnsi="宋体" w:hint="eastAsia"/>
        </w:rPr>
        <w:t>)</w:t>
      </w:r>
      <w:r>
        <w:rPr>
          <w:rFonts w:hint="eastAsia"/>
        </w:rPr>
        <w:t>。”</w:t>
      </w:r>
      <w:r>
        <w:rPr>
          <w:vertAlign w:val="superscript"/>
        </w:rPr>
        <w:footnoteReference w:id="20"/>
      </w:r>
      <w:r>
        <w:rPr>
          <w:rFonts w:hint="eastAsia"/>
        </w:rPr>
        <w:t>自此，人类从食物采集者转变为食物生产者，标示着社会经济和技术的转型是一次革命，可以称为“新石器革命”。</w:t>
      </w:r>
    </w:p>
    <w:p w14:paraId="207C511B" w14:textId="77777777" w:rsidR="002421D5" w:rsidRDefault="002421D5" w:rsidP="002421D5">
      <w:pPr>
        <w:ind w:firstLine="436"/>
      </w:pPr>
      <w:r>
        <w:rPr>
          <w:rFonts w:hint="eastAsia"/>
        </w:rPr>
        <w:t>“新石器革命”的发生首先是人类自己“革”自己的命，驯化自身，由漂泊寻食者转变为乡村的定居者；然后才是“革”自然的命，即在房屋周围栽种植物和驯化动物。这两类革命，都是“驯化”自身和自然以“定居”，从而也应了英文</w:t>
      </w:r>
      <w:r>
        <w:t>domesticate</w:t>
      </w:r>
      <w:r>
        <w:rPr>
          <w:rFonts w:ascii="宋体" w:hAnsi="宋体" w:hint="eastAsia"/>
        </w:rPr>
        <w:t>(</w:t>
      </w:r>
      <w:r>
        <w:rPr>
          <w:rFonts w:hint="eastAsia"/>
        </w:rPr>
        <w:t>驯养</w:t>
      </w:r>
      <w:r>
        <w:rPr>
          <w:rFonts w:ascii="宋体" w:hAnsi="宋体" w:hint="eastAsia"/>
        </w:rPr>
        <w:t>)</w:t>
      </w:r>
      <w:r>
        <w:rPr>
          <w:rFonts w:hint="eastAsia"/>
        </w:rPr>
        <w:t>一词的含义。</w:t>
      </w:r>
      <w:r>
        <w:t>domestic</w:t>
      </w:r>
      <w:r>
        <w:rPr>
          <w:rFonts w:hint="eastAsia"/>
        </w:rPr>
        <w:t>源自拉丁语</w:t>
      </w:r>
      <w:r>
        <w:t>domus</w:t>
      </w:r>
      <w:r>
        <w:rPr>
          <w:rFonts w:hint="eastAsia"/>
        </w:rPr>
        <w:t>，意为</w:t>
      </w:r>
      <w:r>
        <w:t>作宠物</w:t>
      </w:r>
      <w:r>
        <w:rPr>
          <w:rFonts w:hint="eastAsia"/>
        </w:rPr>
        <w:t>等饲养的、非野生的、定居的，与家养相一致。</w:t>
      </w:r>
    </w:p>
    <w:p w14:paraId="5C404456" w14:textId="77777777" w:rsidR="002421D5" w:rsidRDefault="002421D5" w:rsidP="002421D5">
      <w:pPr>
        <w:ind w:firstLine="436"/>
      </w:pPr>
      <w:r>
        <w:rPr>
          <w:rFonts w:hint="eastAsia"/>
        </w:rPr>
        <w:t>“新石器时代”非常短暂，结束于距今</w:t>
      </w:r>
      <w:r>
        <w:t>5000</w:t>
      </w:r>
      <w:r>
        <w:rPr>
          <w:rFonts w:hint="eastAsia"/>
        </w:rPr>
        <w:t>年前的美索不达米亚和埃及古文</w:t>
      </w:r>
      <w:proofErr w:type="gramStart"/>
      <w:r>
        <w:rPr>
          <w:rFonts w:hint="eastAsia"/>
        </w:rPr>
        <w:t>明产生</w:t>
      </w:r>
      <w:proofErr w:type="gramEnd"/>
      <w:r>
        <w:rPr>
          <w:rFonts w:hint="eastAsia"/>
        </w:rPr>
        <w:t>之时。那时的人们或者从采集到屋旁种植进入农耕，或者从狩猎到畜养动物进入游牧。游牧社会和农业文明开始诞生，人类进入新时代。人类大大扩大了工具库，增加了一些较大的、常常被磨光了的器具，如石斧和研磨石器；种植了小麦、水稻、玉米等农作物，驯化了一些野生的动物，如牛、山羊、猪、鸡等；加工得到了耐存放、易处理的奶制品</w:t>
      </w:r>
      <w:r>
        <w:t>；</w:t>
      </w:r>
      <w:r>
        <w:rPr>
          <w:rFonts w:hint="eastAsia"/>
        </w:rPr>
        <w:t>处理了粪便，使之成为肥料和燃料；等等。“进入新石器时代几千年以后，在近东出现了一类把屋旁种植和动物饲养技术结合起来的混合型经济。……这种混合型的新石器时代的农耕，就是通往集约型农业和文明社会的历史过渡。如果说我们人类在新石器时代初期出现的生存模式中的那些特征，在一定程度上是由生物学和进化的因素决定的话，那么，新石器革命则代表了一种历史方向的转变，那是人类自身为了应付变化的环境而主动进行的转型。”</w:t>
      </w:r>
      <w:r>
        <w:rPr>
          <w:vertAlign w:val="superscript"/>
        </w:rPr>
        <w:footnoteReference w:id="21"/>
      </w:r>
    </w:p>
    <w:p w14:paraId="288A74AE" w14:textId="77777777" w:rsidR="002421D5" w:rsidRDefault="002421D5" w:rsidP="002421D5">
      <w:pPr>
        <w:ind w:firstLine="436"/>
      </w:pPr>
      <w:r>
        <w:rPr>
          <w:rFonts w:hint="eastAsia"/>
        </w:rPr>
        <w:t>在这样的革命性变革过程中，发生了一系列技术变革：农耕和畜牧所涉及的技术、编织技术、制陶的火法技术等。这些大大小小的技术变革，汇集在一起，铸就了新石器时代相应的新型生活方式</w:t>
      </w:r>
      <w:r>
        <w:rPr>
          <w:rFonts w:asciiTheme="minorEastAsia" w:hAnsiTheme="minorEastAsia"/>
          <w:spacing w:val="-8"/>
        </w:rPr>
        <w:t>—</w:t>
      </w:r>
      <w:r>
        <w:rPr>
          <w:rFonts w:asciiTheme="minorEastAsia" w:hAnsiTheme="minorEastAsia"/>
        </w:rPr>
        <w:t>—</w:t>
      </w:r>
      <w:r>
        <w:rPr>
          <w:rFonts w:hint="eastAsia"/>
        </w:rPr>
        <w:t>村落出现了，以家庭为生产单元以及社会组织中心出现了，专职的陶匠、编织</w:t>
      </w:r>
      <w:proofErr w:type="gramStart"/>
      <w:r>
        <w:rPr>
          <w:rFonts w:hint="eastAsia"/>
        </w:rPr>
        <w:t>匠</w:t>
      </w:r>
      <w:proofErr w:type="gramEnd"/>
      <w:r>
        <w:rPr>
          <w:rFonts w:hint="eastAsia"/>
        </w:rPr>
        <w:t>、泥水匠、工具制作</w:t>
      </w:r>
      <w:proofErr w:type="gramStart"/>
      <w:r>
        <w:rPr>
          <w:rFonts w:hint="eastAsia"/>
        </w:rPr>
        <w:t>匠</w:t>
      </w:r>
      <w:proofErr w:type="gramEnd"/>
      <w:r>
        <w:rPr>
          <w:rFonts w:hint="eastAsia"/>
        </w:rPr>
        <w:t>、祭司和头人出现了，人</w:t>
      </w:r>
      <w:r>
        <w:t>类</w:t>
      </w:r>
      <w:r>
        <w:rPr>
          <w:rFonts w:hint="eastAsia"/>
        </w:rPr>
        <w:t>最终进入阶级社会和市镇社会。</w:t>
      </w:r>
    </w:p>
    <w:p w14:paraId="62AAFE17" w14:textId="77777777" w:rsidR="002421D5" w:rsidRDefault="002421D5" w:rsidP="002421D5">
      <w:pPr>
        <w:ind w:firstLine="436"/>
      </w:pPr>
      <w:r>
        <w:rPr>
          <w:rFonts w:hint="eastAsia"/>
        </w:rPr>
        <w:t>在这些技术变革中，科学处于什么地位呢？</w:t>
      </w:r>
      <w:r>
        <w:t>麦克莱伦第三</w:t>
      </w:r>
      <w:r>
        <w:rPr>
          <w:rFonts w:hint="eastAsia"/>
        </w:rPr>
        <w:t>和</w:t>
      </w:r>
      <w:r>
        <w:t>多恩</w:t>
      </w:r>
      <w:r>
        <w:rPr>
          <w:rFonts w:hint="eastAsia"/>
        </w:rPr>
        <w:t>认为：“新石器革命是一个技术经济过程</w:t>
      </w:r>
      <w:r>
        <w:rPr>
          <w:rFonts w:ascii="宋体" w:hAnsi="宋体" w:hint="eastAsia"/>
        </w:rPr>
        <w:t>(</w:t>
      </w:r>
      <w:r>
        <w:t>techno-economic process</w:t>
      </w:r>
      <w:r>
        <w:rPr>
          <w:rFonts w:ascii="宋体" w:hAnsi="宋体" w:hint="eastAsia"/>
        </w:rPr>
        <w:t>)</w:t>
      </w:r>
      <w:r>
        <w:rPr>
          <w:rFonts w:hint="eastAsia"/>
        </w:rPr>
        <w:t>，其发生没有任何独立‘科学’的帮助或投入。”</w:t>
      </w:r>
      <w:r>
        <w:rPr>
          <w:vertAlign w:val="superscript"/>
        </w:rPr>
        <w:footnoteReference w:id="22"/>
      </w:r>
      <w:r>
        <w:rPr>
          <w:rFonts w:hint="eastAsia"/>
        </w:rPr>
        <w:t>为什么这么说呢？他们以制陶技术为例加以说明：“谈到新石器时代技术和科学之间的联系，制陶技术就是一个与旧石器时代的取火非常相似的例子。陶匠制罐，只因为陶罐为有用</w:t>
      </w:r>
      <w:r>
        <w:rPr>
          <w:rFonts w:hint="eastAsia"/>
        </w:rPr>
        <w:lastRenderedPageBreak/>
        <w:t>之物，只因为他们掌握了必要的制造知识和技艺。新石器时代的陶匠们掌握了关于黏土和火的特性的实用知识。而且，虽然他们也许会对制作过程中发生的现象进行解释，但是，他们只专心劳作，没有任何系统的材料科学知识，也不曾自觉地把理论应用于实践。硬说制陶技术只有在高深学问的帮助下才得以发展，其实是贬低了新石器时代的手工技艺。”</w:t>
      </w:r>
      <w:r>
        <w:rPr>
          <w:vertAlign w:val="superscript"/>
        </w:rPr>
        <w:footnoteReference w:id="23"/>
      </w:r>
    </w:p>
    <w:p w14:paraId="54E2B21D" w14:textId="77777777" w:rsidR="002421D5" w:rsidRDefault="002421D5" w:rsidP="002421D5">
      <w:pPr>
        <w:ind w:firstLine="436"/>
      </w:pPr>
      <w:r>
        <w:rPr>
          <w:rFonts w:hint="eastAsia"/>
        </w:rPr>
        <w:t>应该说，他们的这种认识有一定道理。在那一时期，科学处于萌芽状态，技术走在科学的前面，科学还真没有从技术中独立出来并指导技术。但是，必须注意的是，这并不意味着当时没有科学。</w:t>
      </w:r>
      <w:r>
        <w:t>麦克莱伦第三</w:t>
      </w:r>
      <w:r>
        <w:rPr>
          <w:rFonts w:hint="eastAsia"/>
        </w:rPr>
        <w:t>和</w:t>
      </w:r>
      <w:r>
        <w:t>多恩</w:t>
      </w:r>
      <w:r>
        <w:rPr>
          <w:rFonts w:hint="eastAsia"/>
        </w:rPr>
        <w:t>就说：“那么，什么东西可以被认为是新石器时代的科学呢？在一个可被称为新石器时代天文学的领域，我们才可以有根有据地来谈属于一个科学领域的知识。确实，有相当多的证据显示，许多甚至大部分新石器时代的人们都会系统地观察天空，尤其是观察太阳和月亮的运行情况。他们经常会造出一些按天象校正方位的标志性建筑，用作判断季节变化的日历。只有在谈到新石器时代的天文学时，我们讨论的才不是科学的史前史，而是史前期的科学。”</w:t>
      </w:r>
      <w:r>
        <w:rPr>
          <w:vertAlign w:val="superscript"/>
        </w:rPr>
        <w:footnoteReference w:id="24"/>
      </w:r>
      <w:r>
        <w:rPr>
          <w:rFonts w:hint="eastAsia"/>
        </w:rPr>
        <w:t>英格兰西南部索尔兹伯里旷野上的史前期巨石阵遗址，就表明了这一点。</w:t>
      </w:r>
    </w:p>
    <w:p w14:paraId="17D7E2BF" w14:textId="77777777" w:rsidR="002421D5" w:rsidRDefault="002421D5" w:rsidP="002421D5">
      <w:pPr>
        <w:ind w:firstLine="436"/>
      </w:pPr>
      <w:r>
        <w:rPr>
          <w:rFonts w:hint="eastAsia"/>
        </w:rPr>
        <w:t>巨石阵</w:t>
      </w:r>
      <w:r>
        <w:rPr>
          <w:rFonts w:ascii="宋体" w:hAnsi="宋体" w:hint="eastAsia"/>
        </w:rPr>
        <w:t>(</w:t>
      </w:r>
      <w:r>
        <w:t>Stonehenge</w:t>
      </w:r>
      <w:r>
        <w:rPr>
          <w:rFonts w:ascii="宋体" w:hAnsi="宋体" w:hint="eastAsia"/>
        </w:rPr>
        <w:t>)</w:t>
      </w:r>
      <w:r>
        <w:rPr>
          <w:rFonts w:hint="eastAsia"/>
        </w:rPr>
        <w:t>，意为</w:t>
      </w:r>
      <w:r>
        <w:t>hanging ston</w:t>
      </w:r>
      <w:r>
        <w:rPr>
          <w:rFonts w:hint="eastAsia"/>
        </w:rPr>
        <w:t>e</w:t>
      </w:r>
      <w:r>
        <w:rPr>
          <w:rFonts w:ascii="宋体" w:hAnsi="宋体" w:hint="eastAsia"/>
        </w:rPr>
        <w:t>(</w:t>
      </w:r>
      <w:r>
        <w:rPr>
          <w:rFonts w:hint="eastAsia"/>
        </w:rPr>
        <w:t>“悬石”</w:t>
      </w:r>
      <w:r>
        <w:rPr>
          <w:rFonts w:ascii="宋体" w:hAnsi="宋体" w:hint="eastAsia"/>
        </w:rPr>
        <w:t>)，</w:t>
      </w:r>
      <w:r>
        <w:rPr>
          <w:rFonts w:hint="eastAsia"/>
        </w:rPr>
        <w:t>是在公</w:t>
      </w:r>
      <w:r>
        <w:t>元前</w:t>
      </w:r>
      <w:r>
        <w:t>3100</w:t>
      </w:r>
      <w:r>
        <w:rPr>
          <w:rFonts w:hint="eastAsia"/>
        </w:rPr>
        <w:t>年到公元前</w:t>
      </w:r>
      <w:r>
        <w:t>1500</w:t>
      </w:r>
      <w:r>
        <w:rPr>
          <w:rFonts w:hint="eastAsia"/>
        </w:rPr>
        <w:t>年长达</w:t>
      </w:r>
      <w:r>
        <w:t>1600</w:t>
      </w:r>
      <w:r>
        <w:rPr>
          <w:rFonts w:hint="eastAsia"/>
        </w:rPr>
        <w:t>年的时间内，由英国新石器时代和青铜时代早期</w:t>
      </w:r>
      <w:r>
        <w:rPr>
          <w:rFonts w:hint="eastAsia"/>
          <w:spacing w:val="2"/>
        </w:rPr>
        <w:t>的部落分多次建成的。现代的考古发现，它是该地区的祭祀中心，也是用来跟踪一年中季节变化的“天文台”，兼具天文现象的认识功能和宗教祭祀功能。</w:t>
      </w:r>
    </w:p>
    <w:p w14:paraId="5022758E" w14:textId="5C1D4EE7" w:rsidR="002421D5" w:rsidRDefault="002421D5" w:rsidP="002421D5">
      <w:pPr>
        <w:ind w:firstLine="436"/>
        <w:rPr>
          <w:spacing w:val="4"/>
        </w:rPr>
      </w:pPr>
      <w:r>
        <w:t>1740</w:t>
      </w:r>
      <w:r>
        <w:rPr>
          <w:rFonts w:hint="eastAsia"/>
        </w:rPr>
        <w:t>年，英国的古物研究者斯塔克利</w:t>
      </w:r>
      <w:r>
        <w:rPr>
          <w:rFonts w:ascii="宋体" w:hAnsi="宋体" w:hint="eastAsia"/>
        </w:rPr>
        <w:t>(</w:t>
      </w:r>
      <w:r>
        <w:t xml:space="preserve">Willian </w:t>
      </w:r>
      <w:proofErr w:type="spellStart"/>
      <w:r>
        <w:t>Stuckeley</w:t>
      </w:r>
      <w:proofErr w:type="spellEnd"/>
      <w:r>
        <w:t>，</w:t>
      </w:r>
      <w:r>
        <w:t>1687</w:t>
      </w:r>
      <w:r>
        <w:rPr>
          <w:rFonts w:hint="eastAsia"/>
        </w:rPr>
        <w:t>—</w:t>
      </w:r>
      <w:r>
        <w:t>1765</w:t>
      </w:r>
      <w:r>
        <w:rPr>
          <w:rFonts w:ascii="宋体" w:hAnsi="宋体" w:hint="eastAsia"/>
        </w:rPr>
        <w:t>)</w:t>
      </w:r>
      <w:r>
        <w:rPr>
          <w:rFonts w:hint="eastAsia"/>
        </w:rPr>
        <w:t>在他的著作中首次提到巨石阵对准太阳方向的结构。之后，人们通过观察发现，在每年夏至那一天，太阳从它的最南点升起，从</w:t>
      </w:r>
      <w:proofErr w:type="gramStart"/>
      <w:r>
        <w:rPr>
          <w:rFonts w:hint="eastAsia"/>
        </w:rPr>
        <w:t>巨石阵圆垣</w:t>
      </w:r>
      <w:r>
        <w:t>的</w:t>
      </w:r>
      <w:proofErr w:type="gramEnd"/>
      <w:r>
        <w:t>中心处望去，正好是对着摆放标石的方位</w:t>
      </w:r>
      <w:r>
        <w:rPr>
          <w:rFonts w:hint="eastAsia"/>
        </w:rPr>
        <w:t>。夏至日</w:t>
      </w:r>
      <w:r>
        <w:rPr>
          <w:rFonts w:ascii="宋体" w:hAnsi="宋体" w:hint="eastAsia"/>
        </w:rPr>
        <w:t>(一般是指公历</w:t>
      </w:r>
      <w:r>
        <w:t>6</w:t>
      </w:r>
      <w:r>
        <w:rPr>
          <w:rFonts w:hint="eastAsia"/>
        </w:rPr>
        <w:t>月</w:t>
      </w:r>
      <w:r>
        <w:t>21</w:t>
      </w:r>
      <w:r>
        <w:rPr>
          <w:rFonts w:hint="eastAsia"/>
        </w:rPr>
        <w:t>日或</w:t>
      </w:r>
      <w:r>
        <w:rPr>
          <w:rFonts w:hint="eastAsia"/>
        </w:rPr>
        <w:t>2</w:t>
      </w:r>
      <w:r>
        <w:t>2</w:t>
      </w:r>
      <w:r>
        <w:t>日</w:t>
      </w:r>
      <w:r>
        <w:rPr>
          <w:rFonts w:ascii="宋体" w:hAnsi="宋体" w:hint="eastAsia"/>
        </w:rPr>
        <w:t>)</w:t>
      </w:r>
      <w:r>
        <w:rPr>
          <w:rFonts w:hint="eastAsia"/>
        </w:rPr>
        <w:t>的早晨，太阳正好在巨石阵</w:t>
      </w:r>
      <w:r>
        <w:rPr>
          <w:rFonts w:hint="eastAsia"/>
          <w:spacing w:val="4"/>
        </w:rPr>
        <w:t>的主轴线方向升起，就像安放在标石的顶上。在其他时间，太阳从地平线的不同方位点升起，并且，随着时间的推移，太阳的升起点在地平线上左右移动。</w:t>
      </w:r>
    </w:p>
    <w:p w14:paraId="55049CF4" w14:textId="77777777" w:rsidR="002421D5" w:rsidRDefault="002421D5" w:rsidP="002421D5">
      <w:pPr>
        <w:ind w:firstLine="452"/>
      </w:pPr>
      <w:r>
        <w:rPr>
          <w:rFonts w:hint="eastAsia"/>
          <w:spacing w:val="4"/>
        </w:rPr>
        <w:t>不</w:t>
      </w:r>
      <w:r>
        <w:rPr>
          <w:rFonts w:hint="eastAsia"/>
        </w:rPr>
        <w:t>仅如此，进一步的研究表明，巨石阵不仅能够标记夏至日太阳升起的位置，还能够标记冬至日乃至秋分</w:t>
      </w:r>
      <w:r>
        <w:t>日和春分日太阳升起的位置；不仅能够标记这</w:t>
      </w:r>
      <w:r>
        <w:t>4</w:t>
      </w:r>
      <w:r>
        <w:t>个特殊日太阳升起的位置，而且还能够指明这</w:t>
      </w:r>
      <w:r>
        <w:t>4</w:t>
      </w:r>
      <w:r>
        <w:t>个特殊日太阳落下的位置，并由此通过跟踪月亮沿地平线左右移动的更为复杂的运动，来标记这</w:t>
      </w:r>
      <w:r>
        <w:t>4</w:t>
      </w:r>
      <w:r>
        <w:t>个特殊日月亮的</w:t>
      </w:r>
      <w:r>
        <w:t>4</w:t>
      </w:r>
      <w:r>
        <w:t>个不同的极端位置。如此，通过巨石阵，就能够跟踪太阳和月亮的周期性运动</w:t>
      </w:r>
      <w:r>
        <w:rPr>
          <w:rFonts w:hint="eastAsia"/>
        </w:rPr>
        <w:t>，</w:t>
      </w:r>
      <w:r>
        <w:t>见图</w:t>
      </w:r>
      <w:r>
        <w:rPr>
          <w:rFonts w:hint="eastAsia"/>
        </w:rPr>
        <w:t>1.3</w:t>
      </w:r>
      <w:r>
        <w:t>。</w:t>
      </w:r>
    </w:p>
    <w:p w14:paraId="47D3E2BC" w14:textId="3DE69304" w:rsidR="00B94875" w:rsidRDefault="00B94875" w:rsidP="002421D5">
      <w:pPr>
        <w:ind w:firstLine="436"/>
      </w:pPr>
      <w:r>
        <w:rPr>
          <w:noProof/>
        </w:rPr>
        <w:lastRenderedPageBreak/>
        <w:drawing>
          <wp:inline distT="0" distB="0" distL="0" distR="0" wp14:anchorId="51A2E3CF" wp14:editId="64659A01">
            <wp:extent cx="4006516" cy="2967202"/>
            <wp:effectExtent l="0" t="0" r="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23186" cy="2979548"/>
                    </a:xfrm>
                    <a:prstGeom prst="rect">
                      <a:avLst/>
                    </a:prstGeom>
                    <a:noFill/>
                    <a:ln>
                      <a:noFill/>
                    </a:ln>
                  </pic:spPr>
                </pic:pic>
              </a:graphicData>
            </a:graphic>
          </wp:inline>
        </w:drawing>
      </w:r>
    </w:p>
    <w:p w14:paraId="102D6883" w14:textId="5DF648BD" w:rsidR="00B94875" w:rsidRDefault="00B94875" w:rsidP="00B94875">
      <w:pPr>
        <w:pStyle w:val="aff5"/>
        <w:spacing w:before="62" w:after="249"/>
        <w:ind w:firstLine="360"/>
      </w:pPr>
      <w:bookmarkStart w:id="37" w:name="_Toc50648263"/>
      <w:bookmarkStart w:id="38" w:name="_Toc100331087"/>
      <w:bookmarkStart w:id="39" w:name="_Toc82610039"/>
      <w:bookmarkStart w:id="40" w:name="_Toc82596573"/>
      <w:r>
        <w:rPr>
          <w:rFonts w:hint="eastAsia"/>
        </w:rPr>
        <w:t>图</w:t>
      </w:r>
      <w:r>
        <w:rPr>
          <w:rFonts w:hint="eastAsia"/>
        </w:rPr>
        <w:t>1</w:t>
      </w:r>
      <w:r>
        <w:t>.3</w:t>
      </w:r>
      <w:r>
        <w:rPr>
          <w:rFonts w:hint="eastAsia"/>
        </w:rPr>
        <w:t xml:space="preserve">　从巨石阵看夏至日太阳升起</w:t>
      </w:r>
      <w:r>
        <w:rPr>
          <w:vertAlign w:val="superscript"/>
        </w:rPr>
        <w:footnoteReference w:id="25"/>
      </w:r>
      <w:bookmarkStart w:id="41" w:name="pindex538"/>
      <w:bookmarkEnd w:id="37"/>
      <w:bookmarkEnd w:id="38"/>
      <w:bookmarkEnd w:id="39"/>
      <w:bookmarkEnd w:id="40"/>
      <w:bookmarkEnd w:id="41"/>
    </w:p>
    <w:p w14:paraId="3EB95AC0" w14:textId="757628CA" w:rsidR="002421D5" w:rsidRDefault="002421D5" w:rsidP="00B94875">
      <w:pPr>
        <w:ind w:firstLine="436"/>
      </w:pPr>
      <w:r>
        <w:t>试想，那时的人们甚至是更久远的人们，如果没有对太阳和月亮进行长期的观察以及记录，没有掌握地平天文学</w:t>
      </w:r>
      <w:r>
        <w:rPr>
          <w:rFonts w:ascii="宋体" w:hAnsi="宋体" w:hint="eastAsia"/>
        </w:rPr>
        <w:t>(</w:t>
      </w:r>
      <w:r>
        <w:t>horizon astronomy</w:t>
      </w:r>
      <w:r>
        <w:rPr>
          <w:rFonts w:ascii="宋体" w:hAnsi="宋体" w:hint="eastAsia"/>
        </w:rPr>
        <w:t>)</w:t>
      </w:r>
      <w:r>
        <w:t>的</w:t>
      </w:r>
      <w:r>
        <w:rPr>
          <w:rFonts w:hint="eastAsia"/>
        </w:rPr>
        <w:t>相关知识，他</w:t>
      </w:r>
      <w:r>
        <w:rPr>
          <w:rFonts w:hint="eastAsia"/>
          <w:spacing w:val="2"/>
        </w:rPr>
        <w:t>们怎么能够建造出这样宏伟的天文学建筑呢？不可否认，建造巨石阵这样</w:t>
      </w:r>
      <w:r>
        <w:rPr>
          <w:rFonts w:hint="eastAsia"/>
        </w:rPr>
        <w:t>的建筑的动机应该是用来祭祀太阳和月亮，并对巨石阵反映太阳和月亮的</w:t>
      </w:r>
      <w:r>
        <w:rPr>
          <w:rFonts w:hint="eastAsia"/>
          <w:spacing w:val="2"/>
        </w:rPr>
        <w:t>周</w:t>
      </w:r>
      <w:r>
        <w:rPr>
          <w:rFonts w:hint="eastAsia"/>
          <w:spacing w:val="-2"/>
        </w:rPr>
        <w:t>期性运动进行宗教诠释，但是，建造这样的建筑的知识应该是科学的，反映了史前人类，最起码是新石器时代人类对天象</w:t>
      </w:r>
      <w:r>
        <w:rPr>
          <w:rFonts w:ascii="宋体" w:hAnsi="宋体" w:hint="eastAsia"/>
        </w:rPr>
        <w:t>(</w:t>
      </w:r>
      <w:r>
        <w:rPr>
          <w:rFonts w:hint="eastAsia"/>
          <w:spacing w:val="-2"/>
        </w:rPr>
        <w:t>太阳和月亮</w:t>
      </w:r>
      <w:r>
        <w:rPr>
          <w:rFonts w:ascii="宋体" w:hAnsi="宋体" w:hint="eastAsia"/>
        </w:rPr>
        <w:t>)</w:t>
      </w:r>
      <w:r>
        <w:rPr>
          <w:rFonts w:hint="eastAsia"/>
          <w:spacing w:val="-2"/>
        </w:rPr>
        <w:t>规律性运动的观察、跟踪和把握。这是一种“祭祀天文学”</w:t>
      </w:r>
      <w:r>
        <w:rPr>
          <w:spacing w:val="-2"/>
          <w:vertAlign w:val="superscript"/>
        </w:rPr>
        <w:footnoteReference w:id="26"/>
      </w:r>
      <w:r>
        <w:rPr>
          <w:rFonts w:hint="eastAsia"/>
          <w:spacing w:val="-2"/>
        </w:rPr>
        <w:t>，同时也是一种“科学天文学”。</w:t>
      </w:r>
    </w:p>
    <w:p w14:paraId="67DB4BBE" w14:textId="77777777" w:rsidR="002421D5" w:rsidRDefault="002421D5" w:rsidP="002421D5">
      <w:pPr>
        <w:ind w:firstLine="436"/>
      </w:pPr>
      <w:r>
        <w:rPr>
          <w:rFonts w:hint="eastAsia"/>
        </w:rPr>
        <w:t>如果我们把科学定义为近代意义上的“西方科学”，它以机械自然观为基础，以实验方法和数学方法为手段，以物理学、化学、生物学等分支学科为组成，以作为技术应用的认识基础为目的，等等，正像前述</w:t>
      </w:r>
      <w:r>
        <w:t>麦克莱伦第三</w:t>
      </w:r>
      <w:r>
        <w:rPr>
          <w:rFonts w:hint="eastAsia"/>
        </w:rPr>
        <w:t>和</w:t>
      </w:r>
      <w:r>
        <w:t>多恩</w:t>
      </w:r>
      <w:r>
        <w:rPr>
          <w:rFonts w:hint="eastAsia"/>
        </w:rPr>
        <w:t>所依据的那样，那</w:t>
      </w:r>
      <w:r>
        <w:t>么</w:t>
      </w:r>
      <w:r>
        <w:rPr>
          <w:rFonts w:hint="eastAsia"/>
        </w:rPr>
        <w:t>，新石器时代确实没有这样的“科学”而只有技术。如果我们扩展视野，深入分析，就会发现，科学不止近代意义上的“西方科学”那一种，既然有以机械自然观为基础的科学，那么也就可以有不以机械自然观为基础的科学。在新石器时期，人类没有文字，没有近现代意义上的“力”的概念，也没有机械的“因果关联”的概念，更没有机械及其相关概念，没有实验、测量和数学方法，没有相关的概念和公理化的系统，没有关于自然的实证化了的、系统化的、量化了的、抽象的、深刻的、因果关联的近代科学意义上的认识，也没有作为技术创新之先导或理论基础的科学认识，因而也就不可能有以机械自然观为基础的科学，有的只是以那一时期神话自然观为基础的关于自然的认识。如果用近代意义上的“西方科学”之标准来衡量史前人类的“科学”，则史前人类没有“科学”。但是，历史是不能重演的，以一种“现在的历史”来衡量“过去的历史”，则过去像现在那样的“过去的历史”“不存在”。事实上，科学是一种关于自然的认识，每个历史时期有每个历史时期的表现，具有历史性。在旧石器时代晚期以及新石器时代，科学处于萌芽状态，甚至是处于萌芽之萌芽状态，深蕴于神话</w:t>
      </w:r>
      <w:r>
        <w:rPr>
          <w:rFonts w:hint="eastAsia"/>
          <w:spacing w:val="4"/>
        </w:rPr>
        <w:t>自然观中，以“神话式</w:t>
      </w:r>
      <w:r>
        <w:rPr>
          <w:rFonts w:hint="eastAsia"/>
          <w:spacing w:val="4"/>
        </w:rPr>
        <w:lastRenderedPageBreak/>
        <w:t>的科学”面貌展现，可以称为“神话意义上的科学”，简称“神话式科学”。它的最主要的特点是将“超自然界主宰控制着自然界”作为存在基础，以超自然界</w:t>
      </w:r>
      <w:r>
        <w:rPr>
          <w:rFonts w:ascii="宋体" w:hAnsi="宋体" w:hint="eastAsia"/>
          <w:spacing w:val="4"/>
        </w:rPr>
        <w:t>(</w:t>
      </w:r>
      <w:r>
        <w:rPr>
          <w:rFonts w:hint="eastAsia"/>
          <w:spacing w:val="4"/>
        </w:rPr>
        <w:t>神、鬼、魂、天使、精灵等</w:t>
      </w:r>
      <w:r>
        <w:rPr>
          <w:rFonts w:ascii="宋体" w:hAnsi="宋体" w:hint="eastAsia"/>
          <w:spacing w:val="4"/>
        </w:rPr>
        <w:t>)</w:t>
      </w:r>
      <w:r>
        <w:rPr>
          <w:rFonts w:hint="eastAsia"/>
          <w:spacing w:val="4"/>
        </w:rPr>
        <w:t>来解释现实的自然界。</w:t>
      </w:r>
    </w:p>
    <w:p w14:paraId="62F5A99D" w14:textId="77777777" w:rsidR="002421D5" w:rsidRDefault="002421D5" w:rsidP="002421D5">
      <w:pPr>
        <w:ind w:firstLine="436"/>
      </w:pPr>
      <w:r>
        <w:rPr>
          <w:rFonts w:hint="eastAsia"/>
        </w:rPr>
        <w:t>从今天的观点看，这样的科学与近代科学相违背，是非科学的，甚至是反科学的。鉴此，说史前人类拥有近代意义上的“科学”之“科学”，也是不合理的。但是，如果我们剥离或者悬置“史前科学”中“神话宗教”的内涵</w:t>
      </w:r>
      <w:r>
        <w:rPr>
          <w:vertAlign w:val="superscript"/>
        </w:rPr>
        <w:footnoteReference w:id="27"/>
      </w:r>
      <w:r>
        <w:rPr>
          <w:rFonts w:hint="eastAsia"/>
        </w:rPr>
        <w:t>，其中就富有关于自然的经验认识。虽然这样的认识是当地的、以观察为基础的、不自觉的、没有独立于技术的、直观的、粗浅的、现象的、只知其然而不知其所以然的、经验的、描述的，是一种“地方性知识”和“博物科学”的科学形态，但是，它已经具有某种理性特征，也具有某种程度的系统性，可以看作是关于自然的认识的科学。对于这样的形态，今天的人类学家在残存的食物采集者那里也能观察到。基于这样的观察，这些人类学家得出结论：“他们可能已经发展出分类学和博物学，以对他们观察到的事物进行分类，而便于理解。”</w:t>
      </w:r>
      <w:r>
        <w:rPr>
          <w:vertAlign w:val="superscript"/>
        </w:rPr>
        <w:footnoteReference w:id="28"/>
      </w:r>
    </w:p>
    <w:p w14:paraId="0578D3F7" w14:textId="77777777" w:rsidR="002421D5" w:rsidRDefault="002421D5" w:rsidP="002421D5">
      <w:pPr>
        <w:ind w:firstLine="436"/>
      </w:pPr>
      <w:r>
        <w:rPr>
          <w:rFonts w:hint="eastAsia"/>
        </w:rPr>
        <w:t>至于这样的科学是如何产生的，以及是不是一次科学革命，有待进一步分析。我国有学者认为：人类历史上的第一次科学革命发生在距今大约</w:t>
      </w:r>
      <w:r>
        <w:rPr>
          <w:rFonts w:hint="eastAsia"/>
        </w:rPr>
        <w:t>1</w:t>
      </w:r>
      <w:r>
        <w:rPr>
          <w:rFonts w:hint="eastAsia"/>
        </w:rPr>
        <w:t>万年前。这次科学革命的主要内容是动植物的驯化和农业的起源。人类对自然界中动植物的认知提升到了新的水平，因此而进入了新时代。这次科学革命的细节迄今为止我们还不太了解，但是它的结果我们很清楚，即因此诞生了一个全新的产业</w:t>
      </w:r>
      <w:r>
        <w:rPr>
          <w:rFonts w:asciiTheme="minorEastAsia" w:hAnsiTheme="minorEastAsia"/>
          <w:spacing w:val="-8"/>
        </w:rPr>
        <w:t>—</w:t>
      </w:r>
      <w:r>
        <w:rPr>
          <w:rFonts w:asciiTheme="minorEastAsia" w:hAnsiTheme="minorEastAsia"/>
        </w:rPr>
        <w:t>—</w:t>
      </w:r>
      <w:r>
        <w:rPr>
          <w:rFonts w:hint="eastAsia"/>
        </w:rPr>
        <w:t>农业，所以这次科学革命通常被称为“农业革命”。</w:t>
      </w:r>
      <w:r>
        <w:rPr>
          <w:vertAlign w:val="superscript"/>
        </w:rPr>
        <w:footnoteReference w:id="29"/>
      </w:r>
      <w:r>
        <w:rPr>
          <w:rFonts w:hint="eastAsia"/>
        </w:rPr>
        <w:t>根据他的这段话，第一次科学革命发生于大约</w:t>
      </w:r>
      <w:r>
        <w:rPr>
          <w:rFonts w:hint="eastAsia"/>
        </w:rPr>
        <w:t>1</w:t>
      </w:r>
      <w:r>
        <w:rPr>
          <w:rFonts w:hint="eastAsia"/>
        </w:rPr>
        <w:t>万年前，它直接导致了一个新的产业</w:t>
      </w:r>
      <w:r>
        <w:rPr>
          <w:rFonts w:asciiTheme="minorEastAsia" w:hAnsiTheme="minorEastAsia"/>
          <w:spacing w:val="-8"/>
        </w:rPr>
        <w:t>—</w:t>
      </w:r>
      <w:r>
        <w:rPr>
          <w:rFonts w:asciiTheme="minorEastAsia" w:hAnsiTheme="minorEastAsia"/>
        </w:rPr>
        <w:t>—</w:t>
      </w:r>
      <w:r>
        <w:rPr>
          <w:rFonts w:hint="eastAsia"/>
        </w:rPr>
        <w:t>农业产业的诞生。</w:t>
      </w:r>
    </w:p>
    <w:p w14:paraId="07685BBD" w14:textId="77777777" w:rsidR="002421D5" w:rsidRDefault="002421D5" w:rsidP="002421D5">
      <w:pPr>
        <w:ind w:firstLine="436"/>
      </w:pPr>
      <w:r>
        <w:rPr>
          <w:rFonts w:hint="eastAsia"/>
        </w:rPr>
        <w:t>考察农业产业及其农业文明的诞生，上述观点似乎有一定道理。试想：从采</w:t>
      </w:r>
      <w:r>
        <w:rPr>
          <w:rFonts w:ascii="宋体" w:hAnsi="宋体" w:hint="eastAsia"/>
        </w:rPr>
        <w:t>集-狩</w:t>
      </w:r>
      <w:r>
        <w:rPr>
          <w:rFonts w:hint="eastAsia"/>
        </w:rPr>
        <w:t>猎文明向农业文明的转变，怎么可能没有人类关于自然的认识的革命？如果人类没有更多地了解自然界的知识</w:t>
      </w:r>
      <w:r>
        <w:rPr>
          <w:rFonts w:asciiTheme="minorEastAsia" w:hAnsiTheme="minorEastAsia"/>
          <w:spacing w:val="-8"/>
        </w:rPr>
        <w:t>—</w:t>
      </w:r>
      <w:r>
        <w:rPr>
          <w:rFonts w:asciiTheme="minorEastAsia" w:hAnsiTheme="minorEastAsia"/>
        </w:rPr>
        <w:t>—</w:t>
      </w:r>
      <w:r>
        <w:rPr>
          <w:rFonts w:hint="eastAsia"/>
        </w:rPr>
        <w:t>动植物的相关知识，土壤、水文、气候、天文等方面的知识，没有更多地了解农业生产工具和生活</w:t>
      </w:r>
      <w:r>
        <w:rPr>
          <w:rFonts w:hint="eastAsia"/>
          <w:spacing w:val="2"/>
        </w:rPr>
        <w:t>用具</w:t>
      </w:r>
      <w:r>
        <w:rPr>
          <w:rFonts w:ascii="宋体" w:hAnsi="宋体" w:hint="eastAsia"/>
        </w:rPr>
        <w:t>(</w:t>
      </w:r>
      <w:r>
        <w:rPr>
          <w:rFonts w:hint="eastAsia"/>
          <w:spacing w:val="2"/>
        </w:rPr>
        <w:t>如陶器</w:t>
      </w:r>
      <w:r>
        <w:rPr>
          <w:rFonts w:ascii="宋体" w:hAnsi="宋体" w:hint="eastAsia"/>
        </w:rPr>
        <w:t>)</w:t>
      </w:r>
      <w:r>
        <w:rPr>
          <w:rFonts w:hint="eastAsia"/>
          <w:spacing w:val="2"/>
        </w:rPr>
        <w:t>制作等方面的知识，那么农业革命如何发生并向前推进呢？就</w:t>
      </w:r>
      <w:r>
        <w:rPr>
          <w:rFonts w:hint="eastAsia"/>
        </w:rPr>
        <w:t>此而言，农业革命的发展是将关于自然的认识革命</w:t>
      </w:r>
      <w:r>
        <w:rPr>
          <w:rFonts w:asciiTheme="minorEastAsia" w:hAnsiTheme="minorEastAsia"/>
          <w:spacing w:val="-8"/>
        </w:rPr>
        <w:t>—</w:t>
      </w:r>
      <w:r>
        <w:rPr>
          <w:rFonts w:asciiTheme="minorEastAsia" w:hAnsiTheme="minorEastAsia"/>
        </w:rPr>
        <w:t>—</w:t>
      </w:r>
      <w:r>
        <w:rPr>
          <w:rFonts w:hint="eastAsia"/>
        </w:rPr>
        <w:t>科学革命作为其基础的。</w:t>
      </w:r>
    </w:p>
    <w:p w14:paraId="49940D31" w14:textId="77777777" w:rsidR="002421D5" w:rsidRDefault="002421D5" w:rsidP="002421D5">
      <w:pPr>
        <w:ind w:firstLine="436"/>
      </w:pPr>
      <w:r>
        <w:rPr>
          <w:rFonts w:hint="eastAsia"/>
        </w:rPr>
        <w:t>不过，对于上述推论，还存有一系列的疑问：这样的科学革命是如何发生的呢？这样的科学革命是否就一定先于农业生产而成为其前提呢？如果答案是肯定的，这又是如何发生的呢？如果答案是否定的，则这样的科学革命不一定先于农业革命，甚至与农业革命相伴随或者后于农业革命而发生，而如果是这样的，则与农业社会相伴随的科学革命的标志是什么呢？不同的社会形态或者生产方式是否一定需要一个不同的科学认识形式与之相适应？换句话说，人类从采</w:t>
      </w:r>
      <w:r>
        <w:rPr>
          <w:rFonts w:ascii="宋体" w:hAnsi="宋体" w:hint="eastAsia"/>
        </w:rPr>
        <w:t>集-狩</w:t>
      </w:r>
      <w:r>
        <w:rPr>
          <w:rFonts w:hint="eastAsia"/>
        </w:rPr>
        <w:t>猎社会走向农业社会，是否一定需要科学认识方式和形态的革命？</w:t>
      </w:r>
    </w:p>
    <w:p w14:paraId="4FCAFF18" w14:textId="77777777" w:rsidR="002421D5" w:rsidRDefault="002421D5" w:rsidP="002421D5">
      <w:pPr>
        <w:ind w:firstLine="436"/>
      </w:pPr>
      <w:r>
        <w:rPr>
          <w:rFonts w:hint="eastAsia"/>
        </w:rPr>
        <w:t>笔者的观点是，从采</w:t>
      </w:r>
      <w:r>
        <w:rPr>
          <w:rFonts w:ascii="宋体" w:hAnsi="宋体" w:hint="eastAsia"/>
        </w:rPr>
        <w:t>集-狩</w:t>
      </w:r>
      <w:r>
        <w:rPr>
          <w:rFonts w:hint="eastAsia"/>
        </w:rPr>
        <w:t>猎社会向农业社会的迈进，并非基于科学革命，主要原因在于，农业产业革命发生于新石器时代，文字还没有诞生，口头文化和神话占据主导地位，人类对自然的认识形态、认识方式和思维方式与之前相比较并没有本质差别，人类仍然是以原始思维形式和神话宗教的方式来认识自然的，所不同的只是认识对象的扩展和认识内容的增多。更何况，此时的科学认识还处于萌芽状态，是一种初级阶段的科学认识，还不能形成系统性的理性科学知识，这点只有到了文字诞生之后才有可能。</w:t>
      </w:r>
    </w:p>
    <w:p w14:paraId="39A923F2" w14:textId="77777777" w:rsidR="002421D5" w:rsidRDefault="002421D5" w:rsidP="002421D5">
      <w:pPr>
        <w:ind w:firstLine="436"/>
      </w:pPr>
      <w:r>
        <w:rPr>
          <w:rFonts w:hint="eastAsia"/>
        </w:rPr>
        <w:t>如上所述，在旧石器时代晚期和新石器时代，也就是在史前晚期，科学是“神话式科学”，</w:t>
      </w:r>
      <w:r>
        <w:rPr>
          <w:rFonts w:hint="eastAsia"/>
        </w:rPr>
        <w:lastRenderedPageBreak/>
        <w:t>原始思维占据主导地位，科学思维方式处于萌芽状态，人类对自然的认识，主要是在</w:t>
      </w:r>
      <w:r w:rsidRPr="00F60E39">
        <w:rPr>
          <w:rFonts w:hint="eastAsia"/>
        </w:rPr>
        <w:t>口头</w:t>
      </w:r>
      <w:r>
        <w:rPr>
          <w:rFonts w:hint="eastAsia"/>
        </w:rPr>
        <w:t>文化、万物有灵论、神话和宗教自然观的框架下进行的。问题是：史前晚期人类神话宗教自然观的内涵如何呢？人们是如何以神话宗教自然观的方式认识自然的？</w:t>
      </w:r>
    </w:p>
    <w:p w14:paraId="28D4C7CB" w14:textId="77777777" w:rsidR="002421D5" w:rsidRDefault="002421D5" w:rsidP="002421D5">
      <w:pPr>
        <w:pStyle w:val="24"/>
        <w:spacing w:before="468" w:after="312"/>
      </w:pPr>
      <w:bookmarkStart w:id="42" w:name="_Toc100330570"/>
      <w:bookmarkStart w:id="43" w:name="_Toc82596474"/>
      <w:bookmarkStart w:id="44" w:name="_Toc50644679"/>
      <w:bookmarkStart w:id="45" w:name="_Toc82596436"/>
      <w:bookmarkStart w:id="46" w:name="_Toc82609984"/>
      <w:r>
        <w:rPr>
          <w:rFonts w:hint="eastAsia"/>
        </w:rPr>
        <w:t>二、史</w:t>
      </w:r>
      <w:r>
        <w:t>前人类</w:t>
      </w:r>
      <w:r>
        <w:rPr>
          <w:rFonts w:hint="eastAsia"/>
        </w:rPr>
        <w:t>认识自然的神话宗教自然观方式</w:t>
      </w:r>
      <w:bookmarkStart w:id="47" w:name="pindex548"/>
      <w:bookmarkEnd w:id="42"/>
      <w:bookmarkEnd w:id="43"/>
      <w:bookmarkEnd w:id="44"/>
      <w:bookmarkEnd w:id="45"/>
      <w:bookmarkEnd w:id="46"/>
      <w:bookmarkEnd w:id="47"/>
    </w:p>
    <w:p w14:paraId="0601782A" w14:textId="77777777" w:rsidR="002421D5" w:rsidRDefault="002421D5" w:rsidP="002421D5">
      <w:pPr>
        <w:pStyle w:val="41"/>
        <w:spacing w:before="187" w:after="124"/>
        <w:ind w:firstLine="480"/>
        <w:rPr>
          <w:szCs w:val="21"/>
        </w:rPr>
      </w:pPr>
      <w:r>
        <w:rPr>
          <w:rFonts w:ascii="宋体" w:hAnsi="宋体" w:hint="eastAsia"/>
        </w:rPr>
        <w:t>(</w:t>
      </w:r>
      <w:proofErr w:type="gramStart"/>
      <w:r>
        <w:rPr>
          <w:rFonts w:hint="eastAsia"/>
        </w:rPr>
        <w:t>一</w:t>
      </w:r>
      <w:proofErr w:type="gramEnd"/>
      <w:r>
        <w:rPr>
          <w:rFonts w:ascii="宋体" w:hAnsi="宋体" w:hint="eastAsia"/>
        </w:rPr>
        <w:t>)</w:t>
      </w:r>
      <w:r>
        <w:rPr>
          <w:rFonts w:hint="eastAsia"/>
        </w:rPr>
        <w:t>史前晚期神话宗教自然观</w:t>
      </w:r>
    </w:p>
    <w:p w14:paraId="016B8654" w14:textId="77777777" w:rsidR="002421D5" w:rsidRDefault="002421D5" w:rsidP="002421D5">
      <w:pPr>
        <w:ind w:firstLine="436"/>
      </w:pPr>
      <w:r>
        <w:rPr>
          <w:rFonts w:hint="eastAsia"/>
        </w:rPr>
        <w:t>“史前”人类视野中的“自然”是怎样的呢？这可以通过对史前部落“口头文化”和生活实践的人类学考察得知，也可以通过考古遗迹、神话传说获知，甚至还可以通过考察古文明诞生早期相应的文字含义获得。</w:t>
      </w:r>
    </w:p>
    <w:p w14:paraId="150CF84B" w14:textId="77777777" w:rsidR="002421D5" w:rsidRDefault="002421D5" w:rsidP="002421D5">
      <w:pPr>
        <w:pStyle w:val="5"/>
        <w:spacing w:before="62" w:after="62"/>
        <w:ind w:firstLine="440"/>
        <w:rPr>
          <w:rFonts w:hint="eastAsia"/>
        </w:rPr>
      </w:pPr>
      <w:r>
        <w:rPr>
          <w:rFonts w:hint="eastAsia"/>
        </w:rPr>
        <w:t xml:space="preserve">1. </w:t>
      </w:r>
      <w:r>
        <w:rPr>
          <w:rFonts w:hint="eastAsia"/>
        </w:rPr>
        <w:t>史前人类的“</w:t>
      </w:r>
      <w:r w:rsidRPr="00F60E39">
        <w:rPr>
          <w:rFonts w:hint="eastAsia"/>
        </w:rPr>
        <w:t>口头文化</w:t>
      </w:r>
      <w:r>
        <w:rPr>
          <w:rFonts w:hint="eastAsia"/>
        </w:rPr>
        <w:t>”</w:t>
      </w:r>
      <w:bookmarkStart w:id="48" w:name="pindex552"/>
      <w:bookmarkEnd w:id="48"/>
    </w:p>
    <w:p w14:paraId="2D9E1C6E" w14:textId="77777777" w:rsidR="002421D5" w:rsidRDefault="002421D5" w:rsidP="002421D5">
      <w:pPr>
        <w:ind w:firstLine="436"/>
      </w:pPr>
      <w:r>
        <w:rPr>
          <w:rFonts w:hint="eastAsia"/>
        </w:rPr>
        <w:t>口头文化是人类表达思维的一种工具，是以人类用发音器官发出的声音</w:t>
      </w:r>
      <w:r>
        <w:rPr>
          <w:rFonts w:ascii="宋体" w:hAnsi="宋体" w:hint="eastAsia"/>
        </w:rPr>
        <w:t>(</w:t>
      </w:r>
      <w:r>
        <w:rPr>
          <w:rFonts w:hint="eastAsia"/>
        </w:rPr>
        <w:t>语音</w:t>
      </w:r>
      <w:r>
        <w:rPr>
          <w:rFonts w:ascii="宋体" w:hAnsi="宋体" w:hint="eastAsia"/>
        </w:rPr>
        <w:t>)</w:t>
      </w:r>
      <w:r>
        <w:rPr>
          <w:rFonts w:hint="eastAsia"/>
        </w:rPr>
        <w:t>为形式的行为系统。人类借此沟通交流，保存和传递信息。赫拉利</w:t>
      </w:r>
      <w:r>
        <w:rPr>
          <w:rFonts w:ascii="宋体" w:hAnsi="宋体" w:hint="eastAsia"/>
        </w:rPr>
        <w:t>(</w:t>
      </w:r>
      <w:r>
        <w:t>Yuval Noah Harari</w:t>
      </w:r>
      <w:r>
        <w:rPr>
          <w:rFonts w:hint="eastAsia"/>
        </w:rPr>
        <w:t>，</w:t>
      </w:r>
      <w:r>
        <w:rPr>
          <w:rFonts w:hint="eastAsia"/>
        </w:rPr>
        <w:t>1976</w:t>
      </w:r>
      <w:r>
        <w:rPr>
          <w:rFonts w:hint="eastAsia"/>
        </w:rPr>
        <w:t>—</w:t>
      </w:r>
      <w:r>
        <w:rPr>
          <w:rFonts w:ascii="宋体" w:hAnsi="宋体" w:hint="eastAsia"/>
        </w:rPr>
        <w:t>)</w:t>
      </w:r>
      <w:r>
        <w:rPr>
          <w:rFonts w:hint="eastAsia"/>
        </w:rPr>
        <w:t>认为，虽然我们只能发出有限的声音，</w:t>
      </w:r>
      <w:r>
        <w:rPr>
          <w:rFonts w:ascii="Calibri" w:hAnsi="Calibri" w:hint="eastAsia"/>
          <w:szCs w:val="21"/>
        </w:rPr>
        <w:t>但组合起来却能产生无限多的句子，这些句子各有不同的含义，于是，我们就能吸收、储存和传播惊人的信息，并了解我们周遭的世界。</w:t>
      </w:r>
      <w:r>
        <w:rPr>
          <w:vertAlign w:val="superscript"/>
        </w:rPr>
        <w:footnoteReference w:id="30"/>
      </w:r>
      <w:r>
        <w:rPr>
          <w:rFonts w:hint="eastAsia"/>
        </w:rPr>
        <w:t>口头语言对于人类的文化进化以及认识世界有重大意义。</w:t>
      </w:r>
    </w:p>
    <w:p w14:paraId="25B57C5F" w14:textId="77777777" w:rsidR="002421D5" w:rsidRDefault="002421D5" w:rsidP="002421D5">
      <w:pPr>
        <w:ind w:firstLine="436"/>
      </w:pPr>
      <w:r>
        <w:rPr>
          <w:rFonts w:hint="eastAsia"/>
        </w:rPr>
        <w:t>但是，必须清楚，与文字诞生之后的书面语言相比，口头语言对于人类认识自然存在着诸多局限性：所获得的认识不能确定不变地以文字的形式保存，只能保存在大脑中，容易遗忘；相关认识只能以每个人的口头语言表达，因人而异，存在着可变性和不确定性；相关知识只能在场口头传播和交流，以传说和讲故事的形式展开，知识的学习受到时空限制；不能确定不变地以某种形式如使</w:t>
      </w:r>
      <w:r>
        <w:t>用</w:t>
      </w:r>
      <w:r>
        <w:rPr>
          <w:rFonts w:hint="eastAsia"/>
        </w:rPr>
        <w:t>文字记录下自己或他人的相关认识，并以这种确定了的认识为基础，进行进一步的思考和思维精炼，形成“俄罗斯套娃”式的知识积累模式以及严密的逻辑推理思维形式。因此，从“口头文化”到“书面文化”的转变，应该是人类历史上发生的一次意义深远的革命。</w:t>
      </w:r>
    </w:p>
    <w:p w14:paraId="3E710085" w14:textId="77777777" w:rsidR="002421D5" w:rsidRDefault="002421D5" w:rsidP="002421D5">
      <w:pPr>
        <w:pStyle w:val="5"/>
        <w:spacing w:before="62" w:after="62"/>
        <w:ind w:firstLine="440"/>
        <w:rPr>
          <w:rFonts w:hint="eastAsia"/>
        </w:rPr>
      </w:pPr>
      <w:r>
        <w:rPr>
          <w:rFonts w:hint="eastAsia"/>
        </w:rPr>
        <w:t xml:space="preserve">2. </w:t>
      </w:r>
      <w:r>
        <w:rPr>
          <w:rFonts w:hint="eastAsia"/>
        </w:rPr>
        <w:t>史前晚期“万物有灵论”</w:t>
      </w:r>
      <w:bookmarkStart w:id="49" w:name="pindex555"/>
      <w:bookmarkEnd w:id="49"/>
    </w:p>
    <w:p w14:paraId="102DD2C3" w14:textId="77777777" w:rsidR="002421D5" w:rsidRDefault="002421D5" w:rsidP="002421D5">
      <w:pPr>
        <w:ind w:firstLine="436"/>
      </w:pPr>
      <w:r>
        <w:rPr>
          <w:rFonts w:hint="eastAsia"/>
        </w:rPr>
        <w:t>“万物有灵论”</w:t>
      </w:r>
      <w:r>
        <w:rPr>
          <w:rFonts w:hint="eastAsia"/>
        </w:rPr>
        <w:t>(</w:t>
      </w:r>
      <w:r>
        <w:t>A</w:t>
      </w:r>
      <w:r>
        <w:rPr>
          <w:rFonts w:hint="eastAsia"/>
        </w:rPr>
        <w:t>nimi</w:t>
      </w:r>
      <w:r>
        <w:t>s</w:t>
      </w:r>
      <w:r>
        <w:rPr>
          <w:rFonts w:hint="eastAsia"/>
        </w:rPr>
        <w:t>m)</w:t>
      </w:r>
      <w:r>
        <w:rPr>
          <w:rFonts w:hint="eastAsia"/>
        </w:rPr>
        <w:t>的观念与史前人类简单素朴的“灵魂”观念紧密相关。大约在</w:t>
      </w:r>
      <w:r>
        <w:t>史前社会旧石器时代</w:t>
      </w:r>
      <w:r>
        <w:rPr>
          <w:rFonts w:hint="eastAsia"/>
        </w:rPr>
        <w:t>(</w:t>
      </w:r>
      <w:r>
        <w:t>距今约</w:t>
      </w:r>
      <w:r>
        <w:t>260</w:t>
      </w:r>
      <w:r>
        <w:t>万年或</w:t>
      </w:r>
      <w:r>
        <w:t>250</w:t>
      </w:r>
      <w:r>
        <w:t>万年</w:t>
      </w:r>
      <w:r>
        <w:rPr>
          <w:rFonts w:hint="eastAsia"/>
        </w:rPr>
        <w:t>到</w:t>
      </w:r>
      <w:r>
        <w:t>距今</w:t>
      </w:r>
      <w:r>
        <w:t>1</w:t>
      </w:r>
      <w:r>
        <w:t>万年左右</w:t>
      </w:r>
      <w:r>
        <w:rPr>
          <w:rFonts w:hint="eastAsia"/>
        </w:rPr>
        <w:t>)</w:t>
      </w:r>
      <w:r>
        <w:t>的中期或晚期</w:t>
      </w:r>
      <w:r>
        <w:rPr>
          <w:rFonts w:hint="eastAsia"/>
        </w:rPr>
        <w:t>，史前人类通过无数次的经历发现，人在清醒的时候是有精神和意识的，但在</w:t>
      </w:r>
      <w:r>
        <w:t>睡眠、患病、死亡等</w:t>
      </w:r>
      <w:r>
        <w:rPr>
          <w:rFonts w:hint="eastAsia"/>
        </w:rPr>
        <w:t>等其他一些状态下，却是无精神和意识的，而且人一旦从睡眠或昏迷中苏醒，他的精神和意识也就恢复了。此外，史前人类还发现，在梦中，人们</w:t>
      </w:r>
      <w:r>
        <w:t>可</w:t>
      </w:r>
      <w:r>
        <w:rPr>
          <w:rFonts w:hint="eastAsia"/>
        </w:rPr>
        <w:t>以</w:t>
      </w:r>
      <w:r>
        <w:t>长途旅行</w:t>
      </w:r>
      <w:r>
        <w:rPr>
          <w:rFonts w:hint="eastAsia"/>
        </w:rPr>
        <w:t>，或者</w:t>
      </w:r>
      <w:r>
        <w:t>与远方的或已死去的亲友见面谈话</w:t>
      </w:r>
      <w:r>
        <w:rPr>
          <w:rFonts w:hint="eastAsia"/>
        </w:rPr>
        <w:t>，等等</w:t>
      </w:r>
      <w:r>
        <w:t>，</w:t>
      </w:r>
      <w:r>
        <w:rPr>
          <w:rFonts w:hint="eastAsia"/>
        </w:rPr>
        <w:t>而一旦醒来，会发现自己还是停留在</w:t>
      </w:r>
      <w:r>
        <w:t>原地</w:t>
      </w:r>
      <w:r>
        <w:rPr>
          <w:rFonts w:hint="eastAsia"/>
        </w:rPr>
        <w:t>没有移动。这种种事项使得史前人类大胆想象，应该是有一种促成这种现象的精神的或意识的东西存在。对于这样的东西，他们称为“灵魂”，并进而认为，当“灵魂”进入人的肉体并居住于人的身体之内，人才有精神和意识，从</w:t>
      </w:r>
      <w:r>
        <w:t>而</w:t>
      </w:r>
      <w:r>
        <w:rPr>
          <w:rFonts w:hint="eastAsia"/>
        </w:rPr>
        <w:t>进行思考和行动，而当人的“灵魂”或因人的睡眠或因人的死亡脱离人的肉体时，人就失去了“灵魂”，从而失去精神和意识，或者出现精神和意识的偏差，人就不能思考和行动或者不能正常地思考和行动；至于人的生老病死，也可能由“灵魂”的偏差引起。</w:t>
      </w:r>
    </w:p>
    <w:p w14:paraId="48FB35F1" w14:textId="77777777" w:rsidR="002421D5" w:rsidRDefault="002421D5" w:rsidP="002421D5">
      <w:pPr>
        <w:ind w:firstLine="436"/>
      </w:pPr>
      <w:r>
        <w:rPr>
          <w:rFonts w:hint="eastAsia"/>
        </w:rPr>
        <w:t>“万物有灵论”一词由人类学家泰勒</w:t>
      </w:r>
      <w:r>
        <w:rPr>
          <w:rFonts w:ascii="宋体" w:hAnsi="宋体" w:hint="eastAsia"/>
        </w:rPr>
        <w:t>(</w:t>
      </w:r>
      <w:r>
        <w:rPr>
          <w:rFonts w:hint="eastAsia"/>
        </w:rPr>
        <w:t xml:space="preserve">E. </w:t>
      </w:r>
      <w:r>
        <w:t>Burnett Taylor</w:t>
      </w:r>
      <w:r>
        <w:rPr>
          <w:rFonts w:hint="eastAsia"/>
        </w:rPr>
        <w:t>，</w:t>
      </w:r>
      <w:r>
        <w:t>1832</w:t>
      </w:r>
      <w:r>
        <w:rPr>
          <w:rFonts w:hint="eastAsia"/>
        </w:rPr>
        <w:t>—</w:t>
      </w:r>
      <w:r>
        <w:t>1917</w:t>
      </w:r>
      <w:r>
        <w:rPr>
          <w:rFonts w:ascii="宋体" w:hAnsi="宋体" w:hint="eastAsia"/>
        </w:rPr>
        <w:t>)</w:t>
      </w:r>
      <w:r>
        <w:rPr>
          <w:rFonts w:hint="eastAsia"/>
        </w:rPr>
        <w:t>提出，它不是指一</w:t>
      </w:r>
      <w:r>
        <w:rPr>
          <w:rFonts w:hint="eastAsia"/>
        </w:rPr>
        <w:lastRenderedPageBreak/>
        <w:t>种宗教，而是指一种宗教理论。泰勒的“万物有灵论”源自区</w:t>
      </w:r>
      <w:r>
        <w:t>分</w:t>
      </w:r>
      <w:r>
        <w:rPr>
          <w:rFonts w:hint="eastAsia"/>
        </w:rPr>
        <w:t>梦境</w:t>
      </w:r>
      <w:r>
        <w:t>和清醒意</w:t>
      </w:r>
      <w:r>
        <w:rPr>
          <w:rFonts w:hint="eastAsia"/>
        </w:rPr>
        <w:t>识</w:t>
      </w:r>
      <w:r>
        <w:t>的</w:t>
      </w:r>
      <w:r>
        <w:rPr>
          <w:rFonts w:hint="eastAsia"/>
        </w:rPr>
        <w:t>“原始”的无</w:t>
      </w:r>
      <w:r>
        <w:t>能</w:t>
      </w:r>
      <w:r>
        <w:rPr>
          <w:rFonts w:ascii="宋体" w:hAnsi="宋体" w:hint="eastAsia"/>
        </w:rPr>
        <w:t>(</w:t>
      </w:r>
      <w:r>
        <w:rPr>
          <w:rFonts w:hint="eastAsia"/>
        </w:rPr>
        <w:t>无</w:t>
      </w:r>
      <w:r>
        <w:t>力</w:t>
      </w:r>
      <w:r>
        <w:rPr>
          <w:rFonts w:ascii="宋体" w:hAnsi="宋体" w:hint="eastAsia"/>
        </w:rPr>
        <w:t>)</w:t>
      </w:r>
      <w:r>
        <w:rPr>
          <w:rFonts w:hint="eastAsia"/>
        </w:rPr>
        <w:t>。当人类的“原始”祖先梦见死去的朋友或亲戚时，他们假定死者仍以某种精神形式活着。泰勒最重要的资料来源是一本</w:t>
      </w:r>
      <w:r>
        <w:t>关于南非的祖</w:t>
      </w:r>
      <w:r>
        <w:rPr>
          <w:rFonts w:hint="eastAsia"/>
        </w:rPr>
        <w:t>鲁教</w:t>
      </w:r>
      <w:r>
        <w:t>的记述</w:t>
      </w:r>
      <w:r>
        <w:rPr>
          <w:rFonts w:hint="eastAsia"/>
        </w:rPr>
        <w:t>，即《阿马祖鲁的宗教体系》。祖鲁人经常在梦中看到死去的祖先的影子。有的祖鲁人被精神的幻象所淹没，以至于把自己的身体描述为“梦之家”。根据泰勒的说法，所有祖鲁人都受到梦境的影响。此外，打喷嚏这一不自觉的生理现象也是泰勒论点的核心。正如泰勒所观察到的，打喷嚏最初并不是一种任意的和毫无意义的习惯，而是一种原则性的工作。祖鲁人把打喷嚏的观念和做法与古</w:t>
      </w:r>
      <w:r>
        <w:t>代野蛮的</w:t>
      </w:r>
      <w:r>
        <w:rPr>
          <w:rFonts w:hint="eastAsia"/>
        </w:rPr>
        <w:t>灵魂渗透和入侵相</w:t>
      </w:r>
      <w:r>
        <w:t>联系</w:t>
      </w:r>
      <w:r>
        <w:rPr>
          <w:rFonts w:hint="eastAsia"/>
        </w:rPr>
        <w:t>，分</w:t>
      </w:r>
      <w:r>
        <w:t>析</w:t>
      </w:r>
      <w:r>
        <w:rPr>
          <w:rFonts w:hint="eastAsia"/>
        </w:rPr>
        <w:t>其善恶，并据此</w:t>
      </w:r>
      <w:r>
        <w:t>加以区别</w:t>
      </w:r>
      <w:r>
        <w:rPr>
          <w:rFonts w:hint="eastAsia"/>
        </w:rPr>
        <w:t>对待。打喷嚏让</w:t>
      </w:r>
      <w:sdt>
        <w:sdtPr>
          <w:alias w:val="易错词检查"/>
          <w:id w:val="2000544"/>
        </w:sdtPr>
        <w:sdtContent>
          <w:bookmarkStart w:id="50" w:name="bkReivew2000544"/>
          <w:r>
            <w:rPr>
              <w:rFonts w:hint="eastAsia"/>
              <w:color w:val="0066FF"/>
            </w:rPr>
            <w:t>祖鲁</w:t>
          </w:r>
          <w:bookmarkEnd w:id="50"/>
        </w:sdtContent>
      </w:sdt>
      <w:r>
        <w:rPr>
          <w:rFonts w:hint="eastAsia"/>
        </w:rPr>
        <w:t>人想起并赞美他们的祖先；当他们打喷嚏时，祖先进入了后代的身体；而那些仪式专家，如祖鲁族的占卜师，经常将打喷嚏作为一种用来援引祖先精神力量的仪式技巧。因此，尽管原始人遭受了原始的</w:t>
      </w:r>
      <w:r>
        <w:t>愚</w:t>
      </w:r>
      <w:r>
        <w:rPr>
          <w:rFonts w:hint="eastAsia"/>
        </w:rPr>
        <w:t>蠢之苦，但泰勒认为他们仍然运用有限的智力，</w:t>
      </w:r>
      <w:r>
        <w:t>以</w:t>
      </w:r>
      <w:r>
        <w:rPr>
          <w:rFonts w:hint="eastAsia"/>
        </w:rPr>
        <w:t>对所生活的世界做出解释。</w:t>
      </w:r>
      <w:r>
        <w:rPr>
          <w:rStyle w:val="ac"/>
          <w:rFonts w:ascii="宋体" w:hAnsi="宋体"/>
        </w:rPr>
        <w:footnoteReference w:id="31"/>
      </w:r>
    </w:p>
    <w:p w14:paraId="685133BE" w14:textId="77777777" w:rsidR="002421D5" w:rsidRDefault="002421D5" w:rsidP="002421D5">
      <w:pPr>
        <w:ind w:firstLine="436"/>
      </w:pPr>
      <w:r>
        <w:rPr>
          <w:rFonts w:hint="eastAsia"/>
        </w:rPr>
        <w:t>总之，“</w:t>
      </w:r>
      <w:r>
        <w:t>灵魂</w:t>
      </w:r>
      <w:r>
        <w:rPr>
          <w:rFonts w:hint="eastAsia"/>
        </w:rPr>
        <w:t>”的</w:t>
      </w:r>
      <w:r>
        <w:t>概念</w:t>
      </w:r>
      <w:r>
        <w:rPr>
          <w:rFonts w:hint="eastAsia"/>
        </w:rPr>
        <w:t>起源于人类对自身生存状态的思考。它是</w:t>
      </w:r>
      <w:r>
        <w:t>史前人</w:t>
      </w:r>
      <w:r>
        <w:rPr>
          <w:rFonts w:hint="eastAsia"/>
        </w:rPr>
        <w:t>类在</w:t>
      </w:r>
      <w:r>
        <w:t>知识极其贫乏，</w:t>
      </w:r>
      <w:r>
        <w:rPr>
          <w:rFonts w:hint="eastAsia"/>
        </w:rPr>
        <w:t>不能</w:t>
      </w:r>
      <w:r>
        <w:t>对观察到的一些生理</w:t>
      </w:r>
      <w:r>
        <w:rPr>
          <w:rFonts w:hint="eastAsia"/>
        </w:rPr>
        <w:t>和死亡</w:t>
      </w:r>
      <w:r>
        <w:t>现象做出科学解释</w:t>
      </w:r>
      <w:r>
        <w:rPr>
          <w:rFonts w:hint="eastAsia"/>
        </w:rPr>
        <w:t>的情况下</w:t>
      </w:r>
      <w:r>
        <w:t>，</w:t>
      </w:r>
      <w:r>
        <w:rPr>
          <w:rFonts w:hint="eastAsia"/>
        </w:rPr>
        <w:t>对相应的这些现象做出的超自然</w:t>
      </w:r>
      <w:r>
        <w:rPr>
          <w:vertAlign w:val="superscript"/>
        </w:rPr>
        <w:footnoteReference w:id="32"/>
      </w:r>
      <w:r>
        <w:rPr>
          <w:rFonts w:hint="eastAsia"/>
        </w:rPr>
        <w:t>解释。它表明，关于人类，有两类基本存在：一类是肉体，一类是灵魂。这两类存在相互关联，但是“灵魂”可以脱离肉体而存在。肉体是暂时的，可以死亡；灵魂是永恒的，可以脱离肉体成为一个精神性的存在</w:t>
      </w:r>
      <w:r>
        <w:rPr>
          <w:rFonts w:asciiTheme="minorEastAsia" w:hAnsiTheme="minorEastAsia"/>
          <w:spacing w:val="-8"/>
        </w:rPr>
        <w:t>—</w:t>
      </w:r>
      <w:r>
        <w:rPr>
          <w:rFonts w:asciiTheme="minorEastAsia" w:hAnsiTheme="minorEastAsia"/>
        </w:rPr>
        <w:t>—</w:t>
      </w:r>
      <w:r>
        <w:rPr>
          <w:rFonts w:hint="eastAsia"/>
        </w:rPr>
        <w:t>鬼或神</w:t>
      </w:r>
      <w:r>
        <w:rPr>
          <w:vertAlign w:val="superscript"/>
        </w:rPr>
        <w:footnoteReference w:id="33"/>
      </w:r>
      <w:r>
        <w:rPr>
          <w:rFonts w:hint="eastAsia"/>
        </w:rPr>
        <w:t>，成为超自然的力量，主宰并控制人类的思维、行为和命运。</w:t>
      </w:r>
    </w:p>
    <w:p w14:paraId="0E3AEE06" w14:textId="77777777" w:rsidR="002421D5" w:rsidRDefault="002421D5" w:rsidP="002421D5">
      <w:pPr>
        <w:ind w:firstLine="436"/>
        <w:rPr>
          <w:spacing w:val="-4"/>
        </w:rPr>
      </w:pPr>
      <w:r>
        <w:rPr>
          <w:rFonts w:hint="eastAsia"/>
        </w:rPr>
        <w:t>不仅如此，史前人类还运用类比方法，把由人而来的“</w:t>
      </w:r>
      <w:r>
        <w:t>灵魂</w:t>
      </w:r>
      <w:r>
        <w:rPr>
          <w:rFonts w:hint="eastAsia"/>
        </w:rPr>
        <w:t>”</w:t>
      </w:r>
      <w:r>
        <w:t>对象化、客观化，并推</w:t>
      </w:r>
      <w:r>
        <w:rPr>
          <w:rFonts w:hint="eastAsia"/>
        </w:rPr>
        <w:t>广至</w:t>
      </w:r>
      <w:r>
        <w:t>其他一切事物，</w:t>
      </w:r>
      <w:r>
        <w:rPr>
          <w:rFonts w:hint="eastAsia"/>
        </w:rPr>
        <w:t>由此形成“万物有灵”的自然观。他们认</w:t>
      </w:r>
      <w:r>
        <w:rPr>
          <w:rFonts w:hint="eastAsia"/>
          <w:spacing w:val="-4"/>
        </w:rPr>
        <w:t>为：自然界中的万事万物具有拟人化的特征，有着和人相似的东西</w:t>
      </w:r>
      <w:r>
        <w:rPr>
          <w:rFonts w:asciiTheme="minorEastAsia" w:hAnsiTheme="minorEastAsia"/>
          <w:spacing w:val="-8"/>
        </w:rPr>
        <w:t>—</w:t>
      </w:r>
      <w:r>
        <w:rPr>
          <w:rFonts w:asciiTheme="minorEastAsia" w:hAnsiTheme="minorEastAsia"/>
        </w:rPr>
        <w:t>—</w:t>
      </w:r>
      <w:r>
        <w:rPr>
          <w:rFonts w:hint="eastAsia"/>
          <w:spacing w:val="-4"/>
        </w:rPr>
        <w:t>精神和灵魂</w:t>
      </w:r>
      <w:r>
        <w:rPr>
          <w:rFonts w:asciiTheme="minorEastAsia" w:hAnsiTheme="minorEastAsia"/>
          <w:spacing w:val="-8"/>
        </w:rPr>
        <w:t>—</w:t>
      </w:r>
      <w:r>
        <w:rPr>
          <w:rFonts w:asciiTheme="minorEastAsia" w:hAnsiTheme="minorEastAsia"/>
        </w:rPr>
        <w:t>—</w:t>
      </w:r>
      <w:r>
        <w:rPr>
          <w:rFonts w:hint="eastAsia"/>
          <w:spacing w:val="-4"/>
        </w:rPr>
        <w:t>精灵，使得自然具有灵性，成为灵物</w:t>
      </w:r>
      <w:r>
        <w:rPr>
          <w:rFonts w:asciiTheme="minorEastAsia" w:hAnsiTheme="minorEastAsia"/>
          <w:spacing w:val="-8"/>
        </w:rPr>
        <w:t>—</w:t>
      </w:r>
      <w:r>
        <w:rPr>
          <w:rFonts w:asciiTheme="minorEastAsia" w:hAnsiTheme="minorEastAsia"/>
        </w:rPr>
        <w:t>—</w:t>
      </w:r>
      <w:r>
        <w:rPr>
          <w:rFonts w:hint="eastAsia"/>
          <w:spacing w:val="-4"/>
        </w:rPr>
        <w:t>自然精灵；它们存在于万物之中，控制着万物的运动、变化和相互作用；“精灵仅仅是原因的化身。正如</w:t>
      </w:r>
      <w:r>
        <w:rPr>
          <w:rFonts w:hint="eastAsia"/>
          <w:spacing w:val="-6"/>
        </w:rPr>
        <w:t>灵魂被认为是人的通常的生命的</w:t>
      </w:r>
      <w:r>
        <w:rPr>
          <w:spacing w:val="-6"/>
        </w:rPr>
        <w:t>和活动的</w:t>
      </w:r>
      <w:r>
        <w:rPr>
          <w:rFonts w:hint="eastAsia"/>
          <w:spacing w:val="-6"/>
        </w:rPr>
        <w:t>原因一样，和人的灵魂相似的东西</w:t>
      </w:r>
      <w:r>
        <w:rPr>
          <w:rFonts w:asciiTheme="minorEastAsia" w:hAnsiTheme="minorEastAsia"/>
          <w:spacing w:val="-8"/>
        </w:rPr>
        <w:t>—</w:t>
      </w:r>
      <w:r>
        <w:rPr>
          <w:rFonts w:asciiTheme="minorEastAsia" w:hAnsiTheme="minorEastAsia"/>
        </w:rPr>
        <w:t>—</w:t>
      </w:r>
      <w:r>
        <w:rPr>
          <w:rFonts w:hint="eastAsia"/>
        </w:rPr>
        <w:t>精灵是一切使人幸福和不幸的事件及外在世界形形色色的物理现象的原因”。</w:t>
      </w:r>
      <w:r>
        <w:rPr>
          <w:spacing w:val="-4"/>
          <w:vertAlign w:val="superscript"/>
        </w:rPr>
        <w:footnoteReference w:id="34"/>
      </w:r>
      <w:r>
        <w:rPr>
          <w:rFonts w:hint="eastAsia"/>
          <w:spacing w:val="-4"/>
        </w:rPr>
        <w:t>如对于水，史前人类就认为，它是</w:t>
      </w:r>
      <w:proofErr w:type="gramStart"/>
      <w:r>
        <w:rPr>
          <w:rFonts w:hint="eastAsia"/>
          <w:spacing w:val="-4"/>
        </w:rPr>
        <w:t>受生命</w:t>
      </w:r>
      <w:proofErr w:type="gramEnd"/>
      <w:r>
        <w:rPr>
          <w:rFonts w:hint="eastAsia"/>
          <w:spacing w:val="-4"/>
        </w:rPr>
        <w:t>和意志指挥的，而不是受诸如近现代才有的“力的法则”支配的，水的精灵是水流得快或慢的根本原因。</w:t>
      </w:r>
    </w:p>
    <w:p w14:paraId="05CA022C" w14:textId="77777777" w:rsidR="002421D5" w:rsidRDefault="002421D5" w:rsidP="002421D5">
      <w:pPr>
        <w:pStyle w:val="5"/>
        <w:spacing w:before="62" w:after="62"/>
        <w:ind w:firstLine="440"/>
        <w:rPr>
          <w:rFonts w:hint="eastAsia"/>
        </w:rPr>
      </w:pPr>
      <w:r>
        <w:t>3</w:t>
      </w:r>
      <w:r>
        <w:rPr>
          <w:rFonts w:hint="eastAsia"/>
        </w:rPr>
        <w:t xml:space="preserve">. </w:t>
      </w:r>
      <w:r>
        <w:rPr>
          <w:rFonts w:hint="eastAsia"/>
        </w:rPr>
        <w:t>“</w:t>
      </w:r>
      <w:r>
        <w:t>自然</w:t>
      </w:r>
      <w:r>
        <w:rPr>
          <w:rFonts w:hint="eastAsia"/>
        </w:rPr>
        <w:t>”</w:t>
      </w:r>
      <w:r>
        <w:t>一词的词源学考察</w:t>
      </w:r>
      <w:bookmarkStart w:id="51" w:name="pindex560"/>
      <w:bookmarkEnd w:id="51"/>
    </w:p>
    <w:p w14:paraId="31C208FC" w14:textId="77777777" w:rsidR="002421D5" w:rsidRDefault="002421D5" w:rsidP="002421D5">
      <w:pPr>
        <w:ind w:firstLine="436"/>
      </w:pPr>
      <w:r>
        <w:rPr>
          <w:rFonts w:hint="eastAsia"/>
        </w:rPr>
        <w:t>事实上，史前人类的“万物有灵论”内涵，也可以从史前时期“自然”一词的含义中探知一二。从一般意义来说，“自然”作为人类认识世界的核心对象，是一个关于外部世界的综合概念，它在特定时期对应的字词的含义，能在一定程度上反映这一时期人类对“自然”的认识状态。不过，史前时期是没有文字的，关于那一时期“自然”一词的含义探寻，只能从离其最近的人类早期文明时期，如古希腊文明时期“自然”一词的含义</w:t>
      </w:r>
      <w:proofErr w:type="gramStart"/>
      <w:r>
        <w:rPr>
          <w:rFonts w:hint="eastAsia"/>
        </w:rPr>
        <w:t>中溯推</w:t>
      </w:r>
      <w:proofErr w:type="gramEnd"/>
      <w:r>
        <w:rPr>
          <w:rFonts w:hint="eastAsia"/>
        </w:rPr>
        <w:t>得知。古希腊“自然”一词的含义如何呢？在古希腊，与“自然”对应的词是</w:t>
      </w:r>
      <w:proofErr w:type="spellStart"/>
      <w:r>
        <w:t>phusis</w:t>
      </w:r>
      <w:proofErr w:type="spellEnd"/>
      <w:r>
        <w:rPr>
          <w:vertAlign w:val="superscript"/>
        </w:rPr>
        <w:footnoteReference w:id="35"/>
      </w:r>
      <w:r>
        <w:rPr>
          <w:rFonts w:hint="eastAsia"/>
        </w:rPr>
        <w:t>，要理解其含义，</w:t>
      </w:r>
      <w:r>
        <w:rPr>
          <w:rFonts w:hint="eastAsia"/>
        </w:rPr>
        <w:lastRenderedPageBreak/>
        <w:t>就必须对其词源进行考察，并进而对词义进行分析。</w:t>
      </w:r>
      <w:r>
        <w:rPr>
          <w:vertAlign w:val="superscript"/>
        </w:rPr>
        <w:footnoteReference w:id="36"/>
      </w:r>
    </w:p>
    <w:p w14:paraId="7BDF6B75" w14:textId="77777777" w:rsidR="002421D5" w:rsidRDefault="002421D5" w:rsidP="002421D5">
      <w:pPr>
        <w:ind w:firstLine="436"/>
      </w:pPr>
      <w:r>
        <w:rPr>
          <w:rFonts w:hint="eastAsia"/>
        </w:rPr>
        <w:t>根据西方学者劳埃德</w:t>
      </w:r>
      <w:r>
        <w:rPr>
          <w:rFonts w:ascii="宋体" w:hAnsi="宋体" w:hint="eastAsia"/>
        </w:rPr>
        <w:t>(</w:t>
      </w:r>
      <w:r>
        <w:t>G. E. R. Lloyd</w:t>
      </w:r>
      <w:r>
        <w:rPr>
          <w:rFonts w:ascii="宋体" w:hAnsi="宋体" w:hint="eastAsia"/>
        </w:rPr>
        <w:t>)</w:t>
      </w:r>
      <w:r>
        <w:rPr>
          <w:rFonts w:hint="eastAsia"/>
        </w:rPr>
        <w:t>的研究，最开始“</w:t>
      </w:r>
      <w:proofErr w:type="spellStart"/>
      <w:r>
        <w:t>phu</w:t>
      </w:r>
      <w:r>
        <w:rPr>
          <w:rFonts w:hint="eastAsia"/>
        </w:rPr>
        <w:t>sis</w:t>
      </w:r>
      <w:proofErr w:type="spellEnd"/>
      <w:r>
        <w:rPr>
          <w:rFonts w:hint="eastAsia"/>
        </w:rPr>
        <w:t>一词出现在《奥德赛》</w:t>
      </w:r>
      <w:r>
        <w:rPr>
          <w:rFonts w:ascii="宋体" w:hAnsi="宋体" w:hint="eastAsia"/>
        </w:rPr>
        <w:t>(</w:t>
      </w:r>
      <w:r>
        <w:rPr>
          <w:rStyle w:val="aff9"/>
        </w:rPr>
        <w:t>The Odyssey</w:t>
      </w:r>
      <w:r>
        <w:rPr>
          <w:rFonts w:ascii="宋体" w:hAnsi="宋体" w:hint="eastAsia"/>
        </w:rPr>
        <w:t>)</w:t>
      </w:r>
      <w:r>
        <w:rPr>
          <w:rFonts w:hint="eastAsia"/>
        </w:rPr>
        <w:t>的一段著名的陈述中”</w:t>
      </w:r>
      <w:r>
        <w:rPr>
          <w:vertAlign w:val="superscript"/>
        </w:rPr>
        <w:footnoteReference w:id="37"/>
      </w:r>
      <w:r>
        <w:rPr>
          <w:rFonts w:hint="eastAsia"/>
        </w:rPr>
        <w:t>，并且是在荷马</w:t>
      </w:r>
      <w:r>
        <w:rPr>
          <w:rFonts w:ascii="宋体" w:hAnsi="宋体" w:hint="eastAsia"/>
        </w:rPr>
        <w:t>(</w:t>
      </w:r>
      <w:proofErr w:type="spellStart"/>
      <w:r>
        <w:t>Ὅμηρος</w:t>
      </w:r>
      <w:proofErr w:type="spellEnd"/>
      <w:r>
        <w:t>/Homer</w:t>
      </w:r>
      <w:r>
        <w:t>，约前</w:t>
      </w:r>
      <w:r>
        <w:t>9</w:t>
      </w:r>
      <w:r>
        <w:t>世纪</w:t>
      </w:r>
      <w:r>
        <w:rPr>
          <w:rFonts w:hint="eastAsia"/>
        </w:rPr>
        <w:t>—</w:t>
      </w:r>
      <w:r>
        <w:t>前</w:t>
      </w:r>
      <w:r>
        <w:t>8</w:t>
      </w:r>
      <w:r>
        <w:t>世纪</w:t>
      </w:r>
      <w:r>
        <w:rPr>
          <w:rFonts w:ascii="宋体" w:hAnsi="宋体" w:hint="eastAsia"/>
        </w:rPr>
        <w:t>)</w:t>
      </w:r>
      <w:r>
        <w:rPr>
          <w:rFonts w:hint="eastAsia"/>
        </w:rPr>
        <w:t>提及一株植物的相关陈述中，</w:t>
      </w:r>
      <w:proofErr w:type="gramStart"/>
      <w:r>
        <w:rPr>
          <w:rFonts w:hint="eastAsia"/>
        </w:rPr>
        <w:t>指代它的</w:t>
      </w:r>
      <w:proofErr w:type="gramEnd"/>
      <w:r>
        <w:rPr>
          <w:rFonts w:hint="eastAsia"/>
        </w:rPr>
        <w:t>特性或者</w:t>
      </w:r>
      <w:r>
        <w:rPr>
          <w:rFonts w:ascii="宋体" w:hAnsi="宋体" w:hint="eastAsia"/>
        </w:rPr>
        <w:t>(</w:t>
      </w:r>
      <w:r>
        <w:rPr>
          <w:rFonts w:hint="eastAsia"/>
        </w:rPr>
        <w:t>可能更为准确的是</w:t>
      </w:r>
      <w:r>
        <w:rPr>
          <w:rFonts w:ascii="宋体" w:hAnsi="宋体" w:hint="eastAsia"/>
        </w:rPr>
        <w:t>)</w:t>
      </w:r>
      <w:r>
        <w:rPr>
          <w:rFonts w:hint="eastAsia"/>
        </w:rPr>
        <w:t>指代其生长的方式。</w:t>
      </w:r>
      <w:r>
        <w:rPr>
          <w:vertAlign w:val="superscript"/>
        </w:rPr>
        <w:footnoteReference w:id="38"/>
      </w:r>
      <w:r>
        <w:rPr>
          <w:rFonts w:hint="eastAsia"/>
        </w:rPr>
        <w:t>由此看来，</w:t>
      </w:r>
      <w:proofErr w:type="spellStart"/>
      <w:r>
        <w:t>phusis</w:t>
      </w:r>
      <w:proofErr w:type="spellEnd"/>
      <w:r>
        <w:rPr>
          <w:rFonts w:hint="eastAsia"/>
        </w:rPr>
        <w:t>最初所指的并不是我们要讨论的“自然”，只是到了古希腊哲学产生之后，才成为“自然”的概念的。对于</w:t>
      </w:r>
      <w:proofErr w:type="spellStart"/>
      <w:r>
        <w:t>phusis</w:t>
      </w:r>
      <w:proofErr w:type="spellEnd"/>
      <w:r>
        <w:rPr>
          <w:rFonts w:hint="eastAsia"/>
        </w:rPr>
        <w:t>的词根，中国学者吴国盛认为，</w:t>
      </w:r>
      <w:proofErr w:type="spellStart"/>
      <w:r>
        <w:t>phusi</w:t>
      </w:r>
      <w:r>
        <w:rPr>
          <w:rFonts w:hint="eastAsia"/>
        </w:rPr>
        <w:t>s</w:t>
      </w:r>
      <w:proofErr w:type="spellEnd"/>
      <w:r>
        <w:rPr>
          <w:rFonts w:hint="eastAsia"/>
        </w:rPr>
        <w:t>的词根是</w:t>
      </w:r>
      <w:proofErr w:type="spellStart"/>
      <w:r>
        <w:t>phu</w:t>
      </w:r>
      <w:r>
        <w:rPr>
          <w:rFonts w:hint="eastAsia"/>
        </w:rPr>
        <w:t>o</w:t>
      </w:r>
      <w:proofErr w:type="spellEnd"/>
      <w:r>
        <w:rPr>
          <w:vertAlign w:val="superscript"/>
        </w:rPr>
        <w:footnoteReference w:id="39"/>
      </w:r>
      <w:r>
        <w:rPr>
          <w:rFonts w:hint="eastAsia"/>
        </w:rPr>
        <w:t>；西方学者奈德夫</w:t>
      </w:r>
      <w:r>
        <w:rPr>
          <w:rFonts w:ascii="宋体" w:hAnsi="宋体" w:hint="eastAsia"/>
        </w:rPr>
        <w:t>(</w:t>
      </w:r>
      <w:sdt>
        <w:sdtPr>
          <w:alias w:val="译文检查"/>
          <w:id w:val="3022625"/>
        </w:sdtPr>
        <w:sdtContent>
          <w:bookmarkStart w:id="52" w:name="bkReivew3022625"/>
          <w:r>
            <w:t xml:space="preserve">Gerard </w:t>
          </w:r>
          <w:proofErr w:type="spellStart"/>
          <w:r>
            <w:t>Naddaf</w:t>
          </w:r>
          <w:bookmarkEnd w:id="52"/>
          <w:proofErr w:type="spellEnd"/>
        </w:sdtContent>
      </w:sdt>
      <w:r>
        <w:rPr>
          <w:rFonts w:ascii="宋体" w:hAnsi="宋体" w:hint="eastAsia"/>
        </w:rPr>
        <w:t>)</w:t>
      </w:r>
      <w:r>
        <w:rPr>
          <w:rFonts w:hint="eastAsia"/>
        </w:rPr>
        <w:t>认为“</w:t>
      </w:r>
      <w:proofErr w:type="spellStart"/>
      <w:r>
        <w:t>p</w:t>
      </w:r>
      <w:r>
        <w:rPr>
          <w:rFonts w:hint="eastAsia"/>
        </w:rPr>
        <w:t>husi</w:t>
      </w:r>
      <w:r>
        <w:t>s</w:t>
      </w:r>
      <w:proofErr w:type="spellEnd"/>
      <w:r>
        <w:rPr>
          <w:rFonts w:hint="eastAsia"/>
        </w:rPr>
        <w:t>来自动词</w:t>
      </w:r>
      <w:proofErr w:type="spellStart"/>
      <w:r>
        <w:t>phuo-ph</w:t>
      </w:r>
      <w:r>
        <w:rPr>
          <w:rFonts w:hint="eastAsia"/>
        </w:rPr>
        <w:t>uomai</w:t>
      </w:r>
      <w:proofErr w:type="spellEnd"/>
      <w:r>
        <w:rPr>
          <w:rFonts w:hint="eastAsia"/>
        </w:rPr>
        <w:t>”</w:t>
      </w:r>
      <w:r>
        <w:rPr>
          <w:vertAlign w:val="superscript"/>
        </w:rPr>
        <w:footnoteReference w:id="40"/>
      </w:r>
      <w:r>
        <w:rPr>
          <w:rFonts w:hint="eastAsia"/>
        </w:rPr>
        <w:t>；中国学者徐开来认为，“</w:t>
      </w:r>
      <w:proofErr w:type="spellStart"/>
      <w:r>
        <w:t>p</w:t>
      </w:r>
      <w:r>
        <w:rPr>
          <w:rFonts w:hint="eastAsia"/>
        </w:rPr>
        <w:t>husis</w:t>
      </w:r>
      <w:proofErr w:type="spellEnd"/>
      <w:r>
        <w:rPr>
          <w:rFonts w:hint="eastAsia"/>
        </w:rPr>
        <w:t>作为一个阴性名词，来源于动词</w:t>
      </w:r>
      <w:proofErr w:type="spellStart"/>
      <w:r>
        <w:t>p</w:t>
      </w:r>
      <w:r>
        <w:rPr>
          <w:rFonts w:hint="eastAsia"/>
        </w:rPr>
        <w:t>huein</w:t>
      </w:r>
      <w:proofErr w:type="spellEnd"/>
      <w:r>
        <w:rPr>
          <w:rFonts w:hint="eastAsia"/>
        </w:rPr>
        <w:t>”</w:t>
      </w:r>
      <w:r>
        <w:rPr>
          <w:vertAlign w:val="superscript"/>
        </w:rPr>
        <w:footnoteReference w:id="41"/>
      </w:r>
      <w:r>
        <w:rPr>
          <w:rFonts w:hint="eastAsia"/>
        </w:rPr>
        <w:t>。三位学者的结论虽然看似存在区别，但实际上涉及的只是动词</w:t>
      </w:r>
      <w:proofErr w:type="spellStart"/>
      <w:r>
        <w:t>phuo</w:t>
      </w:r>
      <w:proofErr w:type="spellEnd"/>
      <w:r>
        <w:rPr>
          <w:rFonts w:hint="eastAsia"/>
        </w:rPr>
        <w:t>最为基本的三种词形：</w:t>
      </w:r>
      <w:proofErr w:type="spellStart"/>
      <w:r>
        <w:t>phuo</w:t>
      </w:r>
      <w:proofErr w:type="spellEnd"/>
      <w:r>
        <w:rPr>
          <w:rFonts w:hint="eastAsia"/>
        </w:rPr>
        <w:t>是第一人称现在时态陈述语气中的主动形式，</w:t>
      </w:r>
      <w:proofErr w:type="spellStart"/>
      <w:r>
        <w:t>phuein</w:t>
      </w:r>
      <w:proofErr w:type="spellEnd"/>
      <w:r>
        <w:rPr>
          <w:rFonts w:hint="eastAsia"/>
        </w:rPr>
        <w:t>是动词不定式的主动形式，</w:t>
      </w:r>
      <w:proofErr w:type="spellStart"/>
      <w:r>
        <w:t>phuomai</w:t>
      </w:r>
      <w:proofErr w:type="spellEnd"/>
      <w:r>
        <w:rPr>
          <w:rFonts w:hint="eastAsia"/>
        </w:rPr>
        <w:t>是第一人称现在时态陈述语气中的被动形式。</w:t>
      </w:r>
      <w:r>
        <w:rPr>
          <w:vertAlign w:val="superscript"/>
        </w:rPr>
        <w:footnoteReference w:id="42"/>
      </w:r>
      <w:r>
        <w:rPr>
          <w:rFonts w:hint="eastAsia"/>
        </w:rPr>
        <w:t>在语言学上一般认为：“词根是按特定顺序排列的辅音字母组，它确定了词语的一般的意义范围。”</w:t>
      </w:r>
      <w:r>
        <w:rPr>
          <w:vertAlign w:val="superscript"/>
        </w:rPr>
        <w:footnoteReference w:id="43"/>
      </w:r>
      <w:r>
        <w:rPr>
          <w:rFonts w:hint="eastAsia"/>
        </w:rPr>
        <w:t>并且它一般就是“把一个词的屈折词缀和派生词缀都去掉后剩下的部分”</w:t>
      </w:r>
      <w:r>
        <w:rPr>
          <w:vertAlign w:val="superscript"/>
        </w:rPr>
        <w:footnoteReference w:id="44"/>
      </w:r>
      <w:r>
        <w:rPr>
          <w:rFonts w:hint="eastAsia"/>
        </w:rPr>
        <w:t>。由此可见，动词原形</w:t>
      </w:r>
      <w:proofErr w:type="spellStart"/>
      <w:r>
        <w:t>phuo</w:t>
      </w:r>
      <w:proofErr w:type="spellEnd"/>
      <w:r>
        <w:rPr>
          <w:rFonts w:hint="eastAsia"/>
        </w:rPr>
        <w:t>就是这组词的词根。</w:t>
      </w:r>
    </w:p>
    <w:p w14:paraId="452A6562" w14:textId="77777777" w:rsidR="002421D5" w:rsidRDefault="002421D5" w:rsidP="002421D5">
      <w:pPr>
        <w:ind w:firstLine="420"/>
      </w:pPr>
      <w:bookmarkStart w:id="53" w:name="_Hlk35089758"/>
      <w:r>
        <w:rPr>
          <w:rFonts w:hint="eastAsia"/>
          <w:spacing w:val="-4"/>
        </w:rPr>
        <w:t>海德格尔</w:t>
      </w:r>
      <w:r>
        <w:rPr>
          <w:rFonts w:ascii="宋体" w:hAnsi="宋体" w:hint="eastAsia"/>
        </w:rPr>
        <w:t>(</w:t>
      </w:r>
      <w:r>
        <w:rPr>
          <w:spacing w:val="-4"/>
        </w:rPr>
        <w:t>Martin Heidegger</w:t>
      </w:r>
      <w:r>
        <w:rPr>
          <w:rFonts w:hint="eastAsia"/>
          <w:spacing w:val="-4"/>
        </w:rPr>
        <w:t>，</w:t>
      </w:r>
      <w:r>
        <w:rPr>
          <w:spacing w:val="-4"/>
        </w:rPr>
        <w:t>1889</w:t>
      </w:r>
      <w:r>
        <w:rPr>
          <w:rFonts w:hint="eastAsia"/>
          <w:spacing w:val="-4"/>
        </w:rPr>
        <w:t>—</w:t>
      </w:r>
      <w:r>
        <w:rPr>
          <w:spacing w:val="-4"/>
        </w:rPr>
        <w:t>1976</w:t>
      </w:r>
      <w:bookmarkEnd w:id="53"/>
      <w:r>
        <w:rPr>
          <w:rFonts w:ascii="宋体" w:hAnsi="宋体" w:hint="eastAsia"/>
        </w:rPr>
        <w:t>)</w:t>
      </w:r>
      <w:r>
        <w:rPr>
          <w:rFonts w:hint="eastAsia"/>
          <w:spacing w:val="-4"/>
        </w:rPr>
        <w:t>曾探讨过</w:t>
      </w:r>
      <w:proofErr w:type="spellStart"/>
      <w:r>
        <w:rPr>
          <w:rFonts w:hint="eastAsia"/>
          <w:spacing w:val="-4"/>
        </w:rPr>
        <w:t>phuo</w:t>
      </w:r>
      <w:proofErr w:type="spellEnd"/>
      <w:r>
        <w:rPr>
          <w:rFonts w:hint="eastAsia"/>
          <w:spacing w:val="-4"/>
        </w:rPr>
        <w:t>的词源，他认为：“另一个印欧语系词根是</w:t>
      </w:r>
      <w:proofErr w:type="spellStart"/>
      <w:r>
        <w:rPr>
          <w:spacing w:val="-4"/>
        </w:rPr>
        <w:t>bhu</w:t>
      </w:r>
      <w:proofErr w:type="spellEnd"/>
      <w:r>
        <w:rPr>
          <w:rFonts w:hint="eastAsia"/>
          <w:spacing w:val="-4"/>
        </w:rPr>
        <w:t>、</w:t>
      </w:r>
      <w:proofErr w:type="spellStart"/>
      <w:r>
        <w:rPr>
          <w:rFonts w:hint="eastAsia"/>
          <w:spacing w:val="-4"/>
        </w:rPr>
        <w:t>bheu</w:t>
      </w:r>
      <w:proofErr w:type="spellEnd"/>
      <w:r>
        <w:rPr>
          <w:rFonts w:hint="eastAsia"/>
          <w:spacing w:val="-4"/>
        </w:rPr>
        <w:t>……也属于此根的希腊语是</w:t>
      </w:r>
      <w:proofErr w:type="spellStart"/>
      <w:r>
        <w:rPr>
          <w:spacing w:val="-4"/>
        </w:rPr>
        <w:t>phuo</w:t>
      </w:r>
      <w:proofErr w:type="spellEnd"/>
      <w:r>
        <w:rPr>
          <w:rFonts w:hint="eastAsia"/>
          <w:spacing w:val="-4"/>
        </w:rPr>
        <w:t>。”</w:t>
      </w:r>
      <w:r>
        <w:rPr>
          <w:vertAlign w:val="superscript"/>
        </w:rPr>
        <w:footnoteReference w:id="45"/>
      </w:r>
      <w:r>
        <w:rPr>
          <w:rFonts w:hint="eastAsia"/>
        </w:rPr>
        <w:t>西方学者查强恩</w:t>
      </w:r>
      <w:r>
        <w:rPr>
          <w:rFonts w:ascii="宋体" w:hAnsi="宋体" w:hint="eastAsia"/>
        </w:rPr>
        <w:t>(</w:t>
      </w:r>
      <w:proofErr w:type="spellStart"/>
      <w:r>
        <w:t>Chantraine</w:t>
      </w:r>
      <w:proofErr w:type="spellEnd"/>
      <w:r>
        <w:rPr>
          <w:rFonts w:ascii="宋体" w:hAnsi="宋体" w:hint="eastAsia"/>
        </w:rPr>
        <w:t>)</w:t>
      </w:r>
      <w:r>
        <w:rPr>
          <w:rFonts w:hint="eastAsia"/>
        </w:rPr>
        <w:t>也认为：“从</w:t>
      </w:r>
      <w:proofErr w:type="spellStart"/>
      <w:r>
        <w:rPr>
          <w:rFonts w:hint="eastAsia"/>
        </w:rPr>
        <w:t>p</w:t>
      </w:r>
      <w:r>
        <w:t>huo-phu</w:t>
      </w:r>
      <w:r>
        <w:rPr>
          <w:rFonts w:hint="eastAsia"/>
        </w:rPr>
        <w:t>omai</w:t>
      </w:r>
      <w:proofErr w:type="spellEnd"/>
      <w:r>
        <w:rPr>
          <w:rFonts w:hint="eastAsia"/>
        </w:rPr>
        <w:t>的词形上就能分析出其来自印欧语系词根</w:t>
      </w:r>
      <w:proofErr w:type="spellStart"/>
      <w:r>
        <w:rPr>
          <w:rFonts w:hint="eastAsia"/>
        </w:rPr>
        <w:t>bhu</w:t>
      </w:r>
      <w:proofErr w:type="spellEnd"/>
      <w:r>
        <w:rPr>
          <w:rFonts w:hint="eastAsia"/>
        </w:rPr>
        <w:t>。”</w:t>
      </w:r>
      <w:r>
        <w:rPr>
          <w:vertAlign w:val="superscript"/>
        </w:rPr>
        <w:footnoteReference w:id="46"/>
      </w:r>
    </w:p>
    <w:p w14:paraId="06804070" w14:textId="77777777" w:rsidR="002421D5" w:rsidRDefault="002421D5" w:rsidP="002421D5">
      <w:pPr>
        <w:ind w:firstLine="436"/>
        <w:rPr>
          <w:rFonts w:ascii="Arial" w:hAnsi="Arial" w:cs="Arial"/>
        </w:rPr>
      </w:pPr>
      <w:r>
        <w:rPr>
          <w:rFonts w:hint="eastAsia"/>
        </w:rPr>
        <w:t>由此，我们可以得出如下的词源关系：印欧语词根</w:t>
      </w:r>
      <w:proofErr w:type="spellStart"/>
      <w:r>
        <w:t>bhu</w:t>
      </w:r>
      <w:proofErr w:type="spellEnd"/>
      <w:r>
        <w:rPr>
          <w:rFonts w:ascii="宋体" w:hAnsi="宋体" w:hint="eastAsia"/>
        </w:rPr>
        <w:t>(</w:t>
      </w:r>
      <w:proofErr w:type="spellStart"/>
      <w:r>
        <w:t>bhe</w:t>
      </w:r>
      <w:r>
        <w:rPr>
          <w:rFonts w:hint="eastAsia"/>
        </w:rPr>
        <w:t>u</w:t>
      </w:r>
      <w:proofErr w:type="spellEnd"/>
      <w:r>
        <w:rPr>
          <w:rFonts w:ascii="宋体" w:hAnsi="宋体" w:hint="eastAsia"/>
        </w:rPr>
        <w:t>)</w:t>
      </w:r>
      <w:r>
        <w:rPr>
          <w:rFonts w:ascii="Arial" w:hAnsi="Arial" w:cs="Arial"/>
        </w:rPr>
        <w:t>→</w:t>
      </w:r>
      <w:r>
        <w:rPr>
          <w:rFonts w:ascii="Arial" w:hAnsi="Arial" w:cs="Arial" w:hint="eastAsia"/>
        </w:rPr>
        <w:t>希腊语词根</w:t>
      </w:r>
      <w:proofErr w:type="spellStart"/>
      <w:r>
        <w:rPr>
          <w:rFonts w:hint="eastAsia"/>
        </w:rPr>
        <w:t>phuo</w:t>
      </w:r>
      <w:proofErr w:type="spellEnd"/>
      <w:r>
        <w:rPr>
          <w:rFonts w:ascii="Arial" w:hAnsi="Arial" w:cs="Arial" w:hint="eastAsia"/>
        </w:rPr>
        <w:t>→希腊词</w:t>
      </w:r>
      <w:proofErr w:type="spellStart"/>
      <w:r>
        <w:t>ph</w:t>
      </w:r>
      <w:r>
        <w:rPr>
          <w:rFonts w:hint="eastAsia"/>
        </w:rPr>
        <w:t>usis</w:t>
      </w:r>
      <w:proofErr w:type="spellEnd"/>
      <w:r>
        <w:rPr>
          <w:rFonts w:hint="eastAsia"/>
        </w:rPr>
        <w:t>。</w:t>
      </w:r>
      <w:r>
        <w:rPr>
          <w:rFonts w:ascii="Arial" w:hAnsi="Arial" w:cs="Arial" w:hint="eastAsia"/>
        </w:rPr>
        <w:t>为了更全面地考察</w:t>
      </w:r>
      <w:proofErr w:type="spellStart"/>
      <w:r>
        <w:t>phusis</w:t>
      </w:r>
      <w:proofErr w:type="spellEnd"/>
      <w:r>
        <w:rPr>
          <w:rFonts w:ascii="Arial" w:hAnsi="Arial" w:cs="Arial" w:hint="eastAsia"/>
        </w:rPr>
        <w:t>的词根的内涵，就应该对印欧语系词根</w:t>
      </w:r>
      <w:proofErr w:type="spellStart"/>
      <w:r>
        <w:t>bhu</w:t>
      </w:r>
      <w:proofErr w:type="spellEnd"/>
      <w:r>
        <w:rPr>
          <w:rFonts w:ascii="Arial" w:hAnsi="Arial" w:cs="Arial" w:hint="eastAsia"/>
        </w:rPr>
        <w:t>和希腊语词根</w:t>
      </w:r>
      <w:proofErr w:type="spellStart"/>
      <w:r>
        <w:t>phuo</w:t>
      </w:r>
      <w:proofErr w:type="spellEnd"/>
      <w:r>
        <w:rPr>
          <w:rFonts w:hint="eastAsia"/>
        </w:rPr>
        <w:t>递进式地</w:t>
      </w:r>
      <w:r>
        <w:rPr>
          <w:rFonts w:ascii="Arial" w:hAnsi="Arial" w:cs="Arial" w:hint="eastAsia"/>
        </w:rPr>
        <w:t>进行考察。</w:t>
      </w:r>
    </w:p>
    <w:p w14:paraId="0134C861" w14:textId="77777777" w:rsidR="002421D5" w:rsidRDefault="002421D5" w:rsidP="002421D5">
      <w:pPr>
        <w:ind w:firstLine="436"/>
        <w:rPr>
          <w:vertAlign w:val="superscript"/>
        </w:rPr>
      </w:pPr>
      <w:r>
        <w:rPr>
          <w:rFonts w:hint="eastAsia"/>
        </w:rPr>
        <w:t>中国学者王文华认为：印欧语词根</w:t>
      </w:r>
      <w:proofErr w:type="spellStart"/>
      <w:r>
        <w:t>bheu</w:t>
      </w:r>
      <w:proofErr w:type="spellEnd"/>
      <w:r>
        <w:rPr>
          <w:rFonts w:hint="eastAsia"/>
        </w:rPr>
        <w:t>、</w:t>
      </w:r>
      <w:proofErr w:type="spellStart"/>
      <w:r>
        <w:t>bhu</w:t>
      </w:r>
      <w:proofErr w:type="spellEnd"/>
      <w:r>
        <w:rPr>
          <w:rFonts w:hint="eastAsia"/>
        </w:rPr>
        <w:t>，意思是“生长、出现、成为”</w:t>
      </w:r>
      <w:r>
        <w:rPr>
          <w:rFonts w:ascii="宋体" w:hAnsi="宋体" w:hint="eastAsia"/>
        </w:rPr>
        <w:t>(</w:t>
      </w:r>
      <w:r>
        <w:rPr>
          <w:rFonts w:hint="eastAsia"/>
        </w:rPr>
        <w:t>grow</w:t>
      </w:r>
      <w:r>
        <w:rPr>
          <w:rFonts w:hint="eastAsia"/>
        </w:rPr>
        <w:t>，</w:t>
      </w:r>
      <w:r>
        <w:rPr>
          <w:rFonts w:hint="eastAsia"/>
        </w:rPr>
        <w:t>come into being</w:t>
      </w:r>
      <w:r>
        <w:rPr>
          <w:rFonts w:hint="eastAsia"/>
        </w:rPr>
        <w:t>，</w:t>
      </w:r>
      <w:r>
        <w:rPr>
          <w:rFonts w:hint="eastAsia"/>
        </w:rPr>
        <w:t>become</w:t>
      </w:r>
      <w:r>
        <w:rPr>
          <w:rFonts w:ascii="宋体" w:hAnsi="宋体" w:hint="eastAsia"/>
        </w:rPr>
        <w:t>)</w:t>
      </w:r>
      <w:r>
        <w:rPr>
          <w:rFonts w:hint="eastAsia"/>
        </w:rPr>
        <w:t>。</w:t>
      </w:r>
      <w:r>
        <w:rPr>
          <w:vertAlign w:val="superscript"/>
        </w:rPr>
        <w:footnoteReference w:id="47"/>
      </w:r>
      <w:r>
        <w:rPr>
          <w:rFonts w:hint="eastAsia"/>
        </w:rPr>
        <w:t>查强恩认为：“</w:t>
      </w:r>
      <w:proofErr w:type="spellStart"/>
      <w:r>
        <w:t>bhu</w:t>
      </w:r>
      <w:proofErr w:type="spellEnd"/>
      <w:r>
        <w:rPr>
          <w:rFonts w:hint="eastAsia"/>
        </w:rPr>
        <w:t>最基本的意思是生长</w:t>
      </w:r>
      <w:r>
        <w:rPr>
          <w:rFonts w:ascii="宋体" w:hAnsi="宋体" w:hint="eastAsia"/>
        </w:rPr>
        <w:t>(</w:t>
      </w:r>
      <w:r>
        <w:rPr>
          <w:rFonts w:hint="eastAsia"/>
        </w:rPr>
        <w:t>to grow</w:t>
      </w:r>
      <w:r>
        <w:rPr>
          <w:rFonts w:ascii="宋体" w:hAnsi="宋体" w:hint="eastAsia"/>
        </w:rPr>
        <w:t>)</w:t>
      </w:r>
      <w:r>
        <w:rPr>
          <w:rFonts w:hint="eastAsia"/>
        </w:rPr>
        <w:t>、生产</w:t>
      </w:r>
      <w:r>
        <w:rPr>
          <w:rFonts w:ascii="宋体" w:hAnsi="宋体" w:hint="eastAsia"/>
        </w:rPr>
        <w:t>(</w:t>
      </w:r>
      <w:r>
        <w:rPr>
          <w:rFonts w:hint="eastAsia"/>
        </w:rPr>
        <w:t>to produce</w:t>
      </w:r>
      <w:r>
        <w:rPr>
          <w:rFonts w:ascii="宋体" w:hAnsi="宋体" w:hint="eastAsia"/>
        </w:rPr>
        <w:t>)</w:t>
      </w:r>
      <w:r>
        <w:rPr>
          <w:rFonts w:hint="eastAsia"/>
        </w:rPr>
        <w:t>和发育</w:t>
      </w:r>
      <w:r>
        <w:rPr>
          <w:rFonts w:ascii="宋体" w:hAnsi="宋体" w:hint="eastAsia"/>
        </w:rPr>
        <w:t>(</w:t>
      </w:r>
      <w:r>
        <w:t>to develop</w:t>
      </w:r>
      <w:r>
        <w:rPr>
          <w:rFonts w:ascii="宋体" w:hAnsi="宋体" w:hint="eastAsia"/>
        </w:rPr>
        <w:t>)</w:t>
      </w:r>
      <w:r>
        <w:rPr>
          <w:rFonts w:hint="eastAsia"/>
        </w:rPr>
        <w:t>。”</w:t>
      </w:r>
      <w:r>
        <w:rPr>
          <w:vertAlign w:val="superscript"/>
        </w:rPr>
        <w:footnoteReference w:id="48"/>
      </w:r>
      <w:r>
        <w:rPr>
          <w:rFonts w:hint="eastAsia"/>
        </w:rPr>
        <w:t>可见，中西方学者在</w:t>
      </w:r>
      <w:proofErr w:type="spellStart"/>
      <w:r>
        <w:t>bhu</w:t>
      </w:r>
      <w:proofErr w:type="spellEnd"/>
      <w:r>
        <w:rPr>
          <w:rFonts w:hint="eastAsia"/>
        </w:rPr>
        <w:t>的基本含义上达到了比较一致的认识，即都认为词根</w:t>
      </w:r>
      <w:proofErr w:type="spellStart"/>
      <w:r>
        <w:t>bhu</w:t>
      </w:r>
      <w:proofErr w:type="spellEnd"/>
      <w:r>
        <w:rPr>
          <w:rFonts w:hint="eastAsia"/>
        </w:rPr>
        <w:t>含有“生长”之意。</w:t>
      </w:r>
    </w:p>
    <w:p w14:paraId="60F7F3D9" w14:textId="77777777" w:rsidR="002421D5" w:rsidRDefault="002421D5" w:rsidP="002421D5">
      <w:pPr>
        <w:ind w:firstLine="436"/>
      </w:pPr>
      <w:r>
        <w:rPr>
          <w:rFonts w:hint="eastAsia"/>
        </w:rPr>
        <w:t>接下来就是考察词根</w:t>
      </w:r>
      <w:proofErr w:type="spellStart"/>
      <w:r>
        <w:t>phuo</w:t>
      </w:r>
      <w:proofErr w:type="spellEnd"/>
      <w:r>
        <w:rPr>
          <w:rFonts w:hint="eastAsia"/>
        </w:rPr>
        <w:t>的含义了。</w:t>
      </w:r>
      <w:proofErr w:type="spellStart"/>
      <w:r>
        <w:t>phuo</w:t>
      </w:r>
      <w:proofErr w:type="spellEnd"/>
      <w:r>
        <w:rPr>
          <w:rFonts w:hint="eastAsia"/>
        </w:rPr>
        <w:t>的不定式形式是</w:t>
      </w:r>
      <w:proofErr w:type="spellStart"/>
      <w:r>
        <w:t>phein</w:t>
      </w:r>
      <w:proofErr w:type="spellEnd"/>
      <w:r>
        <w:rPr>
          <w:rFonts w:hint="eastAsia"/>
        </w:rPr>
        <w:t>，中国学者徐开来通过总结里德</w:t>
      </w:r>
      <w:r>
        <w:rPr>
          <w:rFonts w:ascii="宋体" w:hAnsi="宋体" w:hint="eastAsia"/>
        </w:rPr>
        <w:t>(</w:t>
      </w:r>
      <w:proofErr w:type="spellStart"/>
      <w:r>
        <w:t>Lidde</w:t>
      </w:r>
      <w:r>
        <w:rPr>
          <w:rFonts w:hint="eastAsia"/>
        </w:rPr>
        <w:t>l</w:t>
      </w:r>
      <w:proofErr w:type="spellEnd"/>
      <w:r>
        <w:rPr>
          <w:rFonts w:ascii="宋体" w:hAnsi="宋体" w:hint="eastAsia"/>
        </w:rPr>
        <w:t>)</w:t>
      </w:r>
      <w:r>
        <w:rPr>
          <w:rFonts w:hint="eastAsia"/>
        </w:rPr>
        <w:t>与斯科特</w:t>
      </w:r>
      <w:r>
        <w:rPr>
          <w:rFonts w:ascii="宋体" w:hAnsi="宋体" w:hint="eastAsia"/>
        </w:rPr>
        <w:t>(</w:t>
      </w:r>
      <w:r>
        <w:rPr>
          <w:rFonts w:hint="eastAsia"/>
        </w:rPr>
        <w:t>Scott</w:t>
      </w:r>
      <w:r>
        <w:rPr>
          <w:rFonts w:ascii="宋体" w:hAnsi="宋体" w:hint="eastAsia"/>
        </w:rPr>
        <w:t>)</w:t>
      </w:r>
      <w:r>
        <w:rPr>
          <w:rFonts w:hint="eastAsia"/>
        </w:rPr>
        <w:t>编写的《希腊语</w:t>
      </w:r>
      <w:r>
        <w:rPr>
          <w:rFonts w:hint="eastAsia"/>
        </w:rPr>
        <w:t>-</w:t>
      </w:r>
      <w:r>
        <w:rPr>
          <w:rFonts w:hint="eastAsia"/>
        </w:rPr>
        <w:t>英语词典》</w:t>
      </w:r>
      <w:r>
        <w:rPr>
          <w:rFonts w:ascii="宋体" w:hAnsi="宋体" w:hint="eastAsia"/>
        </w:rPr>
        <w:t>(</w:t>
      </w:r>
      <w:r>
        <w:rPr>
          <w:i/>
        </w:rPr>
        <w:t>A Greek-English Lexicon</w:t>
      </w:r>
      <w:r>
        <w:rPr>
          <w:rFonts w:ascii="宋体" w:hAnsi="宋体" w:hint="eastAsia"/>
        </w:rPr>
        <w:t>)</w:t>
      </w:r>
      <w:r>
        <w:rPr>
          <w:rFonts w:hint="eastAsia"/>
        </w:rPr>
        <w:t>第</w:t>
      </w:r>
      <w:r>
        <w:t>1966</w:t>
      </w:r>
      <w:r>
        <w:rPr>
          <w:rFonts w:hint="eastAsia"/>
        </w:rPr>
        <w:t>页上的内容对此</w:t>
      </w:r>
      <w:sdt>
        <w:sdtPr>
          <w:alias w:val="易错词检查"/>
          <w:id w:val="2182604"/>
        </w:sdtPr>
        <w:sdtContent>
          <w:bookmarkStart w:id="54" w:name="bkReivew2182604"/>
          <w:proofErr w:type="gramStart"/>
          <w:r>
            <w:rPr>
              <w:rFonts w:hint="eastAsia"/>
            </w:rPr>
            <w:t>作出</w:t>
          </w:r>
          <w:proofErr w:type="gramEnd"/>
          <w:r>
            <w:rPr>
              <w:rFonts w:hint="eastAsia"/>
            </w:rPr>
            <w:t>解释</w:t>
          </w:r>
          <w:bookmarkEnd w:id="54"/>
        </w:sdtContent>
      </w:sdt>
      <w:r>
        <w:rPr>
          <w:rFonts w:hint="eastAsia"/>
        </w:rPr>
        <w:t>，认为</w:t>
      </w:r>
      <w:proofErr w:type="spellStart"/>
      <w:r>
        <w:rPr>
          <w:rFonts w:hint="eastAsia"/>
        </w:rPr>
        <w:t>phuein</w:t>
      </w:r>
      <w:proofErr w:type="spellEnd"/>
      <w:r>
        <w:rPr>
          <w:rFonts w:hint="eastAsia"/>
        </w:rPr>
        <w:t>用于不同的时态、语态和语气中，含义不尽相</w:t>
      </w:r>
      <w:r>
        <w:rPr>
          <w:rFonts w:hint="eastAsia"/>
        </w:rPr>
        <w:lastRenderedPageBreak/>
        <w:t>同。其“基本意思有两类：一为‘展现出’</w:t>
      </w:r>
      <w:r>
        <w:rPr>
          <w:rFonts w:ascii="宋体" w:hAnsi="宋体" w:hint="eastAsia"/>
        </w:rPr>
        <w:t>(</w:t>
      </w:r>
      <w:r>
        <w:rPr>
          <w:rFonts w:hint="eastAsia"/>
        </w:rPr>
        <w:t>bring forth</w:t>
      </w:r>
      <w:r>
        <w:rPr>
          <w:rFonts w:ascii="宋体" w:hAnsi="宋体" w:hint="eastAsia"/>
        </w:rPr>
        <w:t>)</w:t>
      </w:r>
      <w:r>
        <w:rPr>
          <w:rFonts w:hint="eastAsia"/>
        </w:rPr>
        <w:t>、‘生产’</w:t>
      </w:r>
      <w:r>
        <w:rPr>
          <w:rFonts w:ascii="宋体" w:hAnsi="宋体" w:hint="eastAsia"/>
        </w:rPr>
        <w:t>(</w:t>
      </w:r>
      <w:r>
        <w:t>produce</w:t>
      </w:r>
      <w:r>
        <w:rPr>
          <w:rFonts w:ascii="宋体" w:hAnsi="宋体" w:hint="eastAsia"/>
        </w:rPr>
        <w:t>)</w:t>
      </w:r>
      <w:r>
        <w:rPr>
          <w:rFonts w:hint="eastAsia"/>
        </w:rPr>
        <w:t>、‘出现’</w:t>
      </w:r>
      <w:r>
        <w:rPr>
          <w:rFonts w:ascii="宋体" w:hAnsi="宋体" w:hint="eastAsia"/>
        </w:rPr>
        <w:t>(</w:t>
      </w:r>
      <w:r>
        <w:t>put forth</w:t>
      </w:r>
      <w:r>
        <w:rPr>
          <w:rFonts w:ascii="宋体" w:hAnsi="宋体" w:hint="eastAsia"/>
        </w:rPr>
        <w:t>)</w:t>
      </w:r>
      <w:r>
        <w:rPr>
          <w:rFonts w:hint="eastAsia"/>
        </w:rPr>
        <w:t>；二为‘生长’</w:t>
      </w:r>
      <w:r>
        <w:rPr>
          <w:rFonts w:ascii="宋体" w:hAnsi="宋体" w:hint="eastAsia"/>
        </w:rPr>
        <w:t>(</w:t>
      </w:r>
      <w:r>
        <w:t>grow</w:t>
      </w:r>
      <w:r>
        <w:rPr>
          <w:rFonts w:ascii="宋体" w:hAnsi="宋体" w:hint="eastAsia"/>
        </w:rPr>
        <w:t>)</w:t>
      </w:r>
      <w:r>
        <w:rPr>
          <w:rFonts w:hint="eastAsia"/>
        </w:rPr>
        <w:t>、‘变大’</w:t>
      </w:r>
      <w:r>
        <w:rPr>
          <w:rFonts w:ascii="宋体" w:hAnsi="宋体" w:hint="eastAsia"/>
        </w:rPr>
        <w:t>(</w:t>
      </w:r>
      <w:r>
        <w:t>wax</w:t>
      </w:r>
      <w:r>
        <w:rPr>
          <w:rFonts w:ascii="宋体" w:hAnsi="宋体" w:hint="eastAsia"/>
        </w:rPr>
        <w:t>)</w:t>
      </w:r>
      <w:r>
        <w:rPr>
          <w:rFonts w:hint="eastAsia"/>
        </w:rPr>
        <w:t>、‘发生’</w:t>
      </w:r>
      <w:r>
        <w:rPr>
          <w:rFonts w:ascii="宋体" w:hAnsi="宋体" w:hint="eastAsia"/>
        </w:rPr>
        <w:t>(</w:t>
      </w:r>
      <w:r>
        <w:t>spring up</w:t>
      </w:r>
      <w:r>
        <w:rPr>
          <w:rFonts w:ascii="宋体" w:hAnsi="宋体" w:hint="eastAsia"/>
        </w:rPr>
        <w:t>)</w:t>
      </w:r>
      <w:r>
        <w:rPr>
          <w:rFonts w:hint="eastAsia"/>
        </w:rPr>
        <w:t>，尤指植物界的情形”</w:t>
      </w:r>
      <w:r>
        <w:rPr>
          <w:vertAlign w:val="superscript"/>
        </w:rPr>
        <w:footnoteReference w:id="49"/>
      </w:r>
      <w:r>
        <w:rPr>
          <w:rFonts w:hint="eastAsia"/>
        </w:rPr>
        <w:t>。</w:t>
      </w:r>
    </w:p>
    <w:p w14:paraId="2352B808" w14:textId="77777777" w:rsidR="002421D5" w:rsidRDefault="002421D5" w:rsidP="002421D5">
      <w:pPr>
        <w:ind w:firstLine="436"/>
      </w:pPr>
      <w:r>
        <w:rPr>
          <w:rFonts w:hint="eastAsia"/>
        </w:rPr>
        <w:t>查强恩从词形的视角对词根</w:t>
      </w:r>
      <w:proofErr w:type="spellStart"/>
      <w:r>
        <w:t>phuo</w:t>
      </w:r>
      <w:proofErr w:type="spellEnd"/>
      <w:r>
        <w:rPr>
          <w:rFonts w:hint="eastAsia"/>
        </w:rPr>
        <w:t>进行了类似的解释。他认为：“及物动词</w:t>
      </w:r>
      <w:proofErr w:type="spellStart"/>
      <w:r>
        <w:t>phuo</w:t>
      </w:r>
      <w:proofErr w:type="spellEnd"/>
      <w:r>
        <w:rPr>
          <w:rFonts w:hint="eastAsia"/>
        </w:rPr>
        <w:t>所具备的含义是‘生长、生产、展现出</w:t>
      </w:r>
      <w:r>
        <w:rPr>
          <w:rFonts w:ascii="宋体" w:hAnsi="宋体" w:hint="eastAsia"/>
        </w:rPr>
        <w:t>(</w:t>
      </w:r>
      <w:r>
        <w:rPr>
          <w:rFonts w:hint="eastAsia"/>
        </w:rPr>
        <w:t>to bring forth</w:t>
      </w:r>
      <w:r>
        <w:rPr>
          <w:rFonts w:ascii="宋体" w:hAnsi="宋体" w:hint="eastAsia"/>
        </w:rPr>
        <w:t>)</w:t>
      </w:r>
      <w:r>
        <w:rPr>
          <w:rFonts w:hint="eastAsia"/>
        </w:rPr>
        <w:t>和生育</w:t>
      </w:r>
      <w:r>
        <w:rPr>
          <w:rFonts w:ascii="宋体" w:hAnsi="宋体" w:hint="eastAsia"/>
        </w:rPr>
        <w:t>(</w:t>
      </w:r>
      <w:r>
        <w:rPr>
          <w:rFonts w:hint="eastAsia"/>
        </w:rPr>
        <w:t>to beget</w:t>
      </w:r>
      <w:r>
        <w:rPr>
          <w:rFonts w:ascii="宋体" w:hAnsi="宋体" w:hint="eastAsia"/>
        </w:rPr>
        <w:t>)</w:t>
      </w:r>
      <w:r>
        <w:rPr>
          <w:rFonts w:hint="eastAsia"/>
        </w:rPr>
        <w:t>’，作为动词过</w:t>
      </w:r>
      <w:sdt>
        <w:sdtPr>
          <w:alias w:val="易错词检查"/>
          <w:id w:val="173156"/>
        </w:sdtPr>
        <w:sdtContent>
          <w:bookmarkStart w:id="55" w:name="bkReivew173156"/>
          <w:r>
            <w:rPr>
              <w:rFonts w:hint="eastAsia"/>
            </w:rPr>
            <w:t>式</w:t>
          </w:r>
          <w:bookmarkEnd w:id="55"/>
        </w:sdtContent>
      </w:sdt>
      <w:r>
        <w:rPr>
          <w:rFonts w:hint="eastAsia"/>
        </w:rPr>
        <w:t>出现的不及物动词</w:t>
      </w:r>
      <w:proofErr w:type="spellStart"/>
      <w:r>
        <w:rPr>
          <w:rFonts w:hint="eastAsia"/>
        </w:rPr>
        <w:t>phuomai</w:t>
      </w:r>
      <w:proofErr w:type="spellEnd"/>
      <w:r>
        <w:rPr>
          <w:rFonts w:hint="eastAsia"/>
        </w:rPr>
        <w:t>所具备的含义是‘生长、发生</w:t>
      </w:r>
      <w:r>
        <w:rPr>
          <w:rFonts w:ascii="宋体" w:hAnsi="宋体" w:hint="eastAsia"/>
        </w:rPr>
        <w:t>(</w:t>
      </w:r>
      <w:r>
        <w:rPr>
          <w:rFonts w:hint="eastAsia"/>
        </w:rPr>
        <w:t>to spring up</w:t>
      </w:r>
      <w:r>
        <w:rPr>
          <w:rFonts w:ascii="宋体" w:hAnsi="宋体" w:hint="eastAsia"/>
        </w:rPr>
        <w:t>)</w:t>
      </w:r>
      <w:r>
        <w:rPr>
          <w:rFonts w:hint="eastAsia"/>
        </w:rPr>
        <w:t>、</w:t>
      </w:r>
      <w:r w:rsidRPr="00F60E39">
        <w:rPr>
          <w:rFonts w:hint="eastAsia"/>
        </w:rPr>
        <w:t>形成</w:t>
      </w:r>
      <w:r>
        <w:rPr>
          <w:rFonts w:ascii="宋体" w:hAnsi="宋体" w:hint="eastAsia"/>
        </w:rPr>
        <w:t>(</w:t>
      </w:r>
      <w:r>
        <w:t>to come into being</w:t>
      </w:r>
      <w:r>
        <w:rPr>
          <w:rFonts w:ascii="宋体" w:hAnsi="宋体" w:hint="eastAsia"/>
        </w:rPr>
        <w:t>)</w:t>
      </w:r>
      <w:r>
        <w:rPr>
          <w:rFonts w:hint="eastAsia"/>
        </w:rPr>
        <w:t>、成长</w:t>
      </w:r>
      <w:r>
        <w:rPr>
          <w:rFonts w:ascii="宋体" w:hAnsi="宋体" w:hint="eastAsia"/>
        </w:rPr>
        <w:t>(</w:t>
      </w:r>
      <w:r>
        <w:t>to grow on</w:t>
      </w:r>
      <w:r>
        <w:rPr>
          <w:rFonts w:ascii="宋体" w:hAnsi="宋体" w:hint="eastAsia"/>
        </w:rPr>
        <w:t>)</w:t>
      </w:r>
      <w:r>
        <w:rPr>
          <w:rFonts w:hint="eastAsia"/>
        </w:rPr>
        <w:t>和附着</w:t>
      </w:r>
      <w:r>
        <w:rPr>
          <w:rFonts w:ascii="宋体" w:hAnsi="宋体" w:hint="eastAsia"/>
        </w:rPr>
        <w:t>(</w:t>
      </w:r>
      <w:r>
        <w:t>to attach to</w:t>
      </w:r>
      <w:r>
        <w:rPr>
          <w:rFonts w:ascii="宋体" w:hAnsi="宋体" w:hint="eastAsia"/>
        </w:rPr>
        <w:t>)</w:t>
      </w:r>
      <w:r>
        <w:rPr>
          <w:rFonts w:hint="eastAsia"/>
        </w:rPr>
        <w:t>’。”</w:t>
      </w:r>
      <w:r>
        <w:rPr>
          <w:vertAlign w:val="superscript"/>
        </w:rPr>
        <w:footnoteReference w:id="50"/>
      </w:r>
    </w:p>
    <w:p w14:paraId="376AD4F0" w14:textId="77777777" w:rsidR="002421D5" w:rsidRDefault="002421D5" w:rsidP="002421D5">
      <w:pPr>
        <w:ind w:firstLine="436"/>
      </w:pPr>
      <w:r>
        <w:rPr>
          <w:rFonts w:hint="eastAsia"/>
        </w:rPr>
        <w:t>由上可见，中西方学者在对词根</w:t>
      </w:r>
      <w:proofErr w:type="spellStart"/>
      <w:r>
        <w:t>phuo</w:t>
      </w:r>
      <w:proofErr w:type="spellEnd"/>
      <w:r>
        <w:rPr>
          <w:rFonts w:hint="eastAsia"/>
        </w:rPr>
        <w:t>的考察中，得到了比较一致的结论。至于</w:t>
      </w:r>
      <w:proofErr w:type="spellStart"/>
      <w:r>
        <w:t>phuo</w:t>
      </w:r>
      <w:proofErr w:type="spellEnd"/>
      <w:r>
        <w:rPr>
          <w:rFonts w:hint="eastAsia"/>
        </w:rPr>
        <w:t>的不定式形式</w:t>
      </w:r>
      <w:proofErr w:type="spellStart"/>
      <w:r>
        <w:t>phein</w:t>
      </w:r>
      <w:proofErr w:type="spellEnd"/>
      <w:r>
        <w:rPr>
          <w:rFonts w:hint="eastAsia"/>
        </w:rPr>
        <w:t>，就是对于动词的词形不加时态、人称和数量限制时的表现形式，其内涵也就相当于对于上述两种词形的内涵之</w:t>
      </w:r>
      <w:proofErr w:type="gramStart"/>
      <w:r>
        <w:rPr>
          <w:rFonts w:hint="eastAsia"/>
        </w:rPr>
        <w:t>和</w:t>
      </w:r>
      <w:proofErr w:type="gramEnd"/>
      <w:r>
        <w:rPr>
          <w:rFonts w:hint="eastAsia"/>
        </w:rPr>
        <w:t>。这为查强恩在解释</w:t>
      </w:r>
      <w:proofErr w:type="spellStart"/>
      <w:r>
        <w:t>phuo</w:t>
      </w:r>
      <w:proofErr w:type="spellEnd"/>
      <w:r>
        <w:rPr>
          <w:rFonts w:hint="eastAsia"/>
        </w:rPr>
        <w:t>时实际所用。</w:t>
      </w:r>
    </w:p>
    <w:p w14:paraId="1877C059" w14:textId="77777777" w:rsidR="002421D5" w:rsidRDefault="002421D5" w:rsidP="002421D5">
      <w:pPr>
        <w:ind w:firstLine="436"/>
      </w:pPr>
      <w:r>
        <w:rPr>
          <w:rFonts w:hint="eastAsia"/>
        </w:rPr>
        <w:t>现在对词根</w:t>
      </w:r>
      <w:proofErr w:type="spellStart"/>
      <w:r>
        <w:t>phuo</w:t>
      </w:r>
      <w:proofErr w:type="spellEnd"/>
      <w:r>
        <w:rPr>
          <w:rFonts w:hint="eastAsia"/>
        </w:rPr>
        <w:t>的基本含义梳理如下：表示某种创造性的动作，有生育、生产等含义；表示事物发展的动作，有生长、发育、</w:t>
      </w:r>
      <w:r w:rsidRPr="00F60E39">
        <w:rPr>
          <w:rFonts w:hint="eastAsia"/>
        </w:rPr>
        <w:t>生成</w:t>
      </w:r>
      <w:r>
        <w:rPr>
          <w:rFonts w:hint="eastAsia"/>
        </w:rPr>
        <w:t>和附着等含义；表示伴随前两类动作而出现的动作，有发生、展现等含义。</w:t>
      </w:r>
    </w:p>
    <w:p w14:paraId="451AE2E9" w14:textId="77777777" w:rsidR="002421D5" w:rsidRDefault="002421D5" w:rsidP="002421D5">
      <w:pPr>
        <w:ind w:firstLine="436"/>
      </w:pPr>
      <w:r>
        <w:rPr>
          <w:rFonts w:hint="eastAsia"/>
        </w:rPr>
        <w:t>在考察过</w:t>
      </w:r>
      <w:proofErr w:type="spellStart"/>
      <w:r>
        <w:t>phusis</w:t>
      </w:r>
      <w:proofErr w:type="spellEnd"/>
      <w:r>
        <w:rPr>
          <w:rFonts w:hint="eastAsia"/>
        </w:rPr>
        <w:t>的词根之后，就要对其词缀展开分析了。所谓词缀就是：“指附加在词根上以表示附加意义</w:t>
      </w:r>
      <w:r>
        <w:rPr>
          <w:rFonts w:ascii="宋体" w:hAnsi="宋体" w:hint="eastAsia"/>
        </w:rPr>
        <w:t>(</w:t>
      </w:r>
      <w:r>
        <w:rPr>
          <w:rFonts w:hint="eastAsia"/>
        </w:rPr>
        <w:t>词汇意义或语法意义</w:t>
      </w:r>
      <w:r>
        <w:rPr>
          <w:rFonts w:ascii="宋体" w:hAnsi="宋体" w:hint="eastAsia"/>
        </w:rPr>
        <w:t>)</w:t>
      </w:r>
      <w:r>
        <w:rPr>
          <w:rFonts w:hint="eastAsia"/>
        </w:rPr>
        <w:t>的语素。”</w:t>
      </w:r>
      <w:r>
        <w:rPr>
          <w:vertAlign w:val="superscript"/>
        </w:rPr>
        <w:footnoteReference w:id="51"/>
      </w:r>
      <w:r>
        <w:rPr>
          <w:rFonts w:hint="eastAsia"/>
        </w:rPr>
        <w:t>只有考察</w:t>
      </w:r>
      <w:proofErr w:type="spellStart"/>
      <w:r>
        <w:t>ph</w:t>
      </w:r>
      <w:r>
        <w:rPr>
          <w:rFonts w:hint="eastAsia"/>
        </w:rPr>
        <w:t>usis</w:t>
      </w:r>
      <w:proofErr w:type="spellEnd"/>
      <w:r>
        <w:rPr>
          <w:rFonts w:hint="eastAsia"/>
        </w:rPr>
        <w:t>的词缀之后，我们才能获得其更为准确的词义。</w:t>
      </w:r>
    </w:p>
    <w:p w14:paraId="337FD08C" w14:textId="77777777" w:rsidR="002421D5" w:rsidRDefault="002421D5" w:rsidP="002421D5">
      <w:pPr>
        <w:spacing w:line="346" w:lineRule="exact"/>
        <w:ind w:firstLine="436"/>
      </w:pPr>
      <w:r>
        <w:rPr>
          <w:rFonts w:hint="eastAsia"/>
        </w:rPr>
        <w:t>通过与词根</w:t>
      </w:r>
      <w:proofErr w:type="spellStart"/>
      <w:r>
        <w:t>phuo</w:t>
      </w:r>
      <w:proofErr w:type="spellEnd"/>
      <w:r>
        <w:rPr>
          <w:rFonts w:hint="eastAsia"/>
        </w:rPr>
        <w:t>进行词形比照便知，</w:t>
      </w:r>
      <w:proofErr w:type="spellStart"/>
      <w:r>
        <w:t>phusis</w:t>
      </w:r>
      <w:proofErr w:type="spellEnd"/>
      <w:r>
        <w:rPr>
          <w:rFonts w:hint="eastAsia"/>
        </w:rPr>
        <w:t>的词缀是</w:t>
      </w:r>
      <w:r>
        <w:rPr>
          <w:rFonts w:hint="eastAsia"/>
        </w:rPr>
        <w:t>-sis</w:t>
      </w:r>
      <w:r>
        <w:rPr>
          <w:rFonts w:hint="eastAsia"/>
        </w:rPr>
        <w:t>。根据《牛津</w:t>
      </w:r>
      <w:r>
        <w:rPr>
          <w:rFonts w:hint="eastAsia"/>
          <w:spacing w:val="-2"/>
        </w:rPr>
        <w:t>英语词典》</w:t>
      </w:r>
      <w:r>
        <w:rPr>
          <w:rFonts w:ascii="宋体" w:hAnsi="宋体" w:hint="eastAsia"/>
        </w:rPr>
        <w:t>(</w:t>
      </w:r>
      <w:r>
        <w:rPr>
          <w:rStyle w:val="aff9"/>
          <w:rFonts w:hint="eastAsia"/>
          <w:spacing w:val="-2"/>
        </w:rPr>
        <w:t>Oxford English Dictionary</w:t>
      </w:r>
      <w:r>
        <w:rPr>
          <w:rFonts w:ascii="宋体" w:hAnsi="宋体" w:hint="eastAsia"/>
        </w:rPr>
        <w:t>)</w:t>
      </w:r>
      <w:r>
        <w:rPr>
          <w:rFonts w:hint="eastAsia"/>
          <w:spacing w:val="-2"/>
        </w:rPr>
        <w:t>的记载，英语词缀“</w:t>
      </w:r>
      <w:r>
        <w:rPr>
          <w:spacing w:val="-2"/>
        </w:rPr>
        <w:t>-sis</w:t>
      </w:r>
      <w:r>
        <w:rPr>
          <w:rFonts w:hint="eastAsia"/>
          <w:spacing w:val="-2"/>
        </w:rPr>
        <w:t>来自希腊</w:t>
      </w:r>
      <w:r>
        <w:rPr>
          <w:rFonts w:hint="eastAsia"/>
        </w:rPr>
        <w:t>词缀</w:t>
      </w:r>
      <w:r>
        <w:t>-</w:t>
      </w:r>
      <w:proofErr w:type="spellStart"/>
      <w:r>
        <w:t>σι</w:t>
      </w:r>
      <w:r>
        <w:rPr>
          <w:rFonts w:eastAsia="MS Mincho"/>
        </w:rPr>
        <w:t>ς</w:t>
      </w:r>
      <w:proofErr w:type="spellEnd"/>
      <w:r>
        <w:rPr>
          <w:rFonts w:ascii="宋体" w:hAnsi="宋体" w:cs="宋体" w:hint="eastAsia"/>
        </w:rPr>
        <w:t>”</w:t>
      </w:r>
      <w:r>
        <w:rPr>
          <w:rFonts w:ascii="宋体" w:hAnsi="宋体" w:hint="eastAsia"/>
        </w:rPr>
        <w:t>(</w:t>
      </w:r>
      <w:r>
        <w:rPr>
          <w:rFonts w:ascii="宋体" w:hAnsi="宋体" w:cs="宋体" w:hint="eastAsia"/>
        </w:rPr>
        <w:t>其拉丁拼音是本书中探讨的</w:t>
      </w:r>
      <w:r>
        <w:t>-sis</w:t>
      </w:r>
      <w:r>
        <w:rPr>
          <w:rFonts w:ascii="宋体" w:hAnsi="宋体" w:hint="eastAsia"/>
        </w:rPr>
        <w:t>)</w:t>
      </w:r>
      <w:r>
        <w:rPr>
          <w:rFonts w:hint="eastAsia"/>
        </w:rPr>
        <w:t>。它“表示某种动作行为的名词形式，如</w:t>
      </w:r>
      <w:r>
        <w:t>analysis</w:t>
      </w:r>
      <w:r>
        <w:rPr>
          <w:rFonts w:ascii="宋体" w:hAnsi="宋体" w:hint="eastAsia"/>
        </w:rPr>
        <w:t>(</w:t>
      </w:r>
      <w:r>
        <w:rPr>
          <w:rFonts w:hint="eastAsia"/>
        </w:rPr>
        <w:t>分析</w:t>
      </w:r>
      <w:r>
        <w:rPr>
          <w:rFonts w:ascii="宋体" w:hAnsi="宋体" w:hint="eastAsia"/>
        </w:rPr>
        <w:t>)</w:t>
      </w:r>
      <w:r>
        <w:rPr>
          <w:rFonts w:hint="eastAsia"/>
        </w:rPr>
        <w:t>、</w:t>
      </w:r>
      <w:proofErr w:type="spellStart"/>
      <w:r>
        <w:t>mer</w:t>
      </w:r>
      <w:r>
        <w:rPr>
          <w:rFonts w:hint="eastAsia"/>
        </w:rPr>
        <w:t>isis</w:t>
      </w:r>
      <w:proofErr w:type="spellEnd"/>
      <w:r>
        <w:rPr>
          <w:rFonts w:ascii="宋体" w:hAnsi="宋体" w:hint="eastAsia"/>
        </w:rPr>
        <w:t>(</w:t>
      </w:r>
      <w:r>
        <w:rPr>
          <w:rFonts w:hint="eastAsia"/>
        </w:rPr>
        <w:t>分裂生长</w:t>
      </w:r>
      <w:r>
        <w:rPr>
          <w:rFonts w:ascii="宋体" w:hAnsi="宋体" w:hint="eastAsia"/>
        </w:rPr>
        <w:t>)</w:t>
      </w:r>
      <w:r>
        <w:rPr>
          <w:rFonts w:hint="eastAsia"/>
        </w:rPr>
        <w:t>和</w:t>
      </w:r>
      <w:r>
        <w:rPr>
          <w:rFonts w:hint="eastAsia"/>
        </w:rPr>
        <w:t>peristalsis</w:t>
      </w:r>
      <w:r>
        <w:rPr>
          <w:rFonts w:ascii="宋体" w:hAnsi="宋体" w:hint="eastAsia"/>
        </w:rPr>
        <w:t>(</w:t>
      </w:r>
      <w:r>
        <w:rPr>
          <w:rFonts w:hint="eastAsia"/>
        </w:rPr>
        <w:t>蠕动</w:t>
      </w:r>
      <w:r>
        <w:rPr>
          <w:rFonts w:ascii="宋体" w:hAnsi="宋体" w:hint="eastAsia"/>
        </w:rPr>
        <w:t>)</w:t>
      </w:r>
      <w:r>
        <w:rPr>
          <w:rFonts w:hint="eastAsia"/>
        </w:rPr>
        <w:t>等”</w:t>
      </w:r>
      <w:r>
        <w:rPr>
          <w:vertAlign w:val="superscript"/>
        </w:rPr>
        <w:footnoteReference w:id="52"/>
      </w:r>
      <w:r>
        <w:rPr>
          <w:rFonts w:hint="eastAsia"/>
        </w:rPr>
        <w:t>。</w:t>
      </w:r>
    </w:p>
    <w:p w14:paraId="497064C6" w14:textId="77777777" w:rsidR="002421D5" w:rsidRDefault="002421D5" w:rsidP="002421D5">
      <w:pPr>
        <w:spacing w:line="346" w:lineRule="exact"/>
        <w:ind w:firstLine="436"/>
      </w:pPr>
      <w:r>
        <w:rPr>
          <w:rFonts w:hint="eastAsia"/>
        </w:rPr>
        <w:t>从上面的考察中可以发现，</w:t>
      </w:r>
      <w:r>
        <w:rPr>
          <w:rFonts w:hint="eastAsia"/>
        </w:rPr>
        <w:t>-sis</w:t>
      </w:r>
      <w:r>
        <w:rPr>
          <w:rFonts w:hint="eastAsia"/>
        </w:rPr>
        <w:t>这一词缀的基本内涵应该是强调某一动作的过程，而且这些动作都是因为某一目的而开始，达到某一目的后结束，一旦目的无法达到，这种行为动作将无休无止。西方学者</w:t>
      </w:r>
      <w:r>
        <w:t>本维尼斯特</w:t>
      </w:r>
      <w:r>
        <w:rPr>
          <w:rFonts w:ascii="宋体" w:hAnsi="宋体" w:hint="eastAsia"/>
        </w:rPr>
        <w:t>(</w:t>
      </w:r>
      <w:r>
        <w:rPr>
          <w:rFonts w:hint="eastAsia"/>
        </w:rPr>
        <w:t>Emile</w:t>
      </w:r>
      <w:r>
        <w:t xml:space="preserve"> </w:t>
      </w:r>
      <w:proofErr w:type="spellStart"/>
      <w:r>
        <w:t>Benvenist</w:t>
      </w:r>
      <w:r>
        <w:rPr>
          <w:rFonts w:hint="eastAsia"/>
        </w:rPr>
        <w:t>e</w:t>
      </w:r>
      <w:proofErr w:type="spellEnd"/>
      <w:r>
        <w:rPr>
          <w:rFonts w:ascii="宋体" w:hAnsi="宋体" w:hint="eastAsia"/>
        </w:rPr>
        <w:t>)</w:t>
      </w:r>
      <w:r>
        <w:rPr>
          <w:rFonts w:hint="eastAsia"/>
        </w:rPr>
        <w:t>也持有类似的观点，他认为，以</w:t>
      </w:r>
      <w:r>
        <w:rPr>
          <w:rFonts w:hint="eastAsia"/>
        </w:rPr>
        <w:t>-sis</w:t>
      </w:r>
      <w:r>
        <w:rPr>
          <w:rFonts w:hint="eastAsia"/>
        </w:rPr>
        <w:t>结尾的词语，一般意指“表现目的实现的过程的抽象概念”</w:t>
      </w:r>
      <w:r>
        <w:rPr>
          <w:vertAlign w:val="superscript"/>
        </w:rPr>
        <w:footnoteReference w:id="53"/>
      </w:r>
      <w:r>
        <w:rPr>
          <w:rFonts w:hint="eastAsia"/>
        </w:rPr>
        <w:t>。</w:t>
      </w:r>
    </w:p>
    <w:p w14:paraId="77D6D891" w14:textId="77777777" w:rsidR="002421D5" w:rsidRDefault="002421D5" w:rsidP="002421D5">
      <w:pPr>
        <w:spacing w:line="346" w:lineRule="exact"/>
        <w:ind w:firstLine="436"/>
      </w:pPr>
      <w:r>
        <w:rPr>
          <w:rFonts w:hint="eastAsia"/>
        </w:rPr>
        <w:t>简单总结一下词缀</w:t>
      </w:r>
      <w:r>
        <w:rPr>
          <w:rFonts w:hint="eastAsia"/>
        </w:rPr>
        <w:t>-sis</w:t>
      </w:r>
      <w:r>
        <w:rPr>
          <w:rFonts w:hint="eastAsia"/>
        </w:rPr>
        <w:t>指代的基本含义便是：动作本身；动作的过程</w:t>
      </w:r>
      <w:r>
        <w:rPr>
          <w:rFonts w:ascii="宋体" w:hAnsi="宋体" w:hint="eastAsia"/>
        </w:rPr>
        <w:t>(</w:t>
      </w:r>
      <w:r>
        <w:rPr>
          <w:rFonts w:hint="eastAsia"/>
        </w:rPr>
        <w:t>开端、发展和终止</w:t>
      </w:r>
      <w:r>
        <w:rPr>
          <w:rFonts w:ascii="宋体" w:hAnsi="宋体" w:hint="eastAsia"/>
        </w:rPr>
        <w:t>)</w:t>
      </w:r>
      <w:r>
        <w:rPr>
          <w:rFonts w:hint="eastAsia"/>
        </w:rPr>
        <w:t>；动作的目的及目的的实现。</w:t>
      </w:r>
    </w:p>
    <w:p w14:paraId="083F2E50" w14:textId="77777777" w:rsidR="002421D5" w:rsidRDefault="002421D5" w:rsidP="002421D5">
      <w:pPr>
        <w:spacing w:line="346" w:lineRule="exact"/>
        <w:ind w:firstLine="436"/>
      </w:pPr>
      <w:r>
        <w:rPr>
          <w:rFonts w:hint="eastAsia"/>
        </w:rPr>
        <w:t>结合前文中探讨过的</w:t>
      </w:r>
      <w:proofErr w:type="spellStart"/>
      <w:r>
        <w:t>phuo</w:t>
      </w:r>
      <w:proofErr w:type="spellEnd"/>
      <w:r>
        <w:rPr>
          <w:rFonts w:hint="eastAsia"/>
        </w:rPr>
        <w:t>的基本内涵，加上</w:t>
      </w:r>
      <w:r>
        <w:rPr>
          <w:rFonts w:hint="eastAsia"/>
        </w:rPr>
        <w:t>-sis</w:t>
      </w:r>
      <w:r>
        <w:rPr>
          <w:rFonts w:hint="eastAsia"/>
        </w:rPr>
        <w:t>的词缀的意涵后，便可得出</w:t>
      </w:r>
      <w:proofErr w:type="spellStart"/>
      <w:r>
        <w:t>phusis</w:t>
      </w:r>
      <w:proofErr w:type="spellEnd"/>
      <w:r>
        <w:rPr>
          <w:rFonts w:hint="eastAsia"/>
        </w:rPr>
        <w:t>的基本内涵如下：本源和发端</w:t>
      </w:r>
      <w:r>
        <w:rPr>
          <w:rFonts w:asciiTheme="minorEastAsia" w:hAnsiTheme="minorEastAsia"/>
          <w:spacing w:val="-8"/>
        </w:rPr>
        <w:t>—</w:t>
      </w:r>
      <w:r>
        <w:rPr>
          <w:rFonts w:asciiTheme="minorEastAsia" w:hAnsiTheme="minorEastAsia"/>
        </w:rPr>
        <w:t>—</w:t>
      </w:r>
      <w:r>
        <w:rPr>
          <w:rFonts w:hint="eastAsia"/>
        </w:rPr>
        <w:t>生育和生产这类动作的开端或发起者；状态或性质</w:t>
      </w:r>
      <w:r>
        <w:rPr>
          <w:rFonts w:asciiTheme="minorEastAsia" w:hAnsiTheme="minorEastAsia"/>
          <w:spacing w:val="-8"/>
        </w:rPr>
        <w:t>—</w:t>
      </w:r>
      <w:r>
        <w:rPr>
          <w:rFonts w:asciiTheme="minorEastAsia" w:hAnsiTheme="minorEastAsia"/>
        </w:rPr>
        <w:t>—</w:t>
      </w:r>
      <w:r w:rsidRPr="00F60E39">
        <w:rPr>
          <w:rFonts w:hint="eastAsia"/>
        </w:rPr>
        <w:t>生产</w:t>
      </w:r>
      <w:r>
        <w:rPr>
          <w:rFonts w:hint="eastAsia"/>
        </w:rPr>
        <w:t>和</w:t>
      </w:r>
      <w:r w:rsidRPr="00F60E39">
        <w:rPr>
          <w:rFonts w:hint="eastAsia"/>
        </w:rPr>
        <w:t>发育</w:t>
      </w:r>
      <w:r>
        <w:rPr>
          <w:rFonts w:hint="eastAsia"/>
        </w:rPr>
        <w:t>等动作的过程中都可以伴随生出的活动，被生出的就是一些状态和性质；生长等动作本身</w:t>
      </w:r>
      <w:r>
        <w:rPr>
          <w:rFonts w:asciiTheme="minorEastAsia" w:hAnsiTheme="minorEastAsia"/>
          <w:spacing w:val="-8"/>
        </w:rPr>
        <w:t>—</w:t>
      </w:r>
      <w:r>
        <w:rPr>
          <w:rFonts w:asciiTheme="minorEastAsia" w:hAnsiTheme="minorEastAsia"/>
        </w:rPr>
        <w:t>—</w:t>
      </w:r>
      <w:r>
        <w:rPr>
          <w:rFonts w:hint="eastAsia"/>
        </w:rPr>
        <w:t>也就是</w:t>
      </w:r>
      <w:r>
        <w:t>growth</w:t>
      </w:r>
      <w:r>
        <w:rPr>
          <w:rFonts w:hint="eastAsia"/>
        </w:rPr>
        <w:t>的内涵；存在</w:t>
      </w:r>
      <w:r>
        <w:rPr>
          <w:rFonts w:asciiTheme="minorEastAsia" w:hAnsiTheme="minorEastAsia"/>
          <w:spacing w:val="-8"/>
        </w:rPr>
        <w:t>—</w:t>
      </w:r>
      <w:r>
        <w:rPr>
          <w:rFonts w:asciiTheme="minorEastAsia" w:hAnsiTheme="minorEastAsia"/>
        </w:rPr>
        <w:t>—形</w:t>
      </w:r>
      <w:r>
        <w:rPr>
          <w:rFonts w:hint="eastAsia"/>
        </w:rPr>
        <w:t>成这一动作行为的最终目的，就是“存在”</w:t>
      </w:r>
      <w:r>
        <w:rPr>
          <w:rFonts w:ascii="宋体" w:hAnsi="宋体" w:hint="eastAsia"/>
        </w:rPr>
        <w:t>(</w:t>
      </w:r>
      <w:r>
        <w:t>being</w:t>
      </w:r>
      <w:r>
        <w:rPr>
          <w:rFonts w:ascii="宋体" w:hAnsi="宋体" w:hint="eastAsia"/>
        </w:rPr>
        <w:t>)</w:t>
      </w:r>
      <w:r>
        <w:rPr>
          <w:rFonts w:hint="eastAsia"/>
        </w:rPr>
        <w:t>。</w:t>
      </w:r>
    </w:p>
    <w:p w14:paraId="7AE05B72" w14:textId="77777777" w:rsidR="002421D5" w:rsidRDefault="002421D5" w:rsidP="002421D5">
      <w:pPr>
        <w:spacing w:line="346" w:lineRule="exact"/>
        <w:ind w:firstLine="436"/>
      </w:pPr>
      <w:r>
        <w:rPr>
          <w:rFonts w:hint="eastAsia"/>
        </w:rPr>
        <w:t>概括</w:t>
      </w:r>
      <w:proofErr w:type="spellStart"/>
      <w:r>
        <w:t>phusis</w:t>
      </w:r>
      <w:proofErr w:type="spellEnd"/>
      <w:r>
        <w:rPr>
          <w:rFonts w:hint="eastAsia"/>
        </w:rPr>
        <w:t>一词，可以发现：希腊语词</w:t>
      </w:r>
      <w:proofErr w:type="spellStart"/>
      <w:r>
        <w:t>phusis</w:t>
      </w:r>
      <w:proofErr w:type="spellEnd"/>
      <w:r>
        <w:rPr>
          <w:rFonts w:hint="eastAsia"/>
        </w:rPr>
        <w:t>的词根</w:t>
      </w:r>
      <w:proofErr w:type="spellStart"/>
      <w:r>
        <w:t>phuo</w:t>
      </w:r>
      <w:proofErr w:type="spellEnd"/>
      <w:r>
        <w:rPr>
          <w:rFonts w:hint="eastAsia"/>
        </w:rPr>
        <w:t>来自印欧语系词根</w:t>
      </w:r>
      <w:proofErr w:type="spellStart"/>
      <w:r>
        <w:t>bhu</w:t>
      </w:r>
      <w:proofErr w:type="spellEnd"/>
      <w:r>
        <w:rPr>
          <w:rFonts w:hint="eastAsia"/>
        </w:rPr>
        <w:t>，</w:t>
      </w:r>
      <w:proofErr w:type="spellStart"/>
      <w:r>
        <w:t>phuo</w:t>
      </w:r>
      <w:proofErr w:type="spellEnd"/>
      <w:r>
        <w:rPr>
          <w:rFonts w:hint="eastAsia"/>
        </w:rPr>
        <w:t>是主要意指主动性</w:t>
      </w:r>
      <w:sdt>
        <w:sdtPr>
          <w:alias w:val="易错词检查"/>
          <w:id w:val="3043456"/>
        </w:sdtPr>
        <w:sdtContent>
          <w:bookmarkStart w:id="56" w:name="bkReivew3043456"/>
          <w:r>
            <w:rPr>
              <w:rFonts w:hint="eastAsia"/>
            </w:rPr>
            <w:t>的</w:t>
          </w:r>
          <w:bookmarkEnd w:id="56"/>
        </w:sdtContent>
      </w:sdt>
      <w:r w:rsidRPr="00F60E39">
        <w:rPr>
          <w:rFonts w:hint="eastAsia"/>
        </w:rPr>
        <w:t>创造</w:t>
      </w:r>
      <w:r>
        <w:rPr>
          <w:rFonts w:hint="eastAsia"/>
        </w:rPr>
        <w:t>、发育和产出等动作的动词；希腊语名词词缀</w:t>
      </w:r>
      <w:r>
        <w:rPr>
          <w:rFonts w:hint="eastAsia"/>
        </w:rPr>
        <w:t>-sis</w:t>
      </w:r>
      <w:r>
        <w:rPr>
          <w:rFonts w:hint="eastAsia"/>
        </w:rPr>
        <w:t>侧重于表示行为动作本身及其过程和目的，使得</w:t>
      </w:r>
      <w:proofErr w:type="spellStart"/>
      <w:r>
        <w:t>phusis</w:t>
      </w:r>
      <w:proofErr w:type="spellEnd"/>
      <w:r>
        <w:rPr>
          <w:rFonts w:hint="eastAsia"/>
        </w:rPr>
        <w:t>更倾向于作为“创造”等动作的“目的”和“目的的实现”而出现。</w:t>
      </w:r>
      <w:proofErr w:type="spellStart"/>
      <w:r>
        <w:t>phusis</w:t>
      </w:r>
      <w:proofErr w:type="spellEnd"/>
      <w:r>
        <w:rPr>
          <w:rFonts w:hint="eastAsia"/>
        </w:rPr>
        <w:t>指称生长和生产之类的动作的全过程，因而具有本源</w:t>
      </w:r>
      <w:r>
        <w:rPr>
          <w:rFonts w:ascii="宋体" w:hAnsi="宋体" w:hint="eastAsia"/>
        </w:rPr>
        <w:t>(</w:t>
      </w:r>
      <w:r>
        <w:rPr>
          <w:rFonts w:hint="eastAsia"/>
        </w:rPr>
        <w:t>动作的发起</w:t>
      </w:r>
      <w:r>
        <w:rPr>
          <w:rFonts w:ascii="宋体" w:hAnsi="宋体" w:hint="eastAsia"/>
        </w:rPr>
        <w:t>)</w:t>
      </w:r>
      <w:r>
        <w:rPr>
          <w:rFonts w:hint="eastAsia"/>
        </w:rPr>
        <w:t>、性质状态</w:t>
      </w:r>
      <w:r>
        <w:rPr>
          <w:rFonts w:ascii="宋体" w:hAnsi="宋体" w:hint="eastAsia"/>
        </w:rPr>
        <w:t>(</w:t>
      </w:r>
      <w:r>
        <w:rPr>
          <w:rFonts w:hint="eastAsia"/>
        </w:rPr>
        <w:t>动作的展现</w:t>
      </w:r>
      <w:r>
        <w:rPr>
          <w:rFonts w:ascii="宋体" w:hAnsi="宋体" w:hint="eastAsia"/>
        </w:rPr>
        <w:t>)</w:t>
      </w:r>
      <w:r>
        <w:rPr>
          <w:rFonts w:hint="eastAsia"/>
        </w:rPr>
        <w:t>和存在</w:t>
      </w:r>
      <w:r>
        <w:rPr>
          <w:rFonts w:ascii="宋体" w:hAnsi="宋体" w:hint="eastAsia"/>
        </w:rPr>
        <w:t>(</w:t>
      </w:r>
      <w:r>
        <w:rPr>
          <w:rFonts w:hint="eastAsia"/>
        </w:rPr>
        <w:t>某些动作的目的或结果</w:t>
      </w:r>
      <w:r>
        <w:rPr>
          <w:rFonts w:ascii="宋体" w:hAnsi="宋体" w:hint="eastAsia"/>
        </w:rPr>
        <w:t>)</w:t>
      </w:r>
      <w:r>
        <w:rPr>
          <w:rFonts w:hint="eastAsia"/>
        </w:rPr>
        <w:t>等含义，并且，</w:t>
      </w:r>
      <w:proofErr w:type="spellStart"/>
      <w:r>
        <w:rPr>
          <w:rFonts w:hint="eastAsia"/>
        </w:rPr>
        <w:t>phusis</w:t>
      </w:r>
      <w:proofErr w:type="spellEnd"/>
      <w:r>
        <w:rPr>
          <w:rFonts w:hint="eastAsia"/>
        </w:rPr>
        <w:t>指称的对象是那些主动的动作的目的，这使得</w:t>
      </w:r>
      <w:proofErr w:type="spellStart"/>
      <w:r>
        <w:rPr>
          <w:rFonts w:hint="eastAsia"/>
        </w:rPr>
        <w:t>phusis</w:t>
      </w:r>
      <w:proofErr w:type="spellEnd"/>
      <w:r>
        <w:rPr>
          <w:rFonts w:hint="eastAsia"/>
        </w:rPr>
        <w:t>的内涵相对而言更有能动性，</w:t>
      </w:r>
      <w:proofErr w:type="spellStart"/>
      <w:r>
        <w:rPr>
          <w:rFonts w:hint="eastAsia"/>
        </w:rPr>
        <w:t>phusis</w:t>
      </w:r>
      <w:proofErr w:type="spellEnd"/>
      <w:r>
        <w:rPr>
          <w:rFonts w:hint="eastAsia"/>
        </w:rPr>
        <w:t>指代的性质也是主动的“展现”，其指代的一切存在都是动作的目的。</w:t>
      </w:r>
    </w:p>
    <w:p w14:paraId="0C2120F3" w14:textId="77777777" w:rsidR="002421D5" w:rsidRDefault="002421D5" w:rsidP="002421D5">
      <w:pPr>
        <w:ind w:firstLine="436"/>
        <w:rPr>
          <w:rFonts w:ascii="宋体" w:hAnsi="宋体"/>
          <w:szCs w:val="21"/>
        </w:rPr>
      </w:pPr>
      <w:r>
        <w:rPr>
          <w:rFonts w:hint="eastAsia"/>
        </w:rPr>
        <w:lastRenderedPageBreak/>
        <w:t>当然，由古希腊自然</w:t>
      </w:r>
      <w:proofErr w:type="spellStart"/>
      <w:r>
        <w:t>phusis</w:t>
      </w:r>
      <w:proofErr w:type="spellEnd"/>
      <w:r>
        <w:rPr>
          <w:rFonts w:hint="eastAsia"/>
        </w:rPr>
        <w:t>一词的词义，并不必然知晓史前人类的自然观，甚至我们难以考据史前人类言语中有无类似的特称“自然”的词汇，但是，由后来“自然”一词的出现，我们或可推测前人的头脑中应该存在类似的观念，紧随其后的人类时期才得以制造出对应的文字词汇，并由此词义可以大致向前推知史前人类视野中的“自然”更多地与生长、发育、生育、创造等相联系，即更多地体现了自然是有生命的、自然是活的或者自然是有精神的观念，这与“万物有灵论”的史前人类自然观相契合。</w:t>
      </w:r>
    </w:p>
    <w:p w14:paraId="6DF9B98E" w14:textId="77777777" w:rsidR="002421D5" w:rsidRDefault="002421D5" w:rsidP="002421D5">
      <w:pPr>
        <w:pStyle w:val="5"/>
        <w:spacing w:beforeLines="10" w:before="31" w:afterLines="10" w:after="31"/>
        <w:ind w:firstLine="440"/>
        <w:rPr>
          <w:rFonts w:hint="eastAsia"/>
        </w:rPr>
      </w:pPr>
      <w:r>
        <w:t>4</w:t>
      </w:r>
      <w:r>
        <w:rPr>
          <w:rFonts w:hint="eastAsia"/>
        </w:rPr>
        <w:t>.</w:t>
      </w:r>
      <w:r>
        <w:t xml:space="preserve"> </w:t>
      </w:r>
      <w:r>
        <w:rPr>
          <w:rFonts w:hint="eastAsia"/>
        </w:rPr>
        <w:t>史前晚期的神话与宗教</w:t>
      </w:r>
      <w:bookmarkStart w:id="57" w:name="pindex577"/>
      <w:bookmarkEnd w:id="57"/>
    </w:p>
    <w:p w14:paraId="20506E08" w14:textId="77777777" w:rsidR="002421D5" w:rsidRDefault="002421D5" w:rsidP="002421D5">
      <w:pPr>
        <w:ind w:firstLine="436"/>
      </w:pPr>
      <w:r>
        <w:rPr>
          <w:rFonts w:hint="eastAsia"/>
        </w:rPr>
        <w:t>对于神话，它是人类文化观念史中继语言产生之后或者伴随语言而产生的最早出现的一类现象。以故事和传说的方式世代相传，表达了远古时期人类对世界的起源、自然现象及社会生活的理解。在中国，典型的神话故事集有《山海经》等。</w:t>
      </w:r>
    </w:p>
    <w:p w14:paraId="4899DCAE" w14:textId="77777777" w:rsidR="002421D5" w:rsidRDefault="002421D5" w:rsidP="002421D5">
      <w:pPr>
        <w:ind w:firstLine="436"/>
      </w:pPr>
      <w:r>
        <w:t>《山海经》</w:t>
      </w:r>
      <w:r>
        <w:rPr>
          <w:rFonts w:hint="eastAsia"/>
        </w:rPr>
        <w:t>，</w:t>
      </w:r>
      <w:r>
        <w:rPr>
          <w:spacing w:val="4"/>
        </w:rPr>
        <w:t>全书现存</w:t>
      </w:r>
      <w:r>
        <w:rPr>
          <w:spacing w:val="4"/>
        </w:rPr>
        <w:t>18</w:t>
      </w:r>
      <w:r>
        <w:rPr>
          <w:spacing w:val="4"/>
        </w:rPr>
        <w:t>篇，其余篇章内容很早就散失了。</w:t>
      </w:r>
      <w:r>
        <w:rPr>
          <w:rFonts w:hint="eastAsia"/>
          <w:spacing w:val="4"/>
        </w:rPr>
        <w:t>它主要包含</w:t>
      </w:r>
      <w:r>
        <w:rPr>
          <w:spacing w:val="4"/>
        </w:rPr>
        <w:t>民间传说中的地理知识，</w:t>
      </w:r>
      <w:r>
        <w:rPr>
          <w:rFonts w:hint="eastAsia"/>
          <w:spacing w:val="4"/>
        </w:rPr>
        <w:t>涉及</w:t>
      </w:r>
      <w:r>
        <w:rPr>
          <w:spacing w:val="4"/>
        </w:rPr>
        <w:t>山川、道</w:t>
      </w:r>
      <w:r>
        <w:rPr>
          <w:rFonts w:hint="eastAsia"/>
          <w:spacing w:val="4"/>
        </w:rPr>
        <w:t>路</w:t>
      </w:r>
      <w:r>
        <w:rPr>
          <w:spacing w:val="4"/>
        </w:rPr>
        <w:t>、民族、物产、药物、祭祀、巫医等</w:t>
      </w:r>
      <w:r>
        <w:rPr>
          <w:rFonts w:hint="eastAsia"/>
          <w:spacing w:val="4"/>
        </w:rPr>
        <w:t>，并且以</w:t>
      </w:r>
      <w:r>
        <w:rPr>
          <w:spacing w:val="4"/>
        </w:rPr>
        <w:t>远古神话传说和寓言故事</w:t>
      </w:r>
      <w:r>
        <w:rPr>
          <w:rFonts w:hint="eastAsia"/>
          <w:spacing w:val="4"/>
        </w:rPr>
        <w:t>形式展现，如“</w:t>
      </w:r>
      <w:r>
        <w:rPr>
          <w:spacing w:val="4"/>
        </w:rPr>
        <w:t>夸父逐日</w:t>
      </w:r>
      <w:r>
        <w:rPr>
          <w:rFonts w:hint="eastAsia"/>
          <w:spacing w:val="4"/>
        </w:rPr>
        <w:t>”“</w:t>
      </w:r>
      <w:r>
        <w:rPr>
          <w:spacing w:val="4"/>
        </w:rPr>
        <w:t>精卫填海</w:t>
      </w:r>
      <w:r>
        <w:rPr>
          <w:rFonts w:hint="eastAsia"/>
          <w:spacing w:val="4"/>
        </w:rPr>
        <w:t>”“</w:t>
      </w:r>
      <w:r>
        <w:rPr>
          <w:spacing w:val="4"/>
        </w:rPr>
        <w:t>大禹治水</w:t>
      </w:r>
      <w:r>
        <w:rPr>
          <w:rFonts w:hint="eastAsia"/>
          <w:spacing w:val="4"/>
        </w:rPr>
        <w:t>”</w:t>
      </w:r>
      <w:r>
        <w:rPr>
          <w:spacing w:val="4"/>
        </w:rPr>
        <w:t>等</w:t>
      </w:r>
      <w:r>
        <w:rPr>
          <w:rFonts w:hint="eastAsia"/>
          <w:spacing w:val="4"/>
        </w:rPr>
        <w:t>。对于中国的此类远古神话，有学者提出：“在中国远古神话的发展历程中，远古帝王神话、感生神话和南方少数民族的洪水神话、抗击自然灾害的英雄神话、创世神话等是重要的构成元素，也基本构建起后世神话发展的脉络。原始先民以‘万物有灵’为逻辑原点，将其对动植物的崇拜心理，尤其是自然物的顽强生命力和强大繁殖能力作为信仰的落脚点。”</w:t>
      </w:r>
      <w:r>
        <w:rPr>
          <w:vertAlign w:val="superscript"/>
        </w:rPr>
        <w:footnoteReference w:id="54"/>
      </w:r>
    </w:p>
    <w:p w14:paraId="51B3ECC1" w14:textId="77777777" w:rsidR="002421D5" w:rsidRDefault="002421D5" w:rsidP="002421D5">
      <w:pPr>
        <w:ind w:firstLine="436"/>
        <w:rPr>
          <w:rFonts w:ascii="Arial" w:hAnsi="Arial" w:cs="Arial"/>
          <w:shd w:val="clear" w:color="auto" w:fill="FFFFFF"/>
        </w:rPr>
      </w:pPr>
      <w:r>
        <w:rPr>
          <w:rFonts w:hint="eastAsia"/>
        </w:rPr>
        <w:t>神话是宗教的史前晚期的表现形式，是潜在的宗教。由于神话由“万物有灵论”而来，而宗教是神话的继续和发展，因此，宗教的基础在于“万物有灵论”</w:t>
      </w:r>
      <w:r>
        <w:rPr>
          <w:vertAlign w:val="superscript"/>
        </w:rPr>
        <w:footnoteReference w:id="55"/>
      </w:r>
      <w:r>
        <w:rPr>
          <w:rFonts w:hint="eastAsia"/>
        </w:rPr>
        <w:t>。</w:t>
      </w:r>
      <w:r>
        <w:t>泰勒在《</w:t>
      </w:r>
      <w:r>
        <w:rPr>
          <w:rFonts w:hint="eastAsia"/>
        </w:rPr>
        <w:t>原始</w:t>
      </w:r>
      <w:r>
        <w:t>文化》一书中以丰富的民族学和宗教学的资料为基础，</w:t>
      </w:r>
      <w:r>
        <w:rPr>
          <w:rFonts w:hint="eastAsia"/>
        </w:rPr>
        <w:t>提出</w:t>
      </w:r>
      <w:r>
        <w:t>了起源于</w:t>
      </w:r>
      <w:r>
        <w:rPr>
          <w:rFonts w:hint="eastAsia"/>
        </w:rPr>
        <w:t>“</w:t>
      </w:r>
      <w:r>
        <w:t>万物有灵论</w:t>
      </w:r>
      <w:r>
        <w:rPr>
          <w:rFonts w:hint="eastAsia"/>
        </w:rPr>
        <w:t>”的</w:t>
      </w:r>
      <w:r>
        <w:t>宗教学说。泰勒认为，</w:t>
      </w:r>
      <w:r>
        <w:rPr>
          <w:rFonts w:hint="eastAsia"/>
        </w:rPr>
        <w:t>由“万物有灵论”可知，“灵魂”既可以与有形物体相连，也可以</w:t>
      </w:r>
      <w:r>
        <w:t>独立于</w:t>
      </w:r>
      <w:r>
        <w:rPr>
          <w:rFonts w:hint="eastAsia"/>
        </w:rPr>
        <w:t>有形物体而以</w:t>
      </w:r>
      <w:r>
        <w:t>非物质性的</w:t>
      </w:r>
      <w:r>
        <w:rPr>
          <w:rFonts w:hint="eastAsia"/>
        </w:rPr>
        <w:t>形式存在。照此，它就</w:t>
      </w:r>
      <w:r>
        <w:t>可以随</w:t>
      </w:r>
      <w:r>
        <w:rPr>
          <w:rFonts w:hint="eastAsia"/>
        </w:rPr>
        <w:t>时随</w:t>
      </w:r>
      <w:sdt>
        <w:sdtPr>
          <w:alias w:val="易错词检查"/>
          <w:id w:val="3120345"/>
        </w:sdtPr>
        <w:sdtContent>
          <w:bookmarkStart w:id="58" w:name="bkReivew3120345"/>
          <w:r>
            <w:rPr>
              <w:rFonts w:hint="eastAsia"/>
            </w:rPr>
            <w:t>地</w:t>
          </w:r>
          <w:bookmarkEnd w:id="58"/>
        </w:sdtContent>
      </w:sdt>
      <w:r>
        <w:t>附着在任何事物上，</w:t>
      </w:r>
      <w:r>
        <w:rPr>
          <w:rFonts w:hint="eastAsia"/>
        </w:rPr>
        <w:t>对该事物产生影响或进行控制。这样的存在以及这样的控制和影响是神秘的、诡</w:t>
      </w:r>
      <w:r>
        <w:t>异的</w:t>
      </w:r>
      <w:r>
        <w:rPr>
          <w:rFonts w:hint="eastAsia"/>
        </w:rPr>
        <w:t>，也是巨大的，在远古时期人类认识和改造自然的能力</w:t>
      </w:r>
      <w:r>
        <w:t>极</w:t>
      </w:r>
      <w:r>
        <w:rPr>
          <w:rFonts w:hint="eastAsia"/>
        </w:rPr>
        <w:t>其</w:t>
      </w:r>
      <w:r>
        <w:t>低下</w:t>
      </w:r>
      <w:r>
        <w:rPr>
          <w:rFonts w:hint="eastAsia"/>
        </w:rPr>
        <w:t>的情况下</w:t>
      </w:r>
      <w:r>
        <w:t>，</w:t>
      </w:r>
      <w:r>
        <w:rPr>
          <w:rFonts w:hint="eastAsia"/>
        </w:rPr>
        <w:t>必然引起人类的恐惧</w:t>
      </w:r>
      <w:r>
        <w:t>和</w:t>
      </w:r>
      <w:r>
        <w:rPr>
          <w:rFonts w:hint="eastAsia"/>
        </w:rPr>
        <w:t>崇敬，进而产生宗教。在此意义上，泰勒认为，</w:t>
      </w:r>
      <w:r>
        <w:t>灵魂观念是一切宗教观念中最重要、最基本的，是整个宗教信仰的发端和赖以存在的基础，也是全部宗教意识的核心内容</w:t>
      </w:r>
      <w:r>
        <w:rPr>
          <w:rFonts w:ascii="Arial" w:hAnsi="Arial" w:cs="Arial"/>
          <w:shd w:val="clear" w:color="auto" w:fill="FFFFFF"/>
        </w:rPr>
        <w:t>。</w:t>
      </w:r>
      <w:r>
        <w:rPr>
          <w:vertAlign w:val="superscript"/>
        </w:rPr>
        <w:footnoteReference w:id="56"/>
      </w:r>
    </w:p>
    <w:p w14:paraId="7E8E9761" w14:textId="77777777" w:rsidR="002421D5" w:rsidRDefault="002421D5" w:rsidP="002421D5">
      <w:pPr>
        <w:ind w:firstLine="436"/>
      </w:pPr>
      <w:r>
        <w:rPr>
          <w:rFonts w:hint="eastAsia"/>
        </w:rPr>
        <w:t>考察宗教产生的过程，</w:t>
      </w:r>
      <w:r>
        <w:t>最初出于对</w:t>
      </w:r>
      <w:r>
        <w:rPr>
          <w:rFonts w:hint="eastAsia"/>
        </w:rPr>
        <w:t>祖</w:t>
      </w:r>
      <w:r>
        <w:t>先灵魂的尊敬，产生</w:t>
      </w:r>
      <w:r>
        <w:rPr>
          <w:rFonts w:hint="eastAsia"/>
        </w:rPr>
        <w:t>出对祖先的</w:t>
      </w:r>
      <w:r>
        <w:t>崇拜；</w:t>
      </w:r>
      <w:r>
        <w:rPr>
          <w:rFonts w:hint="eastAsia"/>
        </w:rPr>
        <w:t>继而将这种</w:t>
      </w:r>
      <w:r>
        <w:t>崇拜</w:t>
      </w:r>
      <w:r>
        <w:rPr>
          <w:rFonts w:hint="eastAsia"/>
        </w:rPr>
        <w:t>扩展到具有灵魂的</w:t>
      </w:r>
      <w:r>
        <w:t>自然物</w:t>
      </w:r>
      <w:r>
        <w:rPr>
          <w:rFonts w:hint="eastAsia"/>
        </w:rPr>
        <w:t>上，产生出</w:t>
      </w:r>
      <w:r>
        <w:t>拜</w:t>
      </w:r>
      <w:r>
        <w:rPr>
          <w:rFonts w:hint="eastAsia"/>
        </w:rPr>
        <w:t>物教或图腾</w:t>
      </w:r>
      <w:r>
        <w:t>崇拜</w:t>
      </w:r>
      <w:r>
        <w:rPr>
          <w:rFonts w:hint="eastAsia"/>
        </w:rPr>
        <w:t>等；最后再由这些超自然物掌管自然界中的某些现象，如风神掌管风现象，雨神掌管</w:t>
      </w:r>
      <w:proofErr w:type="gramStart"/>
      <w:r>
        <w:rPr>
          <w:rFonts w:hint="eastAsia"/>
        </w:rPr>
        <w:t>雨现象</w:t>
      </w:r>
      <w:proofErr w:type="gramEnd"/>
      <w:r>
        <w:rPr>
          <w:rFonts w:hint="eastAsia"/>
        </w:rPr>
        <w:t>……，而对它们加以崇</w:t>
      </w:r>
      <w:r>
        <w:t>拜</w:t>
      </w:r>
      <w:r>
        <w:rPr>
          <w:rFonts w:hint="eastAsia"/>
        </w:rPr>
        <w:t>。最终，一些敬畏和</w:t>
      </w:r>
      <w:r>
        <w:t>崇拜</w:t>
      </w:r>
      <w:r>
        <w:rPr>
          <w:rFonts w:hint="eastAsia"/>
        </w:rPr>
        <w:t>发展成为</w:t>
      </w:r>
      <w:r>
        <w:rPr>
          <w:rFonts w:hint="eastAsia"/>
          <w:spacing w:val="-4"/>
        </w:rPr>
        <w:t>宗教思想。在史前，世界上的</w:t>
      </w:r>
      <w:r>
        <w:rPr>
          <w:spacing w:val="-4"/>
        </w:rPr>
        <w:t>各</w:t>
      </w:r>
      <w:r>
        <w:rPr>
          <w:rFonts w:hint="eastAsia"/>
          <w:spacing w:val="-4"/>
        </w:rPr>
        <w:t>个地区、各个民族在将灵魂观念转化为神灵观念的具体过程中，具有不同的途径和形式，也就相应地发展出不同的民族宗教和氏族图腾崇拜，或者发展出了不同的神学宗教。这就是早期多神教的由来。</w:t>
      </w:r>
    </w:p>
    <w:p w14:paraId="3F525A53" w14:textId="77777777" w:rsidR="002421D5" w:rsidRDefault="002421D5" w:rsidP="002421D5">
      <w:pPr>
        <w:ind w:firstLine="460"/>
      </w:pPr>
      <w:r>
        <w:rPr>
          <w:rFonts w:hint="eastAsia"/>
          <w:spacing w:val="6"/>
        </w:rPr>
        <w:t>由上述简短描述可以看出，史前晚期神话与宗教表现为多种形态，既有灵魂</w:t>
      </w:r>
      <w:r>
        <w:rPr>
          <w:rFonts w:ascii="宋体" w:hAnsi="宋体" w:hint="eastAsia"/>
        </w:rPr>
        <w:t>(</w:t>
      </w:r>
      <w:r>
        <w:rPr>
          <w:rFonts w:hint="eastAsia"/>
          <w:spacing w:val="6"/>
        </w:rPr>
        <w:t>可与</w:t>
      </w:r>
      <w:r>
        <w:rPr>
          <w:rFonts w:hint="eastAsia"/>
          <w:spacing w:val="6"/>
        </w:rPr>
        <w:lastRenderedPageBreak/>
        <w:t>人共存一体</w:t>
      </w:r>
      <w:r>
        <w:rPr>
          <w:rFonts w:ascii="宋体" w:hAnsi="宋体" w:hint="eastAsia"/>
        </w:rPr>
        <w:t>)</w:t>
      </w:r>
      <w:r>
        <w:rPr>
          <w:rFonts w:hint="eastAsia"/>
          <w:spacing w:val="6"/>
        </w:rPr>
        <w:t>，也有万物有灵</w:t>
      </w:r>
      <w:r>
        <w:rPr>
          <w:rFonts w:ascii="宋体" w:hAnsi="宋体" w:hint="eastAsia"/>
        </w:rPr>
        <w:t>(</w:t>
      </w:r>
      <w:r>
        <w:rPr>
          <w:rFonts w:hint="eastAsia"/>
          <w:spacing w:val="6"/>
        </w:rPr>
        <w:t>可与世上的万物共存一体</w:t>
      </w:r>
      <w:r>
        <w:rPr>
          <w:rFonts w:ascii="宋体" w:hAnsi="宋体" w:hint="eastAsia"/>
        </w:rPr>
        <w:t>)</w:t>
      </w:r>
      <w:r>
        <w:rPr>
          <w:rFonts w:hint="eastAsia"/>
          <w:spacing w:val="6"/>
        </w:rPr>
        <w:t>，还有神话</w:t>
      </w:r>
      <w:r>
        <w:rPr>
          <w:rFonts w:ascii="宋体" w:hAnsi="宋体" w:hint="eastAsia"/>
        </w:rPr>
        <w:t>(</w:t>
      </w:r>
      <w:r>
        <w:rPr>
          <w:rFonts w:hint="eastAsia"/>
          <w:spacing w:val="6"/>
        </w:rPr>
        <w:t>外在于世上万物且超越并且控制世上万物</w:t>
      </w:r>
      <w:r>
        <w:rPr>
          <w:rFonts w:ascii="宋体" w:hAnsi="宋体" w:hint="eastAsia"/>
        </w:rPr>
        <w:t>)</w:t>
      </w:r>
      <w:r>
        <w:rPr>
          <w:rFonts w:hint="eastAsia"/>
          <w:spacing w:val="6"/>
        </w:rPr>
        <w:t>。从宗教的角度看，“</w:t>
      </w:r>
      <w:r>
        <w:rPr>
          <w:spacing w:val="6"/>
        </w:rPr>
        <w:t>万物有灵</w:t>
      </w:r>
      <w:r>
        <w:rPr>
          <w:rFonts w:hint="eastAsia"/>
          <w:spacing w:val="6"/>
        </w:rPr>
        <w:t>论”反映的是</w:t>
      </w:r>
      <w:r>
        <w:rPr>
          <w:spacing w:val="6"/>
        </w:rPr>
        <w:t>人类最早的宗教观念</w:t>
      </w:r>
      <w:r>
        <w:rPr>
          <w:rFonts w:hint="eastAsia"/>
          <w:spacing w:val="6"/>
        </w:rPr>
        <w:t>，神话次之。这些可以统称为“史前神话宗教”，其所反映出来的自然观可以统称为“史前神话宗教的自然</w:t>
      </w:r>
      <w:r>
        <w:rPr>
          <w:rFonts w:hint="eastAsia"/>
          <w:spacing w:val="4"/>
        </w:rPr>
        <w:t>观”</w:t>
      </w:r>
      <w:r>
        <w:rPr>
          <w:spacing w:val="4"/>
        </w:rPr>
        <w:t>。</w:t>
      </w:r>
      <w:r>
        <w:rPr>
          <w:vertAlign w:val="superscript"/>
        </w:rPr>
        <w:footnoteReference w:id="57"/>
      </w:r>
    </w:p>
    <w:p w14:paraId="5560062E" w14:textId="77777777" w:rsidR="002421D5" w:rsidRDefault="002421D5" w:rsidP="002421D5">
      <w:pPr>
        <w:ind w:firstLine="436"/>
      </w:pPr>
      <w:r>
        <w:rPr>
          <w:rFonts w:hint="eastAsia"/>
        </w:rPr>
        <w:t>考察现代某些原始部落，上述史前神话宗教自然观得到一定程度的体现。</w:t>
      </w:r>
      <w:bookmarkStart w:id="59" w:name="_Hlk35090245"/>
      <w:r>
        <w:rPr>
          <w:rFonts w:hint="eastAsia"/>
        </w:rPr>
        <w:t>基辛</w:t>
      </w:r>
      <w:bookmarkStart w:id="60" w:name="_Hlk35090258"/>
      <w:bookmarkEnd w:id="59"/>
      <w:r>
        <w:rPr>
          <w:rFonts w:ascii="宋体" w:hAnsi="宋体" w:hint="eastAsia"/>
        </w:rPr>
        <w:t>(</w:t>
      </w:r>
      <w:r>
        <w:rPr>
          <w:rFonts w:hint="eastAsia"/>
          <w:szCs w:val="21"/>
        </w:rPr>
        <w:t>Roger Martin</w:t>
      </w:r>
      <w:r>
        <w:rPr>
          <w:szCs w:val="21"/>
        </w:rPr>
        <w:t xml:space="preserve"> </w:t>
      </w:r>
      <w:proofErr w:type="spellStart"/>
      <w:r>
        <w:rPr>
          <w:szCs w:val="21"/>
        </w:rPr>
        <w:t>Keesin</w:t>
      </w:r>
      <w:r>
        <w:rPr>
          <w:rFonts w:hint="eastAsia"/>
          <w:szCs w:val="21"/>
        </w:rPr>
        <w:t>g</w:t>
      </w:r>
      <w:bookmarkEnd w:id="60"/>
      <w:proofErr w:type="spellEnd"/>
      <w:r>
        <w:rPr>
          <w:rFonts w:ascii="宋体" w:hAnsi="宋体" w:hint="eastAsia"/>
        </w:rPr>
        <w:t>)</w:t>
      </w:r>
      <w:r>
        <w:rPr>
          <w:rFonts w:hint="eastAsia"/>
        </w:rPr>
        <w:t>等对卡</w:t>
      </w:r>
      <w:proofErr w:type="gramStart"/>
      <w:r>
        <w:rPr>
          <w:rFonts w:hint="eastAsia"/>
        </w:rPr>
        <w:t>拉巴里族进行</w:t>
      </w:r>
      <w:proofErr w:type="gramEnd"/>
      <w:r>
        <w:rPr>
          <w:rFonts w:hint="eastAsia"/>
        </w:rPr>
        <w:t>了人类学考察，得到了许多发现。卡</w:t>
      </w:r>
      <w:proofErr w:type="gramStart"/>
      <w:r>
        <w:rPr>
          <w:rFonts w:hint="eastAsia"/>
        </w:rPr>
        <w:t>拉巴里族是</w:t>
      </w:r>
      <w:proofErr w:type="gramEnd"/>
      <w:r>
        <w:rPr>
          <w:rFonts w:hint="eastAsia"/>
        </w:rPr>
        <w:t>个以捕鱼为生的民族，居住在尼日利亚尼日尔河三角洲的沼泽地带。卡拉巴里人认为，存在一个“人界”，即可观察到的人和物的世界。除此之外，他们还认为在“人界”之外有三级“他界”。</w:t>
      </w:r>
    </w:p>
    <w:p w14:paraId="5FD9FF5B" w14:textId="77777777" w:rsidR="002421D5" w:rsidRDefault="002421D5" w:rsidP="002421D5">
      <w:pPr>
        <w:ind w:firstLine="436"/>
      </w:pPr>
      <w:r>
        <w:rPr>
          <w:rFonts w:hint="eastAsia"/>
        </w:rPr>
        <w:t>第一级“他界”是“灵界”。“人界”中的人和物均由相应的“灵物”指导或促动。当一个人死了，或一件物品打碎了，“灵物”就与他</w:t>
      </w:r>
      <w:r>
        <w:rPr>
          <w:rFonts w:ascii="宋体" w:hAnsi="宋体" w:hint="eastAsia"/>
        </w:rPr>
        <w:t>(</w:t>
      </w:r>
      <w:r>
        <w:rPr>
          <w:rFonts w:hint="eastAsia"/>
        </w:rPr>
        <w:t>或它</w:t>
      </w:r>
      <w:r>
        <w:rPr>
          <w:rFonts w:ascii="宋体" w:hAnsi="宋体" w:hint="eastAsia"/>
        </w:rPr>
        <w:t>)</w:t>
      </w:r>
      <w:r>
        <w:rPr>
          <w:rFonts w:hint="eastAsia"/>
        </w:rPr>
        <w:t>分离。人与“灵界”中的各种灵的关系以各种仪式为媒介建立起来，在世之人最关心的就是这种关系。</w:t>
      </w:r>
    </w:p>
    <w:p w14:paraId="49262E6F" w14:textId="77777777" w:rsidR="002421D5" w:rsidRDefault="002421D5" w:rsidP="002421D5">
      <w:pPr>
        <w:ind w:firstLine="436"/>
      </w:pPr>
      <w:r>
        <w:rPr>
          <w:rFonts w:hint="eastAsia"/>
        </w:rPr>
        <w:t>“灵界”分为三类：其一为“祖灵”，就是卡</w:t>
      </w:r>
      <w:proofErr w:type="gramStart"/>
      <w:r>
        <w:rPr>
          <w:rFonts w:hint="eastAsia"/>
        </w:rPr>
        <w:t>拉巴里族世系</w:t>
      </w:r>
      <w:proofErr w:type="gramEnd"/>
      <w:r>
        <w:rPr>
          <w:rFonts w:hint="eastAsia"/>
        </w:rPr>
        <w:t>群的已经去世的成员，他们监管着每个活着的成员，凡遵守亲</w:t>
      </w:r>
      <w:r>
        <w:t>属</w:t>
      </w:r>
      <w:r>
        <w:rPr>
          <w:rFonts w:hint="eastAsia"/>
        </w:rPr>
        <w:t>规范者则赏之，凡违背者则罚之；其二为“村落英灵”，他们庇护整个村落，</w:t>
      </w:r>
      <w:r w:rsidRPr="00F60E39">
        <w:rPr>
          <w:rFonts w:hint="eastAsia"/>
        </w:rPr>
        <w:t>照顾</w:t>
      </w:r>
      <w:r>
        <w:rPr>
          <w:rFonts w:hint="eastAsia"/>
        </w:rPr>
        <w:t>社区的人际关系</w:t>
      </w:r>
      <w:r w:rsidRPr="00F60E39">
        <w:rPr>
          <w:rFonts w:hint="eastAsia"/>
        </w:rPr>
        <w:t>和睦</w:t>
      </w:r>
      <w:r>
        <w:rPr>
          <w:rFonts w:hint="eastAsia"/>
        </w:rPr>
        <w:t>和</w:t>
      </w:r>
      <w:r w:rsidRPr="00F60E39">
        <w:rPr>
          <w:rFonts w:hint="eastAsia"/>
        </w:rPr>
        <w:t>事务</w:t>
      </w:r>
      <w:r>
        <w:rPr>
          <w:rFonts w:hint="eastAsia"/>
        </w:rPr>
        <w:t>，决定在世村落领袖的办事效率；其三为“水灵”，可以显现成人形，也可以显现为蟒蛇或彩虹的形状，它们并不随附人群，是随附溪泽，控制着气候和渔捞，对人类的正面行为，如发明或获得不凡的财富，以及负面行为，如违背规范或精神异常等负责。这三类“灵界”与在世之人互相作用，通过在世之人的宗教仪式，循环往复地</w:t>
      </w:r>
      <w:proofErr w:type="gramStart"/>
      <w:r>
        <w:rPr>
          <w:rFonts w:hint="eastAsia"/>
        </w:rPr>
        <w:t>加强着</w:t>
      </w:r>
      <w:proofErr w:type="gramEnd"/>
      <w:r>
        <w:rPr>
          <w:rFonts w:hint="eastAsia"/>
        </w:rPr>
        <w:t>在世之人与这三类“灵界”之间的联系。除此之外，这三类“灵界”之间还产生互动，指导并塑造人生。</w:t>
      </w:r>
    </w:p>
    <w:p w14:paraId="58D03323" w14:textId="77777777" w:rsidR="002421D5" w:rsidRDefault="002421D5" w:rsidP="002421D5">
      <w:pPr>
        <w:ind w:firstLine="436"/>
      </w:pPr>
      <w:r>
        <w:rPr>
          <w:rFonts w:hint="eastAsia"/>
        </w:rPr>
        <w:t>在“灵界”之外，还有更抽象和更远离人生的第二级“他界”。这是“造物主神”居住的地方。“造物主神”在一个人出生之前，就决定着他的命运，安排着他的生命蓝图。对于一个人来说，其成功与失败都是预先注定的，一生中所</w:t>
      </w:r>
      <w:r>
        <w:t>发生的</w:t>
      </w:r>
      <w:r>
        <w:rPr>
          <w:rFonts w:hint="eastAsia"/>
        </w:rPr>
        <w:t>所</w:t>
      </w:r>
      <w:r>
        <w:t>有</w:t>
      </w:r>
      <w:r>
        <w:rPr>
          <w:rFonts w:hint="eastAsia"/>
        </w:rPr>
        <w:t>事</w:t>
      </w:r>
      <w:r>
        <w:t>件，只</w:t>
      </w:r>
      <w:r>
        <w:rPr>
          <w:rFonts w:hint="eastAsia"/>
        </w:rPr>
        <w:t>不过是“造物主神”安排的结果。</w:t>
      </w:r>
    </w:p>
    <w:p w14:paraId="4646A540" w14:textId="77777777" w:rsidR="002421D5" w:rsidRDefault="002421D5" w:rsidP="002421D5">
      <w:pPr>
        <w:ind w:firstLine="436"/>
      </w:pPr>
      <w:r>
        <w:rPr>
          <w:rFonts w:hint="eastAsia"/>
        </w:rPr>
        <w:t>第三级“他界”属于“大造物主神”所在之处，处于最抽象的层次并远离人类。它创造世上的一切，并不可回转地决定其最终命运。</w:t>
      </w:r>
      <w:r>
        <w:rPr>
          <w:vertAlign w:val="superscript"/>
        </w:rPr>
        <w:footnoteReference w:id="58"/>
      </w:r>
    </w:p>
    <w:p w14:paraId="1F3E526E" w14:textId="77777777" w:rsidR="002421D5" w:rsidRDefault="002421D5" w:rsidP="002421D5">
      <w:pPr>
        <w:ind w:firstLine="436"/>
      </w:pPr>
      <w:r>
        <w:rPr>
          <w:rFonts w:ascii="Calibri" w:hAnsi="Calibri" w:hint="eastAsia"/>
          <w:szCs w:val="21"/>
        </w:rPr>
        <w:t>卡拉巴里族人就是这样通过神话宗教的自然观来解释世界的。当然，这样的解释并非始终有效，当这样的“理论”与所观察的现象相符合时，即当</w:t>
      </w:r>
      <w:r>
        <w:rPr>
          <w:rFonts w:ascii="Calibri" w:hAnsi="Calibri" w:hint="eastAsia"/>
          <w:spacing w:val="-4"/>
          <w:szCs w:val="21"/>
        </w:rPr>
        <w:t>祭祀达到期望的结果时，自然而然地就强化了上述信念；而一旦失败了，他们就会求助于其他解释，如另一个灵力在起作用，或人类在仪式上犯了错误，等等。</w:t>
      </w:r>
      <w:r>
        <w:rPr>
          <w:vertAlign w:val="superscript"/>
        </w:rPr>
        <w:footnoteReference w:id="59"/>
      </w:r>
    </w:p>
    <w:p w14:paraId="34ED190F" w14:textId="77777777" w:rsidR="002421D5" w:rsidRDefault="002421D5" w:rsidP="002421D5">
      <w:pPr>
        <w:pStyle w:val="41"/>
        <w:spacing w:before="187" w:after="124"/>
        <w:ind w:firstLine="480"/>
      </w:pPr>
      <w:r>
        <w:rPr>
          <w:rFonts w:ascii="宋体" w:hAnsi="宋体" w:hint="eastAsia"/>
        </w:rPr>
        <w:t>(</w:t>
      </w:r>
      <w:r>
        <w:rPr>
          <w:rFonts w:hint="eastAsia"/>
        </w:rPr>
        <w:t>二</w:t>
      </w:r>
      <w:r>
        <w:rPr>
          <w:rFonts w:ascii="宋体" w:hAnsi="宋体" w:hint="eastAsia"/>
        </w:rPr>
        <w:t>)</w:t>
      </w:r>
      <w:commentRangeStart w:id="61"/>
      <w:r>
        <w:rPr>
          <w:rFonts w:hint="eastAsia"/>
        </w:rPr>
        <w:t>史前晚期人类以神话宗教自然观方式认识自然</w:t>
      </w:r>
      <w:bookmarkStart w:id="62" w:name="pindex589"/>
      <w:bookmarkEnd w:id="62"/>
      <w:commentRangeEnd w:id="61"/>
      <w:r w:rsidR="008A6D29">
        <w:rPr>
          <w:rStyle w:val="ad"/>
          <w:rFonts w:eastAsia="宋体"/>
        </w:rPr>
        <w:commentReference w:id="61"/>
      </w:r>
    </w:p>
    <w:p w14:paraId="06E718CA" w14:textId="77777777" w:rsidR="002421D5" w:rsidRDefault="002421D5" w:rsidP="002421D5">
      <w:pPr>
        <w:ind w:firstLine="436"/>
      </w:pPr>
      <w:r>
        <w:rPr>
          <w:rFonts w:hint="eastAsia"/>
        </w:rPr>
        <w:t>史前晚期人类已经开始制作工具，进行生产和生活等活动。而且，就是在这样的具体实践活动过程中，人们通过感觉来获得对事物的具体的表象的认识。但是，必须注意的是，这样的认识是直观的、朴素的和原始的，只知其然而不知其所以然。为了知其所以然，人类发挥了思维的积极作用，大胆地进行了沉思、想象和类推，以神话宗教自然观的形式解释世界。</w:t>
      </w:r>
      <w:r>
        <w:rPr>
          <w:vertAlign w:val="superscript"/>
        </w:rPr>
        <w:lastRenderedPageBreak/>
        <w:footnoteReference w:id="60"/>
      </w:r>
    </w:p>
    <w:p w14:paraId="6AAEA3AB" w14:textId="77777777" w:rsidR="002421D5" w:rsidRDefault="002421D5" w:rsidP="002421D5">
      <w:pPr>
        <w:ind w:firstLine="436"/>
      </w:pPr>
      <w:r>
        <w:rPr>
          <w:rFonts w:hint="eastAsia"/>
        </w:rPr>
        <w:t>有学者对史前晚期人类认识自然的状况作了概括：“由于缺乏任何‘自然律’或决定论的因果机制观念，他们对因果关系的看法远远超出了现代科学所承认的那种机械的或物理的作用。在寻求意义的过程中，他们自然会在经验框架内行事，把人或生物的特性投射到在我们看来不仅缺乏人性，而且全无生命的物体或事件上去</w:t>
      </w:r>
      <w:r>
        <w:t>。</w:t>
      </w:r>
      <w:r>
        <w:rPr>
          <w:rFonts w:hint="eastAsia"/>
        </w:rPr>
        <w:t>于是，宇宙的开端通常是用出生来描述的，宇宙事件可能被解释为善恶两种相反力量斗争的结果。史前文化倾向于把原因人格化和个性化，认为事情所以发生是因为它们被期望如此。”</w:t>
      </w:r>
      <w:r>
        <w:rPr>
          <w:vertAlign w:val="superscript"/>
        </w:rPr>
        <w:footnoteReference w:id="61"/>
      </w:r>
    </w:p>
    <w:p w14:paraId="48C9D05B" w14:textId="77777777" w:rsidR="002421D5" w:rsidRDefault="002421D5" w:rsidP="002421D5">
      <w:pPr>
        <w:ind w:firstLine="436"/>
      </w:pPr>
      <w:r>
        <w:rPr>
          <w:rFonts w:hint="eastAsia"/>
        </w:rPr>
        <w:t>如对于人类自身的存在和运动，史前晚期人类可能是这样解释的：人类为什么会如此运动？这是由于人类“想”这样运动。人类为什么会有如此的存在状态？这是由附着于人类的“灵魂”作用所致。</w:t>
      </w:r>
    </w:p>
    <w:p w14:paraId="014B08DB" w14:textId="77777777" w:rsidR="002421D5" w:rsidRDefault="002421D5" w:rsidP="002421D5">
      <w:pPr>
        <w:ind w:firstLine="436"/>
      </w:pPr>
      <w:r>
        <w:rPr>
          <w:rFonts w:hint="eastAsia"/>
        </w:rPr>
        <w:t>至于自然界中除人之外的其他事物和现象，它们又是因何而存在并展开运动的？史前晚期人类也许运用了类比思维，将在对自身生存状态进行沉思、想象基础上形成的关于人的存在和运动的上述认识，应用于它们之上。人类把想象出来的人的特性</w:t>
      </w:r>
      <w:r>
        <w:rPr>
          <w:rFonts w:asciiTheme="minorEastAsia" w:hAnsiTheme="minorEastAsia"/>
          <w:spacing w:val="-8"/>
        </w:rPr>
        <w:t>—</w:t>
      </w:r>
      <w:r>
        <w:rPr>
          <w:rFonts w:asciiTheme="minorEastAsia" w:hAnsiTheme="minorEastAsia"/>
        </w:rPr>
        <w:t>—</w:t>
      </w:r>
      <w:r>
        <w:rPr>
          <w:rFonts w:hint="eastAsia"/>
        </w:rPr>
        <w:t>灵魂，类推到生物之上，再进一步地类推到那些在我们看来不但与人性无关，而且与生命无关的物体或世界之上，从而</w:t>
      </w:r>
      <w:r>
        <w:rPr>
          <w:rFonts w:hint="eastAsia"/>
          <w:spacing w:val="2"/>
        </w:rPr>
        <w:t>得出“万物有灵”的自然观以及神话宗教自然观。对于史前人类来说，灵物</w:t>
      </w:r>
      <w:r>
        <w:rPr>
          <w:rFonts w:asciiTheme="minorEastAsia" w:hAnsiTheme="minorEastAsia"/>
          <w:spacing w:val="-8"/>
        </w:rPr>
        <w:t>—</w:t>
      </w:r>
      <w:r>
        <w:rPr>
          <w:rFonts w:asciiTheme="minorEastAsia" w:hAnsiTheme="minorEastAsia"/>
        </w:rPr>
        <w:t>—</w:t>
      </w:r>
      <w:r>
        <w:rPr>
          <w:rFonts w:hint="eastAsia"/>
        </w:rPr>
        <w:t>天神和地神，精灵和鬼魂，恶魔和天使，共同构成了世界上活着的个体运动的原因。对自然界事物运动、变化原因的解释，就是通过这些超自然物进行的。这种认识并解释世界的</w:t>
      </w:r>
      <w:sdt>
        <w:sdtPr>
          <w:alias w:val="易错词检查"/>
          <w:id w:val="2042253"/>
        </w:sdtPr>
        <w:sdtContent>
          <w:bookmarkStart w:id="63" w:name="bkReivew2042253"/>
          <w:r>
            <w:rPr>
              <w:rFonts w:hint="eastAsia"/>
            </w:rPr>
            <w:t>思想模式</w:t>
          </w:r>
          <w:bookmarkEnd w:id="63"/>
        </w:sdtContent>
      </w:sdt>
      <w:r>
        <w:rPr>
          <w:rFonts w:hint="eastAsia"/>
        </w:rPr>
        <w:t>，广泛地体现于中国古代传说以及西方神话传说中。</w:t>
      </w:r>
    </w:p>
    <w:p w14:paraId="369F6C36" w14:textId="77777777" w:rsidR="002421D5" w:rsidRDefault="002421D5" w:rsidP="002421D5">
      <w:pPr>
        <w:ind w:firstLine="436"/>
      </w:pPr>
      <w:r>
        <w:rPr>
          <w:rFonts w:hint="eastAsia"/>
        </w:rPr>
        <w:t>如在西方文学作品《伊利亚特》和《奥德赛》中，就有许多这样类似的传说</w:t>
      </w:r>
      <w:r>
        <w:rPr>
          <w:rFonts w:asciiTheme="minorEastAsia" w:hAnsiTheme="minorEastAsia"/>
          <w:spacing w:val="-8"/>
        </w:rPr>
        <w:t>—</w:t>
      </w:r>
      <w:r>
        <w:rPr>
          <w:rFonts w:asciiTheme="minorEastAsia" w:hAnsiTheme="minorEastAsia"/>
        </w:rPr>
        <w:t>—</w:t>
      </w:r>
      <w:r>
        <w:rPr>
          <w:rFonts w:hint="eastAsia"/>
        </w:rPr>
        <w:t>所谓“电闪雷鸣”，其实就是众神之王</w:t>
      </w:r>
      <w:r>
        <w:rPr>
          <w:rFonts w:asciiTheme="minorEastAsia" w:hAnsiTheme="minorEastAsia"/>
          <w:spacing w:val="-8"/>
        </w:rPr>
        <w:t>—</w:t>
      </w:r>
      <w:r>
        <w:rPr>
          <w:rFonts w:asciiTheme="minorEastAsia" w:hAnsiTheme="minorEastAsia"/>
        </w:rPr>
        <w:t>—</w:t>
      </w:r>
      <w:r>
        <w:rPr>
          <w:rFonts w:hint="eastAsia"/>
        </w:rPr>
        <w:t>宙斯</w:t>
      </w:r>
      <w:r>
        <w:rPr>
          <w:rFonts w:ascii="宋体" w:hAnsi="宋体" w:hint="eastAsia"/>
        </w:rPr>
        <w:t>(</w:t>
      </w:r>
      <w:r>
        <w:rPr>
          <w:rFonts w:hint="eastAsia"/>
        </w:rPr>
        <w:t>朱庇特</w:t>
      </w:r>
      <w:r>
        <w:rPr>
          <w:rFonts w:ascii="宋体" w:hAnsi="宋体" w:hint="eastAsia"/>
        </w:rPr>
        <w:t>)</w:t>
      </w:r>
      <w:r>
        <w:rPr>
          <w:rFonts w:hint="eastAsia"/>
        </w:rPr>
        <w:t>在大发雷霆；所谓“火山爆发”，其实就是火神</w:t>
      </w:r>
      <w:r>
        <w:rPr>
          <w:rFonts w:asciiTheme="minorEastAsia" w:hAnsiTheme="minorEastAsia"/>
          <w:spacing w:val="-8"/>
        </w:rPr>
        <w:t>—</w:t>
      </w:r>
      <w:r>
        <w:rPr>
          <w:rFonts w:asciiTheme="minorEastAsia" w:hAnsiTheme="minorEastAsia"/>
        </w:rPr>
        <w:t>—</w:t>
      </w:r>
      <w:r>
        <w:rPr>
          <w:rFonts w:hint="eastAsia"/>
        </w:rPr>
        <w:t>赫菲斯托斯</w:t>
      </w:r>
      <w:r>
        <w:rPr>
          <w:rFonts w:ascii="宋体" w:hAnsi="宋体" w:hint="eastAsia"/>
        </w:rPr>
        <w:t>(</w:t>
      </w:r>
      <w:r>
        <w:rPr>
          <w:rFonts w:hint="eastAsia"/>
        </w:rPr>
        <w:t>伏尔甘</w:t>
      </w:r>
      <w:r>
        <w:rPr>
          <w:rFonts w:ascii="宋体" w:hAnsi="宋体" w:hint="eastAsia"/>
        </w:rPr>
        <w:t>)</w:t>
      </w:r>
      <w:r>
        <w:rPr>
          <w:rFonts w:hint="eastAsia"/>
        </w:rPr>
        <w:t>在愤怒地锻造；所谓“雨后彩虹”，其实就是彩虹之神</w:t>
      </w:r>
      <w:r>
        <w:rPr>
          <w:rFonts w:asciiTheme="minorEastAsia" w:hAnsiTheme="minorEastAsia"/>
          <w:spacing w:val="-8"/>
        </w:rPr>
        <w:t>—</w:t>
      </w:r>
      <w:r>
        <w:rPr>
          <w:rFonts w:asciiTheme="minorEastAsia" w:hAnsiTheme="minorEastAsia"/>
        </w:rPr>
        <w:t>—</w:t>
      </w:r>
      <w:r>
        <w:rPr>
          <w:rFonts w:hint="eastAsia"/>
        </w:rPr>
        <w:t>伊里斯雨过天晴之后，在天上划出的一道弧线……</w:t>
      </w:r>
    </w:p>
    <w:p w14:paraId="1D07255E" w14:textId="77777777" w:rsidR="002421D5" w:rsidRDefault="002421D5" w:rsidP="002421D5">
      <w:pPr>
        <w:ind w:firstLine="436"/>
      </w:pPr>
      <w:r>
        <w:rPr>
          <w:rFonts w:hint="eastAsia"/>
        </w:rPr>
        <w:t>这些远古神话体现了所谓神话宗教的自然观的典型含义：在万事万物之外，有超现实的自然存在</w:t>
      </w:r>
      <w:r>
        <w:rPr>
          <w:rFonts w:asciiTheme="minorEastAsia" w:hAnsiTheme="minorEastAsia"/>
          <w:spacing w:val="-8"/>
        </w:rPr>
        <w:t>—</w:t>
      </w:r>
      <w:r>
        <w:rPr>
          <w:rFonts w:asciiTheme="minorEastAsia" w:hAnsiTheme="minorEastAsia"/>
        </w:rPr>
        <w:t>—</w:t>
      </w:r>
      <w:r>
        <w:rPr>
          <w:rFonts w:hint="eastAsia"/>
        </w:rPr>
        <w:t>神、鬼、魂，它们干预并控制着现实的自然界，使其呈现出相应的运动、变化和发展。如对于作物的生长、水产品的捕捞、月亮的盈亏、太阳的运行、星辰的移动等，尽管纷繁复杂，有时有序有时无序，但这一切都是由造物主或神控制的；自然界的有序或偶尔的失序，都是诸如此类的超自然存在作用的结果。</w:t>
      </w:r>
    </w:p>
    <w:p w14:paraId="36314C9C" w14:textId="77777777" w:rsidR="002421D5" w:rsidRDefault="002421D5" w:rsidP="002421D5">
      <w:pPr>
        <w:ind w:firstLine="436"/>
      </w:pPr>
      <w:r>
        <w:rPr>
          <w:rFonts w:hint="eastAsia"/>
        </w:rPr>
        <w:t>进一步的问题是，人类在其中起着什么样的作用呢？或者说，人类在其中是不是就根本不起作用呢？</w:t>
      </w:r>
    </w:p>
    <w:p w14:paraId="1C54BEC3" w14:textId="77777777" w:rsidR="002421D5" w:rsidRDefault="002421D5" w:rsidP="002421D5">
      <w:pPr>
        <w:ind w:firstLine="436"/>
      </w:pPr>
      <w:r>
        <w:rPr>
          <w:rFonts w:hint="eastAsia"/>
        </w:rPr>
        <w:t>答案是否定的。不可否认，在史前晚期神话宗教自然观中，超自然存在决定着自然界的事物</w:t>
      </w:r>
      <w:r>
        <w:rPr>
          <w:rFonts w:ascii="宋体" w:hAnsi="宋体" w:hint="eastAsia"/>
        </w:rPr>
        <w:t>(</w:t>
      </w:r>
      <w:r>
        <w:rPr>
          <w:rFonts w:hint="eastAsia"/>
        </w:rPr>
        <w:t>包括自然界中的人和其他事物</w:t>
      </w:r>
      <w:r>
        <w:rPr>
          <w:rFonts w:ascii="宋体" w:hAnsi="宋体" w:hint="eastAsia"/>
        </w:rPr>
        <w:t>)</w:t>
      </w:r>
      <w:r>
        <w:rPr>
          <w:rFonts w:hint="eastAsia"/>
        </w:rPr>
        <w:t>的存在和变化，但是，在其中，人类并不是无足轻重的、被动的、无助的。“神话自然观”和“万物有灵观”均认为，人类生活中的一切善、恶以及自然中所有令人惊奇的现象，都应该归属于友善或敌对的精灵和神灵，他们和人是相通的；人类生活在跟自己逝去的祖先们活生生的和强有力的灵魂的密切联系中，生活在与</w:t>
      </w:r>
      <w:r w:rsidRPr="00F60E39">
        <w:rPr>
          <w:rFonts w:hint="eastAsia"/>
        </w:rPr>
        <w:t>激流和丛林、平原和山岳之中</w:t>
      </w:r>
      <w:r>
        <w:rPr>
          <w:rFonts w:hint="eastAsia"/>
        </w:rPr>
        <w:t>的精灵的密切交往之中；人类可能引起神灵的高兴或不悦，从而会引起他们以不同的方式影响或控制物质世界和人的今生来世，以友好或敌对的态度来对待人。由此，人类在能够给其带来丰足或不幸的物体中看到了影响其生活的神，看到了需要对之祈祷的神，看到了需要爱戴和敬畏、颂扬和以祭品来讨好的神。这就是说，人类可以通过采取各</w:t>
      </w:r>
      <w:r>
        <w:rPr>
          <w:rFonts w:hint="eastAsia"/>
        </w:rPr>
        <w:lastRenderedPageBreak/>
        <w:t>种各样的宗教仪式或活动，如祈祷、乐颂、吟诵、占卜，甚至奉献等，作用于超自然界，以改变其对自然界以及人类的作用和控制，从而达到人类的目的。</w:t>
      </w:r>
    </w:p>
    <w:p w14:paraId="7A26FA41" w14:textId="77777777" w:rsidR="002421D5" w:rsidRDefault="002421D5" w:rsidP="002421D5">
      <w:pPr>
        <w:ind w:firstLine="436"/>
      </w:pPr>
      <w:r>
        <w:rPr>
          <w:rFonts w:hint="eastAsia"/>
        </w:rPr>
        <w:t>这样一来，自然界中所发生的一切，就不仅与超自然界有关，而且也与自然界自身有关，尤其是与人类有关。在史前人类神话宗教自然观中，自然是一个有生命的、有感觉和意识的有机体，超自然物处于一切自然物的主导位置，操纵着宇宙中所发生的一切</w:t>
      </w:r>
      <w:r>
        <w:t>。</w:t>
      </w:r>
      <w:r>
        <w:rPr>
          <w:rFonts w:hint="eastAsia"/>
        </w:rPr>
        <w:t>当然，人类对超自然物进行某种宗教仪式实践，也能够推动超自然</w:t>
      </w:r>
      <w:proofErr w:type="gramStart"/>
      <w:r>
        <w:rPr>
          <w:rFonts w:hint="eastAsia"/>
        </w:rPr>
        <w:t>界改变</w:t>
      </w:r>
      <w:proofErr w:type="gramEnd"/>
      <w:r>
        <w:rPr>
          <w:rFonts w:hint="eastAsia"/>
        </w:rPr>
        <w:t>控制自然界和人类社会的方式。</w:t>
      </w:r>
    </w:p>
    <w:p w14:paraId="445B9164" w14:textId="77777777" w:rsidR="002421D5" w:rsidRDefault="002421D5" w:rsidP="002421D5">
      <w:pPr>
        <w:ind w:firstLine="436"/>
      </w:pPr>
      <w:r>
        <w:rPr>
          <w:rFonts w:hint="eastAsia"/>
        </w:rPr>
        <w:t>由此来看，史前晚期人类对于自然界，尤其是对于超自然界，具有一套复杂的宇宙论信仰体系，说明了他们的原始思维是“神秘的”和“巫术性的”。至于原始思维是“神秘的”，上文所述已经得到体现，不再赘述。这里仅对“巫术性的”思维加以阐述。</w:t>
      </w:r>
    </w:p>
    <w:p w14:paraId="07E573E3" w14:textId="77777777" w:rsidR="002421D5" w:rsidRDefault="002421D5" w:rsidP="002421D5">
      <w:pPr>
        <w:ind w:firstLine="436"/>
        <w:rPr>
          <w:vertAlign w:val="superscript"/>
        </w:rPr>
      </w:pPr>
      <w:r>
        <w:rPr>
          <w:rFonts w:hint="eastAsia"/>
        </w:rPr>
        <w:t>按照</w:t>
      </w:r>
      <w:proofErr w:type="gramStart"/>
      <w:r>
        <w:t>弗</w:t>
      </w:r>
      <w:proofErr w:type="gramEnd"/>
      <w:r>
        <w:t>雷泽</w:t>
      </w:r>
      <w:r>
        <w:rPr>
          <w:rFonts w:ascii="宋体" w:hAnsi="宋体" w:hint="eastAsia"/>
        </w:rPr>
        <w:t>(</w:t>
      </w:r>
      <w:r>
        <w:t>James George Frazer</w:t>
      </w:r>
      <w:r>
        <w:t>，</w:t>
      </w:r>
      <w:r>
        <w:t>1854</w:t>
      </w:r>
      <w:r>
        <w:rPr>
          <w:rFonts w:hint="eastAsia"/>
        </w:rPr>
        <w:t>—</w:t>
      </w:r>
      <w:r>
        <w:t>1941</w:t>
      </w:r>
      <w:r>
        <w:rPr>
          <w:rFonts w:ascii="宋体" w:hAnsi="宋体" w:hint="eastAsia"/>
        </w:rPr>
        <w:t>)</w:t>
      </w:r>
      <w:r>
        <w:rPr>
          <w:rFonts w:hint="eastAsia"/>
        </w:rPr>
        <w:t>的看法，“交感巫术”</w:t>
      </w:r>
      <w:r>
        <w:rPr>
          <w:rFonts w:ascii="宋体" w:hAnsi="宋体" w:hint="eastAsia"/>
        </w:rPr>
        <w:t>(</w:t>
      </w:r>
      <w:r>
        <w:t>sympathetic magic</w:t>
      </w:r>
      <w:r>
        <w:rPr>
          <w:rFonts w:ascii="宋体" w:hAnsi="宋体" w:hint="eastAsia"/>
        </w:rPr>
        <w:t>)</w:t>
      </w:r>
      <w:r>
        <w:rPr>
          <w:rFonts w:hint="eastAsia"/>
        </w:rPr>
        <w:t>努力通过效仿超自然产生自然现象的方式来复现自然现象，它的进一步演变，就成为原始宗教的祭祀仪式。例如，人们最初是举行</w:t>
      </w:r>
      <w:r>
        <w:rPr>
          <w:rFonts w:hint="eastAsia"/>
          <w:spacing w:val="-2"/>
        </w:rPr>
        <w:t>仪式、</w:t>
      </w:r>
      <w:sdt>
        <w:sdtPr>
          <w:alias w:val="易错词检查"/>
          <w:id w:val="3001244"/>
        </w:sdtPr>
        <w:sdtContent>
          <w:bookmarkStart w:id="64" w:name="bkReivew3001244"/>
          <w:r>
            <w:rPr>
              <w:rFonts w:hint="eastAsia"/>
              <w:spacing w:val="-2"/>
            </w:rPr>
            <w:t>诵念</w:t>
          </w:r>
          <w:bookmarkEnd w:id="64"/>
        </w:sdtContent>
      </w:sdt>
      <w:r>
        <w:rPr>
          <w:rFonts w:hint="eastAsia"/>
          <w:spacing w:val="-2"/>
        </w:rPr>
        <w:t>、符咒以使雨落、日出、生物繁殖。</w:t>
      </w:r>
      <w:r>
        <w:rPr>
          <w:rFonts w:ascii="宋体" w:hAnsi="宋体" w:hint="eastAsia"/>
        </w:rPr>
        <w:t>如果我们分析巫术赖以建立的思想原则，便会发现它们可以归结为两个方面：第一是“同类相生”</w:t>
      </w:r>
      <w:proofErr w:type="gramStart"/>
      <w:r>
        <w:rPr>
          <w:rFonts w:ascii="宋体" w:hAnsi="宋体" w:hint="eastAsia"/>
        </w:rPr>
        <w:t>或果必同</w:t>
      </w:r>
      <w:proofErr w:type="gramEnd"/>
      <w:r>
        <w:rPr>
          <w:rFonts w:ascii="宋体" w:hAnsi="宋体" w:hint="eastAsia"/>
        </w:rPr>
        <w:t>因；第二是“物体一经互相接触，在中断实体接触后还会继续远距离地互相作用”。前者可称之为“相似律”，后者可称作“接触律”或</w:t>
      </w:r>
      <w:r>
        <w:rPr>
          <w:rFonts w:hint="eastAsia"/>
          <w:spacing w:val="-2"/>
        </w:rPr>
        <w:t>“触染律”。所谓“相似律”，指的是仅仅通过模仿就可以达到人类的目的，有“顺势而为”的意思，与之对应的巫术叫“顺势巫术”或“模拟巫术”；所谓“触染律”，指的是在某两个实体中断接触后，仍然可以通过作用于其中某一实体，从而对另一个实体施加影响，与之对应的是“接触巫术”。“模拟巫术”和“接触巫术”在实践中往往合在一起使用，两者具有共同点，都坚持“实体可以通过神秘的‘交感作用’远距离地施加影响”。</w:t>
      </w:r>
      <w:r>
        <w:rPr>
          <w:vertAlign w:val="superscript"/>
        </w:rPr>
        <w:footnoteReference w:id="62"/>
      </w:r>
    </w:p>
    <w:p w14:paraId="089B74AE" w14:textId="77777777" w:rsidR="002421D5" w:rsidRDefault="002421D5" w:rsidP="002421D5">
      <w:pPr>
        <w:ind w:firstLine="436"/>
      </w:pPr>
      <w:r>
        <w:t>列</w:t>
      </w:r>
      <w:r>
        <w:rPr>
          <w:rFonts w:ascii="宋体" w:hAnsi="宋体"/>
        </w:rPr>
        <w:t>维-布</w:t>
      </w:r>
      <w:r>
        <w:t>留尔</w:t>
      </w:r>
      <w:r>
        <w:rPr>
          <w:rFonts w:ascii="宋体" w:hAnsi="宋体" w:hint="eastAsia"/>
        </w:rPr>
        <w:t>(</w:t>
      </w:r>
      <w:r>
        <w:t xml:space="preserve">Lucien </w:t>
      </w:r>
      <w:proofErr w:type="spellStart"/>
      <w:r>
        <w:t>Lvy-Bruhl</w:t>
      </w:r>
      <w:proofErr w:type="spellEnd"/>
      <w:r>
        <w:t>，</w:t>
      </w:r>
      <w:r>
        <w:t>1857</w:t>
      </w:r>
      <w:r>
        <w:rPr>
          <w:rFonts w:hint="eastAsia"/>
        </w:rPr>
        <w:t>—</w:t>
      </w:r>
      <w:r>
        <w:t>1939</w:t>
      </w:r>
      <w:r>
        <w:rPr>
          <w:rFonts w:ascii="宋体" w:hAnsi="宋体" w:hint="eastAsia"/>
        </w:rPr>
        <w:t>)</w:t>
      </w:r>
      <w:r>
        <w:rPr>
          <w:rFonts w:hint="eastAsia"/>
        </w:rPr>
        <w:t>也对原始思维进行了系统研</w:t>
      </w:r>
      <w:r>
        <w:rPr>
          <w:rFonts w:hint="eastAsia"/>
          <w:spacing w:val="2"/>
        </w:rPr>
        <w:t>究。他认为，原始思维不同于理性思维或现在的逻辑思维，是一种原逻辑思维</w:t>
      </w:r>
      <w:r>
        <w:rPr>
          <w:vertAlign w:val="superscript"/>
        </w:rPr>
        <w:footnoteReference w:id="63"/>
      </w:r>
      <w:r>
        <w:rPr>
          <w:spacing w:val="2"/>
        </w:rPr>
        <w:t>。</w:t>
      </w:r>
      <w:proofErr w:type="gramStart"/>
      <w:r>
        <w:rPr>
          <w:rFonts w:hint="eastAsia"/>
          <w:spacing w:val="2"/>
        </w:rPr>
        <w:t>这种原</w:t>
      </w:r>
      <w:proofErr w:type="gramEnd"/>
      <w:r>
        <w:rPr>
          <w:rFonts w:hint="eastAsia"/>
          <w:spacing w:val="2"/>
        </w:rPr>
        <w:t>逻辑思维的特点是：</w:t>
      </w:r>
      <w:r>
        <w:rPr>
          <w:rFonts w:ascii="宋体" w:hAnsi="宋体" w:hint="eastAsia"/>
        </w:rPr>
        <w:t>(</w:t>
      </w:r>
      <w:r>
        <w:rPr>
          <w:rFonts w:hint="eastAsia"/>
          <w:spacing w:val="2"/>
        </w:rPr>
        <w:t>1</w:t>
      </w:r>
      <w:r>
        <w:rPr>
          <w:rFonts w:ascii="宋体" w:hAnsi="宋体" w:hint="eastAsia"/>
        </w:rPr>
        <w:t>)</w:t>
      </w:r>
      <w:r>
        <w:rPr>
          <w:rFonts w:hint="eastAsia"/>
          <w:spacing w:val="2"/>
        </w:rPr>
        <w:t>神秘的情感取向；</w:t>
      </w:r>
      <w:r>
        <w:rPr>
          <w:rFonts w:ascii="宋体" w:hAnsi="宋体" w:hint="eastAsia"/>
        </w:rPr>
        <w:t>(</w:t>
      </w:r>
      <w:r>
        <w:rPr>
          <w:rFonts w:hint="eastAsia"/>
          <w:spacing w:val="2"/>
        </w:rPr>
        <w:t>2</w:t>
      </w:r>
      <w:r>
        <w:rPr>
          <w:rFonts w:ascii="宋体" w:hAnsi="宋体" w:hint="eastAsia"/>
        </w:rPr>
        <w:t>)</w:t>
      </w:r>
      <w:r>
        <w:rPr>
          <w:rFonts w:hint="eastAsia"/>
          <w:spacing w:val="2"/>
        </w:rPr>
        <w:t>缺乏客观性；</w:t>
      </w:r>
      <w:r>
        <w:rPr>
          <w:rFonts w:ascii="宋体" w:hAnsi="宋体" w:hint="eastAsia"/>
        </w:rPr>
        <w:t>(</w:t>
      </w:r>
      <w:r>
        <w:rPr>
          <w:rFonts w:hint="eastAsia"/>
          <w:spacing w:val="4"/>
        </w:rPr>
        <w:t>3</w:t>
      </w:r>
      <w:r>
        <w:rPr>
          <w:rFonts w:ascii="宋体" w:hAnsi="宋体" w:hint="eastAsia"/>
        </w:rPr>
        <w:t>)</w:t>
      </w:r>
      <w:r>
        <w:rPr>
          <w:rFonts w:hint="eastAsia"/>
          <w:spacing w:val="4"/>
        </w:rPr>
        <w:t>互渗律</w:t>
      </w:r>
      <w:r>
        <w:rPr>
          <w:rFonts w:ascii="宋体" w:hAnsi="宋体" w:hint="eastAsia"/>
        </w:rPr>
        <w:t>(</w:t>
      </w:r>
      <w:r>
        <w:rPr>
          <w:rFonts w:hint="eastAsia"/>
          <w:spacing w:val="4"/>
        </w:rPr>
        <w:t>或称参与律，</w:t>
      </w:r>
      <w:r>
        <w:rPr>
          <w:rFonts w:hint="eastAsia"/>
          <w:spacing w:val="4"/>
        </w:rPr>
        <w:t>principle de participation</w:t>
      </w:r>
      <w:r>
        <w:rPr>
          <w:rFonts w:ascii="宋体" w:hAnsi="宋体" w:hint="eastAsia"/>
        </w:rPr>
        <w:t>)</w:t>
      </w:r>
      <w:r>
        <w:rPr>
          <w:rFonts w:hint="eastAsia"/>
          <w:spacing w:val="4"/>
        </w:rPr>
        <w:t>，某一事物可以同时既是自身，又是别的事物</w:t>
      </w:r>
      <w:r>
        <w:rPr>
          <w:rFonts w:ascii="宋体" w:hAnsi="宋体" w:hint="eastAsia"/>
        </w:rPr>
        <w:t>(</w:t>
      </w:r>
      <w:r>
        <w:rPr>
          <w:rFonts w:hint="eastAsia"/>
          <w:spacing w:val="4"/>
          <w:szCs w:val="21"/>
        </w:rPr>
        <w:t>为“原始”思维所特有的支配那些表象的关联和前关联的原则</w:t>
      </w:r>
      <w:r>
        <w:rPr>
          <w:rStyle w:val="ac"/>
          <w:spacing w:val="4"/>
          <w:szCs w:val="21"/>
        </w:rPr>
        <w:footnoteReference w:id="64"/>
      </w:r>
      <w:r>
        <w:rPr>
          <w:rFonts w:ascii="宋体" w:hAnsi="宋体" w:hint="eastAsia"/>
        </w:rPr>
        <w:t>)</w:t>
      </w:r>
      <w:r>
        <w:rPr>
          <w:rFonts w:hint="eastAsia"/>
          <w:spacing w:val="4"/>
        </w:rPr>
        <w:t>；</w:t>
      </w:r>
      <w:r>
        <w:rPr>
          <w:rFonts w:ascii="宋体" w:hAnsi="宋体" w:hint="eastAsia"/>
        </w:rPr>
        <w:t>(</w:t>
      </w:r>
      <w:r>
        <w:rPr>
          <w:rFonts w:hint="eastAsia"/>
          <w:spacing w:val="4"/>
        </w:rPr>
        <w:t>4</w:t>
      </w:r>
      <w:r>
        <w:rPr>
          <w:rFonts w:ascii="宋体" w:hAnsi="宋体" w:hint="eastAsia"/>
        </w:rPr>
        <w:t>)</w:t>
      </w:r>
      <w:r>
        <w:rPr>
          <w:rFonts w:hint="eastAsia"/>
          <w:spacing w:val="4"/>
        </w:rPr>
        <w:t>前逻辑或非逻辑的智力活动；⑤与世界相沟通，或物我不分。</w:t>
      </w:r>
      <w:r>
        <w:rPr>
          <w:vertAlign w:val="superscript"/>
        </w:rPr>
        <w:footnoteReference w:id="65"/>
      </w:r>
    </w:p>
    <w:p w14:paraId="4ED7E6F1" w14:textId="77777777" w:rsidR="002421D5" w:rsidRDefault="002421D5" w:rsidP="002421D5">
      <w:pPr>
        <w:ind w:firstLine="452"/>
        <w:rPr>
          <w:spacing w:val="4"/>
        </w:rPr>
      </w:pPr>
      <w:r>
        <w:rPr>
          <w:rFonts w:hint="eastAsia"/>
          <w:spacing w:val="4"/>
        </w:rPr>
        <w:t>他进一步指出原始思维是神秘的和原逻辑的。他用两个专门术语来表示这种神秘性和原逻辑性：一是“集体表象”</w:t>
      </w:r>
      <w:r>
        <w:rPr>
          <w:rFonts w:ascii="宋体" w:hAnsi="宋体" w:hint="eastAsia"/>
          <w:spacing w:val="4"/>
        </w:rPr>
        <w:t>(</w:t>
      </w:r>
      <w:r>
        <w:rPr>
          <w:rFonts w:hint="eastAsia"/>
          <w:spacing w:val="4"/>
        </w:rPr>
        <w:t xml:space="preserve"> collected percept</w:t>
      </w:r>
      <w:r>
        <w:rPr>
          <w:rFonts w:ascii="宋体" w:hAnsi="宋体" w:hint="eastAsia"/>
          <w:spacing w:val="4"/>
        </w:rPr>
        <w:t>)</w:t>
      </w:r>
      <w:r>
        <w:rPr>
          <w:rFonts w:hint="eastAsia"/>
          <w:spacing w:val="4"/>
        </w:rPr>
        <w:t>；二是“互渗律”。</w:t>
      </w:r>
    </w:p>
    <w:p w14:paraId="4BC37A13" w14:textId="77777777" w:rsidR="002421D5" w:rsidRDefault="002421D5" w:rsidP="002421D5">
      <w:pPr>
        <w:ind w:firstLine="436"/>
      </w:pPr>
      <w:r>
        <w:rPr>
          <w:rFonts w:hint="eastAsia"/>
        </w:rPr>
        <w:t>所谓“集体表象”，“如果只从大体上下定义，不深入其细节问题，则可根据社会集体的全部成员所共有的下列各特征来加以识别：这些表象在该集体中是世代相传；它们在集体中的每个成员身上留下深刻的烙印，同时根据不同情况，引起该集体中每个成员对有关客体产生尊敬、恐惧、崇拜等等感情”</w:t>
      </w:r>
      <w:r>
        <w:rPr>
          <w:vertAlign w:val="superscript"/>
        </w:rPr>
        <w:footnoteReference w:id="66"/>
      </w:r>
      <w:r>
        <w:rPr>
          <w:rFonts w:hint="eastAsia"/>
        </w:rPr>
        <w:t>。“智力过程在这里是不同的，更确切地说是更复杂的。我们叫</w:t>
      </w:r>
      <w:sdt>
        <w:sdtPr>
          <w:alias w:val="易错词检查"/>
          <w:id w:val="2030255"/>
        </w:sdtPr>
        <w:sdtContent>
          <w:bookmarkStart w:id="65" w:name="bkReivew2030255"/>
          <w:r>
            <w:rPr>
              <w:rFonts w:hint="eastAsia"/>
            </w:rPr>
            <w:t>做</w:t>
          </w:r>
          <w:bookmarkEnd w:id="65"/>
        </w:sdtContent>
      </w:sdt>
      <w:r>
        <w:rPr>
          <w:rFonts w:hint="eastAsia"/>
        </w:rPr>
        <w:t>经验和现象的连续性的那种东西，根本不为原始人所觉察，他们的意识只不过准备着感知它们和倾向于消极服从已获得的印象。相反地，原始人的意识已经预先充满了大量的集体表象，靠了这些集体表象，一切客体、存在物或者</w:t>
      </w:r>
      <w:proofErr w:type="gramStart"/>
      <w:r>
        <w:rPr>
          <w:rFonts w:hint="eastAsia"/>
        </w:rPr>
        <w:t>人制</w:t>
      </w:r>
      <w:proofErr w:type="gramEnd"/>
      <w:r>
        <w:rPr>
          <w:rFonts w:hint="eastAsia"/>
        </w:rPr>
        <w:t>作的物品总是被想象成拥有大量神秘属性的。因而，对现象的客观联系往往根本不加考虑的原始意识，却对现象之间的这些或</w:t>
      </w:r>
      <w:r>
        <w:rPr>
          <w:rFonts w:hint="eastAsia"/>
        </w:rPr>
        <w:lastRenderedPageBreak/>
        <w:t>虚或实的神秘联系表现出特别的注意。原始人的表象之间的预先形成的关联不是从经验中得来的，而且经验也无力来反对这些关联。”</w:t>
      </w:r>
      <w:r>
        <w:rPr>
          <w:vertAlign w:val="superscript"/>
        </w:rPr>
        <w:footnoteReference w:id="67"/>
      </w:r>
    </w:p>
    <w:p w14:paraId="252F1288" w14:textId="77777777" w:rsidR="002421D5" w:rsidRDefault="002421D5" w:rsidP="002421D5">
      <w:pPr>
        <w:ind w:firstLine="436"/>
      </w:pPr>
      <w:r>
        <w:rPr>
          <w:rFonts w:hint="eastAsia"/>
        </w:rPr>
        <w:t>至于“互渗律”，指的是主体通过某些方式</w:t>
      </w:r>
      <w:r>
        <w:rPr>
          <w:rFonts w:ascii="宋体" w:hAnsi="宋体" w:hint="eastAsia"/>
        </w:rPr>
        <w:t>(</w:t>
      </w:r>
      <w:r>
        <w:rPr>
          <w:rFonts w:hint="eastAsia"/>
        </w:rPr>
        <w:t xml:space="preserve"> </w:t>
      </w:r>
      <w:r>
        <w:rPr>
          <w:rFonts w:hint="eastAsia"/>
        </w:rPr>
        <w:t>如仪式、巫术、接触等</w:t>
      </w:r>
      <w:r>
        <w:rPr>
          <w:rFonts w:ascii="宋体" w:hAnsi="宋体" w:hint="eastAsia"/>
        </w:rPr>
        <w:t>)</w:t>
      </w:r>
      <w:r>
        <w:rPr>
          <w:rFonts w:hint="eastAsia"/>
        </w:rPr>
        <w:t>与客体相互认同的神秘意识特性。用他自己的表述是：“在原始人思维的集体表象中，客体、存在物、现象能够以我们不可思议的方式同时是它们自身，</w:t>
      </w:r>
      <w:r>
        <w:rPr>
          <w:rFonts w:hint="eastAsia"/>
          <w:spacing w:val="-2"/>
        </w:rPr>
        <w:t>又是其</w:t>
      </w:r>
      <w:sdt>
        <w:sdtPr>
          <w:rPr>
            <w:spacing w:val="-2"/>
          </w:rPr>
          <w:alias w:val="易错词检查"/>
          <w:id w:val="50741"/>
        </w:sdtPr>
        <w:sdtContent>
          <w:bookmarkStart w:id="66" w:name="bkReivew50741"/>
          <w:r>
            <w:rPr>
              <w:rFonts w:hint="eastAsia"/>
              <w:spacing w:val="-2"/>
            </w:rPr>
            <w:t>它</w:t>
          </w:r>
          <w:bookmarkEnd w:id="66"/>
        </w:sdtContent>
      </w:sdt>
      <w:r>
        <w:rPr>
          <w:rFonts w:hint="eastAsia"/>
          <w:spacing w:val="-2"/>
        </w:rPr>
        <w:t>什么东西。它们也以差不多同样不可思议的方式发出和接受那些在它们之外被感觉的、继续留在它们里面的神秘的力量、能力、性质作用。”</w:t>
      </w:r>
      <w:r>
        <w:rPr>
          <w:vertAlign w:val="superscript"/>
        </w:rPr>
        <w:footnoteReference w:id="68"/>
      </w:r>
      <w:r>
        <w:rPr>
          <w:rFonts w:hint="eastAsia"/>
        </w:rPr>
        <w:t>具体说来，“互渗律”就是支配集体表象间相互联系的原则。“它包括人类情感意志向两个方面的投射：人向物的参与或渗透，人将自己的思想情感投射到对象世界，使对象物和人一样享有情感、灵性和德性。物向人的渗透，人将自己同化于对象之中，认为自己具有对象的某种特性。”</w:t>
      </w:r>
      <w:r>
        <w:rPr>
          <w:vertAlign w:val="superscript"/>
        </w:rPr>
        <w:footnoteReference w:id="69"/>
      </w:r>
    </w:p>
    <w:p w14:paraId="19E6A6E7" w14:textId="77777777" w:rsidR="002421D5" w:rsidRDefault="002421D5" w:rsidP="002421D5">
      <w:pPr>
        <w:ind w:firstLine="436"/>
      </w:pPr>
      <w:r>
        <w:rPr>
          <w:rFonts w:hint="eastAsia"/>
        </w:rPr>
        <w:t>所有这一切表明，在史前，人类用超自然界的要素</w:t>
      </w:r>
      <w:r>
        <w:rPr>
          <w:rFonts w:asciiTheme="minorEastAsia" w:hAnsiTheme="minorEastAsia"/>
          <w:spacing w:val="-8"/>
        </w:rPr>
        <w:t>—</w:t>
      </w:r>
      <w:r>
        <w:rPr>
          <w:rFonts w:asciiTheme="minorEastAsia" w:hAnsiTheme="minorEastAsia"/>
        </w:rPr>
        <w:t>—神、</w:t>
      </w:r>
      <w:r>
        <w:rPr>
          <w:rFonts w:hint="eastAsia"/>
        </w:rPr>
        <w:t>鬼、魂、精灵等，来解释自然界中的事物的存在及其运动变化；用与人的生活相类似的精神现象，来解释自然的过程及其变化。一言蔽之，自然界中的事物及其现象，是由事物自身精神性的因素以及超自然存在决定的；人类是通过神话和人格化的方式来认识世界的，如此，就使得人类对自然的认识具有神秘化、巫术化以及混沌的特征，带有敬畏与崇拜的色彩。</w:t>
      </w:r>
    </w:p>
    <w:p w14:paraId="409DA7F0" w14:textId="77777777" w:rsidR="002421D5" w:rsidRDefault="002421D5" w:rsidP="002421D5">
      <w:pPr>
        <w:pStyle w:val="24"/>
        <w:spacing w:before="468" w:after="312"/>
      </w:pPr>
      <w:bookmarkStart w:id="67" w:name="_Toc82609985"/>
      <w:bookmarkStart w:id="68" w:name="_Toc82596475"/>
      <w:bookmarkStart w:id="69" w:name="_Toc50644680"/>
      <w:bookmarkStart w:id="70" w:name="_Toc82596437"/>
      <w:bookmarkStart w:id="71" w:name="_Toc100330571"/>
      <w:commentRangeStart w:id="72"/>
      <w:r>
        <w:rPr>
          <w:rFonts w:hint="eastAsia"/>
        </w:rPr>
        <w:t>三、史前神话宗教自然观对于人类的意义</w:t>
      </w:r>
      <w:bookmarkStart w:id="73" w:name="pindex605"/>
      <w:bookmarkEnd w:id="67"/>
      <w:bookmarkEnd w:id="68"/>
      <w:bookmarkEnd w:id="69"/>
      <w:bookmarkEnd w:id="70"/>
      <w:bookmarkEnd w:id="71"/>
      <w:bookmarkEnd w:id="73"/>
      <w:commentRangeEnd w:id="72"/>
      <w:r w:rsidR="008A6D29">
        <w:rPr>
          <w:rStyle w:val="ad"/>
          <w:rFonts w:ascii="Times New Roman" w:eastAsia="宋体"/>
        </w:rPr>
        <w:commentReference w:id="72"/>
      </w:r>
    </w:p>
    <w:p w14:paraId="7B40689E" w14:textId="77777777" w:rsidR="002421D5" w:rsidRDefault="002421D5" w:rsidP="002421D5">
      <w:pPr>
        <w:ind w:firstLine="436"/>
      </w:pPr>
      <w:r>
        <w:rPr>
          <w:rFonts w:hint="eastAsia"/>
        </w:rPr>
        <w:t>在史</w:t>
      </w:r>
      <w:r>
        <w:rPr>
          <w:rFonts w:hint="eastAsia"/>
          <w:spacing w:val="2"/>
        </w:rPr>
        <w:t>前晚期，人类是通过神话宗教自然观来认识自然的。进一步的问题是：这样的认识“科学”吗？如果不“科学”，那么对于史前人类还有意义</w:t>
      </w:r>
      <w:r>
        <w:rPr>
          <w:rFonts w:hint="eastAsia"/>
        </w:rPr>
        <w:t>吗？如果我们将“科学”定义为“关于自然的系统化的认识”，则这样的认识是“科学”的；如果我们将“科学”定义为古希腊自然哲学意义上的科学或近代意义上的“科学”，则这样的认识就是不“科学”的和错误的，甚至是反科学的。既然如此，史前晚期人类神话宗教自然观如何能够为史前人类所拥有，并成为他们最主要的文化形态和认识方式呢？这样的自然观以及在此基础上获得的相应的自然认识，如何能够支撑史前人类应对自然，又如何能够支撑史前人类历史延续并向前迈进呢？要知道，如果史前人类神话宗教自然观以及相应的关于自然的认识方式和具体认识</w:t>
      </w:r>
      <w:commentRangeStart w:id="74"/>
      <w:r>
        <w:rPr>
          <w:rFonts w:hint="eastAsia"/>
        </w:rPr>
        <w:t>是错误的，那么人类就是在这样的认知框架的指导下生存了数十万年乃至百万年啊！这不能不说是一个奇迹。史前人类的神话宗教自然观和相应的关于自然的认识，是正确的还是错误</w:t>
      </w:r>
      <w:commentRangeEnd w:id="74"/>
      <w:r w:rsidR="00D81775">
        <w:rPr>
          <w:rStyle w:val="ad"/>
        </w:rPr>
        <w:commentReference w:id="74"/>
      </w:r>
      <w:r>
        <w:rPr>
          <w:rFonts w:hint="eastAsia"/>
        </w:rPr>
        <w:t>的呢？如果从今人以及近代科学的观点看，肯定是错误的，或者基本上是错误的。但是，如果从史前人类或者那些笃信神话宗教自然观的人们看来，则并非如此。</w:t>
      </w:r>
    </w:p>
    <w:p w14:paraId="70FA6BB5" w14:textId="77777777" w:rsidR="002421D5" w:rsidRDefault="002421D5" w:rsidP="002421D5">
      <w:pPr>
        <w:ind w:firstLine="436"/>
      </w:pPr>
      <w:r>
        <w:rPr>
          <w:rFonts w:hint="eastAsia"/>
        </w:rPr>
        <w:t>第一，史前人类关于自然的认识范式与今天的认识范式不同，在当时生产方式基础上产生的史前神话宗教自然观，是人类认识自然的基础。史前人类持有的是神话宗教自然观，他们通过对自身的内省，将人类所具有的灵魂特征类推到自然之后，就可以将神、鬼、魂、精灵等超自然对象作为现实存在的自然物运动变化的内在原因或外在的根本原因，并以此来解释现实的自然界。尽管这样的解释是以在自然和人类之间的切近的和深刻的类比、隐喻、论证为基础，以万物有灵观和自然神话的方式进行，充满着人们对自然的想象，但是，这样的想象不单纯是幻想的产物，而是人类企图找出万物的起源和原因，力求追溯事物的根源，以满足最初的求知欲，最终给出相关解释的结果。这样的解释能够以一个自圆其说的、有理有</w:t>
      </w:r>
      <w:r>
        <w:rPr>
          <w:rFonts w:hint="eastAsia"/>
        </w:rPr>
        <w:lastRenderedPageBreak/>
        <w:t>据</w:t>
      </w:r>
      <w:r>
        <w:rPr>
          <w:rFonts w:ascii="宋体" w:hAnsi="宋体" w:hint="eastAsia"/>
        </w:rPr>
        <w:t>(</w:t>
      </w:r>
      <w:r>
        <w:rPr>
          <w:rFonts w:hint="eastAsia"/>
        </w:rPr>
        <w:t>尽管是部分的有理有据</w:t>
      </w:r>
      <w:r>
        <w:rPr>
          <w:rFonts w:ascii="宋体" w:hAnsi="宋体" w:hint="eastAsia"/>
        </w:rPr>
        <w:t>)</w:t>
      </w:r>
      <w:r>
        <w:rPr>
          <w:rFonts w:hint="eastAsia"/>
        </w:rPr>
        <w:t>的方式，说明现实自然界的万事万物的运动变化及其原因。对我们来说，这样的解释是朴素的、原始的、蒙昧的、虚幻的和不确定的，但对于史前人类来说，这在他们的认识范式之内，是天经地义的，</w:t>
      </w:r>
      <w:commentRangeStart w:id="75"/>
      <w:r>
        <w:rPr>
          <w:rFonts w:hint="eastAsia"/>
        </w:rPr>
        <w:t>是清楚的和令他们满意的。</w:t>
      </w:r>
      <w:commentRangeEnd w:id="75"/>
      <w:r w:rsidR="006914C8">
        <w:rPr>
          <w:rStyle w:val="ad"/>
        </w:rPr>
        <w:commentReference w:id="75"/>
      </w:r>
      <w:r>
        <w:rPr>
          <w:rFonts w:hint="eastAsia"/>
        </w:rPr>
        <w:t>试想，史前人类对“鬼魅世界”以及现实自然界中的电闪雷鸣、暴风骤</w:t>
      </w:r>
      <w:r>
        <w:rPr>
          <w:rFonts w:hint="eastAsia"/>
          <w:spacing w:val="-4"/>
        </w:rPr>
        <w:t>雨、地动山摇等现象的观察，不正表明了超自然界的存在及其作用吗？只不过这样的存在和作用，带有神秘性的和精神性的色彩。但是，由于远古时期的人类笃信这样神秘的和精神的东西，因</w:t>
      </w:r>
      <w:r>
        <w:rPr>
          <w:rFonts w:hint="eastAsia"/>
        </w:rPr>
        <w:t>此，神秘主义者雅各布·波墨</w:t>
      </w:r>
      <w:r>
        <w:rPr>
          <w:rFonts w:ascii="宋体" w:hAnsi="宋体" w:hint="eastAsia"/>
        </w:rPr>
        <w:t>(</w:t>
      </w:r>
      <w:r>
        <w:t>Jakob Boehme</w:t>
      </w:r>
      <w:r>
        <w:rPr>
          <w:rFonts w:hint="eastAsia"/>
        </w:rPr>
        <w:t>，或为</w:t>
      </w:r>
      <w:proofErr w:type="spellStart"/>
      <w:r>
        <w:t>Böhme</w:t>
      </w:r>
      <w:proofErr w:type="spellEnd"/>
      <w:r>
        <w:rPr>
          <w:rFonts w:hint="eastAsia"/>
        </w:rPr>
        <w:t>，</w:t>
      </w:r>
      <w:r>
        <w:t>1575</w:t>
      </w:r>
      <w:r>
        <w:rPr>
          <w:rFonts w:hint="eastAsia"/>
        </w:rPr>
        <w:t>—</w:t>
      </w:r>
      <w:r>
        <w:t>1624</w:t>
      </w:r>
      <w:r>
        <w:rPr>
          <w:rFonts w:ascii="宋体" w:hAnsi="宋体" w:hint="eastAsia"/>
        </w:rPr>
        <w:t>)</w:t>
      </w:r>
      <w:r>
        <w:rPr>
          <w:rFonts w:hint="eastAsia"/>
        </w:rPr>
        <w:t>就说：“对于原始人来说，一切都是清清楚楚的，</w:t>
      </w:r>
      <w:r>
        <w:rPr>
          <w:rFonts w:hint="eastAsia"/>
          <w:spacing w:val="2"/>
        </w:rPr>
        <w:t>自然的秘密，就像对于我们一样，对于他们也不那么隐秘。”</w:t>
      </w:r>
      <w:r>
        <w:rPr>
          <w:spacing w:val="2"/>
          <w:vertAlign w:val="superscript"/>
        </w:rPr>
        <w:footnoteReference w:id="70"/>
      </w:r>
      <w:r>
        <w:rPr>
          <w:rFonts w:hint="eastAsia"/>
          <w:spacing w:val="2"/>
        </w:rPr>
        <w:t>由此，在我们看来这种非科学的、错误的史前人类认识，在史前人类看来，并非就是错误的。</w:t>
      </w:r>
    </w:p>
    <w:p w14:paraId="5202F7C3" w14:textId="77777777" w:rsidR="002421D5" w:rsidRDefault="002421D5" w:rsidP="002421D5">
      <w:pPr>
        <w:ind w:firstLine="436"/>
      </w:pPr>
      <w:r>
        <w:rPr>
          <w:rFonts w:hint="eastAsia"/>
        </w:rPr>
        <w:t>第二，就当时的历史条件而言，要证明神话宗教自然观以及相应的认识是正确的，比较容易，而要证明其错误，即“证伪”它们，则是比较困难的。其主要原因在于，当时以神话宗教自然观为基础的关于自然的认识，也具有外在的现象特征，并且能够容纳大量的自然现象。如对于“打雷”这一现象，会认为这是“雷神”的作用，而“雷神”为什么会有这一作用呢？会认为可能是“雷神”发怒了。“雷神”为什么发怒呢？可能会认为是统治者或世人做了伤天害理之事，惹怒了“雷神”。统治者或世人是否真的做了伤天害理之事呢？张三没做，李四没做……，总有人做了伤天害理之事。最终，这一基于神话宗教自然观的“科学”认识，就能够与主要的观察事实相符合，得到正确性的检验。由此看来，基于神话宗教自然观的正确性检验是简单的。相反，考虑一下它的错误性检验或“证伪”，就不那样简单了。例如，对于上述“打雷”现象的神话宗教解释，要想证明其错误性，就要证明其中的“雷神”以及“雷神因为人类的失德而发怒”是错误的，而这两者是如此抽象、遥远和神秘，使得它们不可捉摸，要想表明它们不存在，基本上是不可能的。相反，在古代的背景下，倒有种种迹象表明它们是存在的。这种史前人类关于自然的认识在一些基本的神话、宗教假定上的不可检验性</w:t>
      </w:r>
      <w:r>
        <w:rPr>
          <w:vertAlign w:val="superscript"/>
        </w:rPr>
        <w:footnoteReference w:id="71"/>
      </w:r>
      <w:r>
        <w:rPr>
          <w:rFonts w:hint="eastAsia"/>
        </w:rPr>
        <w:t>，使得他们普遍地将其关于自然的神话宗教背景下的自然认识，看作是正确的。</w:t>
      </w:r>
    </w:p>
    <w:p w14:paraId="56E7DB2A" w14:textId="77777777" w:rsidR="002421D5" w:rsidRDefault="002421D5" w:rsidP="002421D5">
      <w:pPr>
        <w:ind w:firstLine="436"/>
      </w:pPr>
      <w:r>
        <w:rPr>
          <w:rFonts w:hint="eastAsia"/>
        </w:rPr>
        <w:t>不仅如此，在史前人类那里，拟人化的神对自然以及人类的干涉具有无限性，世界成为一个由其控制且有时呈现反复无常的世界，人类对于世界上的很多事物几乎不可能得到可靠的预测。一般来说，对于一个理论，预言越精确，其检验的蕴涵越丰富，客观上就会受到更多、更加严格的正确性检验，其正确性的确立将会越难；相反，则正确性的确立将会越易。以此考察基于神话宗教自然观的史前人类关于自然的认识，对自然现象的预言大都是不精确的，呈现直观、朴素、想象和模糊的特征，如此也就使得它们比较容易被检验并确立为正确的。这也说明，当某一理论的预言精确性较低时，即使是一个不太正确的理论，也很容易被看作是正确的。这也是史前人类将自我构建的自然观及其相关认识看作是正确的另外一个非常重要的原因。</w:t>
      </w:r>
    </w:p>
    <w:p w14:paraId="17CFC69B" w14:textId="77777777" w:rsidR="002421D5" w:rsidRDefault="002421D5" w:rsidP="002421D5">
      <w:pPr>
        <w:ind w:firstLine="436"/>
      </w:pPr>
      <w:r>
        <w:rPr>
          <w:rFonts w:hint="eastAsia"/>
        </w:rPr>
        <w:t>这样的一种状况对于史前人类意味着什么呢？意味着史前人类在自然界面前并不是完全无知的，相反地，在很大意义上是有知的，而且还是自我觉得是正确的有知。这种有知虽然基于神话宗教和万物有灵论，含有崇拜成分，但是，这毕竟是人类关于自然的且是自觉正确的认识，它最起码使得史前人类不至于在自然界</w:t>
      </w:r>
      <w:r>
        <w:rPr>
          <w:rFonts w:ascii="宋体" w:hAnsi="宋体" w:hint="eastAsia"/>
        </w:rPr>
        <w:t>(</w:t>
      </w:r>
      <w:r>
        <w:rPr>
          <w:rFonts w:hint="eastAsia"/>
        </w:rPr>
        <w:t>包括现实自然界和超自然界</w:t>
      </w:r>
      <w:r>
        <w:rPr>
          <w:rFonts w:ascii="宋体" w:hAnsi="宋体" w:hint="eastAsia"/>
        </w:rPr>
        <w:t>)</w:t>
      </w:r>
      <w:r>
        <w:rPr>
          <w:rFonts w:hint="eastAsia"/>
        </w:rPr>
        <w:t>面前手足无措，也使得人类从自然界中独立出来，成为一个主体性的存在。想象一下，如果当时的人类不采取这种关于自然的认识，他又能够获得一个什么样的关于自然的认识，从而使之自立于</w:t>
      </w:r>
      <w:r>
        <w:rPr>
          <w:rFonts w:hint="eastAsia"/>
        </w:rPr>
        <w:lastRenderedPageBreak/>
        <w:t>自然界中呢？要知道，在史前，没有文字，没有实验，没有我们现代人关于知识和真理的概念体系，没有因果决定论的概念，没有现代科学所认可的那种事物间机械的和物理的相互作用，简而言之，没有近现代意义上的科学。在那样的情况下，人类是不可能通过现代科学的世界观和相应的科学认识方法去认识世界的，只能通过观察、想象、神话以及口头文化来认识世界。试想如果连这样的认识都没有，他们如何面对自然界？如何生存和发展呢？如何进化到文明时代呢？尽管这样的认识相对于近代科学认识来说，肯定是错误的，甚至是无意义的，但是，对于那时的人类来说，是正确的和有意义的，给了他们以认识自然的精神价值，从而使他们屹立于自然界</w:t>
      </w:r>
      <w:r>
        <w:rPr>
          <w:rFonts w:ascii="宋体" w:hAnsi="宋体" w:hint="eastAsia"/>
        </w:rPr>
        <w:t>(</w:t>
      </w:r>
      <w:r>
        <w:rPr>
          <w:rFonts w:hint="eastAsia"/>
        </w:rPr>
        <w:t>包括现实自然界和超自然界</w:t>
      </w:r>
      <w:r>
        <w:rPr>
          <w:rFonts w:ascii="宋体" w:hAnsi="宋体" w:hint="eastAsia"/>
        </w:rPr>
        <w:t>)</w:t>
      </w:r>
      <w:r>
        <w:rPr>
          <w:rFonts w:hint="eastAsia"/>
        </w:rPr>
        <w:t>之中。</w:t>
      </w:r>
    </w:p>
    <w:p w14:paraId="1902F4D0" w14:textId="77777777" w:rsidR="002421D5" w:rsidRDefault="002421D5" w:rsidP="002421D5">
      <w:pPr>
        <w:ind w:firstLine="436"/>
      </w:pPr>
      <w:r>
        <w:rPr>
          <w:rFonts w:hint="eastAsia"/>
        </w:rPr>
        <w:t>至此，有人会说，史前人类可以把他们关于自然的认识看作是正确的，但是，事实上，在史前人类那里，自然现象被人格化和神化了，被看作是神意下的壮举，这与近代科学对因果关联的探求还是有着天壤之别的。史前人类对自然的认识就是虚幻的和不真实的，用来指导人类应对大自然的挑战没有用处。对于这一观点要具体分析。站在我们现代人的立场看，情况正是如此，因为，在我们看来，基于一种虚幻的、不真实的认识，只能得到错误的、无效的结果。但是，如果站在史前人类的立场看，情况未必这样，它们对于指导史前人类应对大自然的挑战具有作用。在此，以“</w:t>
      </w:r>
      <w:r>
        <w:t>西门豹治邺</w:t>
      </w:r>
      <w:r>
        <w:rPr>
          <w:rFonts w:hint="eastAsia"/>
        </w:rPr>
        <w:t>”对此加以具体说明。</w:t>
      </w:r>
      <w:r>
        <w:rPr>
          <w:vertAlign w:val="superscript"/>
        </w:rPr>
        <w:footnoteReference w:id="72"/>
      </w:r>
    </w:p>
    <w:p w14:paraId="21769480" w14:textId="77777777" w:rsidR="002421D5" w:rsidRDefault="002421D5" w:rsidP="002421D5">
      <w:pPr>
        <w:ind w:firstLine="436"/>
      </w:pPr>
      <w:r>
        <w:t>魏文侯时，</w:t>
      </w:r>
      <w:proofErr w:type="gramStart"/>
      <w:r>
        <w:rPr>
          <w:rFonts w:hint="eastAsia"/>
        </w:rPr>
        <w:t>邺</w:t>
      </w:r>
      <w:proofErr w:type="gramEnd"/>
      <w:r>
        <w:t>县</w:t>
      </w:r>
      <w:r>
        <w:rPr>
          <w:rFonts w:ascii="宋体" w:hAnsi="宋体" w:hint="eastAsia"/>
        </w:rPr>
        <w:t>(</w:t>
      </w:r>
      <w:r>
        <w:rPr>
          <w:rFonts w:hint="eastAsia"/>
        </w:rPr>
        <w:t>今河北省临漳县西，河南安阳市北</w:t>
      </w:r>
      <w:r>
        <w:rPr>
          <w:rFonts w:ascii="宋体" w:hAnsi="宋体" w:hint="eastAsia"/>
        </w:rPr>
        <w:t>)</w:t>
      </w:r>
      <w:r>
        <w:rPr>
          <w:rFonts w:hint="eastAsia"/>
        </w:rPr>
        <w:t>老百姓中间流传着“假如不给河伯娶媳妇，就会大水泛滥，把那些老百姓都淹死”的说法，因此，每到汛期来临之时，当地就为河伯娶妻。在</w:t>
      </w:r>
      <w:r>
        <w:t>西门豹</w:t>
      </w:r>
      <w:r>
        <w:rPr>
          <w:rFonts w:hint="eastAsia"/>
        </w:rPr>
        <w:t>出</w:t>
      </w:r>
      <w:r>
        <w:t>任</w:t>
      </w:r>
      <w:r>
        <w:rPr>
          <w:rFonts w:hint="eastAsia"/>
        </w:rPr>
        <w:t>该县县</w:t>
      </w:r>
      <w:r>
        <w:t>令</w:t>
      </w:r>
      <w:r>
        <w:rPr>
          <w:rFonts w:hint="eastAsia"/>
        </w:rPr>
        <w:t>后，他了解到当地的“河伯娶妻”使得老百姓苦不</w:t>
      </w:r>
      <w:r>
        <w:t>堪</w:t>
      </w:r>
      <w:r>
        <w:rPr>
          <w:rFonts w:hint="eastAsia"/>
        </w:rPr>
        <w:t>言后，决定以实际行动证明“河伯娶妻”的“荒谬”之处。在“河伯娶妻”的那天，西门豹与巫婆、地方官员、父老乡亲一同会聚于河边。他以“为‘河伯’当日挑选的妻子不漂亮”为由，特别命令将巫婆投到河中，以便她向河伯禀报过几日后再重新挑选更漂亮的女子给他。在投到河中未果后，他又故意以“催促巫婆快点回来”为由，先后将巫婆的三个女弟子投到河中。仍然未果后，他又以投到河中的都是女的，不能说明事情为由，命令将掌管教化的官员“三老”投到河中。好久不见动静，西门豹问道：“他们都不回来，怎么办呢？”见到此情此景，旁边的长老、官员等都惊恐异常，跪地求饶。从此以后，</w:t>
      </w:r>
      <w:proofErr w:type="gramStart"/>
      <w:r>
        <w:rPr>
          <w:rFonts w:hint="eastAsia"/>
        </w:rPr>
        <w:t>邺</w:t>
      </w:r>
      <w:proofErr w:type="gramEnd"/>
      <w:r>
        <w:rPr>
          <w:rFonts w:hint="eastAsia"/>
        </w:rPr>
        <w:t>县的官吏和老百姓都不敢再提起为河伯娶妻的事了。后来，西门豹动员当地老百姓开挖了十二条渠道，既治理了水患，又把黄河水引来灌溉农田，使得田地都得到灌溉。</w:t>
      </w:r>
    </w:p>
    <w:p w14:paraId="5D2BAA2C" w14:textId="77777777" w:rsidR="002421D5" w:rsidRDefault="002421D5" w:rsidP="002421D5">
      <w:pPr>
        <w:ind w:firstLine="452"/>
        <w:rPr>
          <w:spacing w:val="4"/>
        </w:rPr>
      </w:pPr>
      <w:r>
        <w:rPr>
          <w:rFonts w:hint="eastAsia"/>
          <w:spacing w:val="4"/>
        </w:rPr>
        <w:t>上面的故事梗概，表面上呈现的是西门豹</w:t>
      </w:r>
      <w:r>
        <w:rPr>
          <w:spacing w:val="4"/>
        </w:rPr>
        <w:t>通过调查，了解到那里的官绅和巫婆勾结在一起危害百姓</w:t>
      </w:r>
      <w:r>
        <w:rPr>
          <w:rFonts w:hint="eastAsia"/>
          <w:spacing w:val="4"/>
        </w:rPr>
        <w:t>之后</w:t>
      </w:r>
      <w:r>
        <w:rPr>
          <w:spacing w:val="4"/>
        </w:rPr>
        <w:t>，设计破除迷信，</w:t>
      </w:r>
      <w:r>
        <w:rPr>
          <w:rFonts w:hint="eastAsia"/>
          <w:spacing w:val="4"/>
        </w:rPr>
        <w:t>进而</w:t>
      </w:r>
      <w:r>
        <w:rPr>
          <w:spacing w:val="4"/>
        </w:rPr>
        <w:t>大力兴修水利，</w:t>
      </w:r>
      <w:r>
        <w:rPr>
          <w:rFonts w:hint="eastAsia"/>
          <w:spacing w:val="4"/>
        </w:rPr>
        <w:t>使</w:t>
      </w:r>
      <w:proofErr w:type="gramStart"/>
      <w:r>
        <w:rPr>
          <w:rFonts w:hint="eastAsia"/>
          <w:spacing w:val="4"/>
        </w:rPr>
        <w:t>邺</w:t>
      </w:r>
      <w:proofErr w:type="gramEnd"/>
      <w:r>
        <w:rPr>
          <w:rFonts w:hint="eastAsia"/>
          <w:spacing w:val="4"/>
        </w:rPr>
        <w:t>地重又繁荣起来。这是先进的、值得提倡的，代表了历史发展的进步方向。然而，考虑到当时的历史背景，进行深层次的分析，事情可能就并非如此简单了。</w:t>
      </w:r>
    </w:p>
    <w:p w14:paraId="6F2C323F" w14:textId="77777777" w:rsidR="002421D5" w:rsidRDefault="002421D5" w:rsidP="002421D5">
      <w:pPr>
        <w:ind w:firstLine="436"/>
      </w:pPr>
      <w:r>
        <w:rPr>
          <w:rFonts w:hint="eastAsia"/>
        </w:rPr>
        <w:t>首先，在当时的情况下，人类是没有办法像今天的人类那样了解气候变化以及自然灾害产生的原因的，只可能用超自然的因素“河伯”来解释现实自然界中发生的“河水泛滥”现象。而且，如上所述，这样的解释在当时是唯一的选择，是行得通的，要证伪“‘河伯’的不存在”以及“他不对河水泛滥负责”也是很难的。鉴此，老百姓对此是深信不疑的。</w:t>
      </w:r>
    </w:p>
    <w:p w14:paraId="0D909A0B" w14:textId="77777777" w:rsidR="002421D5" w:rsidRDefault="002421D5" w:rsidP="002421D5">
      <w:pPr>
        <w:ind w:firstLine="436"/>
      </w:pPr>
      <w:r>
        <w:rPr>
          <w:rFonts w:hint="eastAsia"/>
        </w:rPr>
        <w:t>其次，在当时的情况下，科学</w:t>
      </w:r>
      <w:r>
        <w:rPr>
          <w:rFonts w:ascii="宋体" w:hAnsi="宋体" w:hint="eastAsia"/>
        </w:rPr>
        <w:t>(</w:t>
      </w:r>
      <w:r>
        <w:rPr>
          <w:rFonts w:hint="eastAsia"/>
        </w:rPr>
        <w:t>近现代意义上的</w:t>
      </w:r>
      <w:r>
        <w:rPr>
          <w:rFonts w:ascii="宋体" w:hAnsi="宋体" w:hint="eastAsia"/>
        </w:rPr>
        <w:t>)</w:t>
      </w:r>
      <w:r>
        <w:rPr>
          <w:rFonts w:hint="eastAsia"/>
        </w:rPr>
        <w:t>处于萌芽状态，技术处于原始状态，人类改造自然的能力很弱，人类也就很少能够采取确实有力的实际行动，如开挖沟渠、兴修水利，去防止水患，只能依据当时的神话宗教自然观，通过祈祷、诵颂、敬献等礼式作用于超自然界，使其感动，并积极作用于现实自然界，从而满足人类的愿望。</w:t>
      </w:r>
      <w:commentRangeStart w:id="76"/>
      <w:r>
        <w:rPr>
          <w:rFonts w:hint="eastAsia"/>
        </w:rPr>
        <w:t>如此，当地为“河伯娶妻”的行为，也就是可以理解的了，肯定会得到老百姓的理解和支持。</w:t>
      </w:r>
      <w:commentRangeEnd w:id="76"/>
      <w:r w:rsidR="00D95C60">
        <w:rPr>
          <w:rStyle w:val="ad"/>
        </w:rPr>
        <w:commentReference w:id="76"/>
      </w:r>
    </w:p>
    <w:p w14:paraId="7F7254E9" w14:textId="77777777" w:rsidR="002421D5" w:rsidRDefault="002421D5" w:rsidP="002421D5">
      <w:pPr>
        <w:ind w:firstLine="436"/>
      </w:pPr>
      <w:r>
        <w:rPr>
          <w:rFonts w:hint="eastAsia"/>
        </w:rPr>
        <w:lastRenderedPageBreak/>
        <w:t>最后，给“河伯”“娶妻”的行为，对于治理水患有确实的效果吗？从今天看来，应该没有什么确实的效果。法国社会人类学家和哲学家列</w:t>
      </w:r>
      <w:r>
        <w:rPr>
          <w:rFonts w:ascii="宋体" w:hAnsi="宋体" w:hint="eastAsia"/>
        </w:rPr>
        <w:t>维</w:t>
      </w:r>
      <w:r>
        <w:rPr>
          <w:rFonts w:ascii="宋体" w:hAnsi="宋体"/>
        </w:rPr>
        <w:t>-</w:t>
      </w:r>
      <w:r>
        <w:rPr>
          <w:rFonts w:ascii="宋体" w:hAnsi="宋体" w:hint="eastAsia"/>
        </w:rPr>
        <w:t>施</w:t>
      </w:r>
      <w:r>
        <w:rPr>
          <w:rFonts w:hint="eastAsia"/>
        </w:rPr>
        <w:t>特劳斯</w:t>
      </w:r>
      <w:r>
        <w:rPr>
          <w:rFonts w:ascii="宋体" w:hAnsi="宋体" w:hint="eastAsia"/>
        </w:rPr>
        <w:t>(</w:t>
      </w:r>
      <w:r>
        <w:t>Claude Lévi-Strauss</w:t>
      </w:r>
      <w:r>
        <w:rPr>
          <w:rFonts w:hint="eastAsia"/>
        </w:rPr>
        <w:t>，</w:t>
      </w:r>
      <w:r>
        <w:t>1908</w:t>
      </w:r>
      <w:r>
        <w:rPr>
          <w:rFonts w:hint="eastAsia"/>
        </w:rPr>
        <w:t>—</w:t>
      </w:r>
      <w:r>
        <w:t>2009</w:t>
      </w:r>
      <w:r>
        <w:rPr>
          <w:rFonts w:ascii="宋体" w:hAnsi="宋体" w:hint="eastAsia"/>
        </w:rPr>
        <w:t>)</w:t>
      </w:r>
      <w:r>
        <w:rPr>
          <w:rFonts w:hint="eastAsia"/>
        </w:rPr>
        <w:t>认为：“神话在给予人们物质力量去战胜周围的环境方面是不成功的，但是神话给人以幻觉，这是非常重要的，它使人们自认为能够理解宇宙，而且确实是了解了宇宙。当</w:t>
      </w:r>
      <w:r>
        <w:t>然，这</w:t>
      </w:r>
      <w:r>
        <w:rPr>
          <w:rFonts w:hint="eastAsia"/>
        </w:rPr>
        <w:t>只不</w:t>
      </w:r>
      <w:r>
        <w:t>过是</w:t>
      </w:r>
      <w:r>
        <w:rPr>
          <w:rFonts w:hint="eastAsia"/>
        </w:rPr>
        <w:t>一</w:t>
      </w:r>
      <w:r>
        <w:t>种幻觉</w:t>
      </w:r>
      <w:r>
        <w:rPr>
          <w:rFonts w:hint="eastAsia"/>
        </w:rPr>
        <w:t>”</w:t>
      </w:r>
      <w:r>
        <w:rPr>
          <w:vertAlign w:val="superscript"/>
        </w:rPr>
        <w:footnoteReference w:id="73"/>
      </w:r>
      <w:r>
        <w:rPr>
          <w:rFonts w:hint="eastAsia"/>
        </w:rPr>
        <w:t>对此，有一定道理。但是，必须清楚，在史前人类那里，神话宗教并非给他们以幻觉，它在给予当时的人们以精神力量去应对周围环境方面是成功的。如对于上述“河伯娶妻”，如果在选送了某一漂亮年轻女子后，河水没有泛滥或泛滥的河水有所减弱或停止了，则表明“河伯娶妻”有效了；如果河水仍然泛滥或没有减弱、停止，则表明前面的“河伯娶妻”出了状况，可能是选送的女子因为各种原因不能令“河伯”满意，也可能是选送的女子在半道被“蟹精”劫走了，等等，人们可以想象出不计其数的理由，以继续选送更加优秀的女子给“河伯”做妻子，直到他最终满意，从而不让河水泛滥为止。最终，河水还真的不泛滥或停止泛滥了。诚然，洪水最终停止可能有很多其他原因，例如，上游的暴雨停了或者已经大面积泄洪了，</w:t>
      </w:r>
      <w:r>
        <w:rPr>
          <w:rFonts w:hint="eastAsia"/>
          <w:spacing w:val="-4"/>
        </w:rPr>
        <w:t>等等，但是，人们仍可能会把它归功为给“河伯娶妻”的结果。由此，我们可以看出，“河伯娶妻”虽然不是先人直接采用物质的力量，去改造河流，进而治理水患，而是采取了相应的宗教祭祀仪式，作用于超自然物</w:t>
      </w:r>
      <w:r>
        <w:rPr>
          <w:rFonts w:asciiTheme="minorEastAsia" w:hAnsiTheme="minorEastAsia"/>
          <w:spacing w:val="-8"/>
        </w:rPr>
        <w:t>—</w:t>
      </w:r>
      <w:r>
        <w:rPr>
          <w:rFonts w:asciiTheme="minorEastAsia" w:hAnsiTheme="minorEastAsia"/>
        </w:rPr>
        <w:t>—</w:t>
      </w:r>
      <w:r>
        <w:rPr>
          <w:rFonts w:hint="eastAsia"/>
          <w:spacing w:val="-4"/>
        </w:rPr>
        <w:t>“河神”，</w:t>
      </w:r>
      <w:proofErr w:type="gramStart"/>
      <w:r>
        <w:rPr>
          <w:rFonts w:hint="eastAsia"/>
          <w:spacing w:val="-4"/>
        </w:rPr>
        <w:t>以作用</w:t>
      </w:r>
      <w:proofErr w:type="gramEnd"/>
      <w:r>
        <w:rPr>
          <w:rFonts w:hint="eastAsia"/>
          <w:spacing w:val="-4"/>
        </w:rPr>
        <w:t>于河流治理水患，但是，在先人看来，这种精神性的祭祀仪式，不是虚幻的，而是有着现实的、可预见的并且最终实现了的某些物质性的结果。</w:t>
      </w:r>
      <w:r>
        <w:rPr>
          <w:spacing w:val="-4"/>
          <w:vertAlign w:val="superscript"/>
        </w:rPr>
        <w:footnoteReference w:id="74"/>
      </w:r>
    </w:p>
    <w:p w14:paraId="60306255" w14:textId="77777777" w:rsidR="002421D5" w:rsidRDefault="002421D5" w:rsidP="002421D5">
      <w:pPr>
        <w:ind w:firstLine="436"/>
        <w:rPr>
          <w:rFonts w:ascii="宋体" w:hAnsi="宋体"/>
        </w:rPr>
      </w:pPr>
      <w:r>
        <w:rPr>
          <w:rFonts w:hint="eastAsia"/>
        </w:rPr>
        <w:t>结论是，史前人类对自然的神话和人格化的认识，不单纯具有认识价值或精神价值，还具有实践价值或物质价值，成为史前人类认识和改造自然的哲学基础以及强有力的思想武器。它表明，人类在自然</w:t>
      </w:r>
      <w:r>
        <w:rPr>
          <w:rFonts w:ascii="宋体" w:hAnsi="宋体" w:hint="eastAsia"/>
        </w:rPr>
        <w:t>(</w:t>
      </w:r>
      <w:r>
        <w:rPr>
          <w:rFonts w:hint="eastAsia"/>
        </w:rPr>
        <w:t>包括超自然和现实的自然</w:t>
      </w:r>
      <w:r>
        <w:rPr>
          <w:rFonts w:ascii="宋体" w:hAnsi="宋体" w:hint="eastAsia"/>
        </w:rPr>
        <w:t>)</w:t>
      </w:r>
      <w:r>
        <w:rPr>
          <w:rFonts w:hint="eastAsia"/>
        </w:rPr>
        <w:t>面前并不是完全被动的和无助的，人类仍然能够凭其主观能动性</w:t>
      </w:r>
      <w:r>
        <w:rPr>
          <w:rFonts w:ascii="宋体" w:hAnsi="宋体" w:hint="eastAsia"/>
        </w:rPr>
        <w:t>(</w:t>
      </w:r>
      <w:r>
        <w:rPr>
          <w:rFonts w:hint="eastAsia"/>
        </w:rPr>
        <w:t>虽然是以对自然崇拜的形式</w:t>
      </w:r>
      <w:r>
        <w:rPr>
          <w:rFonts w:ascii="宋体" w:hAnsi="宋体" w:hint="eastAsia"/>
        </w:rPr>
        <w:t>)</w:t>
      </w:r>
      <w:r>
        <w:rPr>
          <w:rFonts w:hint="eastAsia"/>
        </w:rPr>
        <w:t>，将超自然界以及自然界的客观现实和变化，列入其能够感受到的生活范围之内，由此通过人类的生活，特别是宗教生活，以改变超自然界和现实的自然界，达到趋利避害的目的，以为人类服务。如果没有这样的认识和改造，史前人类的思想和行动的支点在哪里呢？按照这样的自然观去认识和改造自然，对于人类有什么损失呢？可以说，在史前人类不能采取近现代意义上的科学认识方式去认识自然以及改造自然的情况下，史前神话宗教自然观及以其为基础的对自然的认识和实践活动，为史前人类提供了一种认识并改造自然的方式，成为史前人类的生存指南，支撑、指导并且推动着史前人类的生产、生活等活动，并使得人类以及人类社会向前迈进，进入到越来越文明的时期。这就是史前人类神话宗教自然观以及相应的自然认识，是另一种形式的对自然的“认识”和对自然的“改造”。它表明，史前人类在大自然面前并不是完全被动顺应的，而是尽力运用神话宗教自然观，在崇拜、敬畏、顺应自然的基础上，努力“认识”自然并“改</w:t>
      </w:r>
      <w:r>
        <w:rPr>
          <w:rFonts w:hint="eastAsia"/>
        </w:rPr>
        <w:lastRenderedPageBreak/>
        <w:t>造”自然</w:t>
      </w:r>
      <w:r>
        <w:rPr>
          <w:rFonts w:ascii="宋体" w:hAnsi="宋体" w:hint="eastAsia"/>
        </w:rPr>
        <w:t>(</w:t>
      </w:r>
      <w:r>
        <w:rPr>
          <w:rFonts w:hint="eastAsia"/>
        </w:rPr>
        <w:t>超自然</w:t>
      </w:r>
      <w:r>
        <w:rPr>
          <w:rFonts w:ascii="宋体" w:hAnsi="宋体" w:hint="eastAsia"/>
        </w:rPr>
        <w:t>)</w:t>
      </w:r>
      <w:r>
        <w:rPr>
          <w:rFonts w:hint="eastAsia"/>
        </w:rPr>
        <w:t>，支撑人类向前发展。就此来说，史前神话宗教自然观对于史前人类生存所</w:t>
      </w:r>
      <w:r>
        <w:t>具有</w:t>
      </w:r>
      <w:r>
        <w:rPr>
          <w:rFonts w:hint="eastAsia"/>
        </w:rPr>
        <w:t>的重大意义。也许正因为这样，</w:t>
      </w:r>
      <w:r>
        <w:rPr>
          <w:rFonts w:ascii="宋体" w:hAnsi="宋体" w:hint="eastAsia"/>
        </w:rPr>
        <w:t>在人类历史的演化过程中，虽然某些时候会发生剧烈变化，但是，神话宗教自然观的内涵似乎并没有发生深刻变化，而是保持着一种完整的连续性，进入现代文化之中。“事实上，原始的万物有灵观以众所周知的观点，如此令人满意地阐明了事实，以致它甚至在高级文化阶段仍然保持着自己的地位。”</w:t>
      </w:r>
      <w:r>
        <w:rPr>
          <w:rFonts w:ascii="宋体" w:hAnsi="宋体"/>
          <w:vertAlign w:val="superscript"/>
        </w:rPr>
        <w:footnoteReference w:id="75"/>
      </w:r>
    </w:p>
    <w:p w14:paraId="3B39421A" w14:textId="77777777" w:rsidR="002421D5" w:rsidRDefault="002421D5" w:rsidP="002421D5">
      <w:pPr>
        <w:ind w:firstLine="436"/>
      </w:pPr>
      <w:r>
        <w:rPr>
          <w:rFonts w:hint="eastAsia"/>
        </w:rPr>
        <w:t>说到这里，有几点需要说明。</w:t>
      </w:r>
    </w:p>
    <w:p w14:paraId="1EA9B684" w14:textId="77777777" w:rsidR="002421D5" w:rsidRDefault="002421D5" w:rsidP="002421D5">
      <w:pPr>
        <w:ind w:firstLine="436"/>
      </w:pPr>
      <w:r>
        <w:rPr>
          <w:rFonts w:hint="eastAsia"/>
        </w:rPr>
        <w:t>第一，从科学哲学角度论述史前人类神话宗教自然观以及基于此的自然认识的正确，并不是要说明它们真的正确，只是说明在当时那样的一个范式下或者在当时那样一个认识自然的水平下的“合理性”。这样的“合理性”相对于今天我们的自然观以及相应的科学认识，肯定是“不合理”的。</w:t>
      </w:r>
    </w:p>
    <w:p w14:paraId="6FCB9BF9" w14:textId="77777777" w:rsidR="002421D5" w:rsidRDefault="002421D5" w:rsidP="002421D5">
      <w:pPr>
        <w:ind w:firstLine="460"/>
        <w:rPr>
          <w:spacing w:val="6"/>
        </w:rPr>
      </w:pPr>
      <w:r>
        <w:rPr>
          <w:rFonts w:hint="eastAsia"/>
          <w:spacing w:val="6"/>
        </w:rPr>
        <w:t>第二，从科学哲学角度论述史前人类神话宗教自然观，以及基于此的自然认识对于史前人类的意义，并不是说这样的意义是绝对的、巨大的和跨时代的，只是说，在当时那样的历史条件下，即生产力水平尤其低下的情况下，它为人们采取一种非物质的方式改造自然提供了思想指导。这样的指导相对于我们今天改造自然的方式，肯定是“不合理”的。第三，既然史前人类的神话宗教自然观是错误的，那么基于此自然观的改造自然的方式一般来说也应该是错误的，经过千百万年如此错误的对自然的认识和改造的积累，人类岂不走向毁灭，反而走向了古代文明时期呢？一个主要的原因是，基于这种错误的神话宗教自然观对自然的改造，更多的是一种人类对自然的抽象的、精神性的而非具体的、物质性的作用，导致的结果是人类对自然具体化的、物质性的损害是比较小的甚至很小，相反，其精神性的力量和支撑作用巨大。由此，在这种自然观的指导作用下，人类不但不会衰退乃至毁灭，相反在持续不断地进步，只是鉴于这种神话宗教自然观的错误以及改造自然的方式的“精神化”，这种进步是非常缓慢的。</w:t>
      </w:r>
    </w:p>
    <w:p w14:paraId="712B9E3C" w14:textId="77777777" w:rsidR="002421D5" w:rsidRDefault="002421D5" w:rsidP="002421D5">
      <w:pPr>
        <w:ind w:firstLine="436"/>
      </w:pPr>
      <w:r>
        <w:rPr>
          <w:rFonts w:hint="eastAsia"/>
        </w:rPr>
        <w:t>史前时期什么时候结束，或者说新石器时代什么时候结束，是一个有争议的话题。如麦克莱伦第三和多恩认为“新石器时代”的结束时间大约是在</w:t>
      </w:r>
      <w:r>
        <w:t>5000</w:t>
      </w:r>
      <w:r>
        <w:rPr>
          <w:rFonts w:hint="eastAsia"/>
        </w:rPr>
        <w:t>年以前。</w:t>
      </w:r>
      <w:r>
        <w:rPr>
          <w:vertAlign w:val="superscript"/>
        </w:rPr>
        <w:footnoteReference w:id="76"/>
      </w:r>
      <w:r>
        <w:rPr>
          <w:rFonts w:hint="eastAsia"/>
        </w:rPr>
        <w:t>经过考古，距今大约</w:t>
      </w:r>
      <w:r>
        <w:t>6000</w:t>
      </w:r>
      <w:r>
        <w:rPr>
          <w:rFonts w:hint="eastAsia"/>
        </w:rPr>
        <w:t>年前，在近东地区，发生了人类社会进化的第二次伟大变革</w:t>
      </w:r>
      <w:r>
        <w:rPr>
          <w:rFonts w:asciiTheme="minorEastAsia" w:hAnsiTheme="minorEastAsia"/>
          <w:spacing w:val="-8"/>
        </w:rPr>
        <w:t>—</w:t>
      </w:r>
      <w:r>
        <w:rPr>
          <w:rFonts w:asciiTheme="minorEastAsia" w:hAnsiTheme="minorEastAsia"/>
        </w:rPr>
        <w:t>—</w:t>
      </w:r>
      <w:r>
        <w:rPr>
          <w:rFonts w:hint="eastAsia"/>
        </w:rPr>
        <w:t>城市革命。伴随着这次革命，人类在公元前</w:t>
      </w:r>
      <w:r>
        <w:t>4000</w:t>
      </w:r>
      <w:r>
        <w:rPr>
          <w:rFonts w:hint="eastAsia"/>
        </w:rPr>
        <w:t>年后进入到文明时期，相继诞生了美索不达米亚文明、埃及尼罗河文明、印度恒河文明、中国黄河文明等。“这些文明继承了以往全部社会和历史的成果，体现为城市、密集的人口、集权的政治和</w:t>
      </w:r>
      <w:r>
        <w:rPr>
          <w:rFonts w:hint="eastAsia"/>
          <w:bCs/>
        </w:rPr>
        <w:t>经济权威、区域性国家的雏形和成形、复杂的分阶层社会的出现、宏伟的建筑，而且开始使用文字和有了较高的学问。”</w:t>
      </w:r>
      <w:r>
        <w:rPr>
          <w:vertAlign w:val="superscript"/>
        </w:rPr>
        <w:footnoteReference w:id="77"/>
      </w:r>
      <w:r>
        <w:rPr>
          <w:rFonts w:hint="eastAsia"/>
          <w:bCs/>
        </w:rPr>
        <w:t>兴修水利、灌溉农业、冶炼青铜、建设城镇和建行大型建筑如金字塔等，成为这一时期物质性活动的标志，而文字的诞生以及由此进行的书写、记录、文学</w:t>
      </w:r>
      <w:r>
        <w:rPr>
          <w:bCs/>
        </w:rPr>
        <w:t>以及认识自然等活动</w:t>
      </w:r>
      <w:r>
        <w:rPr>
          <w:rFonts w:hint="eastAsia"/>
          <w:bCs/>
        </w:rPr>
        <w:t>，使人类进入知识生产和传播的新阶段</w:t>
      </w:r>
      <w:r>
        <w:rPr>
          <w:rFonts w:asciiTheme="minorEastAsia" w:hAnsiTheme="minorEastAsia"/>
          <w:spacing w:val="-8"/>
        </w:rPr>
        <w:t>—</w:t>
      </w:r>
      <w:r>
        <w:rPr>
          <w:rFonts w:asciiTheme="minorEastAsia" w:hAnsiTheme="minorEastAsia"/>
        </w:rPr>
        <w:t>—</w:t>
      </w:r>
      <w:r>
        <w:rPr>
          <w:rFonts w:hint="eastAsia"/>
          <w:bCs/>
        </w:rPr>
        <w:t>算术有了进一步发展，天文学有了进一步提高，金丹术也开始备受青睐，“列表科学”</w:t>
      </w:r>
      <w:r>
        <w:rPr>
          <w:vertAlign w:val="superscript"/>
        </w:rPr>
        <w:footnoteReference w:id="78"/>
      </w:r>
      <w:r>
        <w:rPr>
          <w:rFonts w:hint="eastAsia"/>
          <w:bCs/>
        </w:rPr>
        <w:t>开始出现。只是</w:t>
      </w:r>
      <w:r>
        <w:rPr>
          <w:rFonts w:hint="eastAsia"/>
        </w:rPr>
        <w:t>，在这一时期，把追求知识本身作为目的的科学认识者还没有出现，这还要等到古希腊时期才出现。</w:t>
      </w:r>
    </w:p>
    <w:p w14:paraId="31624A86" w14:textId="77777777" w:rsidR="002421D5" w:rsidRDefault="002421D5" w:rsidP="002421D5">
      <w:pPr>
        <w:ind w:firstLine="436"/>
      </w:pPr>
    </w:p>
    <w:p w14:paraId="2425148D" w14:textId="5107B7EE" w:rsidR="002421D5" w:rsidRDefault="002421D5" w:rsidP="00B94875">
      <w:pPr>
        <w:ind w:firstLine="436"/>
      </w:pPr>
      <w:r>
        <w:rPr>
          <w:rFonts w:hint="eastAsia"/>
        </w:rPr>
        <w:t>旧石器时代，人类能够直立行走、制造石器和使用火，从而进行采</w:t>
      </w:r>
      <w:r>
        <w:rPr>
          <w:rFonts w:ascii="宋体" w:hAnsi="宋体" w:hint="eastAsia"/>
        </w:rPr>
        <w:t>集-狩</w:t>
      </w:r>
      <w:r>
        <w:rPr>
          <w:rFonts w:hint="eastAsia"/>
        </w:rPr>
        <w:t>猎等活动。这是人类进化史的一次革命。这次革命的发生不是人类自然进化的结果，而是文化进化的结果。到了新石器时代，人类进行了一系列技术变革，从食物采集者到食物生产者，进入农业社会。在这两个时代，技术走在科学的前面，科学处于萌芽状态，呈现出“神话式科学”的特征。这种科学是以神话宗教自然观</w:t>
      </w:r>
      <w:r>
        <w:rPr>
          <w:rFonts w:asciiTheme="minorEastAsia" w:hAnsiTheme="minorEastAsia"/>
          <w:spacing w:val="-8"/>
        </w:rPr>
        <w:t>—</w:t>
      </w:r>
      <w:r>
        <w:rPr>
          <w:rFonts w:asciiTheme="minorEastAsia" w:hAnsiTheme="minorEastAsia"/>
        </w:rPr>
        <w:t>—</w:t>
      </w:r>
      <w:r>
        <w:rPr>
          <w:rFonts w:hint="eastAsia"/>
        </w:rPr>
        <w:t>“口头文化”“万物有灵论”“神话与宗教”的方式认识自然的，具体而言，就是通过人格化的类比和超自然的方式认识自然的。这种认识自然的方式在那样一个时代有其合理性，支撑着人类生活和生产活动缓慢又艰难地向前迈进。当然，史前晚期人类这种以神话认识自然的方式是与当时十分低下的生产力水平相适应的，有其历史局限性，会随着生产力的提高改变其形态。</w:t>
      </w:r>
      <w:r>
        <w:rPr>
          <w:rFonts w:ascii="Calibri" w:hAnsi="Calibri" w:hint="eastAsia"/>
          <w:szCs w:val="21"/>
        </w:rPr>
        <w:t>如果没有认识到这一点，则就夸大了史前人类关于自然的认识的正确性及其对于人类生活的意义，抹杀</w:t>
      </w:r>
      <w:r w:rsidRPr="00DE3741">
        <w:rPr>
          <w:rFonts w:ascii="Calibri" w:hAnsi="Calibri" w:hint="eastAsia"/>
          <w:szCs w:val="21"/>
          <w:highlight w:val="yellow"/>
        </w:rPr>
        <w:t>史前人类所拥有的</w:t>
      </w:r>
      <w:r w:rsidRPr="00DE3741">
        <w:rPr>
          <w:rFonts w:ascii="Calibri" w:hAnsi="Calibri" w:hint="eastAsia"/>
          <w:color w:val="FF0000"/>
          <w:szCs w:val="21"/>
          <w:highlight w:val="yellow"/>
        </w:rPr>
        <w:t>“科学”</w:t>
      </w:r>
      <w:r>
        <w:rPr>
          <w:rFonts w:ascii="Calibri" w:hAnsi="Calibri" w:hint="eastAsia"/>
          <w:szCs w:val="21"/>
        </w:rPr>
        <w:t>与近代乃至现代人类所拥有的科学之间正确性以及对于人类生产生活的意义的差别，走向另外一种“科学相对主义”和“</w:t>
      </w:r>
      <w:sdt>
        <w:sdtPr>
          <w:rPr>
            <w:rFonts w:ascii="Calibri" w:hAnsi="Calibri"/>
            <w:szCs w:val="21"/>
          </w:rPr>
          <w:alias w:val="敏感词检查"/>
          <w:id w:val="3101304"/>
        </w:sdtPr>
        <w:sdtContent>
          <w:bookmarkStart w:id="77" w:name="bkPolitics3101304"/>
          <w:r>
            <w:rPr>
              <w:rFonts w:ascii="Calibri" w:hAnsi="Calibri" w:hint="eastAsia"/>
              <w:szCs w:val="21"/>
            </w:rPr>
            <w:t>历史虚无主义</w:t>
          </w:r>
          <w:bookmarkEnd w:id="77"/>
        </w:sdtContent>
      </w:sdt>
      <w:r>
        <w:rPr>
          <w:rFonts w:ascii="Calibri" w:hAnsi="Calibri" w:hint="eastAsia"/>
          <w:szCs w:val="21"/>
        </w:rPr>
        <w:t>”，</w:t>
      </w:r>
      <w:r>
        <w:rPr>
          <w:rFonts w:hint="eastAsia"/>
        </w:rPr>
        <w:t>最终违背马克思主义的历史唯物主义。</w:t>
      </w:r>
    </w:p>
    <w:p w14:paraId="3E05AE36" w14:textId="77777777" w:rsidR="00140B86" w:rsidRPr="002421D5" w:rsidRDefault="00140B86" w:rsidP="002421D5"/>
    <w:sectPr w:rsidR="00140B86" w:rsidRPr="002421D5" w:rsidSect="00EB501B">
      <w:footerReference w:type="default" r:id="rId15"/>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Qianli" w:date="2022-09-01T10:27:00Z" w:initials="Q">
    <w:p w14:paraId="736313FF" w14:textId="77777777" w:rsidR="00E161CA" w:rsidRDefault="00837444">
      <w:pPr>
        <w:pStyle w:val="ae"/>
      </w:pPr>
      <w:r>
        <w:rPr>
          <w:rStyle w:val="ad"/>
        </w:rPr>
        <w:annotationRef/>
      </w:r>
      <w:r w:rsidR="00E161CA">
        <w:rPr>
          <w:rFonts w:hint="eastAsia"/>
        </w:rPr>
        <w:t>·旧石器时代人类和黑猩猩的区别不只是进化、基因的结果</w:t>
      </w:r>
    </w:p>
    <w:p w14:paraId="3B031539" w14:textId="77777777" w:rsidR="00E161CA" w:rsidRDefault="00E161CA">
      <w:pPr>
        <w:pStyle w:val="ae"/>
      </w:pPr>
      <w:r>
        <w:rPr>
          <w:rFonts w:hint="eastAsia"/>
        </w:rPr>
        <w:t>·史前时代也有科学的萌芽，如旧石器时代有科学的萌芽</w:t>
      </w:r>
    </w:p>
    <w:p w14:paraId="04D3AC78" w14:textId="77777777" w:rsidR="00E161CA" w:rsidRDefault="00E161CA" w:rsidP="00753859">
      <w:pPr>
        <w:pStyle w:val="ae"/>
      </w:pPr>
      <w:r>
        <w:rPr>
          <w:rFonts w:hint="eastAsia"/>
        </w:rPr>
        <w:t>·有科学，但不是现代西方意义上的科学；而无科学革命，因为概念和思维并没有转化过来</w:t>
      </w:r>
    </w:p>
  </w:comment>
  <w:comment w:id="11" w:author="Qianli" w:date="2022-09-01T10:27:00Z" w:initials="Q">
    <w:p w14:paraId="6E2F0B40" w14:textId="65162441" w:rsidR="00837444" w:rsidRDefault="00837444" w:rsidP="00060100">
      <w:pPr>
        <w:pStyle w:val="ae"/>
      </w:pPr>
      <w:r>
        <w:rPr>
          <w:rStyle w:val="ad"/>
        </w:rPr>
        <w:annotationRef/>
      </w:r>
      <w:r>
        <w:rPr>
          <w:rFonts w:hint="eastAsia"/>
        </w:rPr>
        <w:t>·旧石器时代人类和黑猩猩的区别不只是进化、基因的结果</w:t>
      </w:r>
    </w:p>
  </w:comment>
  <w:comment w:id="17" w:author="Qianli" w:date="2022-09-01T00:04:00Z" w:initials="Q">
    <w:p w14:paraId="5E898ED7" w14:textId="171B8CD4" w:rsidR="000449D5" w:rsidRDefault="00123D14">
      <w:pPr>
        <w:pStyle w:val="ae"/>
      </w:pPr>
      <w:r>
        <w:rPr>
          <w:rStyle w:val="ad"/>
        </w:rPr>
        <w:annotationRef/>
      </w:r>
      <w:r w:rsidR="000449D5">
        <w:rPr>
          <w:rFonts w:hint="eastAsia"/>
        </w:rPr>
        <w:t>我想这一说法在整体上可能是正确的。但是在具体的项目上，却可能有所不同。如</w:t>
      </w:r>
      <w:r w:rsidR="000449D5">
        <w:rPr>
          <w:rFonts w:hint="eastAsia"/>
          <w:color w:val="404040"/>
        </w:rPr>
        <w:t>20</w:t>
      </w:r>
      <w:r w:rsidR="000449D5">
        <w:rPr>
          <w:rFonts w:hint="eastAsia"/>
          <w:color w:val="404040"/>
        </w:rPr>
        <w:t>世纪</w:t>
      </w:r>
      <w:r w:rsidR="000449D5">
        <w:rPr>
          <w:rFonts w:hint="eastAsia"/>
          <w:color w:val="404040"/>
        </w:rPr>
        <w:t>10</w:t>
      </w:r>
      <w:r w:rsidR="000449D5">
        <w:rPr>
          <w:rFonts w:hint="eastAsia"/>
          <w:color w:val="404040"/>
        </w:rPr>
        <w:t>年代，摩尔根（</w:t>
      </w:r>
      <w:r w:rsidR="000449D5">
        <w:rPr>
          <w:rFonts w:hint="eastAsia"/>
          <w:color w:val="404040"/>
        </w:rPr>
        <w:t>Thomas Hunt Morgan</w:t>
      </w:r>
      <w:r w:rsidR="000449D5">
        <w:rPr>
          <w:rFonts w:hint="eastAsia"/>
          <w:color w:val="404040"/>
        </w:rPr>
        <w:t>）证明，“在培育数百万只果蝇的过程中，将其食物用放射性镭进行标记，就可以让果蝇产生突变性状，比如出现新的眼睛颜色或长出额外的肢体”。而这些突变是可遗传的。这说明演化并不只是如达尔文所说的“随机的、微小的”变化构成的。</w:t>
      </w:r>
    </w:p>
    <w:p w14:paraId="63FE61C4" w14:textId="77777777" w:rsidR="000449D5" w:rsidRDefault="000449D5" w:rsidP="00536F30">
      <w:pPr>
        <w:pStyle w:val="ae"/>
      </w:pPr>
      <w:r>
        <w:rPr>
          <w:rFonts w:hint="eastAsia"/>
          <w:color w:val="404040"/>
        </w:rPr>
        <w:t>而生物的可塑性和可适应性也超出了传统进化论，如渥太华大学（</w:t>
      </w:r>
      <w:r>
        <w:rPr>
          <w:rFonts w:hint="eastAsia"/>
          <w:color w:val="404040"/>
        </w:rPr>
        <w:t>University of Ottawa</w:t>
      </w:r>
      <w:r>
        <w:rPr>
          <w:rFonts w:hint="eastAsia"/>
          <w:color w:val="404040"/>
        </w:rPr>
        <w:t>）的动物学家艾米丽·斯坦登（</w:t>
      </w:r>
      <w:r>
        <w:rPr>
          <w:rFonts w:hint="eastAsia"/>
          <w:color w:val="404040"/>
        </w:rPr>
        <w:t>Emily Standen</w:t>
      </w:r>
      <w:r>
        <w:rPr>
          <w:rFonts w:hint="eastAsia"/>
          <w:color w:val="404040"/>
        </w:rPr>
        <w:t>）</w:t>
      </w:r>
      <w:r>
        <w:rPr>
          <w:rFonts w:hint="eastAsia"/>
          <w:color w:val="404040"/>
        </w:rPr>
        <w:t xml:space="preserve"> </w:t>
      </w:r>
      <w:r>
        <w:rPr>
          <w:rFonts w:hint="eastAsia"/>
          <w:color w:val="404040"/>
        </w:rPr>
        <w:t>将“在水下生活了几周的“小塞内加尔多鳍”拿到陆地上养殖后，它们的身体立马开始发生变化。它们鳍上的骨头变长变尖，关节窝变得更宽，肌肉更大，能够帮助它们在干燥的陆地上拖行。它们的脖子更加柔软，原始肺扩大，其他的器官也相应变化。</w:t>
      </w:r>
      <w:r>
        <w:rPr>
          <w:rFonts w:hint="eastAsia"/>
          <w:color w:val="404040"/>
        </w:rPr>
        <w:t xml:space="preserve"> </w:t>
      </w:r>
      <w:r>
        <w:rPr>
          <w:rFonts w:hint="eastAsia"/>
          <w:color w:val="404040"/>
        </w:rPr>
        <w:t>”</w:t>
      </w:r>
    </w:p>
  </w:comment>
  <w:comment w:id="19" w:author="Qianli" w:date="2022-09-04T22:12:00Z" w:initials="Q">
    <w:p w14:paraId="7E716D7E" w14:textId="77777777" w:rsidR="00321F7A" w:rsidRDefault="00321F7A" w:rsidP="00216B38">
      <w:pPr>
        <w:pStyle w:val="ae"/>
      </w:pPr>
      <w:r>
        <w:rPr>
          <w:rStyle w:val="ad"/>
        </w:rPr>
        <w:annotationRef/>
      </w:r>
      <w:r>
        <w:rPr>
          <w:rFonts w:hint="eastAsia"/>
        </w:rPr>
        <w:t>似乎句意有矛盾</w:t>
      </w:r>
    </w:p>
  </w:comment>
  <w:comment w:id="20" w:author="Qianli" w:date="2022-09-04T22:21:00Z" w:initials="Q">
    <w:p w14:paraId="2A24493B" w14:textId="77777777" w:rsidR="00D0060F" w:rsidRDefault="00D0060F" w:rsidP="008C452F">
      <w:pPr>
        <w:pStyle w:val="ae"/>
      </w:pPr>
      <w:r>
        <w:rPr>
          <w:rStyle w:val="ad"/>
        </w:rPr>
        <w:annotationRef/>
      </w:r>
      <w:r>
        <w:rPr>
          <w:rFonts w:hint="eastAsia"/>
        </w:rPr>
        <w:t>句意似乎有矛盾</w:t>
      </w:r>
    </w:p>
  </w:comment>
  <w:comment w:id="23" w:author="Qianli" w:date="2022-09-01T10:28:00Z" w:initials="Q">
    <w:p w14:paraId="6F342FAE" w14:textId="6A6A5D3E" w:rsidR="00837444" w:rsidRDefault="00837444" w:rsidP="006E5FCC">
      <w:pPr>
        <w:pStyle w:val="ae"/>
      </w:pPr>
      <w:r>
        <w:rPr>
          <w:rStyle w:val="ad"/>
        </w:rPr>
        <w:annotationRef/>
      </w:r>
      <w:r>
        <w:rPr>
          <w:rFonts w:hint="eastAsia"/>
        </w:rPr>
        <w:t>例如天文学现象进行系统观察基础上的某种抽象</w:t>
      </w:r>
    </w:p>
  </w:comment>
  <w:comment w:id="25" w:author="Qianli" w:date="2022-09-01T09:32:00Z" w:initials="Q">
    <w:p w14:paraId="6073227E" w14:textId="7C61C9FD" w:rsidR="00CF2A5D" w:rsidRDefault="00CF2A5D" w:rsidP="00447719">
      <w:pPr>
        <w:pStyle w:val="ae"/>
      </w:pPr>
      <w:r>
        <w:rPr>
          <w:rStyle w:val="ad"/>
        </w:rPr>
        <w:annotationRef/>
      </w:r>
      <w:r>
        <w:rPr>
          <w:rFonts w:hint="eastAsia"/>
        </w:rPr>
        <w:t>解释、预测、统一、分类</w:t>
      </w:r>
    </w:p>
  </w:comment>
  <w:comment w:id="34" w:author="Qianli" w:date="2022-09-01T09:36:00Z" w:initials="Q">
    <w:p w14:paraId="0D2885A4" w14:textId="77777777" w:rsidR="00762860" w:rsidRDefault="00354534" w:rsidP="00DC6489">
      <w:pPr>
        <w:pStyle w:val="ae"/>
      </w:pPr>
      <w:r>
        <w:rPr>
          <w:rStyle w:val="ad"/>
        </w:rPr>
        <w:annotationRef/>
      </w:r>
      <w:r w:rsidR="00762860">
        <w:rPr>
          <w:rFonts w:hint="eastAsia"/>
        </w:rPr>
        <w:t>如果科学是指系统的理论化的认识，那么似乎并非如此。这些似乎只能说是（科学）知识，而非科学。这里的争议似乎部分是因为所使用的“科学”的概念不同。</w:t>
      </w:r>
    </w:p>
  </w:comment>
  <w:comment w:id="35" w:author="Qianli" w:date="2022-09-01T10:31:00Z" w:initials="Q">
    <w:p w14:paraId="4EC6AB57" w14:textId="77777777" w:rsidR="00E161CA" w:rsidRDefault="00E161CA" w:rsidP="00286445">
      <w:pPr>
        <w:pStyle w:val="ae"/>
      </w:pPr>
      <w:r>
        <w:rPr>
          <w:rStyle w:val="ad"/>
        </w:rPr>
        <w:annotationRef/>
      </w:r>
      <w:r>
        <w:rPr>
          <w:rFonts w:hint="eastAsia"/>
        </w:rPr>
        <w:t>有科学，但不是现代西方意义上的科学；而无科学革命，因为概念和思维并没有转化过来</w:t>
      </w:r>
    </w:p>
  </w:comment>
  <w:comment w:id="61" w:author="Qianli" w:date="2022-09-01T10:33:00Z" w:initials="Q">
    <w:p w14:paraId="09137AE6" w14:textId="77777777" w:rsidR="008A6D29" w:rsidRDefault="008A6D29">
      <w:pPr>
        <w:pStyle w:val="ae"/>
      </w:pPr>
      <w:r>
        <w:rPr>
          <w:rStyle w:val="ad"/>
        </w:rPr>
        <w:annotationRef/>
      </w:r>
      <w:r>
        <w:rPr>
          <w:rFonts w:hint="eastAsia"/>
        </w:rPr>
        <w:t>·弗雷泽：相似律；触染律</w:t>
      </w:r>
    </w:p>
    <w:p w14:paraId="16F232CE" w14:textId="77777777" w:rsidR="008A6D29" w:rsidRDefault="008A6D29" w:rsidP="00453020">
      <w:pPr>
        <w:pStyle w:val="ae"/>
      </w:pPr>
      <w:r>
        <w:rPr>
          <w:rFonts w:hint="eastAsia"/>
        </w:rPr>
        <w:t>·列维</w:t>
      </w:r>
      <w:r>
        <w:t>-</w:t>
      </w:r>
      <w:r>
        <w:rPr>
          <w:rFonts w:hint="eastAsia"/>
        </w:rPr>
        <w:t>布留尔：集体表象；互渗律</w:t>
      </w:r>
    </w:p>
  </w:comment>
  <w:comment w:id="72" w:author="Qianli" w:date="2022-09-01T10:35:00Z" w:initials="Q">
    <w:p w14:paraId="1AE3B065" w14:textId="77777777" w:rsidR="008A6D29" w:rsidRDefault="008A6D29" w:rsidP="00D61013">
      <w:pPr>
        <w:pStyle w:val="ae"/>
      </w:pPr>
      <w:r>
        <w:rPr>
          <w:rStyle w:val="ad"/>
        </w:rPr>
        <w:annotationRef/>
      </w:r>
      <w:r>
        <w:rPr>
          <w:rFonts w:hint="eastAsia"/>
        </w:rPr>
        <w:t>史前人类对自然的神话和人格化的认识，不单纯具有认识价值或精神价值，还具有实践价值或物质价值。但是我觉得文中还需要对“具有实践价值或物质价值”作更充分的说明。</w:t>
      </w:r>
    </w:p>
  </w:comment>
  <w:comment w:id="74" w:author="Qianli" w:date="2022-09-01T10:10:00Z" w:initials="Q">
    <w:p w14:paraId="0E12A920" w14:textId="69DBCDDD" w:rsidR="00D81775" w:rsidRDefault="00D81775" w:rsidP="00BA73BE">
      <w:pPr>
        <w:pStyle w:val="ae"/>
      </w:pPr>
      <w:r>
        <w:rPr>
          <w:rStyle w:val="ad"/>
        </w:rPr>
        <w:annotationRef/>
      </w:r>
      <w:r>
        <w:rPr>
          <w:rFonts w:hint="eastAsia"/>
        </w:rPr>
        <w:t>是否在错误的理论指导下与“能否生存”似乎并不具备必然的关系。因为在错误的（但也有可能在某一些部分是正确的）理论指导下，人们也依然能够生存，但是生存的质量并不是那么好而已。</w:t>
      </w:r>
    </w:p>
  </w:comment>
  <w:comment w:id="75" w:author="Qianli" w:date="2022-09-01T10:13:00Z" w:initials="Q">
    <w:p w14:paraId="0336AD83" w14:textId="77777777" w:rsidR="00D95C60" w:rsidRDefault="006914C8" w:rsidP="003F324F">
      <w:pPr>
        <w:pStyle w:val="ae"/>
      </w:pPr>
      <w:r>
        <w:rPr>
          <w:rStyle w:val="ad"/>
        </w:rPr>
        <w:annotationRef/>
      </w:r>
      <w:r w:rsidR="00D95C60">
        <w:rPr>
          <w:rFonts w:hint="eastAsia"/>
        </w:rPr>
        <w:t>库恩也承认，不同的理论在实用的区别上，如简单性、预测能力等也会有所差别。一些古代人可能无法通过</w:t>
      </w:r>
      <w:r w:rsidR="00D95C60">
        <w:rPr>
          <w:rFonts w:hint="eastAsia"/>
        </w:rPr>
        <w:t>ta</w:t>
      </w:r>
      <w:r w:rsidR="00D95C60">
        <w:rPr>
          <w:rFonts w:hint="eastAsia"/>
        </w:rPr>
        <w:t>们的理论进行比较准确的预测，而造成的实践上的后果感到不满意。</w:t>
      </w:r>
    </w:p>
  </w:comment>
  <w:comment w:id="76" w:author="Qianli" w:date="2022-09-01T10:17:00Z" w:initials="Q">
    <w:p w14:paraId="5C954EB5" w14:textId="77777777" w:rsidR="00D95C60" w:rsidRDefault="00D95C60">
      <w:pPr>
        <w:pStyle w:val="ae"/>
      </w:pPr>
      <w:r>
        <w:rPr>
          <w:rStyle w:val="ad"/>
        </w:rPr>
        <w:annotationRef/>
      </w:r>
      <w:r>
        <w:rPr>
          <w:rFonts w:hint="eastAsia"/>
        </w:rPr>
        <w:t>可是，对于被投入水中的人们，生命却永远地失去了，这种对其</w:t>
      </w:r>
      <w:r>
        <w:rPr>
          <w:rFonts w:hint="eastAsia"/>
        </w:rPr>
        <w:t>ta</w:t>
      </w:r>
      <w:r>
        <w:rPr>
          <w:rFonts w:hint="eastAsia"/>
        </w:rPr>
        <w:t>人地慰藉对</w:t>
      </w:r>
      <w:r>
        <w:rPr>
          <w:rFonts w:hint="eastAsia"/>
        </w:rPr>
        <w:t>ta</w:t>
      </w:r>
      <w:r>
        <w:rPr>
          <w:rFonts w:hint="eastAsia"/>
        </w:rPr>
        <w:t>们来说一点用也没有。</w:t>
      </w:r>
    </w:p>
    <w:p w14:paraId="76D357D9" w14:textId="77777777" w:rsidR="00D95C60" w:rsidRDefault="00D95C60" w:rsidP="00FB7479">
      <w:pPr>
        <w:pStyle w:val="ae"/>
      </w:pPr>
      <w:r>
        <w:rPr>
          <w:rFonts w:hint="eastAsia"/>
        </w:rPr>
        <w:t>另一方面，西门豹这个故事之所以被老百姓们所传唱，正说明了有一部分老百姓认识到“河伯娶妻”这一行为</w:t>
      </w:r>
      <w:r>
        <w:t>/</w:t>
      </w:r>
      <w:r>
        <w:rPr>
          <w:rFonts w:hint="eastAsia"/>
        </w:rPr>
        <w:t>制度的不合理之处，与人性相违背之处。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3AC78" w15:done="0"/>
  <w15:commentEx w15:paraId="6E2F0B40" w15:done="0"/>
  <w15:commentEx w15:paraId="63FE61C4" w15:done="0"/>
  <w15:commentEx w15:paraId="7E716D7E" w15:done="0"/>
  <w15:commentEx w15:paraId="2A24493B" w15:done="0"/>
  <w15:commentEx w15:paraId="6F342FAE" w15:done="0"/>
  <w15:commentEx w15:paraId="6073227E" w15:done="0"/>
  <w15:commentEx w15:paraId="0D2885A4" w15:done="0"/>
  <w15:commentEx w15:paraId="4EC6AB57" w15:done="0"/>
  <w15:commentEx w15:paraId="16F232CE" w15:done="0"/>
  <w15:commentEx w15:paraId="1AE3B065" w15:done="0"/>
  <w15:commentEx w15:paraId="0E12A920" w15:done="0"/>
  <w15:commentEx w15:paraId="0336AD83" w15:done="0"/>
  <w15:commentEx w15:paraId="76D357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079A" w16cex:dateUtc="2022-09-01T02:27:00Z"/>
  <w16cex:commentExtensible w16cex:durableId="26BB079E" w16cex:dateUtc="2022-09-01T02:27:00Z"/>
  <w16cex:commentExtensible w16cex:durableId="26BA75A0" w16cex:dateUtc="2022-08-31T16:04:00Z"/>
  <w16cex:commentExtensible w16cex:durableId="26BFA157" w16cex:dateUtc="2022-09-04T14:12:00Z"/>
  <w16cex:commentExtensible w16cex:durableId="26BFA354" w16cex:dateUtc="2022-09-04T14:21:00Z"/>
  <w16cex:commentExtensible w16cex:durableId="26BB07D8" w16cex:dateUtc="2022-09-01T02:28:00Z"/>
  <w16cex:commentExtensible w16cex:durableId="26BAFAC3" w16cex:dateUtc="2022-09-01T01:32:00Z"/>
  <w16cex:commentExtensible w16cex:durableId="26BAFBAF" w16cex:dateUtc="2022-09-01T01:36:00Z"/>
  <w16cex:commentExtensible w16cex:durableId="26BB086C" w16cex:dateUtc="2022-09-01T02:31:00Z"/>
  <w16cex:commentExtensible w16cex:durableId="26BB08F3" w16cex:dateUtc="2022-09-01T02:33:00Z"/>
  <w16cex:commentExtensible w16cex:durableId="26BB0962" w16cex:dateUtc="2022-09-01T02:35:00Z"/>
  <w16cex:commentExtensible w16cex:durableId="26BB03A4" w16cex:dateUtc="2022-09-01T02:10:00Z"/>
  <w16cex:commentExtensible w16cex:durableId="26BB0449" w16cex:dateUtc="2022-09-01T02:13:00Z"/>
  <w16cex:commentExtensible w16cex:durableId="26BB0532" w16cex:dateUtc="2022-09-01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3AC78" w16cid:durableId="26BB079A"/>
  <w16cid:commentId w16cid:paraId="6E2F0B40" w16cid:durableId="26BB079E"/>
  <w16cid:commentId w16cid:paraId="63FE61C4" w16cid:durableId="26BA75A0"/>
  <w16cid:commentId w16cid:paraId="7E716D7E" w16cid:durableId="26BFA157"/>
  <w16cid:commentId w16cid:paraId="2A24493B" w16cid:durableId="26BFA354"/>
  <w16cid:commentId w16cid:paraId="6F342FAE" w16cid:durableId="26BB07D8"/>
  <w16cid:commentId w16cid:paraId="6073227E" w16cid:durableId="26BAFAC3"/>
  <w16cid:commentId w16cid:paraId="0D2885A4" w16cid:durableId="26BAFBAF"/>
  <w16cid:commentId w16cid:paraId="4EC6AB57" w16cid:durableId="26BB086C"/>
  <w16cid:commentId w16cid:paraId="16F232CE" w16cid:durableId="26BB08F3"/>
  <w16cid:commentId w16cid:paraId="1AE3B065" w16cid:durableId="26BB0962"/>
  <w16cid:commentId w16cid:paraId="0E12A920" w16cid:durableId="26BB03A4"/>
  <w16cid:commentId w16cid:paraId="0336AD83" w16cid:durableId="26BB0449"/>
  <w16cid:commentId w16cid:paraId="76D357D9" w16cid:durableId="26BB0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A99EA" w14:textId="77777777" w:rsidR="00D43BFD" w:rsidRDefault="00D43BFD" w:rsidP="0089091B">
      <w:r>
        <w:separator/>
      </w:r>
    </w:p>
  </w:endnote>
  <w:endnote w:type="continuationSeparator" w:id="0">
    <w:p w14:paraId="62EFCB86" w14:textId="77777777" w:rsidR="00D43BFD" w:rsidRDefault="00D43BFD" w:rsidP="00890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楷体简体">
    <w:altName w:val="宋体"/>
    <w:charset w:val="86"/>
    <w:family w:val="roman"/>
    <w:pitch w:val="default"/>
    <w:sig w:usb0="00000000" w:usb1="00000000" w:usb2="0000000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方正仿宋_GBK"/>
    <w:charset w:val="86"/>
    <w:family w:val="modern"/>
    <w:pitch w:val="default"/>
    <w:sig w:usb0="00000000" w:usb1="00000000" w:usb2="00000010" w:usb3="00000000" w:csb0="00040000" w:csb1="00000000"/>
  </w:font>
  <w:font w:name="Code2000">
    <w:altName w:val="苹方-简"/>
    <w:charset w:val="00"/>
    <w:family w:val="roman"/>
    <w:pitch w:val="default"/>
    <w:sig w:usb0="00000000" w:usb1="00000000" w:usb2="00000000" w:usb3="00000000" w:csb0="00040001" w:csb1="00000000"/>
  </w:font>
  <w:font w:name="TimesNewRomanPS-ItalicMT">
    <w:charset w:val="00"/>
    <w:family w:val="roman"/>
    <w:pitch w:val="default"/>
  </w:font>
  <w:font w:name="TimesNewRomanPSMT">
    <w:charset w:val="00"/>
    <w:family w:val="auto"/>
    <w:pitch w:val="default"/>
  </w:font>
  <w:font w:name="方正书宋_GBK">
    <w:altName w:val="宋体"/>
    <w:charset w:val="86"/>
    <w:family w:val="roman"/>
    <w:pitch w:val="default"/>
    <w:sig w:usb0="00000000" w:usb1="00000000" w:usb2="00000010" w:usb3="00000000" w:csb0="00040000" w:csb1="00000000"/>
  </w:font>
  <w:font w:name="Droid Sans">
    <w:altName w:val="Times New Roman"/>
    <w:charset w:val="00"/>
    <w:family w:val="auto"/>
    <w:pitch w:val="variable"/>
  </w:font>
  <w:font w:name="方正书宋简体">
    <w:altName w:val="等线"/>
    <w:charset w:val="86"/>
    <w:family w:val="auto"/>
    <w:pitch w:val="default"/>
    <w:sig w:usb0="00000000" w:usb1="00000000" w:usb2="00000010" w:usb3="00000000" w:csb0="00040000" w:csb1="00000000"/>
  </w:font>
  <w:font w:name="方正仿宋_GBK">
    <w:altName w:val="微软雅黑"/>
    <w:charset w:val="86"/>
    <w:family w:val="auto"/>
    <w:pitch w:val="default"/>
    <w:sig w:usb0="00000000" w:usb1="00000000" w:usb2="00000000" w:usb3="00000000" w:csb0="00160000" w:csb1="00000000"/>
  </w:font>
  <w:font w:name="Times New Roman Bold">
    <w:panose1 w:val="02020803070505020304"/>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norBidi">
    <w:altName w:val="Times New Roman"/>
    <w:charset w:val="00"/>
    <w:family w:val="roman"/>
    <w:pitch w:val="default"/>
    <w:sig w:usb0="00000000" w:usb1="00000000" w:usb2="00000000" w:usb3="00000000" w:csb0="00040001" w:csb1="00000000"/>
  </w:font>
  <w:font w:name="LiberationSerif-Italic">
    <w:altName w:val="宋体"/>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Console">
    <w:altName w:val="苹方-简"/>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方正宋黑简体">
    <w:altName w:val="汉仪书宋二KW"/>
    <w:charset w:val="86"/>
    <w:family w:val="auto"/>
    <w:pitch w:val="default"/>
    <w:sig w:usb0="00000000" w:usb1="00000000" w:usb2="00000010" w:usb3="00000000" w:csb0="00040000" w:csb1="00000000"/>
  </w:font>
  <w:font w:name="方正楷体_GBK">
    <w:altName w:val="汉仪楷体简"/>
    <w:charset w:val="86"/>
    <w:family w:val="script"/>
    <w:pitch w:val="default"/>
    <w:sig w:usb0="00000000" w:usb1="00000000" w:usb2="00000010" w:usb3="00000000" w:csb0="00040000" w:csb1="00000000"/>
  </w:font>
  <w:font w:name="方正小标宋简体">
    <w:altName w:val="等线"/>
    <w:charset w:val="86"/>
    <w:family w:val="auto"/>
    <w:pitch w:val="default"/>
    <w:sig w:usb0="00000000" w:usb1="00000000" w:usb2="00000010" w:usb3="00000000" w:csb0="00040000" w:csb1="00000000"/>
  </w:font>
  <w:font w:name="方正小标宋_GBK">
    <w:altName w:val="汉仪书宋二KW"/>
    <w:charset w:val="86"/>
    <w:family w:val="script"/>
    <w:pitch w:val="default"/>
    <w:sig w:usb0="00000000" w:usb1="00000000" w:usb2="00000010" w:usb3="00000000" w:csb0="00040000" w:csb1="00000000"/>
  </w:font>
  <w:font w:name="方正黑体简体">
    <w:altName w:val="等线"/>
    <w:charset w:val="86"/>
    <w:family w:val="auto"/>
    <w:pitch w:val="default"/>
    <w:sig w:usb0="00000000" w:usb1="00000000" w:usb2="00000010" w:usb3="00000000" w:csb0="00040000" w:csb1="00000000"/>
  </w:font>
  <w:font w:name="方正黑体_GBK">
    <w:altName w:val="Arial Unicode MS"/>
    <w:charset w:val="86"/>
    <w:family w:val="script"/>
    <w:pitch w:val="default"/>
    <w:sig w:usb0="00000000" w:usb1="00000000" w:usb2="00000010" w:usb3="00000000" w:csb0="00040000" w:csb1="00000000"/>
  </w:font>
  <w:font w:name="Malgun Gothic">
    <w:altName w:val="Apple SD Gothic Neo"/>
    <w:panose1 w:val="020B0503020000020004"/>
    <w:charset w:val="81"/>
    <w:family w:val="swiss"/>
    <w:pitch w:val="variable"/>
    <w:sig w:usb0="9000002F" w:usb1="29D77CFB" w:usb2="00000012" w:usb3="00000000" w:csb0="00080001" w:csb1="00000000"/>
  </w:font>
  <w:font w:name="LiberationSerif">
    <w:altName w:val="Arial Unicode MS"/>
    <w:charset w:val="86"/>
    <w:family w:val="roman"/>
    <w:pitch w:val="default"/>
    <w:sig w:usb0="00000000" w:usb1="00000000" w:usb2="00000000" w:usb3="00000000" w:csb0="00040001" w:csb1="00000000"/>
  </w:font>
  <w:font w:name="Times New Roman Regular">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FE21" w14:textId="13EBD5F2" w:rsidR="003644D8" w:rsidRDefault="003644D8">
    <w:pPr>
      <w:pStyle w:val="a7"/>
      <w:jc w:val="center"/>
    </w:pPr>
    <w:r>
      <w:fldChar w:fldCharType="begin"/>
    </w:r>
    <w:r>
      <w:instrText>PAGE   \* MERGEFORMAT</w:instrText>
    </w:r>
    <w:r>
      <w:fldChar w:fldCharType="separate"/>
    </w:r>
    <w:r w:rsidR="00B94875" w:rsidRPr="00B94875">
      <w:rPr>
        <w:noProof/>
        <w:lang w:val="zh-CN"/>
      </w:rPr>
      <w:t>21</w:t>
    </w:r>
    <w:r>
      <w:fldChar w:fldCharType="end"/>
    </w:r>
  </w:p>
  <w:p w14:paraId="170102FF" w14:textId="77777777" w:rsidR="003644D8" w:rsidRDefault="003644D8">
    <w:pPr>
      <w:pStyle w:val="a7"/>
    </w:pPr>
  </w:p>
  <w:p w14:paraId="2C2A661C" w14:textId="77777777" w:rsidR="003644D8" w:rsidRDefault="003644D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9A4B9" w14:textId="77777777" w:rsidR="00D43BFD" w:rsidRDefault="00D43BFD" w:rsidP="0089091B">
      <w:r>
        <w:separator/>
      </w:r>
    </w:p>
  </w:footnote>
  <w:footnote w:type="continuationSeparator" w:id="0">
    <w:p w14:paraId="37458AC9" w14:textId="77777777" w:rsidR="00D43BFD" w:rsidRDefault="00D43BFD" w:rsidP="0089091B">
      <w:r>
        <w:continuationSeparator/>
      </w:r>
    </w:p>
  </w:footnote>
  <w:footnote w:id="1">
    <w:p w14:paraId="4FD38B06" w14:textId="77777777" w:rsidR="002421D5" w:rsidRDefault="002421D5" w:rsidP="002421D5">
      <w:pPr>
        <w:pStyle w:val="aff7"/>
        <w:ind w:firstLine="360"/>
      </w:pPr>
      <w:r>
        <w:rPr>
          <w:rStyle w:val="ac"/>
        </w:rPr>
        <w:footnoteRef/>
      </w:r>
      <w:r>
        <w:rPr>
          <w:rFonts w:hint="eastAsia"/>
        </w:rPr>
        <w:t xml:space="preserve"> </w:t>
      </w:r>
      <w:r>
        <w:rPr>
          <w:rFonts w:hint="eastAsia"/>
        </w:rPr>
        <w:t>由下文的叙述可以看出，“史前人类神话宗教自然观”有“广义”和“狭义”的理解，“广义的理解”包含“鬼魂说”、“万物有灵论”和“神话传说”，狭义的理解就只包含“神话传说”。为了方便理解，本书如无特别说明，“神话宗教自然观”是在广义层面而言的，当提到“鬼魂说”“万物有灵论”时，是相对于“神话宗教”而言的，是狭义上的。</w:t>
      </w:r>
    </w:p>
  </w:footnote>
  <w:footnote w:id="2">
    <w:p w14:paraId="01894C6F" w14:textId="77777777" w:rsidR="002421D5" w:rsidRDefault="002421D5" w:rsidP="002421D5">
      <w:pPr>
        <w:pStyle w:val="aff7"/>
        <w:ind w:firstLine="360"/>
      </w:pPr>
      <w:r>
        <w:rPr>
          <w:rStyle w:val="ac"/>
        </w:rPr>
        <w:footnoteRef/>
      </w:r>
      <w:r>
        <w:t xml:space="preserve"> </w:t>
      </w:r>
      <w:r>
        <w:rPr>
          <w:rFonts w:hint="eastAsia"/>
        </w:rPr>
        <w:t>事实</w:t>
      </w:r>
      <w:r>
        <w:t>上，娱乐、仪式等实践行为对人类语言的产生以及思维活动也产生影响。</w:t>
      </w:r>
      <w:r w:rsidRPr="00C267E7">
        <w:rPr>
          <w:highlight w:val="yellow"/>
        </w:rPr>
        <w:t>芒福德在</w:t>
      </w:r>
      <w:r w:rsidRPr="00C267E7">
        <w:rPr>
          <w:rFonts w:hint="eastAsia"/>
          <w:highlight w:val="yellow"/>
        </w:rPr>
        <w:t>《</w:t>
      </w:r>
      <w:r w:rsidRPr="00C267E7">
        <w:rPr>
          <w:highlight w:val="yellow"/>
        </w:rPr>
        <w:t>技术与人的本性</w:t>
      </w:r>
      <w:r w:rsidRPr="00C267E7">
        <w:rPr>
          <w:rFonts w:hint="eastAsia"/>
          <w:highlight w:val="yellow"/>
        </w:rPr>
        <w:t>》</w:t>
      </w:r>
      <w:r w:rsidRPr="00C267E7">
        <w:rPr>
          <w:highlight w:val="yellow"/>
        </w:rPr>
        <w:t>的文章中就指出，催生语言以及消耗古人多余心理能量的主要方式是游戏而不是生存劳动。</w:t>
      </w:r>
      <w:r w:rsidRPr="00C267E7">
        <w:rPr>
          <w:rFonts w:ascii="宋体" w:hAnsi="宋体" w:hint="eastAsia"/>
          <w:highlight w:val="yellow"/>
        </w:rPr>
        <w:t>(</w:t>
      </w:r>
      <w:r w:rsidRPr="00C267E7">
        <w:rPr>
          <w:highlight w:val="yellow"/>
        </w:rPr>
        <w:t>参见</w:t>
      </w:r>
      <w:r w:rsidRPr="00C267E7">
        <w:rPr>
          <w:highlight w:val="yellow"/>
        </w:rPr>
        <w:t>Mumford L. Technics and the nature of man. Nature</w:t>
      </w:r>
      <w:r w:rsidRPr="00C267E7">
        <w:rPr>
          <w:rFonts w:hint="eastAsia"/>
          <w:highlight w:val="yellow"/>
        </w:rPr>
        <w:t xml:space="preserve">, </w:t>
      </w:r>
      <w:r w:rsidRPr="00C267E7">
        <w:rPr>
          <w:highlight w:val="yellow"/>
        </w:rPr>
        <w:t>1965</w:t>
      </w:r>
      <w:r w:rsidRPr="00C267E7">
        <w:rPr>
          <w:rFonts w:hint="eastAsia"/>
          <w:highlight w:val="yellow"/>
        </w:rPr>
        <w:t xml:space="preserve">, </w:t>
      </w:r>
      <w:r w:rsidRPr="00C267E7">
        <w:rPr>
          <w:highlight w:val="yellow"/>
        </w:rPr>
        <w:t>208</w:t>
      </w:r>
      <w:r w:rsidRPr="00C267E7">
        <w:rPr>
          <w:rFonts w:ascii="宋体" w:hAnsi="宋体" w:hint="eastAsia"/>
          <w:highlight w:val="yellow"/>
        </w:rPr>
        <w:t>(</w:t>
      </w:r>
      <w:r w:rsidRPr="00C267E7">
        <w:rPr>
          <w:highlight w:val="yellow"/>
        </w:rPr>
        <w:t>5014</w:t>
      </w:r>
      <w:r w:rsidRPr="00C267E7">
        <w:rPr>
          <w:rFonts w:ascii="宋体" w:hAnsi="宋体" w:hint="eastAsia"/>
          <w:highlight w:val="yellow"/>
        </w:rPr>
        <w:t>)</w:t>
      </w:r>
      <w:r w:rsidRPr="00C267E7">
        <w:rPr>
          <w:rFonts w:hint="eastAsia"/>
          <w:highlight w:val="yellow"/>
        </w:rPr>
        <w:t xml:space="preserve">: </w:t>
      </w:r>
      <w:r w:rsidRPr="00C267E7">
        <w:rPr>
          <w:highlight w:val="yellow"/>
        </w:rPr>
        <w:t>923-928.</w:t>
      </w:r>
      <w:r w:rsidRPr="00C267E7">
        <w:rPr>
          <w:rFonts w:ascii="宋体" w:hAnsi="宋体" w:hint="eastAsia"/>
          <w:highlight w:val="yellow"/>
        </w:rPr>
        <w:t>)</w:t>
      </w:r>
    </w:p>
  </w:footnote>
  <w:footnote w:id="3">
    <w:p w14:paraId="0B45FD58" w14:textId="77777777" w:rsidR="002421D5" w:rsidRDefault="002421D5" w:rsidP="002421D5">
      <w:pPr>
        <w:pStyle w:val="aff7"/>
        <w:ind w:firstLine="360"/>
      </w:pPr>
      <w:r>
        <w:rPr>
          <w:rStyle w:val="ac"/>
        </w:rPr>
        <w:footnoteRef/>
      </w:r>
      <w:r>
        <w:t xml:space="preserve"> </w:t>
      </w:r>
      <w:r>
        <w:t>近东地区是</w:t>
      </w:r>
      <w:proofErr w:type="gramStart"/>
      <w:r>
        <w:t>西方史</w:t>
      </w:r>
      <w:proofErr w:type="gramEnd"/>
      <w:r>
        <w:t>中文明的摇篮，</w:t>
      </w:r>
      <w:r>
        <w:rPr>
          <w:rFonts w:hint="eastAsia"/>
        </w:rPr>
        <w:t>也</w:t>
      </w:r>
      <w:r>
        <w:t>是最早的人类聚居地，孕育了伟大的古代近东文明。但随着考古技术的进步，其他地区，如中国地区、远东地区、南非地区、美洲地区的旧石器时代遗址逐渐被发掘出来。有学者指出：</w:t>
      </w:r>
      <w:r>
        <w:rPr>
          <w:rFonts w:hint="eastAsia"/>
        </w:rPr>
        <w:t>“</w:t>
      </w:r>
      <w:r>
        <w:t>早期人类在我们这块土地上至少已经生存了上百万年。他们创造了辉煌的中国旧石器时代文化，书写了中国史前史上最古老的篇章。</w:t>
      </w:r>
      <w:r>
        <w:rPr>
          <w:rFonts w:hint="eastAsia"/>
        </w:rPr>
        <w:t>”</w:t>
      </w:r>
      <w:r>
        <w:rPr>
          <w:rFonts w:ascii="宋体" w:hAnsi="宋体" w:hint="eastAsia"/>
        </w:rPr>
        <w:t>(</w:t>
      </w:r>
      <w:r>
        <w:t>参见王幼平：《旧石器时代</w:t>
      </w:r>
      <w:r>
        <w:rPr>
          <w:rFonts w:hint="eastAsia"/>
        </w:rPr>
        <w:t>考古</w:t>
      </w:r>
      <w:r>
        <w:t>》，北京：文物出版社，</w:t>
      </w:r>
      <w:r>
        <w:t>2000</w:t>
      </w:r>
      <w:r>
        <w:t>年，第</w:t>
      </w:r>
      <w:r>
        <w:t>2</w:t>
      </w:r>
      <w:r>
        <w:t>页。</w:t>
      </w:r>
      <w:r>
        <w:rPr>
          <w:rFonts w:ascii="宋体" w:hAnsi="宋体" w:hint="eastAsia"/>
        </w:rPr>
        <w:t>)</w:t>
      </w:r>
      <w:r>
        <w:t>有学者提出：</w:t>
      </w:r>
      <w:r>
        <w:rPr>
          <w:rFonts w:hint="eastAsia"/>
        </w:rPr>
        <w:t>“</w:t>
      </w:r>
      <w:r>
        <w:t>在</w:t>
      </w:r>
      <w:sdt>
        <w:sdtPr>
          <w:alias w:val="敏感词检查"/>
          <w:id w:val="3130512"/>
        </w:sdtPr>
        <w:sdtContent>
          <w:bookmarkStart w:id="13" w:name="bkPolitics3130512"/>
          <w:r>
            <w:rPr>
              <w:rFonts w:hint="eastAsia"/>
              <w:spacing w:val="-2"/>
            </w:rPr>
            <w:t>蒙古</w:t>
          </w:r>
          <w:bookmarkEnd w:id="13"/>
        </w:sdtContent>
      </w:sdt>
      <w:r>
        <w:rPr>
          <w:spacing w:val="-2"/>
        </w:rPr>
        <w:t>和戈壁阿尔泰地区，共发现</w:t>
      </w:r>
      <w:r>
        <w:rPr>
          <w:spacing w:val="-2"/>
        </w:rPr>
        <w:t>30</w:t>
      </w:r>
      <w:r>
        <w:rPr>
          <w:spacing w:val="-2"/>
        </w:rPr>
        <w:t>多处旧石器时代早期露天遗址。根据地形学、技术</w:t>
      </w:r>
      <w:r>
        <w:rPr>
          <w:rFonts w:hint="eastAsia"/>
          <w:spacing w:val="-10"/>
        </w:rPr>
        <w:t>—</w:t>
      </w:r>
      <w:r>
        <w:rPr>
          <w:rFonts w:hint="eastAsia"/>
        </w:rPr>
        <w:t>—</w:t>
      </w:r>
      <w:r>
        <w:rPr>
          <w:spacing w:val="-2"/>
        </w:rPr>
        <w:t>类型</w:t>
      </w:r>
      <w:r>
        <w:t>学特征以及人工制品表面磨蚀程度判断，这些遗址应该是这一地区最为古老的。早期的石器组合</w:t>
      </w:r>
      <w:r>
        <w:rPr>
          <w:rFonts w:ascii="宋体" w:hAnsi="宋体" w:hint="eastAsia"/>
        </w:rPr>
        <w:t>(</w:t>
      </w:r>
      <w:r>
        <w:rPr>
          <w:rFonts w:hint="eastAsia"/>
        </w:rPr>
        <w:t>那</w:t>
      </w:r>
      <w:r>
        <w:t>林山第</w:t>
      </w:r>
      <w:r>
        <w:t>17</w:t>
      </w:r>
      <w:r>
        <w:t>地点和其他地点</w:t>
      </w:r>
      <w:r>
        <w:rPr>
          <w:rFonts w:ascii="宋体" w:hAnsi="宋体" w:hint="eastAsia"/>
        </w:rPr>
        <w:t>)</w:t>
      </w:r>
      <w:r>
        <w:t>以重度磨蚀的砾石工具为特征，在更新世晚期地层内出有砍砸器、砾石</w:t>
      </w:r>
      <w:proofErr w:type="gramStart"/>
      <w:r>
        <w:t>石</w:t>
      </w:r>
      <w:proofErr w:type="gramEnd"/>
      <w:r>
        <w:t>核和大量的刮削器。</w:t>
      </w:r>
      <w:r>
        <w:rPr>
          <w:rFonts w:hint="eastAsia"/>
        </w:rPr>
        <w:t>”</w:t>
      </w:r>
      <w:r>
        <w:rPr>
          <w:rFonts w:ascii="宋体" w:hAnsi="宋体" w:hint="eastAsia"/>
        </w:rPr>
        <w:t>(</w:t>
      </w:r>
      <w:r>
        <w:t>参见阿</w:t>
      </w:r>
      <w:r>
        <w:rPr>
          <w:rFonts w:hint="eastAsia"/>
        </w:rPr>
        <w:t>·</w:t>
      </w:r>
      <w:r>
        <w:t>潘</w:t>
      </w:r>
      <w:r>
        <w:rPr>
          <w:rFonts w:hint="eastAsia"/>
        </w:rPr>
        <w:t>·</w:t>
      </w:r>
      <w:r>
        <w:t>杰烈维扬科：</w:t>
      </w:r>
      <w:r>
        <w:rPr>
          <w:rFonts w:hint="eastAsia"/>
        </w:rPr>
        <w:t>《</w:t>
      </w:r>
      <w:r>
        <w:t>欧亚大陆人类的起源与现代居民的起源</w:t>
      </w:r>
      <w:r>
        <w:rPr>
          <w:rFonts w:hint="eastAsia"/>
        </w:rPr>
        <w:t>》，《吉林大学社会科学学报》，</w:t>
      </w:r>
      <w:r>
        <w:t>2006</w:t>
      </w:r>
      <w:r>
        <w:rPr>
          <w:rFonts w:hint="eastAsia"/>
        </w:rPr>
        <w:t>年第</w:t>
      </w:r>
      <w:r>
        <w:t>1</w:t>
      </w:r>
      <w:r>
        <w:rPr>
          <w:rFonts w:hint="eastAsia"/>
        </w:rPr>
        <w:t>期，第</w:t>
      </w:r>
      <w:r>
        <w:t>33-44</w:t>
      </w:r>
      <w:r>
        <w:rPr>
          <w:rFonts w:hint="eastAsia"/>
        </w:rPr>
        <w:t>页。</w:t>
      </w:r>
      <w:r>
        <w:rPr>
          <w:rFonts w:ascii="宋体" w:hAnsi="宋体"/>
        </w:rPr>
        <w:t>)</w:t>
      </w:r>
      <w:r>
        <w:rPr>
          <w:rFonts w:hint="eastAsia"/>
        </w:rPr>
        <w:t>还有学者提出：“虽然最早的原始石器制造并把石器用于打击</w:t>
      </w:r>
      <w:r>
        <w:rPr>
          <w:rFonts w:ascii="宋体" w:hAnsi="宋体"/>
        </w:rPr>
        <w:t>(</w:t>
      </w:r>
      <w:r>
        <w:rPr>
          <w:rFonts w:hint="eastAsia"/>
        </w:rPr>
        <w:t>敲击</w:t>
      </w:r>
      <w:r>
        <w:rPr>
          <w:rFonts w:ascii="宋体" w:hAnsi="宋体"/>
        </w:rPr>
        <w:t>)</w:t>
      </w:r>
      <w:r>
        <w:rPr>
          <w:rFonts w:hint="eastAsia"/>
        </w:rPr>
        <w:t>活动，是早于人类的旧石器时代，但据报道，没有证据证明</w:t>
      </w:r>
      <w:r>
        <w:t>330</w:t>
      </w:r>
      <w:r>
        <w:rPr>
          <w:rFonts w:hint="eastAsia"/>
        </w:rPr>
        <w:t>万年前的肯尼亚洛迈奎遗址有系统地生产锐</w:t>
      </w:r>
      <w:proofErr w:type="gramStart"/>
      <w:r>
        <w:t>刃</w:t>
      </w:r>
      <w:proofErr w:type="gramEnd"/>
      <w:r>
        <w:rPr>
          <w:rFonts w:hint="eastAsia"/>
        </w:rPr>
        <w:t>的</w:t>
      </w:r>
      <w:r>
        <w:t>石器，而且没有证据证明它比</w:t>
      </w:r>
      <w:r>
        <w:t>258</w:t>
      </w:r>
      <w:r>
        <w:rPr>
          <w:rFonts w:hint="eastAsia"/>
        </w:rPr>
        <w:t>万—</w:t>
      </w:r>
      <w:r>
        <w:t>250</w:t>
      </w:r>
      <w:r>
        <w:t>万年前的埃塞俄比亚奥杜韦遗址发现的规模化生产</w:t>
      </w:r>
      <w:r>
        <w:rPr>
          <w:rFonts w:hint="eastAsia"/>
        </w:rPr>
        <w:t>锐</w:t>
      </w:r>
      <w:proofErr w:type="gramStart"/>
      <w:r>
        <w:rPr>
          <w:rFonts w:hint="eastAsia"/>
        </w:rPr>
        <w:t>刃</w:t>
      </w:r>
      <w:proofErr w:type="gramEnd"/>
      <w:r>
        <w:t>石器更早。</w:t>
      </w:r>
      <w:r>
        <w:rPr>
          <w:rFonts w:hint="eastAsia"/>
        </w:rPr>
        <w:t>”</w:t>
      </w:r>
      <w:r>
        <w:rPr>
          <w:rFonts w:ascii="宋体" w:hAnsi="宋体" w:hint="eastAsia"/>
        </w:rPr>
        <w:t>(</w:t>
      </w:r>
      <w:r>
        <w:rPr>
          <w:rFonts w:hint="eastAsia"/>
        </w:rPr>
        <w:t>参见</w:t>
      </w:r>
      <w:r>
        <w:t>Braun D</w:t>
      </w:r>
      <w:r>
        <w:rPr>
          <w:rFonts w:hint="eastAsia"/>
        </w:rPr>
        <w:t xml:space="preserve"> </w:t>
      </w:r>
      <w:r>
        <w:t>R</w:t>
      </w:r>
      <w:r>
        <w:rPr>
          <w:rFonts w:hint="eastAsia"/>
        </w:rPr>
        <w:t xml:space="preserve">, </w:t>
      </w:r>
      <w:r>
        <w:t>et al. Proceedings of the National Academy of Sciences of the United States of America. 2019,</w:t>
      </w:r>
      <w:r>
        <w:rPr>
          <w:rFonts w:hint="eastAsia"/>
        </w:rPr>
        <w:t xml:space="preserve"> </w:t>
      </w:r>
      <w:r>
        <w:t>116</w:t>
      </w:r>
      <w:r>
        <w:rPr>
          <w:rFonts w:ascii="宋体" w:hAnsi="宋体" w:hint="eastAsia"/>
        </w:rPr>
        <w:t>(</w:t>
      </w:r>
      <w:r>
        <w:t>24</w:t>
      </w:r>
      <w:r>
        <w:rPr>
          <w:rFonts w:ascii="宋体" w:hAnsi="宋体" w:hint="eastAsia"/>
        </w:rPr>
        <w:t>)</w:t>
      </w:r>
      <w:r>
        <w:rPr>
          <w:rFonts w:eastAsia="方正书宋_GBK"/>
        </w:rPr>
        <w:t xml:space="preserve">: </w:t>
      </w:r>
      <w:r>
        <w:t>11712-11717.</w:t>
      </w:r>
      <w:r>
        <w:rPr>
          <w:rFonts w:ascii="宋体" w:hAnsi="宋体"/>
        </w:rPr>
        <w:t>)</w:t>
      </w:r>
    </w:p>
  </w:footnote>
  <w:footnote w:id="4">
    <w:p w14:paraId="1714C33B" w14:textId="77777777" w:rsidR="002421D5" w:rsidRDefault="002421D5" w:rsidP="002421D5">
      <w:pPr>
        <w:pStyle w:val="aff7"/>
        <w:ind w:firstLine="360"/>
      </w:pPr>
      <w:r>
        <w:rPr>
          <w:rStyle w:val="ac"/>
        </w:rPr>
        <w:footnoteRef/>
      </w:r>
      <w:r>
        <w:t xml:space="preserve"> Colin R. Prehistory</w:t>
      </w:r>
      <w:r>
        <w:rPr>
          <w:rFonts w:hint="eastAsia"/>
        </w:rPr>
        <w:t xml:space="preserve">: </w:t>
      </w:r>
      <w:r>
        <w:t>The Making of the Human Mind. New York</w:t>
      </w:r>
      <w:r>
        <w:rPr>
          <w:rFonts w:eastAsia="方正书宋_GBK" w:hint="eastAsia"/>
        </w:rPr>
        <w:t xml:space="preserve">: </w:t>
      </w:r>
      <w:r>
        <w:t>Modern Library</w:t>
      </w:r>
      <w:r>
        <w:rPr>
          <w:rFonts w:hint="eastAsia"/>
        </w:rPr>
        <w:t xml:space="preserve">, </w:t>
      </w:r>
      <w:r>
        <w:t xml:space="preserve">2008. </w:t>
      </w:r>
    </w:p>
  </w:footnote>
  <w:footnote w:id="5">
    <w:p w14:paraId="12927E7F"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hint="eastAsia"/>
        </w:rPr>
        <w:t>·</w:t>
      </w:r>
      <w:r>
        <w:t>托马塞洛：《人类认知的文化起源》，张敦敏译，北京：中国社会科学出版社，</w:t>
      </w:r>
      <w:r>
        <w:t>2011</w:t>
      </w:r>
      <w:r>
        <w:t>年，第</w:t>
      </w:r>
      <w:r>
        <w:t>1</w:t>
      </w:r>
      <w:r>
        <w:t>页。</w:t>
      </w:r>
    </w:p>
  </w:footnote>
  <w:footnote w:id="6">
    <w:p w14:paraId="190B97FB" w14:textId="77777777" w:rsidR="002421D5" w:rsidRDefault="002421D5" w:rsidP="002421D5">
      <w:pPr>
        <w:pStyle w:val="aff7"/>
        <w:ind w:firstLine="360"/>
      </w:pPr>
      <w:r>
        <w:footnoteRef/>
      </w:r>
      <w:r>
        <w:t xml:space="preserve"> </w:t>
      </w:r>
      <w:proofErr w:type="gramStart"/>
      <w:r>
        <w:rPr>
          <w:rFonts w:hint="eastAsia"/>
        </w:rPr>
        <w:t>童</w:t>
      </w:r>
      <w:r>
        <w:t>金南</w:t>
      </w:r>
      <w:proofErr w:type="gramEnd"/>
      <w:r>
        <w:rPr>
          <w:rFonts w:hint="eastAsia"/>
        </w:rPr>
        <w:t>、</w:t>
      </w:r>
      <w:r>
        <w:t>殷洪福：《</w:t>
      </w:r>
      <w:r>
        <w:rPr>
          <w:rFonts w:hint="eastAsia"/>
        </w:rPr>
        <w:t>古</w:t>
      </w:r>
      <w:r>
        <w:t>生物</w:t>
      </w:r>
      <w:r>
        <w:rPr>
          <w:rFonts w:hint="eastAsia"/>
        </w:rPr>
        <w:t>学</w:t>
      </w:r>
      <w:r>
        <w:t>》</w:t>
      </w:r>
      <w:r>
        <w:rPr>
          <w:rFonts w:hint="eastAsia"/>
        </w:rPr>
        <w:t>，</w:t>
      </w:r>
      <w:r>
        <w:t>北京：高等</w:t>
      </w:r>
      <w:r>
        <w:rPr>
          <w:rFonts w:hint="eastAsia"/>
        </w:rPr>
        <w:t>教育</w:t>
      </w:r>
      <w:r>
        <w:t>出版社，</w:t>
      </w:r>
      <w:r>
        <w:rPr>
          <w:rFonts w:hint="eastAsia"/>
        </w:rPr>
        <w:t>20</w:t>
      </w:r>
      <w:r>
        <w:t>0</w:t>
      </w:r>
      <w:r>
        <w:rPr>
          <w:rFonts w:hint="eastAsia"/>
        </w:rPr>
        <w:t>7</w:t>
      </w:r>
      <w:r>
        <w:rPr>
          <w:rFonts w:hint="eastAsia"/>
        </w:rPr>
        <w:t>年</w:t>
      </w:r>
      <w:r>
        <w:t>，第</w:t>
      </w:r>
      <w:r>
        <w:rPr>
          <w:rFonts w:hint="eastAsia"/>
        </w:rPr>
        <w:t>159</w:t>
      </w:r>
      <w:r>
        <w:rPr>
          <w:rFonts w:hint="eastAsia"/>
        </w:rPr>
        <w:t>页。</w:t>
      </w:r>
    </w:p>
  </w:footnote>
  <w:footnote w:id="7">
    <w:p w14:paraId="24B445C3" w14:textId="2D020517" w:rsidR="002421D5" w:rsidRPr="002421D5" w:rsidRDefault="002421D5" w:rsidP="002421D5">
      <w:pPr>
        <w:pStyle w:val="ae"/>
        <w:ind w:firstLineChars="200" w:firstLine="420"/>
        <w:rPr>
          <w:sz w:val="18"/>
          <w:szCs w:val="18"/>
          <w:lang w:eastAsia="zh-Hans"/>
        </w:rPr>
      </w:pPr>
      <w:r>
        <w:rPr>
          <w:rStyle w:val="ac"/>
        </w:rPr>
        <w:footnoteRef/>
      </w:r>
      <w:r>
        <w:rPr>
          <w:rFonts w:hint="eastAsia"/>
          <w:lang w:eastAsia="zh-Hans"/>
        </w:rPr>
        <w:t xml:space="preserve"> </w:t>
      </w:r>
      <w:r w:rsidRPr="002421D5">
        <w:rPr>
          <w:rFonts w:hint="eastAsia"/>
          <w:sz w:val="18"/>
          <w:szCs w:val="18"/>
          <w:lang w:eastAsia="zh-Hans"/>
        </w:rPr>
        <w:t>图</w:t>
      </w:r>
      <w:r w:rsidRPr="002421D5">
        <w:rPr>
          <w:rFonts w:hint="eastAsia"/>
          <w:sz w:val="18"/>
          <w:szCs w:val="18"/>
          <w:lang w:eastAsia="zh-Hans"/>
        </w:rPr>
        <w:t>1</w:t>
      </w:r>
      <w:r w:rsidRPr="002421D5">
        <w:rPr>
          <w:sz w:val="18"/>
          <w:szCs w:val="18"/>
          <w:lang w:eastAsia="zh-Hans"/>
        </w:rPr>
        <w:t>.1</w:t>
      </w:r>
      <w:r w:rsidRPr="002421D5">
        <w:rPr>
          <w:sz w:val="18"/>
          <w:szCs w:val="18"/>
          <w:lang w:eastAsia="zh-Hans"/>
        </w:rPr>
        <w:t>中的</w:t>
      </w:r>
      <w:r w:rsidRPr="002421D5">
        <w:rPr>
          <w:sz w:val="18"/>
          <w:szCs w:val="18"/>
          <w:lang w:eastAsia="zh-Hans"/>
        </w:rPr>
        <w:t>“</w:t>
      </w:r>
      <w:r w:rsidRPr="002421D5">
        <w:rPr>
          <w:rFonts w:ascii="宋体" w:hAnsi="宋体" w:hint="eastAsia"/>
          <w:sz w:val="18"/>
          <w:szCs w:val="18"/>
          <w:lang w:eastAsia="zh-Hans"/>
        </w:rPr>
        <w:t>••</w:t>
      </w:r>
      <w:r w:rsidRPr="002421D5">
        <w:rPr>
          <w:sz w:val="18"/>
          <w:szCs w:val="18"/>
          <w:lang w:eastAsia="zh-Hans"/>
        </w:rPr>
        <w:t>与其他人科动物亲缘关系不确定</w:t>
      </w:r>
      <w:r w:rsidRPr="002421D5">
        <w:rPr>
          <w:sz w:val="18"/>
          <w:szCs w:val="18"/>
          <w:lang w:eastAsia="zh-Hans"/>
        </w:rPr>
        <w:t>”</w:t>
      </w:r>
      <w:r w:rsidRPr="002421D5">
        <w:rPr>
          <w:sz w:val="18"/>
          <w:szCs w:val="18"/>
          <w:lang w:eastAsia="zh-Hans"/>
        </w:rPr>
        <w:t>，</w:t>
      </w:r>
      <w:r w:rsidRPr="002421D5">
        <w:rPr>
          <w:rFonts w:hint="eastAsia"/>
          <w:sz w:val="18"/>
          <w:szCs w:val="18"/>
          <w:lang w:eastAsia="zh-Hans"/>
        </w:rPr>
        <w:t>是用来解释该图上方的“南猿非洲种”。</w:t>
      </w:r>
    </w:p>
  </w:footnote>
  <w:footnote w:id="8">
    <w:p w14:paraId="6CD23F1A" w14:textId="77777777" w:rsidR="002421D5" w:rsidRDefault="002421D5" w:rsidP="002421D5">
      <w:pPr>
        <w:pStyle w:val="aff7"/>
        <w:ind w:firstLine="360"/>
      </w:pPr>
      <w:r>
        <w:rPr>
          <w:rStyle w:val="ac"/>
        </w:rPr>
        <w:footnoteRef/>
      </w:r>
      <w:r>
        <w:rPr>
          <w:rFonts w:ascii="宋体" w:hAnsi="宋体" w:hint="eastAsia"/>
        </w:rPr>
        <w:t xml:space="preserve"> [</w:t>
      </w:r>
      <w:r>
        <w:rPr>
          <w:rFonts w:hint="eastAsia"/>
        </w:rPr>
        <w:t>美</w:t>
      </w:r>
      <w:r>
        <w:rPr>
          <w:rFonts w:ascii="宋体" w:hAnsi="宋体"/>
        </w:rPr>
        <w:t>]</w:t>
      </w:r>
      <w:r>
        <w:rPr>
          <w:rFonts w:hint="eastAsia"/>
        </w:rPr>
        <w:t>迈克尔</w:t>
      </w:r>
      <w:r>
        <w:rPr>
          <w:rFonts w:ascii="宋体" w:hAnsi="宋体" w:hint="eastAsia"/>
        </w:rPr>
        <w:t>·</w:t>
      </w:r>
      <w:r>
        <w:rPr>
          <w:rFonts w:hint="eastAsia"/>
        </w:rPr>
        <w:t>托马塞洛：《人类认知的文化起源》</w:t>
      </w:r>
      <w:r>
        <w:t>，</w:t>
      </w:r>
      <w:r>
        <w:rPr>
          <w:rFonts w:hint="eastAsia"/>
        </w:rPr>
        <w:t>张</w:t>
      </w:r>
      <w:r>
        <w:t>敦敏</w:t>
      </w:r>
      <w:r>
        <w:rPr>
          <w:rFonts w:hint="eastAsia"/>
        </w:rPr>
        <w:t>译</w:t>
      </w:r>
      <w:r>
        <w:t>，北京：中国社会科学出版社，</w:t>
      </w:r>
      <w:r>
        <w:t>2011</w:t>
      </w:r>
      <w:r>
        <w:t>年，第</w:t>
      </w:r>
      <w:r>
        <w:t>3</w:t>
      </w:r>
      <w:r>
        <w:t>页。</w:t>
      </w:r>
    </w:p>
  </w:footnote>
  <w:footnote w:id="9">
    <w:p w14:paraId="58CBB281"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ascii="宋体" w:hAnsi="宋体" w:hint="eastAsia"/>
        </w:rPr>
        <w:t>·</w:t>
      </w:r>
      <w:r>
        <w:t>托马塞洛：《人类认知的文化起源》，张敦敏</w:t>
      </w:r>
      <w:r>
        <w:rPr>
          <w:rFonts w:hint="eastAsia"/>
        </w:rPr>
        <w:t>译</w:t>
      </w:r>
      <w:r>
        <w:t>，北京：中国社会科学出版社，</w:t>
      </w:r>
      <w:r>
        <w:t>2011</w:t>
      </w:r>
      <w:r>
        <w:t>年，第</w:t>
      </w:r>
      <w:r>
        <w:t>6</w:t>
      </w:r>
      <w:r>
        <w:t>页。</w:t>
      </w:r>
    </w:p>
  </w:footnote>
  <w:footnote w:id="10">
    <w:p w14:paraId="198BF03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迈克尔</w:t>
      </w:r>
      <w:r>
        <w:rPr>
          <w:rFonts w:ascii="宋体" w:hAnsi="宋体" w:hint="eastAsia"/>
        </w:rPr>
        <w:t>·</w:t>
      </w:r>
      <w:r>
        <w:t>托马塞洛：《人类认知的文化起源》，张敦敏</w:t>
      </w:r>
      <w:r>
        <w:rPr>
          <w:rFonts w:hint="eastAsia"/>
        </w:rPr>
        <w:t>译</w:t>
      </w:r>
      <w:r>
        <w:t>，北京：中国社会科学出版社，</w:t>
      </w:r>
      <w:r>
        <w:t>2011</w:t>
      </w:r>
      <w:r>
        <w:t>年，第</w:t>
      </w:r>
      <w:r>
        <w:t>5</w:t>
      </w:r>
      <w:r>
        <w:t>页。</w:t>
      </w:r>
    </w:p>
  </w:footnote>
  <w:footnote w:id="11">
    <w:p w14:paraId="288BDA75" w14:textId="77777777" w:rsidR="002421D5" w:rsidRDefault="002421D5" w:rsidP="002421D5">
      <w:pPr>
        <w:pStyle w:val="aff7"/>
        <w:ind w:firstLine="360"/>
      </w:pPr>
      <w:r>
        <w:footnoteRef/>
      </w:r>
      <w:r>
        <w:t xml:space="preserve"> </w:t>
      </w:r>
      <w:r>
        <w:rPr>
          <w:rFonts w:ascii="宋体" w:hAnsi="宋体" w:hint="eastAsia"/>
        </w:rPr>
        <w:t>[</w:t>
      </w:r>
      <w:r>
        <w:rPr>
          <w:rFonts w:hint="eastAsia"/>
        </w:rPr>
        <w:t>英</w:t>
      </w:r>
      <w:r>
        <w:rPr>
          <w:rFonts w:ascii="宋体" w:hAnsi="宋体"/>
        </w:rPr>
        <w:t>]</w:t>
      </w:r>
      <w:r>
        <w:rPr>
          <w:rFonts w:hint="eastAsia"/>
        </w:rPr>
        <w:t>凯文</w:t>
      </w:r>
      <w:r>
        <w:rPr>
          <w:rFonts w:ascii="LiberationSerif" w:hAnsi="LiberationSerif" w:hint="eastAsia"/>
        </w:rPr>
        <w:t>·</w:t>
      </w:r>
      <w:r>
        <w:rPr>
          <w:rFonts w:hint="eastAsia"/>
        </w:rPr>
        <w:t>拉兰德：《未完成的进化：为什么大猩猩没有主宰世界》，史耕山、张尚莲译，北京：中信出版社，</w:t>
      </w:r>
      <w:r>
        <w:rPr>
          <w:rFonts w:hint="eastAsia"/>
        </w:rPr>
        <w:t>2018</w:t>
      </w:r>
      <w:r>
        <w:rPr>
          <w:rFonts w:hint="eastAsia"/>
        </w:rPr>
        <w:t>年，第</w:t>
      </w:r>
      <w:r>
        <w:rPr>
          <w:rFonts w:hint="eastAsia"/>
        </w:rPr>
        <w:t>3-31</w:t>
      </w:r>
      <w:r>
        <w:rPr>
          <w:rFonts w:hint="eastAsia"/>
        </w:rPr>
        <w:t>页。</w:t>
      </w:r>
    </w:p>
  </w:footnote>
  <w:footnote w:id="12">
    <w:p w14:paraId="184877DF" w14:textId="77777777" w:rsidR="002421D5" w:rsidRDefault="002421D5" w:rsidP="002421D5">
      <w:pPr>
        <w:pStyle w:val="aff7"/>
        <w:ind w:firstLine="360"/>
      </w:pPr>
      <w:r>
        <w:rPr>
          <w:rStyle w:val="ac"/>
        </w:rPr>
        <w:footnoteRef/>
      </w:r>
      <w:r>
        <w:t xml:space="preserve"> </w:t>
      </w:r>
      <w:r>
        <w:t>尼安德特人又被某些科学家称作尼安德特智人</w:t>
      </w:r>
      <w:r>
        <w:rPr>
          <w:rFonts w:ascii="宋体" w:hAnsi="宋体" w:hint="eastAsia"/>
        </w:rPr>
        <w:t>(</w:t>
      </w:r>
      <w:r>
        <w:t>homo sapiens neanderthalensis</w:t>
      </w:r>
      <w:r>
        <w:rPr>
          <w:rFonts w:ascii="宋体" w:hAnsi="宋体" w:hint="eastAsia"/>
        </w:rPr>
        <w:t>)</w:t>
      </w:r>
      <w:r>
        <w:t>。之所以如此，是因为这一部分科学家认为尼安德特人与我们十分类同，不过是我们这个物种的一个已经灭绝的变种或者</w:t>
      </w:r>
      <w:r>
        <w:rPr>
          <w:rFonts w:hint="eastAsia"/>
        </w:rPr>
        <w:t>属</w:t>
      </w:r>
      <w:r>
        <w:t>人种，因此称此为</w:t>
      </w:r>
      <w:r>
        <w:rPr>
          <w:rFonts w:hint="eastAsia"/>
        </w:rPr>
        <w:t>“</w:t>
      </w:r>
      <w:r>
        <w:t>智人</w:t>
      </w:r>
      <w:r>
        <w:rPr>
          <w:rFonts w:hint="eastAsia"/>
        </w:rPr>
        <w:t>”</w:t>
      </w:r>
      <w:r>
        <w:t>。与此相对，另外一些科学家认为，与解剖学意义上的现代人相比，尼安德特人有太多的</w:t>
      </w:r>
      <w:r>
        <w:rPr>
          <w:rFonts w:hint="eastAsia"/>
        </w:rPr>
        <w:t>“</w:t>
      </w:r>
      <w:r>
        <w:t>兽性</w:t>
      </w:r>
      <w:r>
        <w:rPr>
          <w:rFonts w:hint="eastAsia"/>
        </w:rPr>
        <w:t>”</w:t>
      </w:r>
      <w:r>
        <w:t>，因而把他们视为单独的一个物种，定名为</w:t>
      </w:r>
      <w:r>
        <w:rPr>
          <w:rFonts w:hint="eastAsia"/>
        </w:rPr>
        <w:t>“</w:t>
      </w:r>
      <w:r>
        <w:t>尼安德特人</w:t>
      </w:r>
      <w:r>
        <w:rPr>
          <w:rFonts w:hint="eastAsia"/>
        </w:rPr>
        <w:t>”。</w:t>
      </w:r>
    </w:p>
  </w:footnote>
  <w:footnote w:id="13">
    <w:p w14:paraId="2F2B76C9"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13</w:t>
      </w:r>
      <w:r>
        <w:t>页。</w:t>
      </w:r>
    </w:p>
  </w:footnote>
  <w:footnote w:id="14">
    <w:p w14:paraId="3178CF84" w14:textId="77777777" w:rsidR="002421D5" w:rsidRDefault="002421D5" w:rsidP="002421D5">
      <w:pPr>
        <w:pStyle w:val="aff7"/>
        <w:ind w:firstLine="360"/>
      </w:pPr>
      <w:r>
        <w:footnoteRef/>
      </w:r>
      <w:r>
        <w:rPr>
          <w:rFonts w:ascii="宋体" w:hAnsi="宋体" w:hint="eastAsia"/>
        </w:rPr>
        <w:t xml:space="preserve"> [</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18</w:t>
      </w:r>
      <w:r>
        <w:t>页。</w:t>
      </w:r>
    </w:p>
  </w:footnote>
  <w:footnote w:id="15">
    <w:p w14:paraId="02BDD446" w14:textId="77777777" w:rsidR="002421D5" w:rsidRDefault="002421D5" w:rsidP="002421D5">
      <w:pPr>
        <w:pStyle w:val="aff7"/>
        <w:ind w:firstLine="360"/>
      </w:pPr>
      <w: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戴维·林德伯格：《西方科学的起源》，王珺、</w:t>
      </w:r>
      <w:sdt>
        <w:sdtPr>
          <w:alias w:val="敏感词检查"/>
          <w:id w:val="161620"/>
        </w:sdtPr>
        <w:sdtContent>
          <w:bookmarkStart w:id="26" w:name="bkPolitics161620"/>
          <w:r>
            <w:rPr>
              <w:rFonts w:hint="eastAsia"/>
            </w:rPr>
            <w:t>刘晓峰</w:t>
          </w:r>
          <w:bookmarkEnd w:id="26"/>
        </w:sdtContent>
      </w:sdt>
      <w:r>
        <w:rPr>
          <w:rFonts w:hint="eastAsia"/>
        </w:rPr>
        <w:t>、周文峰</w:t>
      </w:r>
      <w:r>
        <w:t>等译，北京：中国对外翻译出版公司，</w:t>
      </w:r>
      <w:r>
        <w:t>2001</w:t>
      </w:r>
      <w:r>
        <w:t>年，第</w:t>
      </w:r>
      <w:r>
        <w:t>4</w:t>
      </w:r>
      <w:r>
        <w:t>页。</w:t>
      </w:r>
    </w:p>
  </w:footnote>
  <w:footnote w:id="16">
    <w:p w14:paraId="3C17BC75" w14:textId="77777777" w:rsidR="00B94875" w:rsidRPr="00F60E39" w:rsidRDefault="00B94875" w:rsidP="00B94875">
      <w:pPr>
        <w:pStyle w:val="aff7"/>
        <w:ind w:firstLine="360"/>
        <w:rPr>
          <w:rFonts w:ascii="Times New Roman Regular" w:hAnsi="Times New Roman Regular" w:cs="Times New Roman Regular" w:hint="eastAsia"/>
        </w:rPr>
      </w:pPr>
      <w:r>
        <w:rPr>
          <w:rStyle w:val="ac"/>
        </w:rPr>
        <w:footnoteRef/>
      </w:r>
      <w:r>
        <w:t xml:space="preserve"> </w:t>
      </w:r>
      <w:r w:rsidRPr="00F60E39">
        <w:rPr>
          <w:rFonts w:ascii="Times New Roman Regular" w:hAnsi="Times New Roman Regular" w:cs="Times New Roman Regular"/>
        </w:rPr>
        <w:t>MCCLELLAN J E, DORN H. Science and Technology in World History: An Introduction[M]. Johns Hopkins University Press, 2015.</w:t>
      </w:r>
      <w:r>
        <w:rPr>
          <w:rFonts w:ascii="Times New Roman Regular" w:hAnsi="Times New Roman Regular" w:cs="Times New Roman Regular" w:hint="eastAsia"/>
          <w:lang w:eastAsia="zh-Hans"/>
        </w:rPr>
        <w:t>p</w:t>
      </w:r>
      <w:r>
        <w:rPr>
          <w:rFonts w:ascii="Times New Roman Regular" w:hAnsi="Times New Roman Regular" w:cs="Times New Roman Regular"/>
          <w:lang w:eastAsia="zh-Hans"/>
        </w:rPr>
        <w:t xml:space="preserve"> 29.</w:t>
      </w:r>
    </w:p>
  </w:footnote>
  <w:footnote w:id="17">
    <w:p w14:paraId="59829A07"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19</w:t>
      </w:r>
      <w:r>
        <w:t>页。</w:t>
      </w:r>
    </w:p>
  </w:footnote>
  <w:footnote w:id="18">
    <w:p w14:paraId="025BE127"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20</w:t>
      </w:r>
      <w:r>
        <w:t>页。</w:t>
      </w:r>
    </w:p>
  </w:footnote>
  <w:footnote w:id="19">
    <w:p w14:paraId="19D94A25" w14:textId="77777777" w:rsidR="002421D5" w:rsidRDefault="002421D5" w:rsidP="002421D5">
      <w:pPr>
        <w:pStyle w:val="aff7"/>
        <w:ind w:firstLine="360"/>
      </w:pPr>
      <w:r>
        <w:rPr>
          <w:rStyle w:val="ac"/>
        </w:rPr>
        <w:footnoteRef/>
      </w:r>
      <w:r>
        <w:t xml:space="preserve"> </w:t>
      </w:r>
      <w:r>
        <w:t>至于</w:t>
      </w:r>
      <w:r>
        <w:rPr>
          <w:rFonts w:hint="eastAsia"/>
        </w:rPr>
        <w:t>“</w:t>
      </w:r>
      <w:r>
        <w:t>变化的步伐为什么会急剧加快</w:t>
      </w:r>
      <w:r>
        <w:rPr>
          <w:rFonts w:hint="eastAsia"/>
        </w:rPr>
        <w:t>”</w:t>
      </w:r>
      <w:r>
        <w:t>，有不同的解释：一种观点认为，这是在距今</w:t>
      </w:r>
      <w:r>
        <w:t>10 000</w:t>
      </w:r>
      <w:r>
        <w:rPr>
          <w:rFonts w:hint="eastAsia"/>
        </w:rPr>
        <w:t>—</w:t>
      </w:r>
      <w:r>
        <w:t>12 000</w:t>
      </w:r>
      <w:r>
        <w:t>年前，上一次冰期末的冰川后退和相应的气候变化导致生存环境发生改变。许多大型动物灭绝，食物来源减少；另一些动物的迁徙方式发生了变化，转移到了北方，从而也使某些人群在北方留了下来；而且还可能是人类自身过度捕猎大型动物，破坏了自己的生存环境。这些都导致人类的生产和生活方式改革。另外一种观点认为，在旧石器时代，人类人口数量较低，居住地附近的资源能够满足他们适度的开发利用，到了</w:t>
      </w:r>
      <w:r>
        <w:t>12 000</w:t>
      </w:r>
      <w:r>
        <w:t>年，人口密度急剧增加，采集狩猎的生产和生活方式实在满足不了他们的资源需求，需要他们离开原来生存的地方。这两种状况最终导致那一时期的人类在屋旁种植和豢养动物，由此，史前人类进入新石器时代。</w:t>
      </w:r>
      <w:r>
        <w:rPr>
          <w:rFonts w:ascii="宋体" w:hAnsi="宋体" w:hint="eastAsia"/>
        </w:rPr>
        <w:t>(</w:t>
      </w:r>
      <w:r>
        <w:rPr>
          <w:rFonts w:hint="eastAsia"/>
        </w:rPr>
        <w:t>参见</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21</w:t>
      </w:r>
      <w:r>
        <w:t>页。</w:t>
      </w:r>
      <w:r>
        <w:rPr>
          <w:rFonts w:ascii="宋体" w:hAnsi="宋体" w:hint="eastAsia"/>
        </w:rPr>
        <w:t>)</w:t>
      </w:r>
    </w:p>
  </w:footnote>
  <w:footnote w:id="20">
    <w:p w14:paraId="3FFE3108"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21</w:t>
      </w:r>
      <w:r>
        <w:t>页。</w:t>
      </w:r>
    </w:p>
  </w:footnote>
  <w:footnote w:id="21">
    <w:p w14:paraId="15ABC43E"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27-28</w:t>
      </w:r>
      <w:r>
        <w:t>页。</w:t>
      </w:r>
    </w:p>
  </w:footnote>
  <w:footnote w:id="22">
    <w:p w14:paraId="79944B2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33</w:t>
      </w:r>
      <w:r>
        <w:t>页。</w:t>
      </w:r>
    </w:p>
  </w:footnote>
  <w:footnote w:id="23">
    <w:p w14:paraId="4914D038"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33</w:t>
      </w:r>
      <w:r>
        <w:t>页。</w:t>
      </w:r>
    </w:p>
  </w:footnote>
  <w:footnote w:id="24">
    <w:p w14:paraId="3E84CA49"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33</w:t>
      </w:r>
      <w:r>
        <w:t>页。</w:t>
      </w:r>
    </w:p>
  </w:footnote>
  <w:footnote w:id="25">
    <w:p w14:paraId="2BAB59A5" w14:textId="77777777" w:rsidR="00B94875" w:rsidRDefault="00B94875" w:rsidP="00B9487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38</w:t>
      </w:r>
      <w:r>
        <w:t>页</w:t>
      </w:r>
      <w:r>
        <w:rPr>
          <w:rFonts w:hint="eastAsia"/>
        </w:rPr>
        <w:t>图</w:t>
      </w:r>
      <w:r>
        <w:rPr>
          <w:rFonts w:hint="eastAsia"/>
        </w:rPr>
        <w:t>2</w:t>
      </w:r>
      <w:r>
        <w:t>.4</w:t>
      </w:r>
      <w:r>
        <w:t>。</w:t>
      </w:r>
    </w:p>
  </w:footnote>
  <w:footnote w:id="26">
    <w:p w14:paraId="5216A076"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t>，上海：上海科技教育出版社，</w:t>
      </w:r>
      <w:r>
        <w:t>2007</w:t>
      </w:r>
      <w:r>
        <w:t>年，第</w:t>
      </w:r>
      <w:r>
        <w:t>37</w:t>
      </w:r>
      <w:r>
        <w:t>页。</w:t>
      </w:r>
    </w:p>
  </w:footnote>
  <w:footnote w:id="27">
    <w:p w14:paraId="4916AFF9" w14:textId="77777777" w:rsidR="002421D5" w:rsidRDefault="002421D5" w:rsidP="002421D5">
      <w:pPr>
        <w:pStyle w:val="aff7"/>
        <w:ind w:firstLine="360"/>
      </w:pPr>
      <w:r>
        <w:rPr>
          <w:rStyle w:val="ac"/>
        </w:rPr>
        <w:footnoteRef/>
      </w:r>
      <w:r>
        <w:t xml:space="preserve"> </w:t>
      </w:r>
      <w:r>
        <w:rPr>
          <w:rFonts w:hint="eastAsia"/>
        </w:rPr>
        <w:t>在史前时期，神话与深蕴于其中的“科学”既不能清晰划分，也不能截然分开，因此，在史前人类那里，其中的“神话”的内涵，是无法从其“神话式科学”中剥离或悬置的，但是，作为现代人，仍然可以从思维上将其从那时的“神话式科学”中剥离或悬置出来，使其呈现出比较纯粹的“科学”的状态。</w:t>
      </w:r>
    </w:p>
  </w:footnote>
  <w:footnote w:id="28">
    <w:p w14:paraId="0669CCE3"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hint="eastAsia"/>
        </w:rPr>
        <w:t>]</w:t>
      </w:r>
      <w:r>
        <w:t>麦克莱伦第三、</w:t>
      </w:r>
      <w:r>
        <w:rPr>
          <w:rFonts w:ascii="宋体" w:hAnsi="宋体"/>
        </w:rPr>
        <w:t>[</w:t>
      </w:r>
      <w:r>
        <w:t>美</w:t>
      </w:r>
      <w:r>
        <w:rPr>
          <w:rFonts w:ascii="宋体" w:hAnsi="宋体"/>
        </w:rPr>
        <w:t>]</w:t>
      </w:r>
      <w:r>
        <w:t>多恩：《世界科学技术通史》，</w:t>
      </w:r>
      <w:proofErr w:type="gramStart"/>
      <w:r>
        <w:t>王鸣</w:t>
      </w:r>
      <w:r>
        <w:rPr>
          <w:rFonts w:hint="eastAsia"/>
        </w:rPr>
        <w:t>阳译</w:t>
      </w:r>
      <w:proofErr w:type="gramEnd"/>
      <w:r>
        <w:t>，上海：上海科技教育出版社，</w:t>
      </w:r>
      <w:r>
        <w:t>2007</w:t>
      </w:r>
      <w:r>
        <w:t>年，第</w:t>
      </w:r>
      <w:r>
        <w:t>18</w:t>
      </w:r>
      <w:r>
        <w:t>页。</w:t>
      </w:r>
    </w:p>
  </w:footnote>
  <w:footnote w:id="29">
    <w:p w14:paraId="23E5C362" w14:textId="77777777" w:rsidR="002421D5" w:rsidRDefault="002421D5" w:rsidP="002421D5">
      <w:pPr>
        <w:pStyle w:val="aff7"/>
        <w:ind w:firstLine="360"/>
      </w:pPr>
      <w:r>
        <w:rPr>
          <w:rStyle w:val="ac"/>
        </w:rPr>
        <w:footnoteRef/>
      </w:r>
      <w:r>
        <w:t xml:space="preserve"> </w:t>
      </w:r>
      <w:r>
        <w:rPr>
          <w:rFonts w:hint="eastAsia"/>
        </w:rPr>
        <w:t>刘民钢：《人类历史上的三次科学革命和对未来发展的启迪》，《上海师范大学学报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2018</w:t>
      </w:r>
      <w:r>
        <w:rPr>
          <w:rFonts w:hint="eastAsia"/>
        </w:rPr>
        <w:t>年第</w:t>
      </w:r>
      <w:r>
        <w:rPr>
          <w:rFonts w:hint="eastAsia"/>
        </w:rPr>
        <w:t>6</w:t>
      </w:r>
      <w:r>
        <w:rPr>
          <w:rFonts w:hint="eastAsia"/>
        </w:rPr>
        <w:t>期，第</w:t>
      </w:r>
      <w:r>
        <w:rPr>
          <w:rFonts w:hint="eastAsia"/>
        </w:rPr>
        <w:t>66</w:t>
      </w:r>
      <w:r>
        <w:rPr>
          <w:rFonts w:hint="eastAsia"/>
        </w:rPr>
        <w:t>页。</w:t>
      </w:r>
    </w:p>
  </w:footnote>
  <w:footnote w:id="30">
    <w:p w14:paraId="408552CE" w14:textId="77777777" w:rsidR="002421D5" w:rsidRDefault="002421D5" w:rsidP="002421D5">
      <w:pPr>
        <w:pStyle w:val="aff7"/>
        <w:ind w:firstLine="360"/>
      </w:pPr>
      <w:r>
        <w:rPr>
          <w:rStyle w:val="ac"/>
        </w:rPr>
        <w:footnoteRef/>
      </w:r>
      <w:r>
        <w:rPr>
          <w:rFonts w:ascii="宋体" w:hAnsi="宋体" w:hint="eastAsia"/>
        </w:rPr>
        <w:t xml:space="preserve"> [</w:t>
      </w:r>
      <w:r>
        <w:rPr>
          <w:rFonts w:hint="eastAsia"/>
        </w:rPr>
        <w:t>以色列</w:t>
      </w:r>
      <w:r>
        <w:rPr>
          <w:rFonts w:ascii="宋体" w:hAnsi="宋体" w:hint="eastAsia"/>
        </w:rPr>
        <w:t>]</w:t>
      </w:r>
      <w:r w:rsidRPr="00F60E39">
        <w:rPr>
          <w:rFonts w:hint="eastAsia"/>
        </w:rPr>
        <w:t>尤</w:t>
      </w:r>
      <w:r>
        <w:rPr>
          <w:rFonts w:hint="eastAsia"/>
        </w:rPr>
        <w:t>瓦尔</w:t>
      </w:r>
      <w:r>
        <w:rPr>
          <w:rFonts w:hint="eastAsia"/>
          <w:kern w:val="0"/>
          <w:szCs w:val="21"/>
        </w:rPr>
        <w:t>·</w:t>
      </w:r>
      <w:r>
        <w:rPr>
          <w:rFonts w:hint="eastAsia"/>
        </w:rPr>
        <w:t>赫拉利：《人类简史：从动物到上帝》，林俊宏</w:t>
      </w:r>
      <w:r w:rsidRPr="00F60E39">
        <w:rPr>
          <w:rFonts w:hint="eastAsia"/>
        </w:rPr>
        <w:t>译</w:t>
      </w:r>
      <w:r>
        <w:rPr>
          <w:rFonts w:hint="eastAsia"/>
        </w:rPr>
        <w:t>，北京：中信出版社，</w:t>
      </w:r>
      <w:r>
        <w:t>2014</w:t>
      </w:r>
      <w:r>
        <w:rPr>
          <w:rFonts w:hint="eastAsia"/>
        </w:rPr>
        <w:t>年，第</w:t>
      </w:r>
      <w:r>
        <w:t>24</w:t>
      </w:r>
      <w:r>
        <w:rPr>
          <w:rFonts w:hint="eastAsia"/>
        </w:rPr>
        <w:t>页。</w:t>
      </w:r>
    </w:p>
  </w:footnote>
  <w:footnote w:id="31">
    <w:p w14:paraId="55C67842" w14:textId="77777777" w:rsidR="002421D5" w:rsidRDefault="002421D5" w:rsidP="002421D5">
      <w:pPr>
        <w:pStyle w:val="aff7"/>
        <w:ind w:firstLine="360"/>
      </w:pPr>
      <w:r>
        <w:rPr>
          <w:rStyle w:val="ac"/>
        </w:rPr>
        <w:footnoteRef/>
      </w:r>
      <w:r>
        <w:t xml:space="preserve"> Taylor E B. The Encyclopedia of Religion and Nature</w:t>
      </w:r>
      <w:r>
        <w:rPr>
          <w:rFonts w:hint="eastAsia"/>
        </w:rPr>
        <w:t xml:space="preserve"> </w:t>
      </w:r>
      <w:r>
        <w:rPr>
          <w:rFonts w:ascii="宋体" w:hAnsi="宋体" w:hint="eastAsia"/>
        </w:rPr>
        <w:t>(</w:t>
      </w:r>
      <w:r>
        <w:t>Two Volume Set</w:t>
      </w:r>
      <w:r>
        <w:rPr>
          <w:rFonts w:ascii="宋体" w:hAnsi="宋体" w:hint="eastAsia"/>
        </w:rPr>
        <w:t>)</w:t>
      </w:r>
      <w:r>
        <w:rPr>
          <w:rFonts w:hint="eastAsia"/>
        </w:rPr>
        <w:t xml:space="preserve">: </w:t>
      </w:r>
      <w:r>
        <w:t>Volume 1. London</w:t>
      </w:r>
      <w:r>
        <w:rPr>
          <w:rFonts w:hint="eastAsia"/>
        </w:rPr>
        <w:t xml:space="preserve">: </w:t>
      </w:r>
      <w:r>
        <w:t>Thoemmes Continuum</w:t>
      </w:r>
      <w:r>
        <w:rPr>
          <w:rFonts w:hint="eastAsia"/>
        </w:rPr>
        <w:t xml:space="preserve">, </w:t>
      </w:r>
      <w:r>
        <w:t>2008</w:t>
      </w:r>
      <w:r>
        <w:rPr>
          <w:rFonts w:hint="eastAsia"/>
        </w:rPr>
        <w:t xml:space="preserve">: </w:t>
      </w:r>
      <w:r>
        <w:t xml:space="preserve">78-80. </w:t>
      </w:r>
    </w:p>
  </w:footnote>
  <w:footnote w:id="32">
    <w:p w14:paraId="3A006A7F" w14:textId="77777777" w:rsidR="002421D5" w:rsidRDefault="002421D5" w:rsidP="002421D5">
      <w:pPr>
        <w:pStyle w:val="aff7"/>
        <w:ind w:firstLine="360"/>
      </w:pPr>
      <w:r>
        <w:rPr>
          <w:rStyle w:val="ac"/>
        </w:rPr>
        <w:footnoteRef/>
      </w:r>
      <w:r>
        <w:t xml:space="preserve"> </w:t>
      </w:r>
      <w:r>
        <w:rPr>
          <w:rFonts w:hint="eastAsia"/>
        </w:rPr>
        <w:t>需要说明的是，在史前人类那里，是没有区分“自然”和“超自然”的。这里以及后文之所以用“超自然”，是为了与“自然”对应，并且是为了叙述方便。</w:t>
      </w:r>
    </w:p>
  </w:footnote>
  <w:footnote w:id="33">
    <w:p w14:paraId="3D0260E7" w14:textId="77777777" w:rsidR="002421D5" w:rsidRDefault="002421D5" w:rsidP="002421D5">
      <w:pPr>
        <w:pStyle w:val="aff7"/>
        <w:ind w:firstLine="360"/>
        <w:rPr>
          <w:kern w:val="0"/>
          <w:szCs w:val="21"/>
        </w:rPr>
      </w:pPr>
      <w:r>
        <w:rPr>
          <w:rStyle w:val="ac"/>
        </w:rPr>
        <w:footnoteRef/>
      </w:r>
      <w:r>
        <w:t xml:space="preserve"> </w:t>
      </w:r>
      <w:r>
        <w:rPr>
          <w:rFonts w:hint="eastAsia"/>
        </w:rPr>
        <w:t>人死后也可以成为神。弗洛伊德在《图腾与禁忌》一书中多次提到，在史前部落中，出于对敌人的禁忌，当他们杀死一个敌人时，必须举行隆重的“息怒”仪式，以便将死去的敌人的灵魂变为“守护神”。</w:t>
      </w:r>
      <w:r>
        <w:rPr>
          <w:rFonts w:ascii="宋体" w:hAnsi="宋体" w:hint="eastAsia"/>
        </w:rPr>
        <w:t>(</w:t>
      </w:r>
      <w:r>
        <w:rPr>
          <w:rFonts w:hint="eastAsia"/>
        </w:rPr>
        <w:t>参见</w:t>
      </w:r>
      <w:r>
        <w:rPr>
          <w:rFonts w:ascii="宋体" w:hAnsi="宋体" w:hint="eastAsia"/>
        </w:rPr>
        <w:t>[</w:t>
      </w:r>
      <w:r>
        <w:t>奥地利</w:t>
      </w:r>
      <w:r>
        <w:rPr>
          <w:rFonts w:ascii="宋体" w:hAnsi="宋体" w:hint="eastAsia"/>
        </w:rPr>
        <w:t>]</w:t>
      </w:r>
      <w:r>
        <w:t>西格蒙德</w:t>
      </w:r>
      <w:r>
        <w:rPr>
          <w:rFonts w:hint="eastAsia"/>
        </w:rPr>
        <w:t>·</w:t>
      </w:r>
      <w:r>
        <w:t>弗洛伊德</w:t>
      </w:r>
      <w:r>
        <w:rPr>
          <w:rFonts w:hint="eastAsia"/>
        </w:rPr>
        <w:t>：《图腾与禁忌》，</w:t>
      </w:r>
      <w:r>
        <w:t>北京：中央编译出版社</w:t>
      </w:r>
      <w:r>
        <w:rPr>
          <w:rFonts w:hint="eastAsia"/>
        </w:rPr>
        <w:t>，</w:t>
      </w:r>
      <w:r>
        <w:t>2009</w:t>
      </w:r>
      <w:r>
        <w:t>年</w:t>
      </w:r>
      <w:r>
        <w:rPr>
          <w:rFonts w:hint="eastAsia"/>
        </w:rPr>
        <w:t>，第</w:t>
      </w:r>
      <w:r>
        <w:rPr>
          <w:rFonts w:hint="eastAsia"/>
        </w:rPr>
        <w:t>5</w:t>
      </w:r>
      <w:r>
        <w:rPr>
          <w:rFonts w:hint="eastAsia"/>
        </w:rPr>
        <w:t>页。</w:t>
      </w:r>
      <w:r>
        <w:rPr>
          <w:rFonts w:ascii="宋体" w:hAnsi="宋体" w:hint="eastAsia"/>
        </w:rPr>
        <w:t>)</w:t>
      </w:r>
    </w:p>
  </w:footnote>
  <w:footnote w:id="34">
    <w:p w14:paraId="1F4C64C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t>2005</w:t>
      </w:r>
      <w:r>
        <w:t>年，第</w:t>
      </w:r>
      <w:r>
        <w:t>493</w:t>
      </w:r>
      <w:r>
        <w:rPr>
          <w:rFonts w:hint="eastAsia"/>
        </w:rPr>
        <w:t>页。</w:t>
      </w:r>
    </w:p>
  </w:footnote>
  <w:footnote w:id="35">
    <w:p w14:paraId="50C3A8A5" w14:textId="77777777" w:rsidR="002421D5" w:rsidRDefault="002421D5" w:rsidP="002421D5">
      <w:pPr>
        <w:pStyle w:val="aff7"/>
        <w:ind w:firstLine="360"/>
      </w:pPr>
      <w:r>
        <w:rPr>
          <w:rStyle w:val="ac"/>
        </w:rPr>
        <w:footnoteRef/>
      </w:r>
      <w:r>
        <w:t xml:space="preserve"> </w:t>
      </w:r>
      <w:r>
        <w:rPr>
          <w:rFonts w:hint="eastAsia"/>
        </w:rPr>
        <w:t>在西方，</w:t>
      </w:r>
      <w:proofErr w:type="spellStart"/>
      <w:r>
        <w:t>phusis</w:t>
      </w:r>
      <w:proofErr w:type="spellEnd"/>
      <w:proofErr w:type="gramStart"/>
      <w:r>
        <w:rPr>
          <w:rFonts w:hint="eastAsia"/>
        </w:rPr>
        <w:t>也指菲希斯</w:t>
      </w:r>
      <w:proofErr w:type="gramEnd"/>
      <w:r>
        <w:rPr>
          <w:rFonts w:ascii="宋体" w:hAnsi="宋体" w:hint="eastAsia"/>
        </w:rPr>
        <w:t>(</w:t>
      </w:r>
      <w:proofErr w:type="spellStart"/>
      <w:r>
        <w:t>phusis</w:t>
      </w:r>
      <w:proofErr w:type="spellEnd"/>
      <w:r>
        <w:rPr>
          <w:rFonts w:ascii="宋体" w:hAnsi="宋体" w:hint="eastAsia"/>
        </w:rPr>
        <w:t>)</w:t>
      </w:r>
      <w:r>
        <w:rPr>
          <w:rFonts w:hint="eastAsia"/>
        </w:rPr>
        <w:t>，系自然秩序女神，为超神与原始神。至于“菲希斯”</w:t>
      </w:r>
      <w:r>
        <w:rPr>
          <w:rFonts w:ascii="宋体" w:hAnsi="宋体" w:hint="eastAsia"/>
        </w:rPr>
        <w:t>(</w:t>
      </w:r>
      <w:proofErr w:type="spellStart"/>
      <w:r>
        <w:t>phusis</w:t>
      </w:r>
      <w:proofErr w:type="spellEnd"/>
      <w:r>
        <w:rPr>
          <w:rFonts w:ascii="宋体" w:hAnsi="宋体" w:hint="eastAsia"/>
        </w:rPr>
        <w:t>)</w:t>
      </w:r>
      <w:r>
        <w:rPr>
          <w:rFonts w:hint="eastAsia"/>
        </w:rPr>
        <w:t>与“自然”</w:t>
      </w:r>
      <w:r>
        <w:rPr>
          <w:rFonts w:ascii="宋体" w:hAnsi="宋体" w:hint="eastAsia"/>
        </w:rPr>
        <w:t>(</w:t>
      </w:r>
      <w:proofErr w:type="spellStart"/>
      <w:r>
        <w:t>phusis</w:t>
      </w:r>
      <w:proofErr w:type="spellEnd"/>
      <w:r>
        <w:rPr>
          <w:rFonts w:ascii="宋体" w:hAnsi="宋体" w:hint="eastAsia"/>
        </w:rPr>
        <w:t>)</w:t>
      </w:r>
      <w:r>
        <w:rPr>
          <w:rFonts w:hint="eastAsia"/>
        </w:rPr>
        <w:t>之关联问题，有待进一步探讨。</w:t>
      </w:r>
    </w:p>
  </w:footnote>
  <w:footnote w:id="36">
    <w:p w14:paraId="7D29A72B" w14:textId="77777777" w:rsidR="002421D5" w:rsidRDefault="002421D5" w:rsidP="002421D5">
      <w:pPr>
        <w:pStyle w:val="aff7"/>
        <w:ind w:firstLine="360"/>
      </w:pPr>
      <w:r>
        <w:rPr>
          <w:rStyle w:val="ac"/>
        </w:rPr>
        <w:footnoteRef/>
      </w:r>
      <w:r>
        <w:t xml:space="preserve"> </w:t>
      </w:r>
      <w:proofErr w:type="gramStart"/>
      <w:r>
        <w:rPr>
          <w:rFonts w:hint="eastAsia"/>
        </w:rPr>
        <w:t>肖显静</w:t>
      </w:r>
      <w:proofErr w:type="gramEnd"/>
      <w:r>
        <w:rPr>
          <w:rFonts w:hint="eastAsia"/>
        </w:rPr>
        <w:t>、毕丞：《</w:t>
      </w:r>
      <w:proofErr w:type="spellStart"/>
      <w:r>
        <w:t>Phusis</w:t>
      </w:r>
      <w:proofErr w:type="spellEnd"/>
      <w:r>
        <w:rPr>
          <w:rFonts w:hint="eastAsia"/>
        </w:rPr>
        <w:t>与</w:t>
      </w:r>
      <w:r>
        <w:rPr>
          <w:rFonts w:hint="eastAsia"/>
        </w:rPr>
        <w:t>Natura</w:t>
      </w:r>
      <w:r>
        <w:rPr>
          <w:rFonts w:hint="eastAsia"/>
        </w:rPr>
        <w:t>的词源考察与词义分析》，《山西大学学报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2012</w:t>
      </w:r>
      <w:r>
        <w:rPr>
          <w:rFonts w:hint="eastAsia"/>
        </w:rPr>
        <w:t>年第</w:t>
      </w:r>
      <w:r>
        <w:t>1</w:t>
      </w:r>
      <w:r>
        <w:rPr>
          <w:rFonts w:hint="eastAsia"/>
        </w:rPr>
        <w:t>期，第</w:t>
      </w:r>
      <w:r>
        <w:t>6-11</w:t>
      </w:r>
      <w:r>
        <w:rPr>
          <w:rFonts w:hint="eastAsia"/>
        </w:rPr>
        <w:t>页。</w:t>
      </w:r>
    </w:p>
  </w:footnote>
  <w:footnote w:id="37">
    <w:p w14:paraId="41FF05AC" w14:textId="77777777" w:rsidR="002421D5" w:rsidRDefault="002421D5" w:rsidP="002421D5">
      <w:pPr>
        <w:pStyle w:val="aff7"/>
        <w:ind w:firstLine="360"/>
      </w:pPr>
      <w:r>
        <w:rPr>
          <w:rStyle w:val="ac"/>
        </w:rPr>
        <w:footnoteRef/>
      </w:r>
      <w:r>
        <w:t xml:space="preserve"> </w:t>
      </w:r>
      <w:proofErr w:type="spellStart"/>
      <w:r>
        <w:rPr>
          <w:rFonts w:hint="eastAsia"/>
        </w:rPr>
        <w:t>R</w:t>
      </w:r>
      <w:r>
        <w:t>é</w:t>
      </w:r>
      <w:r>
        <w:rPr>
          <w:rFonts w:hint="eastAsia"/>
        </w:rPr>
        <w:t>e</w:t>
      </w:r>
      <w:proofErr w:type="spellEnd"/>
      <w:r>
        <w:rPr>
          <w:rFonts w:hint="eastAsia"/>
        </w:rPr>
        <w:t xml:space="preserve"> J. The </w:t>
      </w:r>
      <w:r>
        <w:t>t</w:t>
      </w:r>
      <w:r>
        <w:rPr>
          <w:rFonts w:hint="eastAsia"/>
        </w:rPr>
        <w:t xml:space="preserve">ranslation of </w:t>
      </w:r>
      <w:r>
        <w:t>p</w:t>
      </w:r>
      <w:r>
        <w:rPr>
          <w:rFonts w:hint="eastAsia"/>
        </w:rPr>
        <w:t xml:space="preserve">hilosophy//New Literary History, Vol.32, No.2, Reexamining Critical Processing. Baltimore: The Johns Hopkins University Press, 2001: 236. </w:t>
      </w:r>
    </w:p>
  </w:footnote>
  <w:footnote w:id="38">
    <w:p w14:paraId="6F89646F" w14:textId="77777777" w:rsidR="002421D5" w:rsidRDefault="002421D5" w:rsidP="002421D5">
      <w:pPr>
        <w:pStyle w:val="aff7"/>
        <w:ind w:firstLine="360"/>
      </w:pPr>
      <w:r>
        <w:rPr>
          <w:rStyle w:val="ac"/>
        </w:rPr>
        <w:footnoteRef/>
      </w:r>
      <w:r>
        <w:t xml:space="preserve"> </w:t>
      </w:r>
      <w:r>
        <w:rPr>
          <w:rFonts w:hint="eastAsia"/>
        </w:rPr>
        <w:t xml:space="preserve">Lloyd G E R. Greek antiquity: </w:t>
      </w:r>
      <w:r>
        <w:t>t</w:t>
      </w:r>
      <w:r>
        <w:rPr>
          <w:rFonts w:hint="eastAsia"/>
        </w:rPr>
        <w:t>he invention of nature//John Torrance</w:t>
      </w:r>
      <w:r>
        <w:rPr>
          <w:rFonts w:ascii="宋体" w:hAnsi="宋体" w:hint="eastAsia"/>
        </w:rPr>
        <w:t>(</w:t>
      </w:r>
      <w:r>
        <w:rPr>
          <w:rFonts w:hint="eastAsia"/>
        </w:rPr>
        <w:t>ed.</w:t>
      </w:r>
      <w:r>
        <w:rPr>
          <w:rFonts w:ascii="宋体" w:hAnsi="宋体" w:hint="eastAsia"/>
        </w:rPr>
        <w:t>)</w:t>
      </w:r>
      <w:r>
        <w:rPr>
          <w:rFonts w:hint="eastAsia"/>
        </w:rPr>
        <w:t xml:space="preserve">. The </w:t>
      </w:r>
      <w:r>
        <w:t>C</w:t>
      </w:r>
      <w:r>
        <w:rPr>
          <w:rFonts w:hint="eastAsia"/>
        </w:rPr>
        <w:t xml:space="preserve">oncept of </w:t>
      </w:r>
      <w:r>
        <w:t>N</w:t>
      </w:r>
      <w:r>
        <w:rPr>
          <w:rFonts w:hint="eastAsia"/>
        </w:rPr>
        <w:t xml:space="preserve">ature. Oxford: Oxford University Press, 1992: 3. </w:t>
      </w:r>
    </w:p>
  </w:footnote>
  <w:footnote w:id="39">
    <w:p w14:paraId="04DEE512" w14:textId="77777777" w:rsidR="002421D5" w:rsidRDefault="002421D5" w:rsidP="002421D5">
      <w:pPr>
        <w:pStyle w:val="aff7"/>
        <w:ind w:firstLine="360"/>
      </w:pPr>
      <w:r>
        <w:rPr>
          <w:rStyle w:val="ac"/>
        </w:rPr>
        <w:footnoteRef/>
      </w:r>
      <w:r>
        <w:t xml:space="preserve"> </w:t>
      </w:r>
      <w:r>
        <w:rPr>
          <w:rFonts w:hint="eastAsia"/>
        </w:rPr>
        <w:t>吴国盛：《自然的发现》，《北京大学学报</w:t>
      </w:r>
      <w:r>
        <w:rPr>
          <w:rFonts w:ascii="宋体" w:hAnsi="宋体" w:hint="eastAsia"/>
        </w:rPr>
        <w:t>(</w:t>
      </w:r>
      <w:r>
        <w:rPr>
          <w:rFonts w:hint="eastAsia"/>
        </w:rPr>
        <w:t>哲学社会科学版</w:t>
      </w:r>
      <w:r>
        <w:rPr>
          <w:rFonts w:ascii="宋体" w:hAnsi="宋体" w:hint="eastAsia"/>
        </w:rPr>
        <w:t>)</w:t>
      </w:r>
      <w:r>
        <w:rPr>
          <w:rFonts w:hint="eastAsia"/>
        </w:rPr>
        <w:t>》，</w:t>
      </w:r>
      <w:r>
        <w:rPr>
          <w:rFonts w:hint="eastAsia"/>
        </w:rPr>
        <w:t>2008</w:t>
      </w:r>
      <w:r>
        <w:rPr>
          <w:rFonts w:hint="eastAsia"/>
        </w:rPr>
        <w:t>年第</w:t>
      </w:r>
      <w:r>
        <w:rPr>
          <w:rFonts w:hint="eastAsia"/>
        </w:rPr>
        <w:t>2</w:t>
      </w:r>
      <w:r>
        <w:rPr>
          <w:rFonts w:hint="eastAsia"/>
        </w:rPr>
        <w:t>期，第</w:t>
      </w:r>
      <w:r>
        <w:rPr>
          <w:rFonts w:hint="eastAsia"/>
        </w:rPr>
        <w:t>58</w:t>
      </w:r>
      <w:r>
        <w:rPr>
          <w:rFonts w:hint="eastAsia"/>
        </w:rPr>
        <w:t>页。</w:t>
      </w:r>
    </w:p>
  </w:footnote>
  <w:footnote w:id="40">
    <w:p w14:paraId="7606A8FF" w14:textId="77777777" w:rsidR="002421D5" w:rsidRDefault="002421D5" w:rsidP="002421D5">
      <w:pPr>
        <w:pStyle w:val="aff7"/>
        <w:ind w:firstLine="360"/>
      </w:pPr>
      <w:r>
        <w:rPr>
          <w:rStyle w:val="ac"/>
        </w:rPr>
        <w:footnoteRef/>
      </w:r>
      <w:r>
        <w:t xml:space="preserve"> </w:t>
      </w:r>
      <w:proofErr w:type="spellStart"/>
      <w:r>
        <w:t>Naddaf</w:t>
      </w:r>
      <w:proofErr w:type="spellEnd"/>
      <w:r>
        <w:t xml:space="preserve">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41">
    <w:p w14:paraId="788E2715" w14:textId="77777777" w:rsidR="002421D5" w:rsidRDefault="002421D5" w:rsidP="002421D5">
      <w:pPr>
        <w:pStyle w:val="aff7"/>
        <w:ind w:firstLine="360"/>
      </w:pPr>
      <w:r>
        <w:footnoteRef/>
      </w:r>
      <w:r>
        <w:t xml:space="preserve"> </w:t>
      </w:r>
      <w:r>
        <w:rPr>
          <w:rFonts w:hint="eastAsia"/>
        </w:rPr>
        <w:t>徐开来：《拯救自然</w:t>
      </w:r>
      <w:r>
        <w:rPr>
          <w:rFonts w:hint="eastAsia"/>
          <w:spacing w:val="-10"/>
        </w:rPr>
        <w:t>—</w:t>
      </w:r>
      <w:r>
        <w:rPr>
          <w:rFonts w:hint="eastAsia"/>
        </w:rPr>
        <w:t>—亚里士多德自然观研究》，成都：四川大学出版社，</w:t>
      </w:r>
      <w:r>
        <w:t>2007</w:t>
      </w:r>
      <w:r>
        <w:rPr>
          <w:rFonts w:hint="eastAsia"/>
        </w:rPr>
        <w:t>年，第</w:t>
      </w:r>
      <w:r>
        <w:t>3</w:t>
      </w:r>
      <w:r>
        <w:rPr>
          <w:rFonts w:hint="eastAsia"/>
        </w:rPr>
        <w:t>页。</w:t>
      </w:r>
    </w:p>
  </w:footnote>
  <w:footnote w:id="42">
    <w:p w14:paraId="007E58ED" w14:textId="77777777" w:rsidR="002421D5" w:rsidRDefault="002421D5" w:rsidP="002421D5">
      <w:pPr>
        <w:pStyle w:val="aff7"/>
        <w:ind w:firstLine="360"/>
      </w:pPr>
      <w:r>
        <w:rPr>
          <w:rStyle w:val="ac"/>
        </w:rPr>
        <w:footnoteRef/>
      </w:r>
      <w:r>
        <w:t xml:space="preserve"> </w:t>
      </w:r>
      <w:proofErr w:type="spellStart"/>
      <w:r>
        <w:t>Liddel</w:t>
      </w:r>
      <w:proofErr w:type="spellEnd"/>
      <w:r>
        <w:rPr>
          <w:rFonts w:hint="eastAsia"/>
        </w:rPr>
        <w:t xml:space="preserve"> </w:t>
      </w:r>
      <w:r>
        <w:t>H G</w:t>
      </w:r>
      <w:r>
        <w:rPr>
          <w:rFonts w:hint="eastAsia"/>
        </w:rPr>
        <w:t>, Scott</w:t>
      </w:r>
      <w:r>
        <w:t xml:space="preserve"> R. </w:t>
      </w:r>
      <w:r>
        <w:rPr>
          <w:rFonts w:hint="eastAsia"/>
        </w:rPr>
        <w:t xml:space="preserve">A Greek-English Lexicon. Oxford: Oxford University Press, 1958: 1964-1966. </w:t>
      </w:r>
    </w:p>
  </w:footnote>
  <w:footnote w:id="43">
    <w:p w14:paraId="0A263F29" w14:textId="77777777" w:rsidR="002421D5" w:rsidRDefault="002421D5" w:rsidP="002421D5">
      <w:pPr>
        <w:pStyle w:val="aff7"/>
        <w:ind w:firstLine="360"/>
      </w:pPr>
      <w:r>
        <w:rPr>
          <w:rStyle w:val="ac"/>
        </w:rPr>
        <w:footnoteRef/>
      </w:r>
      <w:r>
        <w:rPr>
          <w:rFonts w:hint="eastAsia"/>
        </w:rPr>
        <w:t xml:space="preserve"> Root and pattern system</w:t>
      </w:r>
      <w:r>
        <w:t>//</w:t>
      </w:r>
      <w:proofErr w:type="spellStart"/>
      <w:r>
        <w:rPr>
          <w:rFonts w:hint="eastAsia"/>
        </w:rPr>
        <w:t>Encyclopædia</w:t>
      </w:r>
      <w:proofErr w:type="spellEnd"/>
      <w:r>
        <w:rPr>
          <w:rFonts w:hint="eastAsia"/>
        </w:rPr>
        <w:t xml:space="preserve"> Britannica. </w:t>
      </w:r>
      <w:proofErr w:type="spellStart"/>
      <w:r>
        <w:rPr>
          <w:rFonts w:hint="eastAsia"/>
        </w:rPr>
        <w:t>Encyclopædia</w:t>
      </w:r>
      <w:proofErr w:type="spellEnd"/>
      <w:r>
        <w:rPr>
          <w:rFonts w:hint="eastAsia"/>
        </w:rPr>
        <w:t xml:space="preserve"> Britannica Ultimate </w:t>
      </w:r>
      <w:r>
        <w:t xml:space="preserve">Reference Suite. Chicago: </w:t>
      </w:r>
      <w:proofErr w:type="spellStart"/>
      <w:r>
        <w:t>Encyclopædia</w:t>
      </w:r>
      <w:proofErr w:type="spellEnd"/>
      <w:r>
        <w:t xml:space="preserve"> Britannica Press, 2010. </w:t>
      </w:r>
    </w:p>
  </w:footnote>
  <w:footnote w:id="44">
    <w:p w14:paraId="7851D12C" w14:textId="77777777" w:rsidR="002421D5" w:rsidRDefault="002421D5" w:rsidP="002421D5">
      <w:pPr>
        <w:pStyle w:val="aff7"/>
        <w:ind w:firstLine="360"/>
      </w:pPr>
      <w:r>
        <w:rPr>
          <w:rStyle w:val="ac"/>
        </w:rPr>
        <w:footnoteRef/>
      </w:r>
      <w:r>
        <w:t xml:space="preserve"> </w:t>
      </w:r>
      <w:r>
        <w:rPr>
          <w:rFonts w:hint="eastAsia"/>
        </w:rPr>
        <w:t>彭克宏：《社会科学大词典》，北京：中国国际广播出版社，</w:t>
      </w:r>
      <w:r>
        <w:t>1989</w:t>
      </w:r>
      <w:r>
        <w:rPr>
          <w:rFonts w:hint="eastAsia"/>
        </w:rPr>
        <w:t>年，第</w:t>
      </w:r>
      <w:r>
        <w:t>895</w:t>
      </w:r>
      <w:r>
        <w:rPr>
          <w:rFonts w:hint="eastAsia"/>
        </w:rPr>
        <w:t>页。</w:t>
      </w:r>
    </w:p>
  </w:footnote>
  <w:footnote w:id="45">
    <w:p w14:paraId="75D2830C" w14:textId="77777777" w:rsidR="002421D5" w:rsidRDefault="002421D5" w:rsidP="002421D5">
      <w:pPr>
        <w:pStyle w:val="aff7"/>
        <w:ind w:firstLine="360"/>
      </w:pPr>
      <w:r>
        <w:rPr>
          <w:rStyle w:val="ac"/>
        </w:rPr>
        <w:footnoteRef/>
      </w:r>
      <w:r>
        <w:t xml:space="preserve"> Heidegger M. Introduction à la </w:t>
      </w:r>
      <w:proofErr w:type="spellStart"/>
      <w:r>
        <w:t>métaphysique</w:t>
      </w:r>
      <w:proofErr w:type="spellEnd"/>
      <w:r>
        <w:t xml:space="preserve">: </w:t>
      </w:r>
      <w:proofErr w:type="spellStart"/>
      <w:r>
        <w:t>Traduit</w:t>
      </w:r>
      <w:proofErr w:type="spellEnd"/>
      <w:r>
        <w:t xml:space="preserve"> de </w:t>
      </w:r>
      <w:proofErr w:type="spellStart"/>
      <w:r>
        <w:t>l’Allemand</w:t>
      </w:r>
      <w:proofErr w:type="spellEnd"/>
      <w:r>
        <w:t xml:space="preserve"> et </w:t>
      </w:r>
      <w:proofErr w:type="spellStart"/>
      <w:r>
        <w:t>présenté</w:t>
      </w:r>
      <w:proofErr w:type="spellEnd"/>
      <w:r>
        <w:t xml:space="preserve"> par </w:t>
      </w:r>
      <w:r>
        <w:rPr>
          <w:rFonts w:hint="eastAsia"/>
        </w:rPr>
        <w:t xml:space="preserve">Gilbert Kahn, Paris: Presses </w:t>
      </w:r>
      <w:proofErr w:type="spellStart"/>
      <w:r>
        <w:rPr>
          <w:rFonts w:hint="eastAsia"/>
        </w:rPr>
        <w:t>Universitaires</w:t>
      </w:r>
      <w:proofErr w:type="spellEnd"/>
      <w:r>
        <w:rPr>
          <w:rFonts w:hint="eastAsia"/>
        </w:rPr>
        <w:t xml:space="preserve"> de France, 1958: 81. </w:t>
      </w:r>
    </w:p>
  </w:footnote>
  <w:footnote w:id="46">
    <w:p w14:paraId="27FA67E9" w14:textId="77777777" w:rsidR="002421D5" w:rsidRDefault="002421D5" w:rsidP="002421D5">
      <w:pPr>
        <w:pStyle w:val="aff7"/>
        <w:ind w:firstLine="360"/>
      </w:pPr>
      <w:r>
        <w:rPr>
          <w:rStyle w:val="ac"/>
        </w:rPr>
        <w:footnoteRef/>
      </w:r>
      <w:r>
        <w:t xml:space="preserve"> </w:t>
      </w:r>
      <w:proofErr w:type="spellStart"/>
      <w:r>
        <w:t>Naddaf</w:t>
      </w:r>
      <w:proofErr w:type="spellEnd"/>
      <w:r>
        <w:rPr>
          <w:rFonts w:hint="eastAsia"/>
        </w:rPr>
        <w:t xml:space="preserve"> G. The Greek </w:t>
      </w:r>
      <w:r>
        <w:t>C</w:t>
      </w:r>
      <w:r>
        <w:rPr>
          <w:rFonts w:hint="eastAsia"/>
        </w:rPr>
        <w:t xml:space="preserve">oncept of </w:t>
      </w:r>
      <w:r>
        <w:t>N</w:t>
      </w:r>
      <w:r>
        <w:rPr>
          <w:rFonts w:hint="eastAsia"/>
        </w:rPr>
        <w:t xml:space="preserve">ature. New York: State University of New York Press, 2005: 12. </w:t>
      </w:r>
    </w:p>
  </w:footnote>
  <w:footnote w:id="47">
    <w:p w14:paraId="4C71158F" w14:textId="77777777" w:rsidR="002421D5" w:rsidRDefault="002421D5" w:rsidP="002421D5">
      <w:pPr>
        <w:pStyle w:val="aff7"/>
        <w:ind w:firstLine="360"/>
      </w:pPr>
      <w:r>
        <w:rPr>
          <w:rStyle w:val="ac"/>
        </w:rPr>
        <w:footnoteRef/>
      </w:r>
      <w:r>
        <w:t xml:space="preserve"> </w:t>
      </w:r>
      <w:r>
        <w:rPr>
          <w:rFonts w:hint="eastAsia"/>
          <w:kern w:val="0"/>
          <w:szCs w:val="21"/>
        </w:rPr>
        <w:t>王</w:t>
      </w:r>
      <w:r>
        <w:rPr>
          <w:rFonts w:hint="eastAsia"/>
        </w:rPr>
        <w:t>文华：《</w:t>
      </w:r>
      <w:r>
        <w:t>Physis</w:t>
      </w:r>
      <w:r>
        <w:t>与</w:t>
      </w:r>
      <w:r>
        <w:t>be</w:t>
      </w:r>
      <w:r>
        <w:rPr>
          <w:rFonts w:hint="eastAsia"/>
          <w:spacing w:val="-10"/>
        </w:rPr>
        <w:t>—</w:t>
      </w:r>
      <w:r>
        <w:rPr>
          <w:rFonts w:hint="eastAsia"/>
        </w:rPr>
        <w:t>—一个对欧洲语言系动词的词源学考察》，《世界哲学》，</w:t>
      </w:r>
      <w:r>
        <w:t>2011</w:t>
      </w:r>
      <w:r>
        <w:t>年第</w:t>
      </w:r>
      <w:r>
        <w:t>2</w:t>
      </w:r>
      <w:r>
        <w:rPr>
          <w:rFonts w:hint="eastAsia"/>
        </w:rPr>
        <w:t>期，第</w:t>
      </w:r>
      <w:r>
        <w:t>2</w:t>
      </w:r>
      <w:r>
        <w:rPr>
          <w:rFonts w:hint="eastAsia"/>
        </w:rPr>
        <w:t>6</w:t>
      </w:r>
      <w:r>
        <w:rPr>
          <w:rFonts w:hint="eastAsia"/>
        </w:rPr>
        <w:t>页。</w:t>
      </w:r>
    </w:p>
  </w:footnote>
  <w:footnote w:id="48">
    <w:p w14:paraId="2954E678" w14:textId="77777777" w:rsidR="002421D5" w:rsidRDefault="002421D5" w:rsidP="002421D5">
      <w:pPr>
        <w:pStyle w:val="aff7"/>
        <w:ind w:firstLine="360"/>
      </w:pPr>
      <w:r>
        <w:rPr>
          <w:rStyle w:val="ac"/>
        </w:rPr>
        <w:footnoteRef/>
      </w:r>
      <w:r>
        <w:t xml:space="preserve"> </w:t>
      </w:r>
      <w:proofErr w:type="spellStart"/>
      <w:r>
        <w:t>Naddaf</w:t>
      </w:r>
      <w:proofErr w:type="spellEnd"/>
      <w:r>
        <w:t xml:space="preserve">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49">
    <w:p w14:paraId="391A4311" w14:textId="77777777" w:rsidR="002421D5" w:rsidRDefault="002421D5" w:rsidP="002421D5">
      <w:pPr>
        <w:pStyle w:val="aff7"/>
        <w:ind w:firstLine="360"/>
      </w:pPr>
      <w:r>
        <w:rPr>
          <w:rStyle w:val="ac"/>
        </w:rPr>
        <w:footnoteRef/>
      </w:r>
      <w:r>
        <w:t xml:space="preserve"> </w:t>
      </w:r>
      <w:r>
        <w:rPr>
          <w:rFonts w:hint="eastAsia"/>
        </w:rPr>
        <w:t>徐开来：《拯救自然</w:t>
      </w:r>
      <w:r>
        <w:rPr>
          <w:rFonts w:hint="eastAsia"/>
          <w:spacing w:val="-10"/>
        </w:rPr>
        <w:t>—</w:t>
      </w:r>
      <w:r>
        <w:rPr>
          <w:rFonts w:hint="eastAsia"/>
        </w:rPr>
        <w:t>—亚里士多德自然观研究》，成都：四川大学出版社，</w:t>
      </w:r>
      <w:r>
        <w:t>2007</w:t>
      </w:r>
      <w:r>
        <w:rPr>
          <w:rFonts w:hint="eastAsia"/>
        </w:rPr>
        <w:t>年，第</w:t>
      </w:r>
      <w:r>
        <w:t>3</w:t>
      </w:r>
      <w:r>
        <w:rPr>
          <w:rFonts w:hint="eastAsia"/>
        </w:rPr>
        <w:t>页。</w:t>
      </w:r>
    </w:p>
  </w:footnote>
  <w:footnote w:id="50">
    <w:p w14:paraId="3F8BA2DD" w14:textId="77777777" w:rsidR="002421D5" w:rsidRDefault="002421D5" w:rsidP="002421D5">
      <w:pPr>
        <w:pStyle w:val="aff7"/>
        <w:ind w:firstLine="360"/>
      </w:pPr>
      <w:r>
        <w:rPr>
          <w:rStyle w:val="ac"/>
        </w:rPr>
        <w:footnoteRef/>
      </w:r>
      <w:r>
        <w:t xml:space="preserve"> </w:t>
      </w:r>
      <w:proofErr w:type="spellStart"/>
      <w:r>
        <w:t>Naddaf</w:t>
      </w:r>
      <w:proofErr w:type="spellEnd"/>
      <w:r>
        <w:t xml:space="preserve"> G. The Greek Concept of Nature. New York</w:t>
      </w:r>
      <w:r>
        <w:rPr>
          <w:rFonts w:hint="eastAsia"/>
        </w:rPr>
        <w:t xml:space="preserve">: </w:t>
      </w:r>
      <w:r>
        <w:t>State University of New York Press</w:t>
      </w:r>
      <w:r>
        <w:rPr>
          <w:rFonts w:hint="eastAsia"/>
        </w:rPr>
        <w:t xml:space="preserve">, </w:t>
      </w:r>
      <w:r>
        <w:t>2005</w:t>
      </w:r>
      <w:r>
        <w:rPr>
          <w:rFonts w:hint="eastAsia"/>
        </w:rPr>
        <w:t xml:space="preserve">: </w:t>
      </w:r>
      <w:r>
        <w:t xml:space="preserve">12. </w:t>
      </w:r>
    </w:p>
  </w:footnote>
  <w:footnote w:id="51">
    <w:p w14:paraId="6AF3E142" w14:textId="77777777" w:rsidR="002421D5" w:rsidRDefault="002421D5" w:rsidP="002421D5">
      <w:pPr>
        <w:pStyle w:val="aff7"/>
        <w:ind w:firstLine="360"/>
      </w:pPr>
      <w:r>
        <w:rPr>
          <w:rStyle w:val="ac"/>
        </w:rPr>
        <w:footnoteRef/>
      </w:r>
      <w:r>
        <w:rPr>
          <w:rFonts w:hint="eastAsia"/>
        </w:rPr>
        <w:t xml:space="preserve"> </w:t>
      </w:r>
      <w:r>
        <w:rPr>
          <w:rFonts w:hint="eastAsia"/>
        </w:rPr>
        <w:t>彭克宏：《社会科学大词典》，北京：中国国际广播出版社，</w:t>
      </w:r>
      <w:r>
        <w:rPr>
          <w:rFonts w:hint="eastAsia"/>
        </w:rPr>
        <w:t>1989</w:t>
      </w:r>
      <w:r>
        <w:rPr>
          <w:rFonts w:hint="eastAsia"/>
        </w:rPr>
        <w:t>年，第</w:t>
      </w:r>
      <w:r>
        <w:rPr>
          <w:rFonts w:hint="eastAsia"/>
        </w:rPr>
        <w:t>895</w:t>
      </w:r>
      <w:r>
        <w:rPr>
          <w:rFonts w:hint="eastAsia"/>
        </w:rPr>
        <w:t>页。</w:t>
      </w:r>
    </w:p>
  </w:footnote>
  <w:footnote w:id="52">
    <w:p w14:paraId="29158D2D" w14:textId="77777777" w:rsidR="002421D5" w:rsidRDefault="002421D5" w:rsidP="002421D5">
      <w:pPr>
        <w:pStyle w:val="aff7"/>
        <w:ind w:firstLine="360"/>
      </w:pPr>
      <w:r>
        <w:rPr>
          <w:rStyle w:val="ac"/>
        </w:rPr>
        <w:footnoteRef/>
      </w:r>
      <w:r>
        <w:t xml:space="preserve"> </w:t>
      </w:r>
      <w:r>
        <w:rPr>
          <w:rFonts w:hint="eastAsia"/>
        </w:rPr>
        <w:t>-</w:t>
      </w:r>
      <w:proofErr w:type="spellStart"/>
      <w:proofErr w:type="gramStart"/>
      <w:r>
        <w:rPr>
          <w:rFonts w:hint="eastAsia"/>
        </w:rPr>
        <w:t>sis.Oxford</w:t>
      </w:r>
      <w:proofErr w:type="spellEnd"/>
      <w:proofErr w:type="gramEnd"/>
      <w:r>
        <w:rPr>
          <w:rFonts w:hint="eastAsia"/>
        </w:rPr>
        <w:t xml:space="preserve"> English Dictionary[CD].</w:t>
      </w:r>
      <w:proofErr w:type="spellStart"/>
      <w:r>
        <w:rPr>
          <w:rFonts w:hint="eastAsia"/>
        </w:rPr>
        <w:t>Oxford:Oxford</w:t>
      </w:r>
      <w:proofErr w:type="spellEnd"/>
      <w:r>
        <w:rPr>
          <w:rFonts w:hint="eastAsia"/>
        </w:rPr>
        <w:t xml:space="preserve"> Uni-</w:t>
      </w:r>
      <w:proofErr w:type="spellStart"/>
      <w:r>
        <w:rPr>
          <w:rFonts w:hint="eastAsia"/>
        </w:rPr>
        <w:t>versity</w:t>
      </w:r>
      <w:proofErr w:type="spellEnd"/>
      <w:r>
        <w:rPr>
          <w:rFonts w:hint="eastAsia"/>
        </w:rPr>
        <w:t xml:space="preserve"> Press,2009.</w:t>
      </w:r>
    </w:p>
  </w:footnote>
  <w:footnote w:id="53">
    <w:p w14:paraId="3AD5B5EA" w14:textId="77777777" w:rsidR="002421D5" w:rsidRDefault="002421D5" w:rsidP="002421D5">
      <w:pPr>
        <w:pStyle w:val="aff7"/>
        <w:ind w:firstLine="360"/>
      </w:pPr>
      <w:r>
        <w:rPr>
          <w:rStyle w:val="ac"/>
        </w:rPr>
        <w:footnoteRef/>
      </w:r>
      <w:r>
        <w:t xml:space="preserve"> </w:t>
      </w:r>
      <w:r>
        <w:rPr>
          <w:rFonts w:hint="eastAsia"/>
        </w:rPr>
        <w:t>转引自</w:t>
      </w:r>
      <w:proofErr w:type="spellStart"/>
      <w:r>
        <w:t>Naddaf</w:t>
      </w:r>
      <w:proofErr w:type="spellEnd"/>
      <w:r>
        <w:rPr>
          <w:rFonts w:hint="eastAsia"/>
        </w:rPr>
        <w:t xml:space="preserve"> G. The Greek </w:t>
      </w:r>
      <w:r>
        <w:t>C</w:t>
      </w:r>
      <w:r>
        <w:rPr>
          <w:rFonts w:hint="eastAsia"/>
        </w:rPr>
        <w:t xml:space="preserve">oncept of </w:t>
      </w:r>
      <w:r>
        <w:t>N</w:t>
      </w:r>
      <w:r>
        <w:rPr>
          <w:rFonts w:hint="eastAsia"/>
        </w:rPr>
        <w:t xml:space="preserve">ature. New York: State University of New York Press, 2005: 12. </w:t>
      </w:r>
    </w:p>
  </w:footnote>
  <w:footnote w:id="54">
    <w:p w14:paraId="33B09F2F" w14:textId="77777777" w:rsidR="002421D5" w:rsidRDefault="002421D5" w:rsidP="002421D5">
      <w:pPr>
        <w:pStyle w:val="aff7"/>
        <w:ind w:firstLine="360"/>
      </w:pPr>
      <w:r>
        <w:rPr>
          <w:rStyle w:val="ac"/>
        </w:rPr>
        <w:footnoteRef/>
      </w:r>
      <w:r>
        <w:t xml:space="preserve"> </w:t>
      </w:r>
      <w:r>
        <w:rPr>
          <w:rFonts w:hint="eastAsia"/>
        </w:rPr>
        <w:t>朱宏：《中国远古神话的文化意义与现代境遇》，《长江大学学报</w:t>
      </w:r>
      <w:r>
        <w:rPr>
          <w:rFonts w:ascii="宋体" w:hAnsi="宋体" w:hint="eastAsia"/>
        </w:rPr>
        <w:t>(</w:t>
      </w:r>
      <w:r>
        <w:rPr>
          <w:rFonts w:hint="eastAsia"/>
        </w:rPr>
        <w:t>社会科学版</w:t>
      </w:r>
      <w:r>
        <w:rPr>
          <w:rFonts w:ascii="宋体" w:hAnsi="宋体" w:hint="eastAsia"/>
        </w:rPr>
        <w:t>)</w:t>
      </w:r>
      <w:r>
        <w:rPr>
          <w:rFonts w:hint="eastAsia"/>
        </w:rPr>
        <w:t>》，</w:t>
      </w:r>
      <w:r>
        <w:rPr>
          <w:rFonts w:hint="eastAsia"/>
        </w:rPr>
        <w:t>2015</w:t>
      </w:r>
      <w:r>
        <w:rPr>
          <w:rFonts w:hint="eastAsia"/>
        </w:rPr>
        <w:t>年第</w:t>
      </w:r>
      <w:r>
        <w:rPr>
          <w:rFonts w:hint="eastAsia"/>
        </w:rPr>
        <w:t>8</w:t>
      </w:r>
      <w:r>
        <w:rPr>
          <w:rFonts w:hint="eastAsia"/>
        </w:rPr>
        <w:t>期，第</w:t>
      </w:r>
      <w:r>
        <w:rPr>
          <w:rFonts w:hint="eastAsia"/>
        </w:rPr>
        <w:t>13</w:t>
      </w:r>
      <w:r>
        <w:rPr>
          <w:rFonts w:hint="eastAsia"/>
        </w:rPr>
        <w:t>页。</w:t>
      </w:r>
    </w:p>
  </w:footnote>
  <w:footnote w:id="55">
    <w:p w14:paraId="19D7AB5D" w14:textId="77777777" w:rsidR="002421D5" w:rsidRDefault="002421D5" w:rsidP="002421D5">
      <w:pPr>
        <w:pStyle w:val="aff7"/>
        <w:ind w:firstLine="360"/>
      </w:pPr>
      <w:r>
        <w:rPr>
          <w:rStyle w:val="ac"/>
        </w:rPr>
        <w:footnoteRef/>
      </w:r>
      <w:r>
        <w:rPr>
          <w:rFonts w:hint="eastAsia"/>
        </w:rPr>
        <w:t xml:space="preserve"> </w:t>
      </w:r>
      <w:r>
        <w:rPr>
          <w:rFonts w:hint="eastAsia"/>
        </w:rPr>
        <w:t>宗教的产生基于万物有灵论，这本身没有问题。不过，根据某些学者的研究，宗教在拉丁语中的意义为“捆绑在一起”，表明宗教是随同和通过人类集体生活发展起来的。迪尔凯姆在《宗教生活的基本形式》一书中写道：宗教明显是社会性的。宗教表现是表达集体实在的集体表现；仪式是在集合群体之中产生的行为方式，它们必定要激发、维持或重塑群体中的某些心理状态。这是宗教起源于社会事实论。另外，</w:t>
      </w:r>
      <w:proofErr w:type="gramStart"/>
      <w:r>
        <w:rPr>
          <w:rFonts w:hint="eastAsia"/>
        </w:rPr>
        <w:t>弗</w:t>
      </w:r>
      <w:proofErr w:type="gramEnd"/>
      <w:r>
        <w:rPr>
          <w:rFonts w:hint="eastAsia"/>
        </w:rPr>
        <w:t>雷</w:t>
      </w:r>
      <w:proofErr w:type="gramStart"/>
      <w:r>
        <w:rPr>
          <w:rFonts w:hint="eastAsia"/>
        </w:rPr>
        <w:t>泽坚持</w:t>
      </w:r>
      <w:proofErr w:type="gramEnd"/>
      <w:r>
        <w:rPr>
          <w:rFonts w:hint="eastAsia"/>
        </w:rPr>
        <w:t>宗教起源于巫术，主要理由是，世界很大程度上是受超自然力支配的，而这种超自然力来源于神灵，表现为巫</w:t>
      </w:r>
      <w:r>
        <w:rPr>
          <w:rFonts w:ascii="宋体" w:hAnsi="宋体" w:hint="eastAsia"/>
        </w:rPr>
        <w:t>术-宗教-科</w:t>
      </w:r>
      <w:r>
        <w:rPr>
          <w:rFonts w:hint="eastAsia"/>
        </w:rPr>
        <w:t>学的发展形势。</w:t>
      </w:r>
      <w:r>
        <w:rPr>
          <w:rFonts w:ascii="宋体" w:hAnsi="宋体" w:hint="eastAsia"/>
        </w:rPr>
        <w:t>(</w:t>
      </w:r>
      <w:r>
        <w:rPr>
          <w:rFonts w:hint="eastAsia"/>
        </w:rPr>
        <w:t>参见李存生：《简述关于宗教起源的几种理</w:t>
      </w:r>
      <w:r>
        <w:rPr>
          <w:rFonts w:ascii="宋体" w:hAnsi="宋体" w:hint="eastAsia"/>
        </w:rPr>
        <w:t>论</w:t>
      </w:r>
      <w:r>
        <w:rPr>
          <w:rFonts w:hint="eastAsia"/>
          <w:spacing w:val="-10"/>
        </w:rPr>
        <w:t>—</w:t>
      </w:r>
      <w:r>
        <w:rPr>
          <w:rFonts w:hint="eastAsia"/>
        </w:rPr>
        <w:t>—</w:t>
      </w:r>
      <w:r>
        <w:rPr>
          <w:rFonts w:ascii="宋体" w:hAnsi="宋体" w:hint="eastAsia"/>
        </w:rPr>
        <w:t>以</w:t>
      </w:r>
      <w:r>
        <w:rPr>
          <w:rFonts w:hint="eastAsia"/>
        </w:rPr>
        <w:t>古典进化论学派及法国社会学派为例》，《思想战线》</w:t>
      </w:r>
      <w:r>
        <w:t>，</w:t>
      </w:r>
      <w:r>
        <w:t>2013</w:t>
      </w:r>
      <w:r>
        <w:t>年第</w:t>
      </w:r>
      <w:r>
        <w:t>39</w:t>
      </w:r>
      <w:r>
        <w:t>卷，第</w:t>
      </w:r>
      <w:r>
        <w:t>162-165</w:t>
      </w:r>
      <w:r>
        <w:rPr>
          <w:rFonts w:hint="eastAsia"/>
        </w:rPr>
        <w:t>页。</w:t>
      </w:r>
      <w:r>
        <w:rPr>
          <w:rFonts w:ascii="宋体" w:hAnsi="宋体" w:hint="eastAsia"/>
        </w:rPr>
        <w:t>)</w:t>
      </w:r>
    </w:p>
  </w:footnote>
  <w:footnote w:id="56">
    <w:p w14:paraId="01D5C7BC"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t>，</w:t>
      </w:r>
      <w:r>
        <w:t>2005</w:t>
      </w:r>
      <w:r>
        <w:rPr>
          <w:rFonts w:hint="eastAsia"/>
        </w:rPr>
        <w:t>年。</w:t>
      </w:r>
    </w:p>
  </w:footnote>
  <w:footnote w:id="57">
    <w:p w14:paraId="015C2C93" w14:textId="77777777" w:rsidR="002421D5" w:rsidRDefault="002421D5" w:rsidP="002421D5">
      <w:pPr>
        <w:pStyle w:val="aff7"/>
        <w:ind w:firstLine="360"/>
      </w:pPr>
      <w:r>
        <w:rPr>
          <w:rStyle w:val="ac"/>
        </w:rPr>
        <w:footnoteRef/>
      </w:r>
      <w:r>
        <w:rPr>
          <w:rFonts w:hint="eastAsia"/>
        </w:rPr>
        <w:t xml:space="preserve"> </w:t>
      </w:r>
      <w:r>
        <w:rPr>
          <w:rFonts w:hint="eastAsia"/>
        </w:rPr>
        <w:t>需要说明的是，“史前人类神话宗教自然观”与本书之后所称的“中世纪神学自然观”是不同的。这种不同主要表现在三点：一是两者</w:t>
      </w:r>
      <w:r>
        <w:rPr>
          <w:rFonts w:hint="eastAsia"/>
          <w:color w:val="000000"/>
        </w:rPr>
        <w:t>所内含的</w:t>
      </w:r>
      <w:r>
        <w:rPr>
          <w:rFonts w:hint="eastAsia"/>
        </w:rPr>
        <w:t>“万物有灵论”的自然观有所不同；二是前者以口头语言</w:t>
      </w:r>
      <w:r>
        <w:rPr>
          <w:rFonts w:ascii="宋体" w:hAnsi="宋体" w:hint="eastAsia"/>
        </w:rPr>
        <w:t>(</w:t>
      </w:r>
      <w:r>
        <w:rPr>
          <w:rFonts w:hint="eastAsia"/>
        </w:rPr>
        <w:t>神话</w:t>
      </w:r>
      <w:r>
        <w:rPr>
          <w:rFonts w:ascii="宋体" w:hAnsi="宋体" w:hint="eastAsia"/>
        </w:rPr>
        <w:t>)</w:t>
      </w:r>
      <w:r>
        <w:rPr>
          <w:rFonts w:hint="eastAsia"/>
        </w:rPr>
        <w:t>形式表达，后者以书面知识体系的形式表达；三是前者更多的是多神教或民族性的宗教，后者更多的是一神教或世界性的宗教</w:t>
      </w:r>
      <w:r>
        <w:rPr>
          <w:rFonts w:ascii="宋体" w:hAnsi="宋体" w:hint="eastAsia"/>
        </w:rPr>
        <w:t>，如天主教等。</w:t>
      </w:r>
    </w:p>
  </w:footnote>
  <w:footnote w:id="58">
    <w:p w14:paraId="4826BC80"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美</w:t>
      </w:r>
      <w:r>
        <w:rPr>
          <w:rFonts w:ascii="宋体" w:hAnsi="宋体" w:hint="eastAsia"/>
        </w:rPr>
        <w:t>]</w:t>
      </w:r>
      <w:r>
        <w:t xml:space="preserve">R. M. </w:t>
      </w:r>
      <w:r>
        <w:rPr>
          <w:rFonts w:hint="eastAsia"/>
        </w:rPr>
        <w:t>基辛：《当代文化人类学概要》，北晨编译，杭州：浙江人民出版社，</w:t>
      </w:r>
      <w:r>
        <w:t>1986</w:t>
      </w:r>
      <w:r>
        <w:t>年，第</w:t>
      </w:r>
      <w:r>
        <w:t>216-217</w:t>
      </w:r>
      <w:r>
        <w:t>页</w:t>
      </w:r>
      <w:r>
        <w:rPr>
          <w:rFonts w:ascii="宋体" w:hAnsi="宋体" w:hint="eastAsia"/>
          <w:szCs w:val="21"/>
        </w:rPr>
        <w:t>。</w:t>
      </w:r>
    </w:p>
  </w:footnote>
  <w:footnote w:id="59">
    <w:p w14:paraId="111A54B6" w14:textId="77777777" w:rsidR="002421D5" w:rsidRDefault="002421D5" w:rsidP="002421D5">
      <w:pPr>
        <w:pStyle w:val="aff7"/>
        <w:ind w:firstLine="360"/>
      </w:pPr>
      <w:r>
        <w:footnoteRef/>
      </w:r>
      <w:r>
        <w:t xml:space="preserve"> </w:t>
      </w:r>
      <w:r>
        <w:rPr>
          <w:rFonts w:ascii="宋体" w:hAnsi="宋体"/>
        </w:rPr>
        <w:t>[</w:t>
      </w:r>
      <w:r>
        <w:rPr>
          <w:rFonts w:hint="eastAsia"/>
        </w:rPr>
        <w:t>美</w:t>
      </w:r>
      <w:r>
        <w:rPr>
          <w:rFonts w:ascii="宋体" w:hAnsi="宋体"/>
        </w:rPr>
        <w:t>]</w:t>
      </w:r>
      <w:r>
        <w:t xml:space="preserve">R. M. </w:t>
      </w:r>
      <w:r>
        <w:t>基辛</w:t>
      </w:r>
      <w:r>
        <w:rPr>
          <w:rFonts w:hint="eastAsia"/>
        </w:rPr>
        <w:t>：《当代文化人类学概要》，北晨编译，杭州：浙江人民出版社，</w:t>
      </w:r>
      <w:r>
        <w:t>1986</w:t>
      </w:r>
      <w:r>
        <w:t>年，第</w:t>
      </w:r>
      <w:r>
        <w:t>217</w:t>
      </w:r>
      <w:r>
        <w:t>页。</w:t>
      </w:r>
    </w:p>
  </w:footnote>
  <w:footnote w:id="60">
    <w:p w14:paraId="3A308529" w14:textId="77777777" w:rsidR="002421D5" w:rsidRDefault="002421D5" w:rsidP="002421D5">
      <w:pPr>
        <w:pStyle w:val="aff7"/>
        <w:ind w:firstLine="360"/>
      </w:pPr>
      <w:r>
        <w:rPr>
          <w:rStyle w:val="ac"/>
        </w:rPr>
        <w:footnoteRef/>
      </w:r>
      <w:r>
        <w:t xml:space="preserve"> </w:t>
      </w:r>
      <w:r>
        <w:rPr>
          <w:rFonts w:hint="eastAsia"/>
        </w:rPr>
        <w:t>需要说明的是，</w:t>
      </w:r>
      <w:r w:rsidRPr="00F60E39">
        <w:rPr>
          <w:rFonts w:hint="eastAsia"/>
        </w:rPr>
        <w:t>史前人类</w:t>
      </w:r>
      <w:r>
        <w:rPr>
          <w:rFonts w:hint="eastAsia"/>
        </w:rPr>
        <w:t>的时间跨度很大，并不是人类在其早期，就具有神话宗教自然观。相关</w:t>
      </w:r>
      <w:r>
        <w:rPr>
          <w:rFonts w:hint="eastAsia"/>
          <w:szCs w:val="21"/>
        </w:rPr>
        <w:t>研究表明，到了早期智人阶段，史前宗教开始萌芽，这从发掘的旧石器晚期世界各地</w:t>
      </w:r>
      <w:proofErr w:type="gramStart"/>
      <w:r w:rsidRPr="00F60E39">
        <w:rPr>
          <w:rFonts w:hint="eastAsia"/>
          <w:szCs w:val="21"/>
        </w:rPr>
        <w:t>史前人</w:t>
      </w:r>
      <w:proofErr w:type="gramEnd"/>
      <w:r>
        <w:rPr>
          <w:rFonts w:hint="eastAsia"/>
          <w:szCs w:val="21"/>
        </w:rPr>
        <w:t>的陪葬品中可以看出这一点，这些陪葬品也表示了当时人类的宗教意识。</w:t>
      </w:r>
      <w:r>
        <w:rPr>
          <w:rFonts w:ascii="宋体" w:hAnsi="宋体"/>
        </w:rPr>
        <w:t>(</w:t>
      </w:r>
      <w:r>
        <w:rPr>
          <w:rFonts w:hint="eastAsia"/>
          <w:szCs w:val="21"/>
        </w:rPr>
        <w:t>参见</w:t>
      </w:r>
      <w:r>
        <w:rPr>
          <w:rFonts w:hint="eastAsia"/>
        </w:rPr>
        <w:t>刘蔚华：《原始思维的进化》，《齐鲁学刊》，</w:t>
      </w:r>
      <w:r>
        <w:t>1985</w:t>
      </w:r>
      <w:r>
        <w:rPr>
          <w:rFonts w:hint="eastAsia"/>
        </w:rPr>
        <w:t>年第</w:t>
      </w:r>
      <w:r>
        <w:t>6</w:t>
      </w:r>
      <w:r>
        <w:rPr>
          <w:rFonts w:hint="eastAsia"/>
        </w:rPr>
        <w:t>期，第</w:t>
      </w:r>
      <w:r>
        <w:t>5-6</w:t>
      </w:r>
      <w:r>
        <w:rPr>
          <w:rFonts w:hint="eastAsia"/>
        </w:rPr>
        <w:t>页。</w:t>
      </w:r>
      <w:r>
        <w:rPr>
          <w:rFonts w:ascii="宋体" w:hAnsi="宋体"/>
        </w:rPr>
        <w:t>)</w:t>
      </w:r>
    </w:p>
  </w:footnote>
  <w:footnote w:id="61">
    <w:p w14:paraId="727154D3"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戴维</w:t>
      </w:r>
      <w:r>
        <w:rPr>
          <w:rFonts w:ascii="宋体" w:hAnsi="宋体" w:hint="eastAsia"/>
        </w:rPr>
        <w:t>·</w:t>
      </w:r>
      <w:r>
        <w:rPr>
          <w:rFonts w:hint="eastAsia"/>
        </w:rPr>
        <w:t>林德伯格：《西方科学的起源》</w:t>
      </w:r>
      <w:r>
        <w:rPr>
          <w:rFonts w:ascii="宋体" w:hAnsi="宋体"/>
        </w:rPr>
        <w:t>(</w:t>
      </w:r>
      <w:r>
        <w:rPr>
          <w:rFonts w:hint="eastAsia"/>
        </w:rPr>
        <w:t>第二版</w:t>
      </w:r>
      <w:r>
        <w:rPr>
          <w:rFonts w:ascii="宋体" w:hAnsi="宋体"/>
        </w:rPr>
        <w:t>)</w:t>
      </w:r>
      <w:r>
        <w:rPr>
          <w:rFonts w:hint="eastAsia"/>
        </w:rPr>
        <w:t>，</w:t>
      </w:r>
      <w:proofErr w:type="gramStart"/>
      <w:r>
        <w:rPr>
          <w:rFonts w:hint="eastAsia"/>
        </w:rPr>
        <w:t>张卜天译</w:t>
      </w:r>
      <w:proofErr w:type="gramEnd"/>
      <w:r>
        <w:rPr>
          <w:rFonts w:hint="eastAsia"/>
        </w:rPr>
        <w:t>，长沙：湖南科学技术出版社，</w:t>
      </w:r>
      <w:r>
        <w:t>2013</w:t>
      </w:r>
      <w:r>
        <w:t>年，第</w:t>
      </w:r>
      <w:r>
        <w:t>5-6</w:t>
      </w:r>
      <w:r>
        <w:t>页</w:t>
      </w:r>
      <w:r>
        <w:rPr>
          <w:rFonts w:hint="eastAsia"/>
        </w:rPr>
        <w:t>。</w:t>
      </w:r>
    </w:p>
  </w:footnote>
  <w:footnote w:id="62">
    <w:p w14:paraId="00D0282E"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proofErr w:type="gramStart"/>
      <w:r>
        <w:rPr>
          <w:rFonts w:hint="eastAsia"/>
        </w:rPr>
        <w:t>弗</w:t>
      </w:r>
      <w:proofErr w:type="gramEnd"/>
      <w:r>
        <w:rPr>
          <w:rFonts w:hint="eastAsia"/>
        </w:rPr>
        <w:t>雷泽：《金枝》</w:t>
      </w:r>
      <w:r>
        <w:rPr>
          <w:rFonts w:ascii="宋体" w:hAnsi="宋体" w:hint="eastAsia"/>
        </w:rPr>
        <w:t>(</w:t>
      </w:r>
      <w:r>
        <w:rPr>
          <w:rFonts w:hint="eastAsia"/>
        </w:rPr>
        <w:t>上册</w:t>
      </w:r>
      <w:r>
        <w:rPr>
          <w:rFonts w:ascii="宋体" w:hAnsi="宋体" w:hint="eastAsia"/>
        </w:rPr>
        <w:t>)</w:t>
      </w:r>
      <w:r>
        <w:rPr>
          <w:rFonts w:hint="eastAsia"/>
        </w:rPr>
        <w:t>，汪培基、徐育新、张泽石译，北京：商</w:t>
      </w:r>
      <w:r>
        <w:rPr>
          <w:rFonts w:hint="eastAsia"/>
          <w:kern w:val="0"/>
          <w:szCs w:val="21"/>
        </w:rPr>
        <w:t>务印书馆，</w:t>
      </w:r>
      <w:r>
        <w:rPr>
          <w:kern w:val="0"/>
          <w:szCs w:val="21"/>
        </w:rPr>
        <w:t>2013</w:t>
      </w:r>
      <w:r>
        <w:rPr>
          <w:kern w:val="0"/>
          <w:szCs w:val="21"/>
        </w:rPr>
        <w:t>年，第</w:t>
      </w:r>
      <w:r>
        <w:rPr>
          <w:kern w:val="0"/>
          <w:szCs w:val="21"/>
        </w:rPr>
        <w:t>25-29</w:t>
      </w:r>
      <w:r>
        <w:rPr>
          <w:rFonts w:hint="eastAsia"/>
          <w:kern w:val="0"/>
          <w:szCs w:val="21"/>
        </w:rPr>
        <w:t>页。</w:t>
      </w:r>
    </w:p>
  </w:footnote>
  <w:footnote w:id="63">
    <w:p w14:paraId="4CA21433" w14:textId="77777777" w:rsidR="002421D5" w:rsidRDefault="002421D5" w:rsidP="002421D5">
      <w:pPr>
        <w:pStyle w:val="aff7"/>
        <w:ind w:firstLine="360"/>
      </w:pPr>
      <w:r>
        <w:rPr>
          <w:rStyle w:val="ac"/>
        </w:rPr>
        <w:footnoteRef/>
      </w:r>
      <w:r>
        <w:rPr>
          <w:rFonts w:hint="eastAsia"/>
          <w:sz w:val="21"/>
          <w:szCs w:val="21"/>
        </w:rPr>
        <w:t xml:space="preserve"> </w:t>
      </w:r>
      <w:r>
        <w:rPr>
          <w:rFonts w:hint="eastAsia"/>
        </w:rPr>
        <w:t>译者丁由根据</w:t>
      </w:r>
      <w:proofErr w:type="gramStart"/>
      <w:r>
        <w:rPr>
          <w:rFonts w:hint="eastAsia"/>
        </w:rPr>
        <w:t>俄文版译“原逻辑”</w:t>
      </w:r>
      <w:proofErr w:type="gramEnd"/>
      <w:r>
        <w:rPr>
          <w:rFonts w:hint="eastAsia"/>
        </w:rPr>
        <w:t>，根据法文可译作“前逻辑”</w:t>
      </w:r>
      <w:r>
        <w:rPr>
          <w:rFonts w:ascii="宋体" w:hAnsi="宋体" w:hint="eastAsia"/>
        </w:rPr>
        <w:t>(</w:t>
      </w:r>
      <w:proofErr w:type="spellStart"/>
      <w:r>
        <w:t>prelogique</w:t>
      </w:r>
      <w:proofErr w:type="spellEnd"/>
      <w:r>
        <w:rPr>
          <w:rFonts w:ascii="宋体" w:hAnsi="宋体" w:hint="eastAsia"/>
        </w:rPr>
        <w:t>)</w:t>
      </w:r>
      <w:r>
        <w:rPr>
          <w:rFonts w:hint="eastAsia"/>
        </w:rPr>
        <w:t>。这种思维方式只有具象没有抽象，只有描述没有概念，只有联想没有分析，只有直觉没有推理，只有神秘力量没有物质原因，只有注定了的没有偶然发生的。</w:t>
      </w:r>
      <w:r>
        <w:rPr>
          <w:rFonts w:ascii="宋体" w:hAnsi="宋体" w:hint="eastAsia"/>
        </w:rPr>
        <w:t>(</w:t>
      </w:r>
      <w:r>
        <w:rPr>
          <w:rFonts w:hint="eastAsia"/>
        </w:rPr>
        <w:t>参见</w:t>
      </w:r>
      <w:r>
        <w:rPr>
          <w:rFonts w:ascii="宋体" w:hAnsi="宋体" w:hint="eastAsia"/>
        </w:rPr>
        <w:t>[</w:t>
      </w:r>
      <w:r>
        <w:rPr>
          <w:rFonts w:hint="eastAsia"/>
        </w:rPr>
        <w:t>法</w:t>
      </w:r>
      <w:r>
        <w:rPr>
          <w:rFonts w:ascii="宋体" w:hAnsi="宋体" w:hint="eastAsia"/>
        </w:rPr>
        <w:t>]</w:t>
      </w:r>
      <w:r>
        <w:rPr>
          <w:rFonts w:hint="eastAsia"/>
        </w:rPr>
        <w:t>列</w:t>
      </w:r>
      <w:r>
        <w:rPr>
          <w:rFonts w:ascii="宋体" w:hAnsi="宋体" w:hint="eastAsia"/>
        </w:rPr>
        <w:t>维</w:t>
      </w:r>
      <w:r>
        <w:rPr>
          <w:rFonts w:ascii="宋体" w:hAnsi="宋体"/>
        </w:rPr>
        <w:t>-布</w:t>
      </w:r>
      <w:r>
        <w:rPr>
          <w:rFonts w:hint="eastAsia"/>
        </w:rPr>
        <w:t>留尔：《原始思维》，丁由译，北京：商务印书馆，</w:t>
      </w:r>
      <w:r>
        <w:t>1981</w:t>
      </w:r>
      <w:r>
        <w:t>年</w:t>
      </w:r>
      <w:r>
        <w:rPr>
          <w:rFonts w:hint="eastAsia"/>
        </w:rPr>
        <w:t>。</w:t>
      </w:r>
      <w:r>
        <w:rPr>
          <w:rFonts w:ascii="宋体" w:hAnsi="宋体" w:hint="eastAsia"/>
        </w:rPr>
        <w:t>)</w:t>
      </w:r>
    </w:p>
  </w:footnote>
  <w:footnote w:id="64">
    <w:p w14:paraId="00EDB7CF" w14:textId="77777777" w:rsidR="002421D5" w:rsidRDefault="002421D5" w:rsidP="002421D5">
      <w:pPr>
        <w:pStyle w:val="aff7"/>
        <w:ind w:firstLine="360"/>
      </w:pPr>
      <w:r>
        <w:footnoteRef/>
      </w:r>
      <w:r>
        <w:t xml:space="preserve"> </w:t>
      </w:r>
      <w:r>
        <w:rPr>
          <w:rFonts w:ascii="宋体" w:hAnsi="宋体" w:hint="eastAsia"/>
        </w:rPr>
        <w:t>[</w:t>
      </w:r>
      <w:r>
        <w:rPr>
          <w:rFonts w:hint="eastAsia"/>
        </w:rPr>
        <w:t>法</w:t>
      </w:r>
      <w:r>
        <w:rPr>
          <w:rFonts w:ascii="宋体" w:hAnsi="宋体"/>
        </w:rPr>
        <w:t>]</w:t>
      </w:r>
      <w:r>
        <w:rPr>
          <w:rFonts w:hint="eastAsia"/>
        </w:rPr>
        <w:t>列维</w:t>
      </w:r>
      <w:r>
        <w:rPr>
          <w:rFonts w:ascii="宋体" w:hAnsi="宋体"/>
        </w:rPr>
        <w:t>-</w:t>
      </w:r>
      <w:r>
        <w:rPr>
          <w:rFonts w:hint="eastAsia"/>
        </w:rPr>
        <w:t>布留尔：《原始思维》，丁由译，北京：商务印书</w:t>
      </w:r>
      <w:r>
        <w:t>馆，</w:t>
      </w:r>
      <w:r>
        <w:t>198</w:t>
      </w:r>
      <w:r>
        <w:rPr>
          <w:rFonts w:hint="eastAsia"/>
        </w:rPr>
        <w:t>1</w:t>
      </w:r>
      <w:r>
        <w:t>年，第</w:t>
      </w:r>
      <w:r>
        <w:rPr>
          <w:rFonts w:hint="eastAsia"/>
        </w:rPr>
        <w:t>69</w:t>
      </w:r>
      <w:r>
        <w:t>页。</w:t>
      </w:r>
    </w:p>
  </w:footnote>
  <w:footnote w:id="65">
    <w:p w14:paraId="3AB11F85" w14:textId="77777777" w:rsidR="002421D5" w:rsidRDefault="002421D5" w:rsidP="002421D5">
      <w:pPr>
        <w:pStyle w:val="aff7"/>
        <w:ind w:firstLine="360"/>
      </w:pPr>
      <w:r>
        <w:rPr>
          <w:rStyle w:val="ac"/>
        </w:rPr>
        <w:footnoteRef/>
      </w:r>
      <w:r>
        <w:rPr>
          <w:rFonts w:ascii="宋体" w:hAnsi="宋体"/>
        </w:rPr>
        <w:t xml:space="preserve"> [</w:t>
      </w:r>
      <w:r>
        <w:rPr>
          <w:rFonts w:hint="eastAsia"/>
        </w:rPr>
        <w:t>法</w:t>
      </w:r>
      <w:r>
        <w:rPr>
          <w:rFonts w:ascii="宋体" w:hAnsi="宋体"/>
        </w:rPr>
        <w:t>]</w:t>
      </w:r>
      <w:r>
        <w:rPr>
          <w:rFonts w:hint="eastAsia"/>
        </w:rPr>
        <w:t>列</w:t>
      </w:r>
      <w:r>
        <w:rPr>
          <w:rFonts w:ascii="宋体" w:hAnsi="宋体" w:hint="eastAsia"/>
        </w:rPr>
        <w:t>维</w:t>
      </w:r>
      <w:r>
        <w:rPr>
          <w:rFonts w:ascii="宋体" w:hAnsi="宋体"/>
        </w:rPr>
        <w:t>-布</w:t>
      </w:r>
      <w:r>
        <w:rPr>
          <w:rFonts w:hint="eastAsia"/>
        </w:rPr>
        <w:t>留尔：《原始思维》，丁由译，北京：商务印书</w:t>
      </w:r>
      <w:r>
        <w:t>馆，</w:t>
      </w:r>
      <w:r>
        <w:t>1981</w:t>
      </w:r>
      <w:r>
        <w:t>年，第</w:t>
      </w:r>
      <w:r>
        <w:t>1</w:t>
      </w:r>
      <w:r>
        <w:t>页。</w:t>
      </w:r>
    </w:p>
  </w:footnote>
  <w:footnote w:id="66">
    <w:p w14:paraId="3813084F" w14:textId="77777777" w:rsidR="002421D5" w:rsidRDefault="002421D5" w:rsidP="002421D5">
      <w:pPr>
        <w:pStyle w:val="aff7"/>
        <w:ind w:firstLine="360"/>
        <w:rPr>
          <w:spacing w:val="-8"/>
        </w:rPr>
      </w:pPr>
      <w:r>
        <w:rPr>
          <w:rStyle w:val="ac"/>
        </w:rPr>
        <w:footnoteRef/>
      </w:r>
      <w:r>
        <w:rPr>
          <w:rFonts w:ascii="宋体" w:hAnsi="宋体" w:hint="eastAsia"/>
        </w:rPr>
        <w:t xml:space="preserve"> [</w:t>
      </w:r>
      <w:r>
        <w:rPr>
          <w:rFonts w:hint="eastAsia"/>
        </w:rPr>
        <w:t>法</w:t>
      </w:r>
      <w:r>
        <w:rPr>
          <w:rFonts w:ascii="宋体" w:hAnsi="宋体"/>
        </w:rPr>
        <w:t>]</w:t>
      </w:r>
      <w:r>
        <w:rPr>
          <w:rFonts w:hint="eastAsia"/>
        </w:rPr>
        <w:t>列</w:t>
      </w:r>
      <w:r>
        <w:rPr>
          <w:rFonts w:ascii="宋体" w:hAnsi="宋体" w:hint="eastAsia"/>
          <w:spacing w:val="-2"/>
        </w:rPr>
        <w:t>维</w:t>
      </w:r>
      <w:r>
        <w:rPr>
          <w:rFonts w:ascii="宋体" w:hAnsi="宋体"/>
          <w:spacing w:val="-2"/>
        </w:rPr>
        <w:t>-布</w:t>
      </w:r>
      <w:r>
        <w:rPr>
          <w:rFonts w:hint="eastAsia"/>
          <w:spacing w:val="-2"/>
        </w:rPr>
        <w:t>留尔：</w:t>
      </w:r>
      <w:r>
        <w:rPr>
          <w:rFonts w:hint="eastAsia"/>
        </w:rPr>
        <w:t>《原始思维》，</w:t>
      </w:r>
      <w:r>
        <w:rPr>
          <w:rFonts w:hint="eastAsia"/>
          <w:spacing w:val="-8"/>
        </w:rPr>
        <w:t>丁由译，北京：商务印书馆，</w:t>
      </w:r>
      <w:r>
        <w:rPr>
          <w:rFonts w:hint="eastAsia"/>
          <w:spacing w:val="-8"/>
        </w:rPr>
        <w:t>1981</w:t>
      </w:r>
      <w:r>
        <w:rPr>
          <w:rFonts w:hint="eastAsia"/>
          <w:spacing w:val="-8"/>
        </w:rPr>
        <w:t>年，第</w:t>
      </w:r>
      <w:r>
        <w:rPr>
          <w:rFonts w:hint="eastAsia"/>
        </w:rPr>
        <w:t>69-70</w:t>
      </w:r>
      <w:r>
        <w:rPr>
          <w:rFonts w:hint="eastAsia"/>
        </w:rPr>
        <w:t>页</w:t>
      </w:r>
      <w:r>
        <w:rPr>
          <w:rFonts w:hint="eastAsia"/>
          <w:spacing w:val="-8"/>
        </w:rPr>
        <w:t>。</w:t>
      </w:r>
    </w:p>
  </w:footnote>
  <w:footnote w:id="67">
    <w:p w14:paraId="4D329F95" w14:textId="77777777" w:rsidR="002421D5" w:rsidRDefault="002421D5" w:rsidP="002421D5">
      <w:pPr>
        <w:pStyle w:val="aff7"/>
        <w:ind w:firstLine="360"/>
      </w:pPr>
      <w:r>
        <w:footnoteRef/>
      </w:r>
      <w:r>
        <w:t xml:space="preserve"> </w:t>
      </w:r>
      <w:r>
        <w:rPr>
          <w:rFonts w:ascii="宋体" w:hAnsi="宋体" w:hint="eastAsia"/>
        </w:rPr>
        <w:t>[</w:t>
      </w:r>
      <w:r>
        <w:rPr>
          <w:rFonts w:hint="eastAsia"/>
        </w:rPr>
        <w:t>法</w:t>
      </w:r>
      <w:r>
        <w:rPr>
          <w:rFonts w:ascii="宋体" w:hAnsi="宋体" w:hint="eastAsia"/>
        </w:rPr>
        <w:t>]</w:t>
      </w:r>
      <w:r>
        <w:rPr>
          <w:rFonts w:hint="eastAsia"/>
        </w:rPr>
        <w:t>列维</w:t>
      </w:r>
      <w:r>
        <w:rPr>
          <w:rFonts w:ascii="宋体" w:hAnsi="宋体" w:hint="eastAsia"/>
          <w:spacing w:val="-2"/>
        </w:rPr>
        <w:t>-</w:t>
      </w:r>
      <w:r>
        <w:rPr>
          <w:rFonts w:hint="eastAsia"/>
        </w:rPr>
        <w:t>布留尔：《原始思维》，丁由译，北京：商务印书馆，</w:t>
      </w:r>
      <w:r>
        <w:rPr>
          <w:rFonts w:hint="eastAsia"/>
        </w:rPr>
        <w:t>1981</w:t>
      </w:r>
      <w:r>
        <w:rPr>
          <w:rFonts w:hint="eastAsia"/>
        </w:rPr>
        <w:t>年，第</w:t>
      </w:r>
      <w:r>
        <w:t>69</w:t>
      </w:r>
      <w:r>
        <w:rPr>
          <w:rFonts w:hint="eastAsia"/>
        </w:rPr>
        <w:t>页。</w:t>
      </w:r>
    </w:p>
  </w:footnote>
  <w:footnote w:id="68">
    <w:p w14:paraId="2A20EBA6" w14:textId="77777777" w:rsidR="002421D5" w:rsidRDefault="002421D5" w:rsidP="002421D5">
      <w:pPr>
        <w:pStyle w:val="aff7"/>
        <w:ind w:firstLine="360"/>
      </w:pPr>
      <w:r>
        <w:footnoteRef/>
      </w:r>
      <w:r>
        <w:rPr>
          <w:rFonts w:hint="eastAsia"/>
        </w:rPr>
        <w:t xml:space="preserve"> </w:t>
      </w:r>
      <w:r>
        <w:rPr>
          <w:rFonts w:ascii="宋体" w:hAnsi="宋体" w:cs="Arial" w:hint="eastAsia"/>
          <w:shd w:val="clear" w:color="auto" w:fill="FFFFFF"/>
        </w:rPr>
        <w:t>[</w:t>
      </w:r>
      <w:r>
        <w:rPr>
          <w:rFonts w:hint="eastAsia"/>
        </w:rPr>
        <w:t>法</w:t>
      </w:r>
      <w:r>
        <w:rPr>
          <w:rFonts w:ascii="宋体" w:hAnsi="宋体" w:hint="eastAsia"/>
        </w:rPr>
        <w:t>]</w:t>
      </w:r>
      <w:r>
        <w:rPr>
          <w:rFonts w:hint="eastAsia"/>
        </w:rPr>
        <w:t>列</w:t>
      </w:r>
      <w:r>
        <w:rPr>
          <w:rFonts w:ascii="宋体" w:hAnsi="宋体" w:hint="eastAsia"/>
        </w:rPr>
        <w:t>维</w:t>
      </w:r>
      <w:r>
        <w:rPr>
          <w:rFonts w:ascii="宋体" w:hAnsi="宋体"/>
        </w:rPr>
        <w:t>-布</w:t>
      </w:r>
      <w:r>
        <w:rPr>
          <w:rFonts w:hint="eastAsia"/>
        </w:rPr>
        <w:t>留尔：《原始思维》，丁由译，北京：商务印书馆，</w:t>
      </w:r>
      <w:r>
        <w:rPr>
          <w:rFonts w:hint="eastAsia"/>
        </w:rPr>
        <w:t>1981</w:t>
      </w:r>
      <w:r>
        <w:rPr>
          <w:rFonts w:hint="eastAsia"/>
        </w:rPr>
        <w:t>年，第</w:t>
      </w:r>
      <w:r>
        <w:rPr>
          <w:rFonts w:hint="eastAsia"/>
        </w:rPr>
        <w:t>70</w:t>
      </w:r>
      <w:r>
        <w:rPr>
          <w:rFonts w:hint="eastAsia"/>
        </w:rPr>
        <w:t>页。</w:t>
      </w:r>
    </w:p>
  </w:footnote>
  <w:footnote w:id="69">
    <w:p w14:paraId="4BFD14F3" w14:textId="77777777" w:rsidR="002421D5" w:rsidRDefault="002421D5" w:rsidP="002421D5">
      <w:pPr>
        <w:pStyle w:val="aff7"/>
        <w:ind w:firstLine="360"/>
      </w:pPr>
      <w:r>
        <w:rPr>
          <w:rStyle w:val="ac"/>
        </w:rPr>
        <w:footnoteRef/>
      </w:r>
      <w:r>
        <w:rPr>
          <w:rFonts w:ascii="Arial" w:hAnsi="Arial" w:cs="Arial" w:hint="eastAsia"/>
          <w:shd w:val="clear" w:color="auto" w:fill="FFFFFF"/>
        </w:rPr>
        <w:t xml:space="preserve"> </w:t>
      </w:r>
      <w:proofErr w:type="gramStart"/>
      <w:r>
        <w:rPr>
          <w:rFonts w:hint="eastAsia"/>
        </w:rPr>
        <w:t>叶舒宪</w:t>
      </w:r>
      <w:proofErr w:type="gramEnd"/>
      <w:r>
        <w:rPr>
          <w:rFonts w:hint="eastAsia"/>
        </w:rPr>
        <w:t>：《“原始思维说”及其现代批判》，《江苏社会科学》，</w:t>
      </w:r>
      <w:r>
        <w:rPr>
          <w:rFonts w:hint="eastAsia"/>
        </w:rPr>
        <w:t>2003</w:t>
      </w:r>
      <w:r>
        <w:rPr>
          <w:rFonts w:hint="eastAsia"/>
        </w:rPr>
        <w:t>年第</w:t>
      </w:r>
      <w:r>
        <w:rPr>
          <w:rFonts w:hint="eastAsia"/>
        </w:rPr>
        <w:t>4</w:t>
      </w:r>
      <w:r>
        <w:rPr>
          <w:rFonts w:hint="eastAsia"/>
        </w:rPr>
        <w:t>期，第</w:t>
      </w:r>
      <w:r>
        <w:rPr>
          <w:rFonts w:hint="eastAsia"/>
        </w:rPr>
        <w:t>130</w:t>
      </w:r>
      <w:r>
        <w:rPr>
          <w:rFonts w:hint="eastAsia"/>
        </w:rPr>
        <w:t>页。</w:t>
      </w:r>
    </w:p>
  </w:footnote>
  <w:footnote w:id="70">
    <w:p w14:paraId="4719795B"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爱德华·泰勒：《原始文化：神话、哲学、宗教、语言、艺术和习俗发展之研究》，连树声译，桂林：广西师范大学出版社，</w:t>
      </w:r>
      <w:r>
        <w:rPr>
          <w:rFonts w:hint="eastAsia"/>
        </w:rPr>
        <w:t>2005</w:t>
      </w:r>
      <w:r>
        <w:rPr>
          <w:rFonts w:hint="eastAsia"/>
        </w:rPr>
        <w:t>年，第</w:t>
      </w:r>
      <w:r>
        <w:rPr>
          <w:rFonts w:hint="eastAsia"/>
        </w:rPr>
        <w:t>552</w:t>
      </w:r>
      <w:r>
        <w:rPr>
          <w:rFonts w:hint="eastAsia"/>
        </w:rPr>
        <w:t>页。</w:t>
      </w:r>
    </w:p>
  </w:footnote>
  <w:footnote w:id="71">
    <w:p w14:paraId="3751720C" w14:textId="77777777" w:rsidR="002421D5" w:rsidRDefault="002421D5" w:rsidP="002421D5">
      <w:pPr>
        <w:pStyle w:val="aff7"/>
        <w:ind w:firstLine="360"/>
      </w:pPr>
      <w:r>
        <w:rPr>
          <w:rStyle w:val="ac"/>
        </w:rPr>
        <w:footnoteRef/>
      </w:r>
      <w:r>
        <w:t xml:space="preserve"> </w:t>
      </w:r>
      <w:r>
        <w:rPr>
          <w:rFonts w:hint="eastAsia"/>
        </w:rPr>
        <w:t>需要说明的是，这种“不可检验性”是人类在一定生产力水平下的不可检验性，并不代表绝对的不可检验性。随着人类生产力的提高和科学的诞生与发展，这样的不可检验性也可以得到检验。例如，当修筑堤坝有效地防止了水患时，“河神”就成为虚妄的了。</w:t>
      </w:r>
    </w:p>
  </w:footnote>
  <w:footnote w:id="72">
    <w:p w14:paraId="4A9115F8" w14:textId="77777777" w:rsidR="002421D5" w:rsidRDefault="002421D5" w:rsidP="002421D5">
      <w:pPr>
        <w:pStyle w:val="aff7"/>
        <w:ind w:firstLine="360"/>
      </w:pPr>
      <w:r>
        <w:rPr>
          <w:rStyle w:val="ac"/>
        </w:rPr>
        <w:footnoteRef/>
      </w:r>
      <w:r>
        <w:t xml:space="preserve"> </w:t>
      </w:r>
      <w:r>
        <w:rPr>
          <w:rFonts w:hint="eastAsia"/>
        </w:rPr>
        <w:t>需要说明的是，这里举的例子虽然不是“史前”时期，但是，其基本内涵及其展现，是与“史前神话宗教自然观”近似一致的，故以此来说明“自然的神话和人格化对于史前人类生存的意义”，是具有合理性的。</w:t>
      </w:r>
    </w:p>
  </w:footnote>
  <w:footnote w:id="73">
    <w:p w14:paraId="3B049C3E" w14:textId="77777777" w:rsidR="002421D5" w:rsidRDefault="002421D5" w:rsidP="002421D5">
      <w:pPr>
        <w:pStyle w:val="aff7"/>
        <w:ind w:firstLine="360"/>
      </w:pPr>
      <w:r>
        <w:rPr>
          <w:rStyle w:val="ac"/>
          <w:szCs w:val="21"/>
        </w:rPr>
        <w:footnoteRef/>
      </w:r>
      <w:r>
        <w:rPr>
          <w:rFonts w:ascii="宋体" w:hAnsi="宋体" w:hint="eastAsia"/>
          <w:szCs w:val="21"/>
        </w:rPr>
        <w:t xml:space="preserve"> </w:t>
      </w:r>
      <w:r>
        <w:rPr>
          <w:rFonts w:ascii="宋体" w:hAnsi="宋体"/>
          <w:szCs w:val="21"/>
        </w:rPr>
        <w:t>[</w:t>
      </w:r>
      <w:r>
        <w:rPr>
          <w:rFonts w:hint="eastAsia"/>
        </w:rPr>
        <w:t>法</w:t>
      </w:r>
      <w:r>
        <w:rPr>
          <w:rFonts w:ascii="宋体" w:hAnsi="宋体" w:hint="eastAsia"/>
        </w:rPr>
        <w:t>]</w:t>
      </w:r>
      <w:r>
        <w:rPr>
          <w:rFonts w:hint="eastAsia"/>
        </w:rPr>
        <w:t>列</w:t>
      </w:r>
      <w:r>
        <w:rPr>
          <w:rFonts w:ascii="宋体" w:hAnsi="宋体" w:hint="eastAsia"/>
        </w:rPr>
        <w:t>维-施</w:t>
      </w:r>
      <w:r>
        <w:rPr>
          <w:rFonts w:hint="eastAsia"/>
        </w:rPr>
        <w:t>特劳斯：《结构主义神话学》，</w:t>
      </w:r>
      <w:proofErr w:type="gramStart"/>
      <w:r>
        <w:rPr>
          <w:rFonts w:hint="eastAsia"/>
        </w:rPr>
        <w:t>叶舒宪</w:t>
      </w:r>
      <w:proofErr w:type="gramEnd"/>
      <w:r>
        <w:rPr>
          <w:rFonts w:hint="eastAsia"/>
        </w:rPr>
        <w:t>编选，西安：陕西师范大学出版社，</w:t>
      </w:r>
      <w:r>
        <w:rPr>
          <w:rFonts w:hint="eastAsia"/>
        </w:rPr>
        <w:t>2011</w:t>
      </w:r>
      <w:r>
        <w:rPr>
          <w:rFonts w:hint="eastAsia"/>
        </w:rPr>
        <w:t>年，第</w:t>
      </w:r>
      <w:r>
        <w:rPr>
          <w:rFonts w:hint="eastAsia"/>
        </w:rPr>
        <w:t>60</w:t>
      </w:r>
      <w:r>
        <w:rPr>
          <w:rFonts w:hint="eastAsia"/>
        </w:rPr>
        <w:t>页。</w:t>
      </w:r>
    </w:p>
  </w:footnote>
  <w:footnote w:id="74">
    <w:p w14:paraId="3AEAC580" w14:textId="77777777" w:rsidR="002421D5" w:rsidRDefault="002421D5" w:rsidP="002421D5">
      <w:pPr>
        <w:pStyle w:val="aff7"/>
        <w:ind w:firstLine="360"/>
      </w:pPr>
      <w:r>
        <w:rPr>
          <w:rStyle w:val="ac"/>
        </w:rPr>
        <w:footnoteRef/>
      </w:r>
      <w:r>
        <w:t xml:space="preserve"> </w:t>
      </w:r>
      <w:r>
        <w:rPr>
          <w:rFonts w:hint="eastAsia"/>
        </w:rPr>
        <w:t>需要说明的是，这里对</w:t>
      </w:r>
      <w:r>
        <w:rPr>
          <w:rFonts w:ascii="宋体" w:hAnsi="宋体" w:hint="eastAsia"/>
        </w:rPr>
        <w:t>“</w:t>
      </w:r>
      <w:r>
        <w:t>西门豹治邺</w:t>
      </w:r>
      <w:r>
        <w:rPr>
          <w:rFonts w:hint="eastAsia"/>
        </w:rPr>
        <w:t>”的分析，绝没有否定“西门</w:t>
      </w:r>
      <w:r>
        <w:t>豹</w:t>
      </w:r>
      <w:r>
        <w:rPr>
          <w:rFonts w:hint="eastAsia"/>
        </w:rPr>
        <w:t>运用理性思维，破除迷信，依靠具体化的实践活动防止洪水”的意思。这里的目的只是想说明，西门</w:t>
      </w:r>
      <w:r>
        <w:t>豹</w:t>
      </w:r>
      <w:r>
        <w:rPr>
          <w:rFonts w:hint="eastAsia"/>
        </w:rPr>
        <w:t>的思想和行为，虽然代表了当时理性思维的发育以及正确，但是，这与当时社会占据主导的思想和行为肯定是相矛盾的，因而会受到它们的制约并进而在社会上不能占据主导地位。如在春秋战国时期《左传·僖公十六年》中记述道：“十六年春，陨石于宋五，陨星也。六鹢退飞过宋都，风也。周内史叔兴聘于宋，宋襄公问焉，曰：‘是何祥也？吉凶焉在？’对曰：‘今兹鲁多大丧，明年齐有乱，君将得诸侯而不终。’退而告人曰：‘君失问。是阴阳之事，非吉凶所生也。吉凶由人，吾不敢逆君故也。’”翻译成当今白话文就是：“当宋襄公问其中的吉凶时，周内史表面上按照宋襄公所希望的回答，但之后告诉人们，宋襄公的这个提问是错的，陨石、鸟退飞涉及的是自然阴阳的变化，而并没有什么吉凶预兆。”这里，对于陨石、</w:t>
      </w:r>
      <w:proofErr w:type="gramStart"/>
      <w:r>
        <w:rPr>
          <w:rFonts w:hint="eastAsia"/>
        </w:rPr>
        <w:t>鸟退飞这些</w:t>
      </w:r>
      <w:proofErr w:type="gramEnd"/>
      <w:r>
        <w:rPr>
          <w:rFonts w:hint="eastAsia"/>
        </w:rPr>
        <w:t>现象，给出了客观的、非神秘的解释，可以作为春秋时期中国人理性思维发育的明证。但是，需要重申的是，这样的理性思维思想在当时以及以后的中国是不占主导地位的。</w:t>
      </w:r>
    </w:p>
  </w:footnote>
  <w:footnote w:id="75">
    <w:p w14:paraId="5BA78435"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rPr>
          <w:rFonts w:hint="eastAsia"/>
        </w:rPr>
        <w:t>英</w:t>
      </w:r>
      <w:r>
        <w:rPr>
          <w:rFonts w:ascii="宋体" w:hAnsi="宋体" w:hint="eastAsia"/>
        </w:rPr>
        <w:t>]</w:t>
      </w:r>
      <w:r>
        <w:rPr>
          <w:rFonts w:hint="eastAsia"/>
        </w:rPr>
        <w:t>爱德华·泰勒：《原始文化：神话、哲学、宗教、语言、艺术和习俗发展之研究》，连树声</w:t>
      </w:r>
      <w:r>
        <w:rPr>
          <w:rFonts w:hint="eastAsia"/>
          <w:color w:val="FF00FF"/>
        </w:rPr>
        <w:t>译</w:t>
      </w:r>
      <w:r>
        <w:rPr>
          <w:rFonts w:hint="eastAsia"/>
        </w:rPr>
        <w:t>，桂林：广西师范大学出版社，</w:t>
      </w:r>
      <w:r>
        <w:rPr>
          <w:rFonts w:hint="eastAsia"/>
        </w:rPr>
        <w:t>2005</w:t>
      </w:r>
      <w:r>
        <w:rPr>
          <w:rFonts w:hint="eastAsia"/>
        </w:rPr>
        <w:t>年，第</w:t>
      </w:r>
      <w:r>
        <w:rPr>
          <w:rFonts w:hint="eastAsia"/>
        </w:rPr>
        <w:t>351</w:t>
      </w:r>
      <w:r>
        <w:rPr>
          <w:rFonts w:hint="eastAsia"/>
        </w:rPr>
        <w:t>页。</w:t>
      </w:r>
    </w:p>
  </w:footnote>
  <w:footnote w:id="76">
    <w:p w14:paraId="4487D4BF" w14:textId="77777777" w:rsidR="002421D5" w:rsidRDefault="002421D5" w:rsidP="002421D5">
      <w:pPr>
        <w:pStyle w:val="aff7"/>
        <w:ind w:firstLine="360"/>
      </w:pPr>
      <w:r>
        <w:rPr>
          <w:rStyle w:val="ac"/>
        </w:rPr>
        <w:footnoteRef/>
      </w:r>
      <w:r>
        <w:rPr>
          <w:rFonts w:ascii="宋体" w:hAnsi="宋体" w:hint="eastAsia"/>
        </w:rPr>
        <w:t xml:space="preserve"> </w:t>
      </w:r>
      <w:r>
        <w:rPr>
          <w:rFonts w:ascii="宋体" w:hAnsi="宋体"/>
        </w:rPr>
        <w:t>[</w:t>
      </w:r>
      <w:r>
        <w:t>美</w:t>
      </w:r>
      <w:r>
        <w:rPr>
          <w:rFonts w:ascii="宋体" w:hAnsi="宋体" w:hint="eastAsia"/>
        </w:rPr>
        <w:t>]</w:t>
      </w:r>
      <w:r>
        <w:t>麦克莱伦第三</w:t>
      </w:r>
      <w:r>
        <w:rPr>
          <w:rFonts w:hint="eastAsia"/>
        </w:rPr>
        <w:t>、</w:t>
      </w:r>
      <w:r>
        <w:rPr>
          <w:rFonts w:ascii="宋体" w:hAnsi="宋体" w:hint="eastAsia"/>
        </w:rPr>
        <w:t>[</w:t>
      </w:r>
      <w:r>
        <w:t>美</w:t>
      </w:r>
      <w:r>
        <w:rPr>
          <w:rFonts w:ascii="宋体" w:hAnsi="宋体" w:hint="eastAsia"/>
        </w:rPr>
        <w:t>]</w:t>
      </w:r>
      <w:r>
        <w:t>多恩</w:t>
      </w:r>
      <w:r>
        <w:rPr>
          <w:rFonts w:hint="eastAsia"/>
        </w:rPr>
        <w:t>：</w:t>
      </w:r>
      <w:r>
        <w:t>《世界科学技术通史》</w:t>
      </w:r>
      <w:r>
        <w:rPr>
          <w:rFonts w:hint="eastAsia"/>
        </w:rPr>
        <w:t>，</w:t>
      </w:r>
      <w:proofErr w:type="gramStart"/>
      <w:r>
        <w:t>王鸣</w:t>
      </w:r>
      <w:r>
        <w:rPr>
          <w:rFonts w:hint="eastAsia"/>
        </w:rPr>
        <w:t>阳译</w:t>
      </w:r>
      <w:proofErr w:type="gramEnd"/>
      <w:r>
        <w:rPr>
          <w:rFonts w:hint="eastAsia"/>
        </w:rPr>
        <w:t>，上海：</w:t>
      </w:r>
      <w:r>
        <w:t>上海科技教育出版</w:t>
      </w:r>
      <w:r>
        <w:rPr>
          <w:rFonts w:hint="eastAsia"/>
        </w:rPr>
        <w:t>社，</w:t>
      </w:r>
      <w:r>
        <w:rPr>
          <w:rFonts w:hint="eastAsia"/>
        </w:rPr>
        <w:t>2007</w:t>
      </w:r>
      <w:r>
        <w:rPr>
          <w:rFonts w:hint="eastAsia"/>
        </w:rPr>
        <w:t>年，第</w:t>
      </w:r>
      <w:r>
        <w:rPr>
          <w:rFonts w:hint="eastAsia"/>
        </w:rPr>
        <w:t>25</w:t>
      </w:r>
      <w:r>
        <w:rPr>
          <w:rFonts w:hint="eastAsia"/>
        </w:rPr>
        <w:t>页。</w:t>
      </w:r>
    </w:p>
  </w:footnote>
  <w:footnote w:id="77">
    <w:p w14:paraId="29F98804" w14:textId="77777777" w:rsidR="002421D5" w:rsidRDefault="002421D5" w:rsidP="002421D5">
      <w:pPr>
        <w:pStyle w:val="aff7"/>
        <w:ind w:firstLine="360"/>
      </w:pPr>
      <w:r>
        <w:rPr>
          <w:rStyle w:val="ac"/>
        </w:rPr>
        <w:footnoteRef/>
      </w:r>
      <w:r>
        <w:rPr>
          <w:rFonts w:ascii="宋体" w:hAnsi="宋体"/>
        </w:rPr>
        <w:t xml:space="preserve"> [</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rPr>
          <w:rFonts w:hint="eastAsia"/>
        </w:rPr>
        <w:t>，上海：</w:t>
      </w:r>
      <w:r>
        <w:t>上海科技教育出版社</w:t>
      </w:r>
      <w:r>
        <w:rPr>
          <w:rFonts w:hint="eastAsia"/>
        </w:rPr>
        <w:t>，</w:t>
      </w:r>
      <w:r>
        <w:rPr>
          <w:rFonts w:hint="eastAsia"/>
        </w:rPr>
        <w:t>2007</w:t>
      </w:r>
      <w:r>
        <w:rPr>
          <w:rFonts w:hint="eastAsia"/>
        </w:rPr>
        <w:t>年，第</w:t>
      </w:r>
      <w:r>
        <w:rPr>
          <w:rFonts w:hint="eastAsia"/>
        </w:rPr>
        <w:t>42</w:t>
      </w:r>
      <w:r>
        <w:rPr>
          <w:rFonts w:hint="eastAsia"/>
        </w:rPr>
        <w:t>页。</w:t>
      </w:r>
    </w:p>
  </w:footnote>
  <w:footnote w:id="78">
    <w:p w14:paraId="64E3D91E" w14:textId="77777777" w:rsidR="002421D5" w:rsidRDefault="002421D5" w:rsidP="002421D5">
      <w:pPr>
        <w:pStyle w:val="aff7"/>
        <w:ind w:firstLine="360"/>
      </w:pPr>
      <w:r>
        <w:rPr>
          <w:rStyle w:val="ac"/>
        </w:rPr>
        <w:footnoteRef/>
      </w:r>
      <w:r>
        <w:t xml:space="preserve"> </w:t>
      </w:r>
      <w:r>
        <w:rPr>
          <w:rFonts w:hint="eastAsia"/>
        </w:rPr>
        <w:t>所谓“列表科学”，指的是在社会尚未形成正式的逻辑和分析思想的时候，对于事物如植物、动物、石头等的认识，只是一条一条地记录下来，而不加分类和不加系统性地分析，更不会进一步地抽象概括和系统总结，将</w:t>
      </w:r>
      <w:proofErr w:type="gramStart"/>
      <w:r>
        <w:rPr>
          <w:rFonts w:hint="eastAsia"/>
        </w:rPr>
        <w:t>此上升</w:t>
      </w:r>
      <w:proofErr w:type="gramEnd"/>
      <w:r>
        <w:rPr>
          <w:rFonts w:hint="eastAsia"/>
        </w:rPr>
        <w:t>为普遍性的原理或定律。</w:t>
      </w:r>
      <w:r>
        <w:rPr>
          <w:rFonts w:ascii="宋体" w:hAnsi="宋体"/>
        </w:rPr>
        <w:t>(</w:t>
      </w:r>
      <w:r>
        <w:rPr>
          <w:rFonts w:hint="eastAsia"/>
        </w:rPr>
        <w:t>参见</w:t>
      </w:r>
      <w:r>
        <w:rPr>
          <w:rFonts w:ascii="宋体" w:hAnsi="宋体"/>
        </w:rPr>
        <w:t>[</w:t>
      </w:r>
      <w:r>
        <w:rPr>
          <w:rFonts w:hint="eastAsia"/>
        </w:rPr>
        <w:t>美</w:t>
      </w:r>
      <w:r>
        <w:rPr>
          <w:rFonts w:ascii="宋体" w:hAnsi="宋体"/>
        </w:rPr>
        <w:t>]</w:t>
      </w:r>
      <w:r>
        <w:rPr>
          <w:rFonts w:hint="eastAsia"/>
        </w:rPr>
        <w:t>麦克莱伦第三、</w:t>
      </w:r>
      <w:r>
        <w:rPr>
          <w:rFonts w:ascii="宋体" w:hAnsi="宋体"/>
        </w:rPr>
        <w:t>[</w:t>
      </w:r>
      <w:r>
        <w:rPr>
          <w:rFonts w:hint="eastAsia"/>
        </w:rPr>
        <w:t>美</w:t>
      </w:r>
      <w:r>
        <w:rPr>
          <w:rFonts w:ascii="宋体" w:hAnsi="宋体"/>
        </w:rPr>
        <w:t>]</w:t>
      </w:r>
      <w:r>
        <w:rPr>
          <w:rFonts w:hint="eastAsia"/>
        </w:rPr>
        <w:t>多恩：《世界科学技术通史》，</w:t>
      </w:r>
      <w:proofErr w:type="gramStart"/>
      <w:r>
        <w:rPr>
          <w:rFonts w:hint="eastAsia"/>
        </w:rPr>
        <w:t>王鸣阳译</w:t>
      </w:r>
      <w:proofErr w:type="gramEnd"/>
      <w:r>
        <w:rPr>
          <w:rFonts w:hint="eastAsia"/>
        </w:rPr>
        <w:t>，上海：</w:t>
      </w:r>
      <w:r>
        <w:t>上海科技教育出版社</w:t>
      </w:r>
      <w:r>
        <w:rPr>
          <w:rFonts w:hint="eastAsia"/>
        </w:rPr>
        <w:t>，</w:t>
      </w:r>
      <w:r>
        <w:rPr>
          <w:rFonts w:hint="eastAsia"/>
        </w:rPr>
        <w:t>2007</w:t>
      </w:r>
      <w:r>
        <w:rPr>
          <w:rFonts w:hint="eastAsia"/>
        </w:rPr>
        <w:t>年，第</w:t>
      </w:r>
      <w:r>
        <w:t>63</w:t>
      </w:r>
      <w:r>
        <w:rPr>
          <w:rFonts w:hint="eastAsia"/>
        </w:rPr>
        <w:t>-</w:t>
      </w:r>
      <w:r>
        <w:t>74</w:t>
      </w:r>
      <w:r>
        <w:rPr>
          <w:rFonts w:hint="eastAsia"/>
        </w:rPr>
        <w:t>页。</w:t>
      </w:r>
      <w:r>
        <w:rPr>
          <w:rFonts w:ascii="宋体" w:hAnsi="宋体"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CCEB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 w15:restartNumberingAfterBreak="0">
    <w:nsid w:val="1CC97506"/>
    <w:multiLevelType w:val="singleLevel"/>
    <w:tmpl w:val="636A521A"/>
    <w:lvl w:ilvl="0">
      <w:start w:val="1"/>
      <w:numFmt w:val="decimal"/>
      <w:lvlText w:val=""/>
      <w:lvlJc w:val="left"/>
      <w:pPr>
        <w:tabs>
          <w:tab w:val="num" w:pos="360"/>
        </w:tabs>
        <w:ind w:left="360" w:hanging="360"/>
      </w:pPr>
      <w:rPr>
        <w:rFonts w:hint="default"/>
      </w:rPr>
    </w:lvl>
  </w:abstractNum>
  <w:abstractNum w:abstractNumId="2" w15:restartNumberingAfterBreak="0">
    <w:nsid w:val="269566F0"/>
    <w:multiLevelType w:val="multilevel"/>
    <w:tmpl w:val="C5E202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C3F2409"/>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4" w15:restartNumberingAfterBreak="0">
    <w:nsid w:val="3159572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5" w15:restartNumberingAfterBreak="0">
    <w:nsid w:val="3E101F14"/>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6" w15:restartNumberingAfterBreak="0">
    <w:nsid w:val="48C60662"/>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7" w15:restartNumberingAfterBreak="0">
    <w:nsid w:val="4BCC278B"/>
    <w:multiLevelType w:val="hybridMultilevel"/>
    <w:tmpl w:val="106A349C"/>
    <w:lvl w:ilvl="0" w:tplc="4AF4DCC6">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B087863"/>
    <w:multiLevelType w:val="singleLevel"/>
    <w:tmpl w:val="69A691FA"/>
    <w:lvl w:ilvl="0">
      <w:start w:val="1"/>
      <w:numFmt w:val="decimal"/>
      <w:pStyle w:val="a"/>
      <w:lvlText w:val="[%1]"/>
      <w:lvlJc w:val="left"/>
      <w:pPr>
        <w:tabs>
          <w:tab w:val="num" w:pos="425"/>
        </w:tabs>
        <w:ind w:left="425" w:hanging="425"/>
      </w:pPr>
      <w:rPr>
        <w:rFonts w:hint="eastAsia"/>
      </w:rPr>
    </w:lvl>
  </w:abstractNum>
  <w:abstractNum w:abstractNumId="9" w15:restartNumberingAfterBreak="0">
    <w:nsid w:val="5D8C1A4B"/>
    <w:multiLevelType w:val="hybridMultilevel"/>
    <w:tmpl w:val="B48CDCEE"/>
    <w:lvl w:ilvl="0" w:tplc="39BAFD8C">
      <w:start w:val="1"/>
      <w:numFmt w:val="bullet"/>
      <w:lvlText w:val=""/>
      <w:lvlJc w:val="left"/>
      <w:pPr>
        <w:tabs>
          <w:tab w:val="num" w:pos="720"/>
        </w:tabs>
        <w:ind w:left="720" w:hanging="360"/>
      </w:pPr>
      <w:rPr>
        <w:rFonts w:ascii="Wingdings" w:hAnsi="Wingdings" w:hint="default"/>
      </w:rPr>
    </w:lvl>
    <w:lvl w:ilvl="1" w:tplc="977861B0" w:tentative="1">
      <w:start w:val="1"/>
      <w:numFmt w:val="bullet"/>
      <w:lvlText w:val=""/>
      <w:lvlJc w:val="left"/>
      <w:pPr>
        <w:tabs>
          <w:tab w:val="num" w:pos="1440"/>
        </w:tabs>
        <w:ind w:left="1440" w:hanging="360"/>
      </w:pPr>
      <w:rPr>
        <w:rFonts w:ascii="Wingdings" w:hAnsi="Wingdings" w:hint="default"/>
      </w:rPr>
    </w:lvl>
    <w:lvl w:ilvl="2" w:tplc="2FFE9FDA" w:tentative="1">
      <w:start w:val="1"/>
      <w:numFmt w:val="bullet"/>
      <w:lvlText w:val=""/>
      <w:lvlJc w:val="left"/>
      <w:pPr>
        <w:tabs>
          <w:tab w:val="num" w:pos="2160"/>
        </w:tabs>
        <w:ind w:left="2160" w:hanging="360"/>
      </w:pPr>
      <w:rPr>
        <w:rFonts w:ascii="Wingdings" w:hAnsi="Wingdings" w:hint="default"/>
      </w:rPr>
    </w:lvl>
    <w:lvl w:ilvl="3" w:tplc="04F8F95A" w:tentative="1">
      <w:start w:val="1"/>
      <w:numFmt w:val="bullet"/>
      <w:lvlText w:val=""/>
      <w:lvlJc w:val="left"/>
      <w:pPr>
        <w:tabs>
          <w:tab w:val="num" w:pos="2880"/>
        </w:tabs>
        <w:ind w:left="2880" w:hanging="360"/>
      </w:pPr>
      <w:rPr>
        <w:rFonts w:ascii="Wingdings" w:hAnsi="Wingdings" w:hint="default"/>
      </w:rPr>
    </w:lvl>
    <w:lvl w:ilvl="4" w:tplc="82C6543A" w:tentative="1">
      <w:start w:val="1"/>
      <w:numFmt w:val="bullet"/>
      <w:lvlText w:val=""/>
      <w:lvlJc w:val="left"/>
      <w:pPr>
        <w:tabs>
          <w:tab w:val="num" w:pos="3600"/>
        </w:tabs>
        <w:ind w:left="3600" w:hanging="360"/>
      </w:pPr>
      <w:rPr>
        <w:rFonts w:ascii="Wingdings" w:hAnsi="Wingdings" w:hint="default"/>
      </w:rPr>
    </w:lvl>
    <w:lvl w:ilvl="5" w:tplc="AC40AE30" w:tentative="1">
      <w:start w:val="1"/>
      <w:numFmt w:val="bullet"/>
      <w:lvlText w:val=""/>
      <w:lvlJc w:val="left"/>
      <w:pPr>
        <w:tabs>
          <w:tab w:val="num" w:pos="4320"/>
        </w:tabs>
        <w:ind w:left="4320" w:hanging="360"/>
      </w:pPr>
      <w:rPr>
        <w:rFonts w:ascii="Wingdings" w:hAnsi="Wingdings" w:hint="default"/>
      </w:rPr>
    </w:lvl>
    <w:lvl w:ilvl="6" w:tplc="1E4EE308" w:tentative="1">
      <w:start w:val="1"/>
      <w:numFmt w:val="bullet"/>
      <w:lvlText w:val=""/>
      <w:lvlJc w:val="left"/>
      <w:pPr>
        <w:tabs>
          <w:tab w:val="num" w:pos="5040"/>
        </w:tabs>
        <w:ind w:left="5040" w:hanging="360"/>
      </w:pPr>
      <w:rPr>
        <w:rFonts w:ascii="Wingdings" w:hAnsi="Wingdings" w:hint="default"/>
      </w:rPr>
    </w:lvl>
    <w:lvl w:ilvl="7" w:tplc="6FD4783C" w:tentative="1">
      <w:start w:val="1"/>
      <w:numFmt w:val="bullet"/>
      <w:lvlText w:val=""/>
      <w:lvlJc w:val="left"/>
      <w:pPr>
        <w:tabs>
          <w:tab w:val="num" w:pos="5760"/>
        </w:tabs>
        <w:ind w:left="5760" w:hanging="360"/>
      </w:pPr>
      <w:rPr>
        <w:rFonts w:ascii="Wingdings" w:hAnsi="Wingdings" w:hint="default"/>
      </w:rPr>
    </w:lvl>
    <w:lvl w:ilvl="8" w:tplc="27646DD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F503BD5"/>
    <w:multiLevelType w:val="hybridMultilevel"/>
    <w:tmpl w:val="51047A22"/>
    <w:lvl w:ilvl="0" w:tplc="D19855DC">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32A7F5A"/>
    <w:multiLevelType w:val="hybridMultilevel"/>
    <w:tmpl w:val="883E3048"/>
    <w:lvl w:ilvl="0" w:tplc="C02864D4">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2" w15:restartNumberingAfterBreak="0">
    <w:nsid w:val="6CE31B97"/>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3" w15:restartNumberingAfterBreak="0">
    <w:nsid w:val="720A4025"/>
    <w:multiLevelType w:val="hybridMultilevel"/>
    <w:tmpl w:val="54B890F6"/>
    <w:lvl w:ilvl="0" w:tplc="A75E6FB4">
      <w:start w:val="1"/>
      <w:numFmt w:val="japaneseCounting"/>
      <w:lvlText w:val="%1、"/>
      <w:lvlJc w:val="left"/>
      <w:pPr>
        <w:ind w:left="1282" w:hanging="720"/>
      </w:pPr>
      <w:rPr>
        <w:rFonts w:hint="default"/>
        <w:lang w:val="en-US"/>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16cid:durableId="1311668017">
    <w:abstractNumId w:val="10"/>
  </w:num>
  <w:num w:numId="2" w16cid:durableId="272173778">
    <w:abstractNumId w:val="8"/>
  </w:num>
  <w:num w:numId="3" w16cid:durableId="1559246490">
    <w:abstractNumId w:val="7"/>
  </w:num>
  <w:num w:numId="4" w16cid:durableId="1203635197">
    <w:abstractNumId w:val="2"/>
  </w:num>
  <w:num w:numId="5" w16cid:durableId="17428695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14416736">
    <w:abstractNumId w:val="11"/>
  </w:num>
  <w:num w:numId="7" w16cid:durableId="2136676402">
    <w:abstractNumId w:val="13"/>
  </w:num>
  <w:num w:numId="8" w16cid:durableId="1725058396">
    <w:abstractNumId w:val="0"/>
  </w:num>
  <w:num w:numId="9" w16cid:durableId="641889091">
    <w:abstractNumId w:val="4"/>
  </w:num>
  <w:num w:numId="10" w16cid:durableId="1148280992">
    <w:abstractNumId w:val="12"/>
  </w:num>
  <w:num w:numId="11" w16cid:durableId="9919423">
    <w:abstractNumId w:val="3"/>
  </w:num>
  <w:num w:numId="12" w16cid:durableId="1745881710">
    <w:abstractNumId w:val="5"/>
  </w:num>
  <w:num w:numId="13" w16cid:durableId="1458327849">
    <w:abstractNumId w:val="6"/>
  </w:num>
  <w:num w:numId="14" w16cid:durableId="1565987099">
    <w:abstractNumId w:val="1"/>
  </w:num>
  <w:num w:numId="15" w16cid:durableId="466511211">
    <w:abstractNumId w:val="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anli">
    <w15:presenceInfo w15:providerId="Windows Live" w15:userId="0fcc9352384a72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43D"/>
    <w:rsid w:val="00000565"/>
    <w:rsid w:val="00001A82"/>
    <w:rsid w:val="00002725"/>
    <w:rsid w:val="00003BC7"/>
    <w:rsid w:val="00004AF3"/>
    <w:rsid w:val="000060CD"/>
    <w:rsid w:val="00006ADD"/>
    <w:rsid w:val="00006C07"/>
    <w:rsid w:val="000103C7"/>
    <w:rsid w:val="0001237B"/>
    <w:rsid w:val="00016BB0"/>
    <w:rsid w:val="00016E06"/>
    <w:rsid w:val="000207F7"/>
    <w:rsid w:val="00023224"/>
    <w:rsid w:val="000251CB"/>
    <w:rsid w:val="00025530"/>
    <w:rsid w:val="00026A79"/>
    <w:rsid w:val="00031F4F"/>
    <w:rsid w:val="0003299E"/>
    <w:rsid w:val="00032AAD"/>
    <w:rsid w:val="00033F28"/>
    <w:rsid w:val="00034E09"/>
    <w:rsid w:val="000415A2"/>
    <w:rsid w:val="00041817"/>
    <w:rsid w:val="000449D5"/>
    <w:rsid w:val="00045896"/>
    <w:rsid w:val="000624A4"/>
    <w:rsid w:val="000638E9"/>
    <w:rsid w:val="00065081"/>
    <w:rsid w:val="000652F4"/>
    <w:rsid w:val="00066F18"/>
    <w:rsid w:val="00067AB4"/>
    <w:rsid w:val="000727F4"/>
    <w:rsid w:val="000830C9"/>
    <w:rsid w:val="00090159"/>
    <w:rsid w:val="00091B76"/>
    <w:rsid w:val="00092588"/>
    <w:rsid w:val="00092FC5"/>
    <w:rsid w:val="00094D16"/>
    <w:rsid w:val="000970D7"/>
    <w:rsid w:val="00097555"/>
    <w:rsid w:val="000A1716"/>
    <w:rsid w:val="000A60CA"/>
    <w:rsid w:val="000B3CD8"/>
    <w:rsid w:val="000B4241"/>
    <w:rsid w:val="000B4E22"/>
    <w:rsid w:val="000B5AAE"/>
    <w:rsid w:val="000C2470"/>
    <w:rsid w:val="000C3726"/>
    <w:rsid w:val="000C48AA"/>
    <w:rsid w:val="000C49C0"/>
    <w:rsid w:val="000C60B7"/>
    <w:rsid w:val="000D3C51"/>
    <w:rsid w:val="000D48F4"/>
    <w:rsid w:val="000D6C1E"/>
    <w:rsid w:val="000E3E70"/>
    <w:rsid w:val="000E5788"/>
    <w:rsid w:val="000F06F2"/>
    <w:rsid w:val="000F0EFC"/>
    <w:rsid w:val="000F22FF"/>
    <w:rsid w:val="000F6B49"/>
    <w:rsid w:val="000F6E60"/>
    <w:rsid w:val="00100C07"/>
    <w:rsid w:val="0010210A"/>
    <w:rsid w:val="0010422C"/>
    <w:rsid w:val="00111FAA"/>
    <w:rsid w:val="00112FFA"/>
    <w:rsid w:val="00113909"/>
    <w:rsid w:val="0012069D"/>
    <w:rsid w:val="00122178"/>
    <w:rsid w:val="00122F92"/>
    <w:rsid w:val="001231EA"/>
    <w:rsid w:val="00123D14"/>
    <w:rsid w:val="001253AE"/>
    <w:rsid w:val="001263E4"/>
    <w:rsid w:val="00126B30"/>
    <w:rsid w:val="00126C68"/>
    <w:rsid w:val="00127331"/>
    <w:rsid w:val="00127E7F"/>
    <w:rsid w:val="001307E8"/>
    <w:rsid w:val="00131AE4"/>
    <w:rsid w:val="00133CBF"/>
    <w:rsid w:val="00134C63"/>
    <w:rsid w:val="00135122"/>
    <w:rsid w:val="00135867"/>
    <w:rsid w:val="00136B84"/>
    <w:rsid w:val="001378D5"/>
    <w:rsid w:val="00140B86"/>
    <w:rsid w:val="0014270A"/>
    <w:rsid w:val="0014344C"/>
    <w:rsid w:val="00144EEB"/>
    <w:rsid w:val="001544BE"/>
    <w:rsid w:val="0016096D"/>
    <w:rsid w:val="00165477"/>
    <w:rsid w:val="00170747"/>
    <w:rsid w:val="00170F01"/>
    <w:rsid w:val="001748E1"/>
    <w:rsid w:val="00175BE0"/>
    <w:rsid w:val="001805A2"/>
    <w:rsid w:val="00183A63"/>
    <w:rsid w:val="00183F3C"/>
    <w:rsid w:val="00184464"/>
    <w:rsid w:val="001845D0"/>
    <w:rsid w:val="00184910"/>
    <w:rsid w:val="00187295"/>
    <w:rsid w:val="001908D4"/>
    <w:rsid w:val="00191BF7"/>
    <w:rsid w:val="001923FB"/>
    <w:rsid w:val="001950E7"/>
    <w:rsid w:val="00195388"/>
    <w:rsid w:val="00197507"/>
    <w:rsid w:val="001A21C3"/>
    <w:rsid w:val="001A417D"/>
    <w:rsid w:val="001B3597"/>
    <w:rsid w:val="001B5145"/>
    <w:rsid w:val="001C00A7"/>
    <w:rsid w:val="001C08D8"/>
    <w:rsid w:val="001C3939"/>
    <w:rsid w:val="001C5E82"/>
    <w:rsid w:val="001D079B"/>
    <w:rsid w:val="001D5C0E"/>
    <w:rsid w:val="001E1F64"/>
    <w:rsid w:val="001E786C"/>
    <w:rsid w:val="001F08B9"/>
    <w:rsid w:val="001F1BDF"/>
    <w:rsid w:val="001F459C"/>
    <w:rsid w:val="001F485E"/>
    <w:rsid w:val="001F58BA"/>
    <w:rsid w:val="001F7FC8"/>
    <w:rsid w:val="002051A6"/>
    <w:rsid w:val="0020741A"/>
    <w:rsid w:val="00211073"/>
    <w:rsid w:val="00211878"/>
    <w:rsid w:val="0021259E"/>
    <w:rsid w:val="00215AF3"/>
    <w:rsid w:val="002168E2"/>
    <w:rsid w:val="00216F82"/>
    <w:rsid w:val="00217441"/>
    <w:rsid w:val="002178E3"/>
    <w:rsid w:val="00222351"/>
    <w:rsid w:val="00222874"/>
    <w:rsid w:val="0022400B"/>
    <w:rsid w:val="00226E06"/>
    <w:rsid w:val="0023073D"/>
    <w:rsid w:val="00230784"/>
    <w:rsid w:val="00233635"/>
    <w:rsid w:val="0023445B"/>
    <w:rsid w:val="00237090"/>
    <w:rsid w:val="00240924"/>
    <w:rsid w:val="002414D2"/>
    <w:rsid w:val="002421D5"/>
    <w:rsid w:val="002536DA"/>
    <w:rsid w:val="0025465F"/>
    <w:rsid w:val="00261539"/>
    <w:rsid w:val="00262D47"/>
    <w:rsid w:val="00266118"/>
    <w:rsid w:val="00266A06"/>
    <w:rsid w:val="002745EC"/>
    <w:rsid w:val="00276B10"/>
    <w:rsid w:val="00280A87"/>
    <w:rsid w:val="00280F07"/>
    <w:rsid w:val="00283752"/>
    <w:rsid w:val="00287250"/>
    <w:rsid w:val="00292A39"/>
    <w:rsid w:val="002934CF"/>
    <w:rsid w:val="00294D8D"/>
    <w:rsid w:val="0029528A"/>
    <w:rsid w:val="00295A56"/>
    <w:rsid w:val="00296378"/>
    <w:rsid w:val="0029707A"/>
    <w:rsid w:val="00297E5F"/>
    <w:rsid w:val="002A1659"/>
    <w:rsid w:val="002A2345"/>
    <w:rsid w:val="002A48BD"/>
    <w:rsid w:val="002B1CE2"/>
    <w:rsid w:val="002B27A5"/>
    <w:rsid w:val="002B41CD"/>
    <w:rsid w:val="002B53E8"/>
    <w:rsid w:val="002B5918"/>
    <w:rsid w:val="002B63BC"/>
    <w:rsid w:val="002B75B3"/>
    <w:rsid w:val="002C057D"/>
    <w:rsid w:val="002C0C15"/>
    <w:rsid w:val="002C378A"/>
    <w:rsid w:val="002C4641"/>
    <w:rsid w:val="002C50B7"/>
    <w:rsid w:val="002C51EE"/>
    <w:rsid w:val="002C564B"/>
    <w:rsid w:val="002D018C"/>
    <w:rsid w:val="002D3BD8"/>
    <w:rsid w:val="002D7A81"/>
    <w:rsid w:val="002E16CD"/>
    <w:rsid w:val="002E3C5F"/>
    <w:rsid w:val="002E4CB0"/>
    <w:rsid w:val="002E5194"/>
    <w:rsid w:val="002E7845"/>
    <w:rsid w:val="002E7ACF"/>
    <w:rsid w:val="002F0A45"/>
    <w:rsid w:val="002F57D8"/>
    <w:rsid w:val="002F59B0"/>
    <w:rsid w:val="002F669E"/>
    <w:rsid w:val="002F6B33"/>
    <w:rsid w:val="00300A09"/>
    <w:rsid w:val="003018A9"/>
    <w:rsid w:val="003046BC"/>
    <w:rsid w:val="00304F0A"/>
    <w:rsid w:val="0030509F"/>
    <w:rsid w:val="00307511"/>
    <w:rsid w:val="00310570"/>
    <w:rsid w:val="00313A1C"/>
    <w:rsid w:val="00315CE5"/>
    <w:rsid w:val="003210D8"/>
    <w:rsid w:val="00321F7A"/>
    <w:rsid w:val="00322E28"/>
    <w:rsid w:val="003249B4"/>
    <w:rsid w:val="00324B56"/>
    <w:rsid w:val="003251CE"/>
    <w:rsid w:val="003262E9"/>
    <w:rsid w:val="00326C72"/>
    <w:rsid w:val="00330CE6"/>
    <w:rsid w:val="00333B23"/>
    <w:rsid w:val="00333B5C"/>
    <w:rsid w:val="003361EA"/>
    <w:rsid w:val="00341FA9"/>
    <w:rsid w:val="00342393"/>
    <w:rsid w:val="003455AA"/>
    <w:rsid w:val="0034646D"/>
    <w:rsid w:val="00351396"/>
    <w:rsid w:val="003513F1"/>
    <w:rsid w:val="00353599"/>
    <w:rsid w:val="00353E11"/>
    <w:rsid w:val="00354298"/>
    <w:rsid w:val="00354534"/>
    <w:rsid w:val="003545E6"/>
    <w:rsid w:val="003552FB"/>
    <w:rsid w:val="003558C7"/>
    <w:rsid w:val="00363B82"/>
    <w:rsid w:val="003642BE"/>
    <w:rsid w:val="003644D8"/>
    <w:rsid w:val="00364EA6"/>
    <w:rsid w:val="00367359"/>
    <w:rsid w:val="003708E9"/>
    <w:rsid w:val="00373890"/>
    <w:rsid w:val="00374D41"/>
    <w:rsid w:val="00381BBD"/>
    <w:rsid w:val="00381FD4"/>
    <w:rsid w:val="003844E3"/>
    <w:rsid w:val="00385700"/>
    <w:rsid w:val="00387B2F"/>
    <w:rsid w:val="00391560"/>
    <w:rsid w:val="00392D4F"/>
    <w:rsid w:val="0039320B"/>
    <w:rsid w:val="00394FD6"/>
    <w:rsid w:val="00395711"/>
    <w:rsid w:val="0039688D"/>
    <w:rsid w:val="00396EE2"/>
    <w:rsid w:val="003A2A19"/>
    <w:rsid w:val="003A2A63"/>
    <w:rsid w:val="003A4BE8"/>
    <w:rsid w:val="003A5A7F"/>
    <w:rsid w:val="003A6D81"/>
    <w:rsid w:val="003A75D8"/>
    <w:rsid w:val="003B1FE4"/>
    <w:rsid w:val="003B252D"/>
    <w:rsid w:val="003B4AEC"/>
    <w:rsid w:val="003C2D7A"/>
    <w:rsid w:val="003C42BA"/>
    <w:rsid w:val="003C5DB5"/>
    <w:rsid w:val="003C6A8F"/>
    <w:rsid w:val="003C6B61"/>
    <w:rsid w:val="003C7D81"/>
    <w:rsid w:val="003D0A70"/>
    <w:rsid w:val="003E00AB"/>
    <w:rsid w:val="003E2481"/>
    <w:rsid w:val="003E2E28"/>
    <w:rsid w:val="003E374A"/>
    <w:rsid w:val="003E3A7C"/>
    <w:rsid w:val="003E4E3B"/>
    <w:rsid w:val="003E77D0"/>
    <w:rsid w:val="003F022B"/>
    <w:rsid w:val="003F2E9E"/>
    <w:rsid w:val="003F43BC"/>
    <w:rsid w:val="003F44FF"/>
    <w:rsid w:val="003F4E8C"/>
    <w:rsid w:val="003F5777"/>
    <w:rsid w:val="003F5FD2"/>
    <w:rsid w:val="003F61F0"/>
    <w:rsid w:val="003F7BEF"/>
    <w:rsid w:val="004011F3"/>
    <w:rsid w:val="0040274A"/>
    <w:rsid w:val="00403C73"/>
    <w:rsid w:val="00406AA1"/>
    <w:rsid w:val="00406DB3"/>
    <w:rsid w:val="00412C6B"/>
    <w:rsid w:val="004221CE"/>
    <w:rsid w:val="00423696"/>
    <w:rsid w:val="0042375D"/>
    <w:rsid w:val="00425B3A"/>
    <w:rsid w:val="0042716F"/>
    <w:rsid w:val="00434242"/>
    <w:rsid w:val="00434A95"/>
    <w:rsid w:val="00437F27"/>
    <w:rsid w:val="00441215"/>
    <w:rsid w:val="0044292A"/>
    <w:rsid w:val="00452592"/>
    <w:rsid w:val="00456861"/>
    <w:rsid w:val="00461426"/>
    <w:rsid w:val="00463BE1"/>
    <w:rsid w:val="004645E5"/>
    <w:rsid w:val="00466A3E"/>
    <w:rsid w:val="0046779C"/>
    <w:rsid w:val="00470030"/>
    <w:rsid w:val="0047409A"/>
    <w:rsid w:val="004750B3"/>
    <w:rsid w:val="004757DE"/>
    <w:rsid w:val="00480F8C"/>
    <w:rsid w:val="00482BBD"/>
    <w:rsid w:val="0048586B"/>
    <w:rsid w:val="004866C3"/>
    <w:rsid w:val="004872C5"/>
    <w:rsid w:val="00487343"/>
    <w:rsid w:val="004878F6"/>
    <w:rsid w:val="004909B1"/>
    <w:rsid w:val="00492E58"/>
    <w:rsid w:val="004969B7"/>
    <w:rsid w:val="004A4A87"/>
    <w:rsid w:val="004A78EF"/>
    <w:rsid w:val="004B0BF5"/>
    <w:rsid w:val="004B125F"/>
    <w:rsid w:val="004B21DA"/>
    <w:rsid w:val="004B2A98"/>
    <w:rsid w:val="004B5BE7"/>
    <w:rsid w:val="004B6663"/>
    <w:rsid w:val="004C0A80"/>
    <w:rsid w:val="004C2818"/>
    <w:rsid w:val="004C4F43"/>
    <w:rsid w:val="004C651F"/>
    <w:rsid w:val="004C6757"/>
    <w:rsid w:val="004D3965"/>
    <w:rsid w:val="004D3D4F"/>
    <w:rsid w:val="004D543D"/>
    <w:rsid w:val="004D674F"/>
    <w:rsid w:val="004D6DE7"/>
    <w:rsid w:val="004E5BA6"/>
    <w:rsid w:val="004F2CA8"/>
    <w:rsid w:val="004F42A7"/>
    <w:rsid w:val="004F664A"/>
    <w:rsid w:val="004F7AFE"/>
    <w:rsid w:val="00504029"/>
    <w:rsid w:val="005048B3"/>
    <w:rsid w:val="005118B3"/>
    <w:rsid w:val="00514E87"/>
    <w:rsid w:val="0051520E"/>
    <w:rsid w:val="00516FC8"/>
    <w:rsid w:val="005204E7"/>
    <w:rsid w:val="00522855"/>
    <w:rsid w:val="00522BD8"/>
    <w:rsid w:val="00523F40"/>
    <w:rsid w:val="00525838"/>
    <w:rsid w:val="0053005F"/>
    <w:rsid w:val="00533796"/>
    <w:rsid w:val="005361EC"/>
    <w:rsid w:val="00540B86"/>
    <w:rsid w:val="00544DC3"/>
    <w:rsid w:val="00545F17"/>
    <w:rsid w:val="005466DE"/>
    <w:rsid w:val="005506B4"/>
    <w:rsid w:val="00550A7C"/>
    <w:rsid w:val="00550C79"/>
    <w:rsid w:val="00551850"/>
    <w:rsid w:val="00552268"/>
    <w:rsid w:val="0055542D"/>
    <w:rsid w:val="005562B5"/>
    <w:rsid w:val="00561D1E"/>
    <w:rsid w:val="00563157"/>
    <w:rsid w:val="00563F6A"/>
    <w:rsid w:val="00565A81"/>
    <w:rsid w:val="005662E4"/>
    <w:rsid w:val="00570126"/>
    <w:rsid w:val="0057016D"/>
    <w:rsid w:val="00577D50"/>
    <w:rsid w:val="0058411D"/>
    <w:rsid w:val="005877DB"/>
    <w:rsid w:val="00590D47"/>
    <w:rsid w:val="00592D93"/>
    <w:rsid w:val="00595DAD"/>
    <w:rsid w:val="0059698D"/>
    <w:rsid w:val="00597136"/>
    <w:rsid w:val="005972A1"/>
    <w:rsid w:val="005A17B1"/>
    <w:rsid w:val="005A5223"/>
    <w:rsid w:val="005B1254"/>
    <w:rsid w:val="005B19E9"/>
    <w:rsid w:val="005B392F"/>
    <w:rsid w:val="005B50F0"/>
    <w:rsid w:val="005B69C8"/>
    <w:rsid w:val="005C7C28"/>
    <w:rsid w:val="005D0FBC"/>
    <w:rsid w:val="005D1044"/>
    <w:rsid w:val="005D23AB"/>
    <w:rsid w:val="005E344C"/>
    <w:rsid w:val="005E56E6"/>
    <w:rsid w:val="005E6172"/>
    <w:rsid w:val="005E7E3C"/>
    <w:rsid w:val="005F1A23"/>
    <w:rsid w:val="005F406C"/>
    <w:rsid w:val="005F4BFE"/>
    <w:rsid w:val="00602626"/>
    <w:rsid w:val="00606CFD"/>
    <w:rsid w:val="00606F5C"/>
    <w:rsid w:val="0061184A"/>
    <w:rsid w:val="00611B31"/>
    <w:rsid w:val="006121FA"/>
    <w:rsid w:val="0061234E"/>
    <w:rsid w:val="00614CA0"/>
    <w:rsid w:val="00617FD2"/>
    <w:rsid w:val="00621E27"/>
    <w:rsid w:val="006247ED"/>
    <w:rsid w:val="00627CD2"/>
    <w:rsid w:val="006346AC"/>
    <w:rsid w:val="00640639"/>
    <w:rsid w:val="00640B5F"/>
    <w:rsid w:val="00644D20"/>
    <w:rsid w:val="0065358F"/>
    <w:rsid w:val="006547C2"/>
    <w:rsid w:val="00655571"/>
    <w:rsid w:val="00657BE2"/>
    <w:rsid w:val="00660B7B"/>
    <w:rsid w:val="0066136F"/>
    <w:rsid w:val="00661838"/>
    <w:rsid w:val="00663CEF"/>
    <w:rsid w:val="0066506B"/>
    <w:rsid w:val="00670CDA"/>
    <w:rsid w:val="00671B91"/>
    <w:rsid w:val="00672705"/>
    <w:rsid w:val="006751FE"/>
    <w:rsid w:val="006777F4"/>
    <w:rsid w:val="00681E45"/>
    <w:rsid w:val="006828C8"/>
    <w:rsid w:val="006830DE"/>
    <w:rsid w:val="00686DC7"/>
    <w:rsid w:val="006870CE"/>
    <w:rsid w:val="00690A70"/>
    <w:rsid w:val="006914C8"/>
    <w:rsid w:val="00691B08"/>
    <w:rsid w:val="006960D9"/>
    <w:rsid w:val="00696F90"/>
    <w:rsid w:val="00697C3B"/>
    <w:rsid w:val="006A087B"/>
    <w:rsid w:val="006A1F7B"/>
    <w:rsid w:val="006A308D"/>
    <w:rsid w:val="006A5456"/>
    <w:rsid w:val="006A7B78"/>
    <w:rsid w:val="006B01F0"/>
    <w:rsid w:val="006B321C"/>
    <w:rsid w:val="006B4624"/>
    <w:rsid w:val="006B53F9"/>
    <w:rsid w:val="006B5A22"/>
    <w:rsid w:val="006B5EEF"/>
    <w:rsid w:val="006B70ED"/>
    <w:rsid w:val="006B7E03"/>
    <w:rsid w:val="006C01AB"/>
    <w:rsid w:val="006C26ED"/>
    <w:rsid w:val="006C665A"/>
    <w:rsid w:val="006C6FDA"/>
    <w:rsid w:val="006C7BD0"/>
    <w:rsid w:val="006D1EF0"/>
    <w:rsid w:val="006D64C7"/>
    <w:rsid w:val="006E06A0"/>
    <w:rsid w:val="006E1022"/>
    <w:rsid w:val="006E4DEF"/>
    <w:rsid w:val="006E79AF"/>
    <w:rsid w:val="006F01EB"/>
    <w:rsid w:val="006F0FF6"/>
    <w:rsid w:val="006F12A5"/>
    <w:rsid w:val="006F438E"/>
    <w:rsid w:val="006F4549"/>
    <w:rsid w:val="006F487F"/>
    <w:rsid w:val="006F521A"/>
    <w:rsid w:val="006F6D88"/>
    <w:rsid w:val="00701478"/>
    <w:rsid w:val="00703FAE"/>
    <w:rsid w:val="0070671E"/>
    <w:rsid w:val="00707DE8"/>
    <w:rsid w:val="00710C28"/>
    <w:rsid w:val="007158AD"/>
    <w:rsid w:val="00715FB8"/>
    <w:rsid w:val="0071649B"/>
    <w:rsid w:val="007164EC"/>
    <w:rsid w:val="00716806"/>
    <w:rsid w:val="00721EDE"/>
    <w:rsid w:val="007228D4"/>
    <w:rsid w:val="00722903"/>
    <w:rsid w:val="00732581"/>
    <w:rsid w:val="007329C0"/>
    <w:rsid w:val="00733343"/>
    <w:rsid w:val="0074247B"/>
    <w:rsid w:val="00742913"/>
    <w:rsid w:val="00744AC0"/>
    <w:rsid w:val="007462C8"/>
    <w:rsid w:val="00750242"/>
    <w:rsid w:val="007518BE"/>
    <w:rsid w:val="007541E1"/>
    <w:rsid w:val="00754C4D"/>
    <w:rsid w:val="00762860"/>
    <w:rsid w:val="00763B18"/>
    <w:rsid w:val="00763FA6"/>
    <w:rsid w:val="00776FA7"/>
    <w:rsid w:val="0078385F"/>
    <w:rsid w:val="00783FE5"/>
    <w:rsid w:val="00787085"/>
    <w:rsid w:val="007903C2"/>
    <w:rsid w:val="00790715"/>
    <w:rsid w:val="007951D2"/>
    <w:rsid w:val="007A6FC4"/>
    <w:rsid w:val="007A74FB"/>
    <w:rsid w:val="007A7A58"/>
    <w:rsid w:val="007B1356"/>
    <w:rsid w:val="007B49DD"/>
    <w:rsid w:val="007B5A17"/>
    <w:rsid w:val="007B7049"/>
    <w:rsid w:val="007B7EB4"/>
    <w:rsid w:val="007C22E1"/>
    <w:rsid w:val="007C44C8"/>
    <w:rsid w:val="007C4549"/>
    <w:rsid w:val="007C5764"/>
    <w:rsid w:val="007C5CBF"/>
    <w:rsid w:val="007D0B6B"/>
    <w:rsid w:val="007D0C86"/>
    <w:rsid w:val="007D2626"/>
    <w:rsid w:val="007D39D9"/>
    <w:rsid w:val="007D4737"/>
    <w:rsid w:val="007D5CBD"/>
    <w:rsid w:val="007D7BC4"/>
    <w:rsid w:val="007E05DB"/>
    <w:rsid w:val="007E0664"/>
    <w:rsid w:val="007E283D"/>
    <w:rsid w:val="007E6E51"/>
    <w:rsid w:val="007F12B7"/>
    <w:rsid w:val="007F1410"/>
    <w:rsid w:val="007F1664"/>
    <w:rsid w:val="007F3CD3"/>
    <w:rsid w:val="007F4DE5"/>
    <w:rsid w:val="008012B6"/>
    <w:rsid w:val="00805481"/>
    <w:rsid w:val="008062DF"/>
    <w:rsid w:val="00812357"/>
    <w:rsid w:val="00813FC1"/>
    <w:rsid w:val="00820161"/>
    <w:rsid w:val="00820334"/>
    <w:rsid w:val="00820D21"/>
    <w:rsid w:val="008225CF"/>
    <w:rsid w:val="00822C90"/>
    <w:rsid w:val="008244E1"/>
    <w:rsid w:val="0082517F"/>
    <w:rsid w:val="00825F6B"/>
    <w:rsid w:val="00826F59"/>
    <w:rsid w:val="00827257"/>
    <w:rsid w:val="00833687"/>
    <w:rsid w:val="00837444"/>
    <w:rsid w:val="0084057B"/>
    <w:rsid w:val="0084116E"/>
    <w:rsid w:val="00842898"/>
    <w:rsid w:val="008441D4"/>
    <w:rsid w:val="00844B58"/>
    <w:rsid w:val="008462EB"/>
    <w:rsid w:val="008463C4"/>
    <w:rsid w:val="008531EF"/>
    <w:rsid w:val="008549F4"/>
    <w:rsid w:val="00855815"/>
    <w:rsid w:val="0086156F"/>
    <w:rsid w:val="00861851"/>
    <w:rsid w:val="00861A40"/>
    <w:rsid w:val="00862094"/>
    <w:rsid w:val="00862D6B"/>
    <w:rsid w:val="008632D7"/>
    <w:rsid w:val="00864510"/>
    <w:rsid w:val="0086623D"/>
    <w:rsid w:val="0087182D"/>
    <w:rsid w:val="008740CF"/>
    <w:rsid w:val="00874CA6"/>
    <w:rsid w:val="008750CD"/>
    <w:rsid w:val="00877B7B"/>
    <w:rsid w:val="00880782"/>
    <w:rsid w:val="00881B03"/>
    <w:rsid w:val="00883141"/>
    <w:rsid w:val="008831C7"/>
    <w:rsid w:val="00884863"/>
    <w:rsid w:val="008856E6"/>
    <w:rsid w:val="0089091B"/>
    <w:rsid w:val="00892683"/>
    <w:rsid w:val="00893E43"/>
    <w:rsid w:val="0089430F"/>
    <w:rsid w:val="008972FC"/>
    <w:rsid w:val="008A13DE"/>
    <w:rsid w:val="008A1651"/>
    <w:rsid w:val="008A1A11"/>
    <w:rsid w:val="008A32DB"/>
    <w:rsid w:val="008A6D29"/>
    <w:rsid w:val="008A6DEE"/>
    <w:rsid w:val="008A75C8"/>
    <w:rsid w:val="008A7688"/>
    <w:rsid w:val="008B3ED3"/>
    <w:rsid w:val="008B3F3D"/>
    <w:rsid w:val="008B6BE1"/>
    <w:rsid w:val="008B7E1F"/>
    <w:rsid w:val="008C391E"/>
    <w:rsid w:val="008C7AF9"/>
    <w:rsid w:val="008D042E"/>
    <w:rsid w:val="008D1205"/>
    <w:rsid w:val="008D5449"/>
    <w:rsid w:val="008D64A6"/>
    <w:rsid w:val="008D686A"/>
    <w:rsid w:val="008E0368"/>
    <w:rsid w:val="008E125D"/>
    <w:rsid w:val="008E2BB6"/>
    <w:rsid w:val="008E39E0"/>
    <w:rsid w:val="008E48F7"/>
    <w:rsid w:val="008E7F84"/>
    <w:rsid w:val="008F049B"/>
    <w:rsid w:val="008F2196"/>
    <w:rsid w:val="008F39EB"/>
    <w:rsid w:val="008F40C3"/>
    <w:rsid w:val="008F61C8"/>
    <w:rsid w:val="0090072F"/>
    <w:rsid w:val="0090597E"/>
    <w:rsid w:val="00907038"/>
    <w:rsid w:val="00907BF9"/>
    <w:rsid w:val="00907E64"/>
    <w:rsid w:val="00911C90"/>
    <w:rsid w:val="00912B7F"/>
    <w:rsid w:val="00912D95"/>
    <w:rsid w:val="0091397F"/>
    <w:rsid w:val="00913C1B"/>
    <w:rsid w:val="0091567E"/>
    <w:rsid w:val="0091727B"/>
    <w:rsid w:val="00917A7D"/>
    <w:rsid w:val="00917B0B"/>
    <w:rsid w:val="00930928"/>
    <w:rsid w:val="00930A7F"/>
    <w:rsid w:val="00941CC7"/>
    <w:rsid w:val="00943005"/>
    <w:rsid w:val="00944B14"/>
    <w:rsid w:val="00945197"/>
    <w:rsid w:val="00953EE5"/>
    <w:rsid w:val="00955AEE"/>
    <w:rsid w:val="00963805"/>
    <w:rsid w:val="00967C8F"/>
    <w:rsid w:val="00971AE5"/>
    <w:rsid w:val="009733DD"/>
    <w:rsid w:val="009758F6"/>
    <w:rsid w:val="00975FD3"/>
    <w:rsid w:val="00976D7C"/>
    <w:rsid w:val="00980DF8"/>
    <w:rsid w:val="00983578"/>
    <w:rsid w:val="0098552B"/>
    <w:rsid w:val="009858F7"/>
    <w:rsid w:val="009862DF"/>
    <w:rsid w:val="0098683F"/>
    <w:rsid w:val="00986C37"/>
    <w:rsid w:val="009877D2"/>
    <w:rsid w:val="00994D7F"/>
    <w:rsid w:val="00997333"/>
    <w:rsid w:val="009A2843"/>
    <w:rsid w:val="009A698C"/>
    <w:rsid w:val="009B04A4"/>
    <w:rsid w:val="009B0CDC"/>
    <w:rsid w:val="009B1B20"/>
    <w:rsid w:val="009B21A2"/>
    <w:rsid w:val="009B363F"/>
    <w:rsid w:val="009B3DAA"/>
    <w:rsid w:val="009B419B"/>
    <w:rsid w:val="009C17FB"/>
    <w:rsid w:val="009C341D"/>
    <w:rsid w:val="009C35CC"/>
    <w:rsid w:val="009C4515"/>
    <w:rsid w:val="009C59AB"/>
    <w:rsid w:val="009C6D05"/>
    <w:rsid w:val="009D04CC"/>
    <w:rsid w:val="009D1BAB"/>
    <w:rsid w:val="009D1C4A"/>
    <w:rsid w:val="009D582C"/>
    <w:rsid w:val="009E02C1"/>
    <w:rsid w:val="009E53E0"/>
    <w:rsid w:val="009E77A5"/>
    <w:rsid w:val="009E7BD4"/>
    <w:rsid w:val="009F1092"/>
    <w:rsid w:val="009F320B"/>
    <w:rsid w:val="009F5389"/>
    <w:rsid w:val="009F635A"/>
    <w:rsid w:val="009F7A47"/>
    <w:rsid w:val="00A01C06"/>
    <w:rsid w:val="00A0294E"/>
    <w:rsid w:val="00A04664"/>
    <w:rsid w:val="00A04CCB"/>
    <w:rsid w:val="00A04CE6"/>
    <w:rsid w:val="00A05F26"/>
    <w:rsid w:val="00A07251"/>
    <w:rsid w:val="00A10223"/>
    <w:rsid w:val="00A12589"/>
    <w:rsid w:val="00A13657"/>
    <w:rsid w:val="00A148C2"/>
    <w:rsid w:val="00A148FF"/>
    <w:rsid w:val="00A20F7B"/>
    <w:rsid w:val="00A21C09"/>
    <w:rsid w:val="00A27128"/>
    <w:rsid w:val="00A3067A"/>
    <w:rsid w:val="00A30999"/>
    <w:rsid w:val="00A32178"/>
    <w:rsid w:val="00A3603C"/>
    <w:rsid w:val="00A45499"/>
    <w:rsid w:val="00A45B04"/>
    <w:rsid w:val="00A5036D"/>
    <w:rsid w:val="00A510DE"/>
    <w:rsid w:val="00A51131"/>
    <w:rsid w:val="00A5316F"/>
    <w:rsid w:val="00A54370"/>
    <w:rsid w:val="00A54FD1"/>
    <w:rsid w:val="00A57C93"/>
    <w:rsid w:val="00A6245D"/>
    <w:rsid w:val="00A65091"/>
    <w:rsid w:val="00A67B48"/>
    <w:rsid w:val="00A7326C"/>
    <w:rsid w:val="00A7366B"/>
    <w:rsid w:val="00A73DD6"/>
    <w:rsid w:val="00A7583A"/>
    <w:rsid w:val="00A76812"/>
    <w:rsid w:val="00A80A72"/>
    <w:rsid w:val="00A81911"/>
    <w:rsid w:val="00A8321E"/>
    <w:rsid w:val="00A9144A"/>
    <w:rsid w:val="00A941F2"/>
    <w:rsid w:val="00A95217"/>
    <w:rsid w:val="00A95880"/>
    <w:rsid w:val="00AA4978"/>
    <w:rsid w:val="00AB13FF"/>
    <w:rsid w:val="00AB4732"/>
    <w:rsid w:val="00AC537C"/>
    <w:rsid w:val="00AC5E1C"/>
    <w:rsid w:val="00AC621D"/>
    <w:rsid w:val="00AD37CA"/>
    <w:rsid w:val="00AD5523"/>
    <w:rsid w:val="00AD6E5A"/>
    <w:rsid w:val="00AD6F23"/>
    <w:rsid w:val="00AD728A"/>
    <w:rsid w:val="00AD7A8D"/>
    <w:rsid w:val="00AE3551"/>
    <w:rsid w:val="00AE3B88"/>
    <w:rsid w:val="00AE4DA6"/>
    <w:rsid w:val="00AE68D5"/>
    <w:rsid w:val="00AF0374"/>
    <w:rsid w:val="00AF060B"/>
    <w:rsid w:val="00AF2735"/>
    <w:rsid w:val="00AF430C"/>
    <w:rsid w:val="00AF4E4B"/>
    <w:rsid w:val="00AF75E0"/>
    <w:rsid w:val="00B019F9"/>
    <w:rsid w:val="00B02631"/>
    <w:rsid w:val="00B04C20"/>
    <w:rsid w:val="00B05DF5"/>
    <w:rsid w:val="00B06C1D"/>
    <w:rsid w:val="00B07BF2"/>
    <w:rsid w:val="00B10022"/>
    <w:rsid w:val="00B11BD0"/>
    <w:rsid w:val="00B13964"/>
    <w:rsid w:val="00B142C4"/>
    <w:rsid w:val="00B14802"/>
    <w:rsid w:val="00B1715C"/>
    <w:rsid w:val="00B20F93"/>
    <w:rsid w:val="00B2331E"/>
    <w:rsid w:val="00B243C7"/>
    <w:rsid w:val="00B25E28"/>
    <w:rsid w:val="00B31206"/>
    <w:rsid w:val="00B40B01"/>
    <w:rsid w:val="00B40DAB"/>
    <w:rsid w:val="00B46DAB"/>
    <w:rsid w:val="00B474DC"/>
    <w:rsid w:val="00B50F2F"/>
    <w:rsid w:val="00B51E54"/>
    <w:rsid w:val="00B55F3C"/>
    <w:rsid w:val="00B571B1"/>
    <w:rsid w:val="00B600C7"/>
    <w:rsid w:val="00B63507"/>
    <w:rsid w:val="00B64364"/>
    <w:rsid w:val="00B647DD"/>
    <w:rsid w:val="00B66BA9"/>
    <w:rsid w:val="00B67A08"/>
    <w:rsid w:val="00B717F3"/>
    <w:rsid w:val="00B73F02"/>
    <w:rsid w:val="00B75223"/>
    <w:rsid w:val="00B753CC"/>
    <w:rsid w:val="00B75881"/>
    <w:rsid w:val="00B75890"/>
    <w:rsid w:val="00B80B29"/>
    <w:rsid w:val="00B9297A"/>
    <w:rsid w:val="00B94875"/>
    <w:rsid w:val="00B9657E"/>
    <w:rsid w:val="00B972EB"/>
    <w:rsid w:val="00B97742"/>
    <w:rsid w:val="00BA35C5"/>
    <w:rsid w:val="00BA3611"/>
    <w:rsid w:val="00BA545C"/>
    <w:rsid w:val="00BB1814"/>
    <w:rsid w:val="00BB1EE4"/>
    <w:rsid w:val="00BB2B9A"/>
    <w:rsid w:val="00BB567B"/>
    <w:rsid w:val="00BB6F4F"/>
    <w:rsid w:val="00BC1E7D"/>
    <w:rsid w:val="00BC49F7"/>
    <w:rsid w:val="00BD0394"/>
    <w:rsid w:val="00BD0769"/>
    <w:rsid w:val="00BD18E9"/>
    <w:rsid w:val="00BD3114"/>
    <w:rsid w:val="00BD3BD5"/>
    <w:rsid w:val="00BE5736"/>
    <w:rsid w:val="00BE63C1"/>
    <w:rsid w:val="00BF06F2"/>
    <w:rsid w:val="00BF0A38"/>
    <w:rsid w:val="00BF19A1"/>
    <w:rsid w:val="00BF22E7"/>
    <w:rsid w:val="00C00065"/>
    <w:rsid w:val="00C006EF"/>
    <w:rsid w:val="00C00C48"/>
    <w:rsid w:val="00C01295"/>
    <w:rsid w:val="00C01B1D"/>
    <w:rsid w:val="00C0318A"/>
    <w:rsid w:val="00C03A75"/>
    <w:rsid w:val="00C04FAD"/>
    <w:rsid w:val="00C05AC3"/>
    <w:rsid w:val="00C11FB4"/>
    <w:rsid w:val="00C142C8"/>
    <w:rsid w:val="00C217AF"/>
    <w:rsid w:val="00C25A6D"/>
    <w:rsid w:val="00C267E7"/>
    <w:rsid w:val="00C331E8"/>
    <w:rsid w:val="00C33BB1"/>
    <w:rsid w:val="00C343E7"/>
    <w:rsid w:val="00C42A1A"/>
    <w:rsid w:val="00C43D12"/>
    <w:rsid w:val="00C45FEA"/>
    <w:rsid w:val="00C461D3"/>
    <w:rsid w:val="00C46C4D"/>
    <w:rsid w:val="00C46E9E"/>
    <w:rsid w:val="00C502D6"/>
    <w:rsid w:val="00C52469"/>
    <w:rsid w:val="00C52DAA"/>
    <w:rsid w:val="00C52F9E"/>
    <w:rsid w:val="00C55700"/>
    <w:rsid w:val="00C559F7"/>
    <w:rsid w:val="00C55BEA"/>
    <w:rsid w:val="00C6095E"/>
    <w:rsid w:val="00C617A1"/>
    <w:rsid w:val="00C6359F"/>
    <w:rsid w:val="00C63CA4"/>
    <w:rsid w:val="00C63F8C"/>
    <w:rsid w:val="00C67FB3"/>
    <w:rsid w:val="00C701D3"/>
    <w:rsid w:val="00C75F07"/>
    <w:rsid w:val="00C76A0F"/>
    <w:rsid w:val="00C81420"/>
    <w:rsid w:val="00C84664"/>
    <w:rsid w:val="00C8621E"/>
    <w:rsid w:val="00C94A41"/>
    <w:rsid w:val="00C957C6"/>
    <w:rsid w:val="00C96C8C"/>
    <w:rsid w:val="00CA40BF"/>
    <w:rsid w:val="00CA44AB"/>
    <w:rsid w:val="00CA6CDB"/>
    <w:rsid w:val="00CB0D4C"/>
    <w:rsid w:val="00CB2DDB"/>
    <w:rsid w:val="00CB3448"/>
    <w:rsid w:val="00CB56EA"/>
    <w:rsid w:val="00CB5D50"/>
    <w:rsid w:val="00CB640F"/>
    <w:rsid w:val="00CB7E90"/>
    <w:rsid w:val="00CC1338"/>
    <w:rsid w:val="00CC1CF5"/>
    <w:rsid w:val="00CC4D39"/>
    <w:rsid w:val="00CC524C"/>
    <w:rsid w:val="00CC6A33"/>
    <w:rsid w:val="00CD09E1"/>
    <w:rsid w:val="00CD2BF8"/>
    <w:rsid w:val="00CD2F6C"/>
    <w:rsid w:val="00CD40E9"/>
    <w:rsid w:val="00CD57A1"/>
    <w:rsid w:val="00CD63AB"/>
    <w:rsid w:val="00CE1010"/>
    <w:rsid w:val="00CE3B5D"/>
    <w:rsid w:val="00CE5FD8"/>
    <w:rsid w:val="00CE68B3"/>
    <w:rsid w:val="00CE7C83"/>
    <w:rsid w:val="00CF1826"/>
    <w:rsid w:val="00CF2A5D"/>
    <w:rsid w:val="00CF39A5"/>
    <w:rsid w:val="00CF5D9A"/>
    <w:rsid w:val="00CF7F70"/>
    <w:rsid w:val="00D0060F"/>
    <w:rsid w:val="00D01987"/>
    <w:rsid w:val="00D027C4"/>
    <w:rsid w:val="00D06302"/>
    <w:rsid w:val="00D11EA1"/>
    <w:rsid w:val="00D161BA"/>
    <w:rsid w:val="00D21927"/>
    <w:rsid w:val="00D2206B"/>
    <w:rsid w:val="00D304E5"/>
    <w:rsid w:val="00D33FBE"/>
    <w:rsid w:val="00D34BFE"/>
    <w:rsid w:val="00D3729F"/>
    <w:rsid w:val="00D40C86"/>
    <w:rsid w:val="00D43BFD"/>
    <w:rsid w:val="00D43CFF"/>
    <w:rsid w:val="00D44DAE"/>
    <w:rsid w:val="00D459BA"/>
    <w:rsid w:val="00D50A3E"/>
    <w:rsid w:val="00D514B9"/>
    <w:rsid w:val="00D519CA"/>
    <w:rsid w:val="00D576D4"/>
    <w:rsid w:val="00D57E00"/>
    <w:rsid w:val="00D65099"/>
    <w:rsid w:val="00D678F4"/>
    <w:rsid w:val="00D74E7A"/>
    <w:rsid w:val="00D76017"/>
    <w:rsid w:val="00D809A7"/>
    <w:rsid w:val="00D80DA1"/>
    <w:rsid w:val="00D81775"/>
    <w:rsid w:val="00D83BE2"/>
    <w:rsid w:val="00D84475"/>
    <w:rsid w:val="00D85BDF"/>
    <w:rsid w:val="00D8683E"/>
    <w:rsid w:val="00D8712D"/>
    <w:rsid w:val="00D92AB8"/>
    <w:rsid w:val="00D92EDE"/>
    <w:rsid w:val="00D92F1E"/>
    <w:rsid w:val="00D94140"/>
    <w:rsid w:val="00D95C60"/>
    <w:rsid w:val="00DA1610"/>
    <w:rsid w:val="00DA2657"/>
    <w:rsid w:val="00DB05A4"/>
    <w:rsid w:val="00DB0A75"/>
    <w:rsid w:val="00DB186A"/>
    <w:rsid w:val="00DB1F32"/>
    <w:rsid w:val="00DB42AE"/>
    <w:rsid w:val="00DB53A9"/>
    <w:rsid w:val="00DB5E8D"/>
    <w:rsid w:val="00DC0845"/>
    <w:rsid w:val="00DC35B3"/>
    <w:rsid w:val="00DC530C"/>
    <w:rsid w:val="00DC643E"/>
    <w:rsid w:val="00DC674F"/>
    <w:rsid w:val="00DD17E6"/>
    <w:rsid w:val="00DD4181"/>
    <w:rsid w:val="00DD4415"/>
    <w:rsid w:val="00DD456C"/>
    <w:rsid w:val="00DD526B"/>
    <w:rsid w:val="00DE36E5"/>
    <w:rsid w:val="00DE3741"/>
    <w:rsid w:val="00DE4653"/>
    <w:rsid w:val="00DE4AB0"/>
    <w:rsid w:val="00DE5613"/>
    <w:rsid w:val="00DE7486"/>
    <w:rsid w:val="00DE7942"/>
    <w:rsid w:val="00DF052E"/>
    <w:rsid w:val="00DF1F82"/>
    <w:rsid w:val="00DF4D79"/>
    <w:rsid w:val="00DF67AE"/>
    <w:rsid w:val="00DF7E5D"/>
    <w:rsid w:val="00E01C78"/>
    <w:rsid w:val="00E022B5"/>
    <w:rsid w:val="00E022FF"/>
    <w:rsid w:val="00E02F9A"/>
    <w:rsid w:val="00E039E6"/>
    <w:rsid w:val="00E06894"/>
    <w:rsid w:val="00E07656"/>
    <w:rsid w:val="00E07930"/>
    <w:rsid w:val="00E104C0"/>
    <w:rsid w:val="00E11858"/>
    <w:rsid w:val="00E140B3"/>
    <w:rsid w:val="00E14E63"/>
    <w:rsid w:val="00E14EDB"/>
    <w:rsid w:val="00E161CA"/>
    <w:rsid w:val="00E1654F"/>
    <w:rsid w:val="00E17C15"/>
    <w:rsid w:val="00E2145E"/>
    <w:rsid w:val="00E22AB8"/>
    <w:rsid w:val="00E252FA"/>
    <w:rsid w:val="00E31139"/>
    <w:rsid w:val="00E343A5"/>
    <w:rsid w:val="00E43741"/>
    <w:rsid w:val="00E43A66"/>
    <w:rsid w:val="00E44C7B"/>
    <w:rsid w:val="00E57B0F"/>
    <w:rsid w:val="00E61AB3"/>
    <w:rsid w:val="00E61C6C"/>
    <w:rsid w:val="00E62AF9"/>
    <w:rsid w:val="00E62D44"/>
    <w:rsid w:val="00E636E2"/>
    <w:rsid w:val="00E66FC4"/>
    <w:rsid w:val="00E6763D"/>
    <w:rsid w:val="00E676CA"/>
    <w:rsid w:val="00E70727"/>
    <w:rsid w:val="00E71ED9"/>
    <w:rsid w:val="00E73E6D"/>
    <w:rsid w:val="00E755ED"/>
    <w:rsid w:val="00E7576C"/>
    <w:rsid w:val="00E75B64"/>
    <w:rsid w:val="00E80492"/>
    <w:rsid w:val="00E80B4E"/>
    <w:rsid w:val="00E81686"/>
    <w:rsid w:val="00E8274E"/>
    <w:rsid w:val="00E835BC"/>
    <w:rsid w:val="00E8591B"/>
    <w:rsid w:val="00E85B0C"/>
    <w:rsid w:val="00E93358"/>
    <w:rsid w:val="00E95897"/>
    <w:rsid w:val="00E978DC"/>
    <w:rsid w:val="00E97F7A"/>
    <w:rsid w:val="00EA4202"/>
    <w:rsid w:val="00EA4A54"/>
    <w:rsid w:val="00EA5AD8"/>
    <w:rsid w:val="00EB48F5"/>
    <w:rsid w:val="00EB501B"/>
    <w:rsid w:val="00EC47F1"/>
    <w:rsid w:val="00ED04DE"/>
    <w:rsid w:val="00ED0DF4"/>
    <w:rsid w:val="00ED0ECB"/>
    <w:rsid w:val="00ED1019"/>
    <w:rsid w:val="00ED3A95"/>
    <w:rsid w:val="00ED4FB3"/>
    <w:rsid w:val="00ED68DE"/>
    <w:rsid w:val="00EE0228"/>
    <w:rsid w:val="00EE2282"/>
    <w:rsid w:val="00EE33A7"/>
    <w:rsid w:val="00EE3522"/>
    <w:rsid w:val="00EE544D"/>
    <w:rsid w:val="00EE6C82"/>
    <w:rsid w:val="00EE7028"/>
    <w:rsid w:val="00EE730E"/>
    <w:rsid w:val="00EF0B8F"/>
    <w:rsid w:val="00EF1212"/>
    <w:rsid w:val="00EF2DF0"/>
    <w:rsid w:val="00EF6FC0"/>
    <w:rsid w:val="00F000F4"/>
    <w:rsid w:val="00F02E04"/>
    <w:rsid w:val="00F07D8C"/>
    <w:rsid w:val="00F14B6E"/>
    <w:rsid w:val="00F1524E"/>
    <w:rsid w:val="00F24BF0"/>
    <w:rsid w:val="00F27C0D"/>
    <w:rsid w:val="00F30765"/>
    <w:rsid w:val="00F31CC3"/>
    <w:rsid w:val="00F32B43"/>
    <w:rsid w:val="00F3609E"/>
    <w:rsid w:val="00F360F5"/>
    <w:rsid w:val="00F3798F"/>
    <w:rsid w:val="00F401E5"/>
    <w:rsid w:val="00F40E0A"/>
    <w:rsid w:val="00F41105"/>
    <w:rsid w:val="00F42B6F"/>
    <w:rsid w:val="00F43816"/>
    <w:rsid w:val="00F44FB3"/>
    <w:rsid w:val="00F47157"/>
    <w:rsid w:val="00F5048E"/>
    <w:rsid w:val="00F51043"/>
    <w:rsid w:val="00F5166A"/>
    <w:rsid w:val="00F519F9"/>
    <w:rsid w:val="00F55711"/>
    <w:rsid w:val="00F61366"/>
    <w:rsid w:val="00F61DF4"/>
    <w:rsid w:val="00F7071E"/>
    <w:rsid w:val="00F72571"/>
    <w:rsid w:val="00F73A86"/>
    <w:rsid w:val="00F75FA3"/>
    <w:rsid w:val="00F76857"/>
    <w:rsid w:val="00F830BD"/>
    <w:rsid w:val="00F8534F"/>
    <w:rsid w:val="00F905F2"/>
    <w:rsid w:val="00F9172D"/>
    <w:rsid w:val="00F91756"/>
    <w:rsid w:val="00F93541"/>
    <w:rsid w:val="00F943C4"/>
    <w:rsid w:val="00F94DCE"/>
    <w:rsid w:val="00F96392"/>
    <w:rsid w:val="00FA1A04"/>
    <w:rsid w:val="00FA2165"/>
    <w:rsid w:val="00FA3534"/>
    <w:rsid w:val="00FB2AAF"/>
    <w:rsid w:val="00FB3F81"/>
    <w:rsid w:val="00FB45CA"/>
    <w:rsid w:val="00FD09AD"/>
    <w:rsid w:val="00FD0B3B"/>
    <w:rsid w:val="00FD46D6"/>
    <w:rsid w:val="00FD5902"/>
    <w:rsid w:val="00FD5E16"/>
    <w:rsid w:val="00FD7D25"/>
    <w:rsid w:val="00FE5520"/>
    <w:rsid w:val="00FF11DF"/>
    <w:rsid w:val="00FF31DC"/>
    <w:rsid w:val="00FF5364"/>
    <w:rsid w:val="00FF60E8"/>
    <w:rsid w:val="00FF7048"/>
    <w:rsid w:val="00FF76B1"/>
    <w:rsid w:val="00FF7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CAABC"/>
  <w15:chartTrackingRefBased/>
  <w15:docId w15:val="{8E64B0AE-60E3-46BF-AD97-2AB01D94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E79AF"/>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0A1716"/>
    <w:pPr>
      <w:spacing w:before="100" w:beforeAutospacing="1" w:after="100" w:afterAutospacing="1"/>
      <w:jc w:val="left"/>
      <w:outlineLvl w:val="0"/>
    </w:pPr>
    <w:rPr>
      <w:rFonts w:ascii="宋体" w:hAnsi="宋体"/>
      <w:b/>
      <w:kern w:val="44"/>
      <w:sz w:val="48"/>
      <w:szCs w:val="48"/>
    </w:rPr>
  </w:style>
  <w:style w:type="paragraph" w:styleId="2">
    <w:name w:val="heading 2"/>
    <w:basedOn w:val="a0"/>
    <w:link w:val="20"/>
    <w:uiPriority w:val="9"/>
    <w:qFormat/>
    <w:rsid w:val="00F5166A"/>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0"/>
    <w:next w:val="a0"/>
    <w:link w:val="30"/>
    <w:uiPriority w:val="9"/>
    <w:unhideWhenUsed/>
    <w:qFormat/>
    <w:rsid w:val="0051520E"/>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FE5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qFormat/>
    <w:rsid w:val="000A1716"/>
    <w:rPr>
      <w:rFonts w:ascii="宋体" w:eastAsia="宋体" w:hAnsi="宋体" w:cs="Times New Roman"/>
      <w:b/>
      <w:kern w:val="44"/>
      <w:sz w:val="48"/>
      <w:szCs w:val="48"/>
    </w:rPr>
  </w:style>
  <w:style w:type="character" w:customStyle="1" w:styleId="20">
    <w:name w:val="标题 2 字符"/>
    <w:basedOn w:val="a1"/>
    <w:link w:val="2"/>
    <w:uiPriority w:val="9"/>
    <w:qFormat/>
    <w:rsid w:val="00F5166A"/>
    <w:rPr>
      <w:rFonts w:ascii="宋体" w:eastAsia="宋体" w:hAnsi="宋体" w:cs="宋体"/>
      <w:b/>
      <w:bCs/>
      <w:kern w:val="0"/>
      <w:sz w:val="36"/>
      <w:szCs w:val="36"/>
    </w:rPr>
  </w:style>
  <w:style w:type="character" w:customStyle="1" w:styleId="30">
    <w:name w:val="标题 3 字符"/>
    <w:basedOn w:val="a1"/>
    <w:link w:val="3"/>
    <w:uiPriority w:val="9"/>
    <w:qFormat/>
    <w:rsid w:val="0051520E"/>
    <w:rPr>
      <w:rFonts w:ascii="Times New Roman" w:eastAsia="宋体" w:hAnsi="Times New Roman" w:cs="Times New Roman"/>
      <w:b/>
      <w:bCs/>
      <w:sz w:val="32"/>
      <w:szCs w:val="32"/>
    </w:rPr>
  </w:style>
  <w:style w:type="character" w:customStyle="1" w:styleId="40">
    <w:name w:val="标题 4 字符"/>
    <w:basedOn w:val="a1"/>
    <w:link w:val="4"/>
    <w:uiPriority w:val="9"/>
    <w:semiHidden/>
    <w:qFormat/>
    <w:rsid w:val="00FE5520"/>
    <w:rPr>
      <w:rFonts w:asciiTheme="majorHAnsi" w:eastAsiaTheme="majorEastAsia" w:hAnsiTheme="majorHAnsi" w:cstheme="majorBidi"/>
      <w:b/>
      <w:bCs/>
      <w:sz w:val="28"/>
      <w:szCs w:val="28"/>
    </w:rPr>
  </w:style>
  <w:style w:type="paragraph" w:styleId="a4">
    <w:name w:val="List Paragraph"/>
    <w:basedOn w:val="a0"/>
    <w:uiPriority w:val="99"/>
    <w:qFormat/>
    <w:rsid w:val="00A5316F"/>
    <w:pPr>
      <w:ind w:firstLineChars="200" w:firstLine="420"/>
    </w:pPr>
    <w:rPr>
      <w:rFonts w:asciiTheme="minorHAnsi" w:eastAsiaTheme="minorEastAsia" w:hAnsiTheme="minorHAnsi" w:cstheme="minorBidi"/>
      <w:szCs w:val="22"/>
    </w:rPr>
  </w:style>
  <w:style w:type="paragraph" w:styleId="a5">
    <w:name w:val="header"/>
    <w:basedOn w:val="a0"/>
    <w:link w:val="a6"/>
    <w:uiPriority w:val="99"/>
    <w:unhideWhenUsed/>
    <w:qFormat/>
    <w:rsid w:val="0089091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1"/>
    <w:link w:val="a5"/>
    <w:uiPriority w:val="99"/>
    <w:qFormat/>
    <w:rsid w:val="0089091B"/>
    <w:rPr>
      <w:sz w:val="18"/>
      <w:szCs w:val="18"/>
    </w:rPr>
  </w:style>
  <w:style w:type="paragraph" w:styleId="a7">
    <w:name w:val="footer"/>
    <w:basedOn w:val="a0"/>
    <w:link w:val="a8"/>
    <w:uiPriority w:val="99"/>
    <w:unhideWhenUsed/>
    <w:qFormat/>
    <w:rsid w:val="0089091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1"/>
    <w:link w:val="a7"/>
    <w:uiPriority w:val="99"/>
    <w:qFormat/>
    <w:rsid w:val="0089091B"/>
    <w:rPr>
      <w:sz w:val="18"/>
      <w:szCs w:val="18"/>
    </w:rPr>
  </w:style>
  <w:style w:type="character" w:customStyle="1" w:styleId="titlefont">
    <w:name w:val="titlefont"/>
    <w:basedOn w:val="a1"/>
    <w:qFormat/>
    <w:rsid w:val="00C461D3"/>
  </w:style>
  <w:style w:type="character" w:styleId="a9">
    <w:name w:val="Hyperlink"/>
    <w:basedOn w:val="a1"/>
    <w:uiPriority w:val="99"/>
    <w:unhideWhenUsed/>
    <w:qFormat/>
    <w:rsid w:val="00C461D3"/>
    <w:rPr>
      <w:color w:val="0000FF"/>
      <w:u w:val="single"/>
    </w:rPr>
  </w:style>
  <w:style w:type="paragraph" w:styleId="aa">
    <w:name w:val="Normal (Web)"/>
    <w:basedOn w:val="a0"/>
    <w:uiPriority w:val="99"/>
    <w:unhideWhenUsed/>
    <w:qFormat/>
    <w:rsid w:val="00C461D3"/>
    <w:pPr>
      <w:widowControl/>
      <w:spacing w:before="100" w:beforeAutospacing="1" w:after="100" w:afterAutospacing="1"/>
      <w:jc w:val="left"/>
    </w:pPr>
    <w:rPr>
      <w:rFonts w:ascii="宋体" w:hAnsi="宋体" w:cs="宋体"/>
      <w:kern w:val="0"/>
      <w:sz w:val="24"/>
    </w:rPr>
  </w:style>
  <w:style w:type="character" w:customStyle="1" w:styleId="A20">
    <w:name w:val="A2"/>
    <w:qFormat/>
    <w:rsid w:val="006E79AF"/>
    <w:rPr>
      <w:rFonts w:ascii="Times New Roman"/>
      <w:color w:val="000000"/>
      <w:sz w:val="21"/>
      <w:szCs w:val="21"/>
    </w:rPr>
  </w:style>
  <w:style w:type="paragraph" w:customStyle="1" w:styleId="Pa0">
    <w:name w:val="Pa0"/>
    <w:basedOn w:val="Default"/>
    <w:next w:val="Default"/>
    <w:qFormat/>
    <w:rsid w:val="006E79AF"/>
    <w:pPr>
      <w:spacing w:line="211" w:lineRule="atLeast"/>
    </w:pPr>
    <w:rPr>
      <w:rFonts w:cs="Times New Roman"/>
      <w:color w:val="auto"/>
    </w:rPr>
  </w:style>
  <w:style w:type="paragraph" w:customStyle="1" w:styleId="Default">
    <w:name w:val="Default"/>
    <w:qFormat/>
    <w:rsid w:val="006E79AF"/>
    <w:pPr>
      <w:widowControl w:val="0"/>
      <w:autoSpaceDE w:val="0"/>
      <w:autoSpaceDN w:val="0"/>
      <w:adjustRightInd w:val="0"/>
    </w:pPr>
    <w:rPr>
      <w:rFonts w:ascii="方正楷体简体" w:eastAsia="方正楷体简体" w:hAnsi="Times New Roman" w:cs="方正楷体简体"/>
      <w:color w:val="000000"/>
      <w:kern w:val="0"/>
      <w:sz w:val="24"/>
      <w:szCs w:val="24"/>
    </w:rPr>
  </w:style>
  <w:style w:type="paragraph" w:styleId="ab">
    <w:name w:val="footnote text"/>
    <w:basedOn w:val="a0"/>
    <w:link w:val="11"/>
    <w:uiPriority w:val="99"/>
    <w:qFormat/>
    <w:rsid w:val="006E79AF"/>
    <w:pPr>
      <w:snapToGrid w:val="0"/>
      <w:jc w:val="left"/>
    </w:pPr>
    <w:rPr>
      <w:sz w:val="18"/>
      <w:szCs w:val="18"/>
    </w:rPr>
  </w:style>
  <w:style w:type="character" w:customStyle="1" w:styleId="11">
    <w:name w:val="脚注文本 字符1"/>
    <w:link w:val="ab"/>
    <w:uiPriority w:val="99"/>
    <w:qFormat/>
    <w:rsid w:val="006E79AF"/>
    <w:rPr>
      <w:rFonts w:ascii="Times New Roman" w:eastAsia="宋体" w:hAnsi="Times New Roman" w:cs="Times New Roman"/>
      <w:sz w:val="18"/>
      <w:szCs w:val="18"/>
    </w:rPr>
  </w:style>
  <w:style w:type="character" w:customStyle="1" w:styleId="Char">
    <w:name w:val="脚注文本 Char"/>
    <w:basedOn w:val="a1"/>
    <w:uiPriority w:val="99"/>
    <w:qFormat/>
    <w:rsid w:val="006E79AF"/>
    <w:rPr>
      <w:rFonts w:ascii="Times New Roman" w:eastAsia="宋体" w:hAnsi="Times New Roman" w:cs="Times New Roman"/>
      <w:sz w:val="18"/>
      <w:szCs w:val="18"/>
    </w:rPr>
  </w:style>
  <w:style w:type="character" w:styleId="ac">
    <w:name w:val="footnote reference"/>
    <w:uiPriority w:val="99"/>
    <w:qFormat/>
    <w:rsid w:val="006E79AF"/>
    <w:rPr>
      <w:vertAlign w:val="superscript"/>
    </w:rPr>
  </w:style>
  <w:style w:type="character" w:styleId="ad">
    <w:name w:val="annotation reference"/>
    <w:unhideWhenUsed/>
    <w:qFormat/>
    <w:rsid w:val="006E79AF"/>
    <w:rPr>
      <w:sz w:val="21"/>
      <w:szCs w:val="21"/>
    </w:rPr>
  </w:style>
  <w:style w:type="paragraph" w:styleId="ae">
    <w:name w:val="annotation text"/>
    <w:basedOn w:val="a0"/>
    <w:link w:val="21"/>
    <w:unhideWhenUsed/>
    <w:qFormat/>
    <w:rsid w:val="006E79AF"/>
    <w:pPr>
      <w:jc w:val="left"/>
    </w:pPr>
  </w:style>
  <w:style w:type="character" w:customStyle="1" w:styleId="21">
    <w:name w:val="批注文字 字符2"/>
    <w:basedOn w:val="a1"/>
    <w:link w:val="ae"/>
    <w:qFormat/>
    <w:rsid w:val="006E79AF"/>
    <w:rPr>
      <w:rFonts w:ascii="Times New Roman" w:eastAsia="宋体" w:hAnsi="Times New Roman" w:cs="Times New Roman"/>
      <w:szCs w:val="24"/>
    </w:rPr>
  </w:style>
  <w:style w:type="paragraph" w:styleId="af">
    <w:name w:val="Balloon Text"/>
    <w:basedOn w:val="a0"/>
    <w:link w:val="af0"/>
    <w:uiPriority w:val="99"/>
    <w:unhideWhenUsed/>
    <w:qFormat/>
    <w:rsid w:val="006E79AF"/>
    <w:rPr>
      <w:sz w:val="18"/>
      <w:szCs w:val="18"/>
    </w:rPr>
  </w:style>
  <w:style w:type="character" w:customStyle="1" w:styleId="af0">
    <w:name w:val="批注框文本 字符"/>
    <w:basedOn w:val="a1"/>
    <w:link w:val="af"/>
    <w:uiPriority w:val="99"/>
    <w:qFormat/>
    <w:rsid w:val="006E79AF"/>
    <w:rPr>
      <w:rFonts w:ascii="Times New Roman" w:eastAsia="宋体" w:hAnsi="Times New Roman" w:cs="Times New Roman"/>
      <w:sz w:val="18"/>
      <w:szCs w:val="18"/>
    </w:rPr>
  </w:style>
  <w:style w:type="paragraph" w:styleId="af1">
    <w:name w:val="No Spacing"/>
    <w:uiPriority w:val="99"/>
    <w:qFormat/>
    <w:rsid w:val="00C0318A"/>
    <w:rPr>
      <w:rFonts w:ascii="Calibri" w:eastAsia="宋体" w:hAnsi="Calibri" w:cs="Times New Roman"/>
      <w:kern w:val="0"/>
      <w:sz w:val="22"/>
    </w:rPr>
  </w:style>
  <w:style w:type="character" w:customStyle="1" w:styleId="a-size-small">
    <w:name w:val="a-size-small"/>
    <w:basedOn w:val="a1"/>
    <w:qFormat/>
    <w:rsid w:val="00F5166A"/>
  </w:style>
  <w:style w:type="character" w:styleId="af2">
    <w:name w:val="Emphasis"/>
    <w:basedOn w:val="a1"/>
    <w:uiPriority w:val="20"/>
    <w:qFormat/>
    <w:rsid w:val="00330CE6"/>
    <w:rPr>
      <w:i/>
      <w:iCs/>
    </w:rPr>
  </w:style>
  <w:style w:type="character" w:styleId="af3">
    <w:name w:val="Strong"/>
    <w:basedOn w:val="a1"/>
    <w:uiPriority w:val="99"/>
    <w:qFormat/>
    <w:rsid w:val="00A54370"/>
    <w:rPr>
      <w:b/>
      <w:bCs/>
    </w:rPr>
  </w:style>
  <w:style w:type="paragraph" w:styleId="af4">
    <w:name w:val="endnote text"/>
    <w:basedOn w:val="a0"/>
    <w:link w:val="af5"/>
    <w:unhideWhenUsed/>
    <w:qFormat/>
    <w:rsid w:val="0051520E"/>
    <w:pPr>
      <w:snapToGrid w:val="0"/>
      <w:jc w:val="left"/>
    </w:pPr>
    <w:rPr>
      <w:rFonts w:asciiTheme="minorHAnsi" w:eastAsiaTheme="minorEastAsia" w:hAnsiTheme="minorHAnsi" w:cstheme="minorBidi"/>
      <w:szCs w:val="22"/>
    </w:rPr>
  </w:style>
  <w:style w:type="character" w:customStyle="1" w:styleId="af5">
    <w:name w:val="尾注文本 字符"/>
    <w:basedOn w:val="a1"/>
    <w:link w:val="af4"/>
    <w:qFormat/>
    <w:rsid w:val="0051520E"/>
  </w:style>
  <w:style w:type="paragraph" w:customStyle="1" w:styleId="12">
    <w:name w:val="列出段落1"/>
    <w:basedOn w:val="a0"/>
    <w:uiPriority w:val="99"/>
    <w:qFormat/>
    <w:rsid w:val="0051520E"/>
    <w:pPr>
      <w:ind w:firstLineChars="200" w:firstLine="420"/>
    </w:pPr>
    <w:rPr>
      <w:rFonts w:asciiTheme="minorHAnsi" w:eastAsiaTheme="minorEastAsia" w:hAnsiTheme="minorHAnsi" w:cstheme="minorBidi"/>
      <w:szCs w:val="22"/>
    </w:rPr>
  </w:style>
  <w:style w:type="character" w:customStyle="1" w:styleId="richmediameta">
    <w:name w:val="rich_media_meta"/>
    <w:basedOn w:val="a1"/>
    <w:qFormat/>
    <w:rsid w:val="00FD0B3B"/>
  </w:style>
  <w:style w:type="character" w:customStyle="1" w:styleId="apple-converted-space">
    <w:name w:val="apple-converted-space"/>
    <w:basedOn w:val="a1"/>
    <w:uiPriority w:val="99"/>
    <w:qFormat/>
    <w:rsid w:val="00FD0B3B"/>
  </w:style>
  <w:style w:type="paragraph" w:customStyle="1" w:styleId="TNR-">
    <w:name w:val="宋体+TNR-标题"/>
    <w:basedOn w:val="a0"/>
    <w:link w:val="TNR-0"/>
    <w:qFormat/>
    <w:rsid w:val="004F7AFE"/>
    <w:pPr>
      <w:spacing w:line="360" w:lineRule="auto"/>
    </w:pPr>
    <w:rPr>
      <w:b/>
      <w:sz w:val="28"/>
    </w:rPr>
  </w:style>
  <w:style w:type="character" w:customStyle="1" w:styleId="TNR-0">
    <w:name w:val="宋体+TNR-标题 字符"/>
    <w:link w:val="TNR-"/>
    <w:qFormat/>
    <w:rsid w:val="004F7AFE"/>
    <w:rPr>
      <w:rFonts w:ascii="Times New Roman" w:eastAsia="宋体" w:hAnsi="Times New Roman" w:cs="Times New Roman"/>
      <w:b/>
      <w:sz w:val="28"/>
      <w:szCs w:val="24"/>
    </w:rPr>
  </w:style>
  <w:style w:type="paragraph" w:customStyle="1" w:styleId="TNR-1">
    <w:name w:val="宋体+TNR-正文"/>
    <w:basedOn w:val="a0"/>
    <w:link w:val="TNR-2"/>
    <w:qFormat/>
    <w:rsid w:val="00131AE4"/>
    <w:pPr>
      <w:spacing w:line="360" w:lineRule="auto"/>
      <w:ind w:firstLineChars="200" w:firstLine="200"/>
    </w:pPr>
  </w:style>
  <w:style w:type="character" w:customStyle="1" w:styleId="TNR-2">
    <w:name w:val="宋体+TNR-正文 字符"/>
    <w:link w:val="TNR-1"/>
    <w:qFormat/>
    <w:rsid w:val="00131AE4"/>
    <w:rPr>
      <w:rFonts w:ascii="Times New Roman" w:eastAsia="宋体" w:hAnsi="Times New Roman" w:cs="Times New Roman"/>
      <w:szCs w:val="24"/>
    </w:rPr>
  </w:style>
  <w:style w:type="paragraph" w:styleId="af6">
    <w:name w:val="Date"/>
    <w:basedOn w:val="a0"/>
    <w:next w:val="a0"/>
    <w:link w:val="af7"/>
    <w:uiPriority w:val="99"/>
    <w:unhideWhenUsed/>
    <w:qFormat/>
    <w:rsid w:val="0014270A"/>
    <w:pPr>
      <w:ind w:leftChars="2500" w:left="100"/>
    </w:pPr>
  </w:style>
  <w:style w:type="character" w:customStyle="1" w:styleId="af7">
    <w:name w:val="日期 字符"/>
    <w:basedOn w:val="a1"/>
    <w:link w:val="af6"/>
    <w:uiPriority w:val="99"/>
    <w:qFormat/>
    <w:rsid w:val="0014270A"/>
    <w:rPr>
      <w:rFonts w:ascii="Times New Roman" w:eastAsia="宋体" w:hAnsi="Times New Roman" w:cs="Times New Roman"/>
      <w:szCs w:val="24"/>
    </w:rPr>
  </w:style>
  <w:style w:type="character" w:customStyle="1" w:styleId="1Char">
    <w:name w:val="标题 1 Char"/>
    <w:basedOn w:val="a1"/>
    <w:uiPriority w:val="9"/>
    <w:qFormat/>
    <w:rsid w:val="000A1716"/>
    <w:rPr>
      <w:rFonts w:ascii="Times New Roman" w:eastAsia="宋体" w:hAnsi="Times New Roman" w:cs="Times New Roman"/>
      <w:b/>
      <w:bCs/>
      <w:kern w:val="44"/>
      <w:sz w:val="44"/>
      <w:szCs w:val="44"/>
    </w:rPr>
  </w:style>
  <w:style w:type="character" w:styleId="af8">
    <w:name w:val="page number"/>
    <w:basedOn w:val="a1"/>
    <w:uiPriority w:val="99"/>
    <w:qFormat/>
    <w:rsid w:val="000A1716"/>
  </w:style>
  <w:style w:type="paragraph" w:styleId="af9">
    <w:name w:val="Body Text Indent"/>
    <w:basedOn w:val="a0"/>
    <w:link w:val="afa"/>
    <w:qFormat/>
    <w:rsid w:val="000A1716"/>
    <w:pPr>
      <w:ind w:leftChars="171" w:left="359" w:firstLine="541"/>
    </w:pPr>
  </w:style>
  <w:style w:type="character" w:customStyle="1" w:styleId="afa">
    <w:name w:val="正文文本缩进 字符"/>
    <w:basedOn w:val="a1"/>
    <w:link w:val="af9"/>
    <w:qFormat/>
    <w:rsid w:val="000A1716"/>
    <w:rPr>
      <w:rFonts w:ascii="Times New Roman" w:eastAsia="宋体" w:hAnsi="Times New Roman" w:cs="Times New Roman"/>
      <w:szCs w:val="24"/>
    </w:rPr>
  </w:style>
  <w:style w:type="paragraph" w:styleId="afb">
    <w:name w:val="annotation subject"/>
    <w:basedOn w:val="ae"/>
    <w:next w:val="ae"/>
    <w:link w:val="afc"/>
    <w:qFormat/>
    <w:rsid w:val="000A1716"/>
    <w:rPr>
      <w:b/>
      <w:bCs/>
    </w:rPr>
  </w:style>
  <w:style w:type="character" w:customStyle="1" w:styleId="afc">
    <w:name w:val="批注主题 字符"/>
    <w:link w:val="afb"/>
    <w:qFormat/>
    <w:rsid w:val="000A1716"/>
    <w:rPr>
      <w:rFonts w:ascii="Times New Roman" w:eastAsia="宋体" w:hAnsi="Times New Roman" w:cs="Times New Roman"/>
      <w:b/>
      <w:bCs/>
      <w:szCs w:val="24"/>
    </w:rPr>
  </w:style>
  <w:style w:type="character" w:customStyle="1" w:styleId="Char0">
    <w:name w:val="批注主题 Char"/>
    <w:basedOn w:val="21"/>
    <w:qFormat/>
    <w:rsid w:val="000A1716"/>
    <w:rPr>
      <w:rFonts w:ascii="Times New Roman" w:eastAsia="宋体" w:hAnsi="Times New Roman" w:cs="Times New Roman"/>
      <w:b/>
      <w:bCs/>
      <w:szCs w:val="24"/>
    </w:rPr>
  </w:style>
  <w:style w:type="character" w:customStyle="1" w:styleId="afd">
    <w:name w:val="批注文字 字符"/>
    <w:rsid w:val="000A1716"/>
    <w:rPr>
      <w:kern w:val="2"/>
      <w:sz w:val="21"/>
      <w:szCs w:val="24"/>
    </w:rPr>
  </w:style>
  <w:style w:type="paragraph" w:styleId="22">
    <w:name w:val="Body Text Indent 2"/>
    <w:basedOn w:val="a0"/>
    <w:link w:val="23"/>
    <w:qFormat/>
    <w:rsid w:val="000A1716"/>
    <w:pPr>
      <w:spacing w:after="120" w:line="480" w:lineRule="auto"/>
      <w:ind w:leftChars="200" w:left="420"/>
    </w:pPr>
  </w:style>
  <w:style w:type="character" w:customStyle="1" w:styleId="23">
    <w:name w:val="正文文本缩进 2 字符"/>
    <w:basedOn w:val="a1"/>
    <w:link w:val="22"/>
    <w:qFormat/>
    <w:rsid w:val="000A1716"/>
    <w:rPr>
      <w:rFonts w:ascii="Times New Roman" w:eastAsia="宋体" w:hAnsi="Times New Roman" w:cs="Times New Roman"/>
      <w:szCs w:val="24"/>
    </w:rPr>
  </w:style>
  <w:style w:type="character" w:customStyle="1" w:styleId="CharChar10">
    <w:name w:val="Char Char10"/>
    <w:semiHidden/>
    <w:rsid w:val="000A1716"/>
    <w:rPr>
      <w:rFonts w:eastAsia="宋体"/>
      <w:kern w:val="2"/>
      <w:sz w:val="18"/>
      <w:szCs w:val="18"/>
      <w:lang w:val="en-US" w:eastAsia="zh-CN" w:bidi="ar-SA"/>
    </w:rPr>
  </w:style>
  <w:style w:type="paragraph" w:styleId="31">
    <w:name w:val="Body Text Indent 3"/>
    <w:basedOn w:val="a0"/>
    <w:link w:val="32"/>
    <w:qFormat/>
    <w:rsid w:val="000A1716"/>
    <w:pPr>
      <w:spacing w:after="120"/>
      <w:ind w:leftChars="200" w:left="420"/>
    </w:pPr>
    <w:rPr>
      <w:sz w:val="16"/>
      <w:szCs w:val="16"/>
    </w:rPr>
  </w:style>
  <w:style w:type="character" w:customStyle="1" w:styleId="32">
    <w:name w:val="正文文本缩进 3 字符"/>
    <w:basedOn w:val="a1"/>
    <w:link w:val="31"/>
    <w:qFormat/>
    <w:rsid w:val="000A1716"/>
    <w:rPr>
      <w:rFonts w:ascii="Times New Roman" w:eastAsia="宋体" w:hAnsi="Times New Roman" w:cs="Times New Roman"/>
      <w:sz w:val="16"/>
      <w:szCs w:val="16"/>
    </w:rPr>
  </w:style>
  <w:style w:type="character" w:customStyle="1" w:styleId="tdm1">
    <w:name w:val="td_m1"/>
    <w:qFormat/>
    <w:rsid w:val="000A1716"/>
    <w:rPr>
      <w:color w:val="2E3012"/>
    </w:rPr>
  </w:style>
  <w:style w:type="paragraph" w:customStyle="1" w:styleId="Char1">
    <w:name w:val="Char1"/>
    <w:basedOn w:val="a0"/>
    <w:rsid w:val="000A1716"/>
    <w:pPr>
      <w:widowControl/>
      <w:spacing w:after="160" w:line="240" w:lineRule="exact"/>
      <w:jc w:val="left"/>
    </w:pPr>
    <w:rPr>
      <w:rFonts w:ascii="Verdana" w:eastAsia="仿宋_GB2312" w:hAnsi="Verdana"/>
      <w:color w:val="000000"/>
      <w:kern w:val="0"/>
      <w:sz w:val="24"/>
      <w:szCs w:val="20"/>
      <w:lang w:eastAsia="en-US"/>
    </w:rPr>
  </w:style>
  <w:style w:type="table" w:styleId="afe">
    <w:name w:val="Table Grid"/>
    <w:basedOn w:val="a2"/>
    <w:uiPriority w:val="99"/>
    <w:qFormat/>
    <w:rsid w:val="000A171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qFormat/>
    <w:rsid w:val="000A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qFormat/>
    <w:rsid w:val="000A1716"/>
    <w:rPr>
      <w:rFonts w:ascii="宋体" w:eastAsia="宋体" w:hAnsi="宋体" w:cs="宋体"/>
      <w:kern w:val="0"/>
      <w:sz w:val="24"/>
      <w:szCs w:val="24"/>
    </w:rPr>
  </w:style>
  <w:style w:type="paragraph" w:styleId="aff">
    <w:name w:val="Revision"/>
    <w:hidden/>
    <w:uiPriority w:val="99"/>
    <w:unhideWhenUsed/>
    <w:rsid w:val="000A1716"/>
    <w:rPr>
      <w:rFonts w:ascii="Times New Roman" w:eastAsia="宋体" w:hAnsi="Times New Roman" w:cs="Times New Roman"/>
      <w:szCs w:val="24"/>
    </w:rPr>
  </w:style>
  <w:style w:type="character" w:customStyle="1" w:styleId="opdicttext1">
    <w:name w:val="op_dict_text1"/>
    <w:qFormat/>
    <w:rsid w:val="000A1716"/>
  </w:style>
  <w:style w:type="character" w:customStyle="1" w:styleId="opdicttext2">
    <w:name w:val="op_dict_text2"/>
    <w:qFormat/>
    <w:rsid w:val="000A1716"/>
  </w:style>
  <w:style w:type="character" w:customStyle="1" w:styleId="tgt">
    <w:name w:val="tgt"/>
    <w:qFormat/>
    <w:rsid w:val="000A1716"/>
  </w:style>
  <w:style w:type="character" w:customStyle="1" w:styleId="italic">
    <w:name w:val="italic"/>
    <w:qFormat/>
    <w:rsid w:val="000A1716"/>
  </w:style>
  <w:style w:type="paragraph" w:styleId="aff0">
    <w:name w:val="Body Text"/>
    <w:basedOn w:val="a0"/>
    <w:link w:val="aff1"/>
    <w:qFormat/>
    <w:rsid w:val="00D519CA"/>
    <w:pPr>
      <w:spacing w:line="480" w:lineRule="exact"/>
    </w:pPr>
    <w:rPr>
      <w:rFonts w:ascii="仿宋_GB2312" w:eastAsia="仿宋_GB2312"/>
      <w:sz w:val="28"/>
    </w:rPr>
  </w:style>
  <w:style w:type="character" w:customStyle="1" w:styleId="aff1">
    <w:name w:val="正文文本 字符"/>
    <w:basedOn w:val="a1"/>
    <w:link w:val="aff0"/>
    <w:qFormat/>
    <w:rsid w:val="00D519CA"/>
    <w:rPr>
      <w:rFonts w:ascii="仿宋_GB2312" w:eastAsia="仿宋_GB2312" w:hAnsi="Times New Roman" w:cs="Times New Roman"/>
      <w:sz w:val="28"/>
      <w:szCs w:val="24"/>
    </w:rPr>
  </w:style>
  <w:style w:type="character" w:customStyle="1" w:styleId="13">
    <w:name w:val="不明显参考1"/>
    <w:uiPriority w:val="31"/>
    <w:qFormat/>
    <w:rsid w:val="00D519CA"/>
    <w:rPr>
      <w:smallCaps/>
      <w:color w:val="C0504D"/>
      <w:u w:val="single"/>
    </w:rPr>
  </w:style>
  <w:style w:type="character" w:customStyle="1" w:styleId="text">
    <w:name w:val="text"/>
    <w:qFormat/>
    <w:rsid w:val="00D519CA"/>
  </w:style>
  <w:style w:type="character" w:styleId="aff2">
    <w:name w:val="FollowedHyperlink"/>
    <w:uiPriority w:val="99"/>
    <w:unhideWhenUsed/>
    <w:qFormat/>
    <w:rsid w:val="00D519CA"/>
    <w:rPr>
      <w:color w:val="800080"/>
      <w:u w:val="single"/>
    </w:rPr>
  </w:style>
  <w:style w:type="character" w:styleId="aff3">
    <w:name w:val="Placeholder Text"/>
    <w:basedOn w:val="a1"/>
    <w:uiPriority w:val="99"/>
    <w:semiHidden/>
    <w:qFormat/>
    <w:rsid w:val="00FE5520"/>
    <w:rPr>
      <w:color w:val="808080"/>
    </w:rPr>
  </w:style>
  <w:style w:type="character" w:customStyle="1" w:styleId="copied">
    <w:name w:val="copied"/>
    <w:basedOn w:val="a1"/>
    <w:qFormat/>
    <w:rsid w:val="00FE5520"/>
  </w:style>
  <w:style w:type="character" w:customStyle="1" w:styleId="fontstyle01">
    <w:name w:val="fontstyle01"/>
    <w:basedOn w:val="a1"/>
    <w:qFormat/>
    <w:rsid w:val="00FE5520"/>
    <w:rPr>
      <w:rFonts w:ascii="Code2000" w:hAnsi="Code2000" w:hint="default"/>
      <w:b w:val="0"/>
      <w:bCs w:val="0"/>
      <w:i w:val="0"/>
      <w:iCs w:val="0"/>
      <w:color w:val="000000"/>
      <w:sz w:val="20"/>
      <w:szCs w:val="20"/>
    </w:rPr>
  </w:style>
  <w:style w:type="character" w:customStyle="1" w:styleId="highlight">
    <w:name w:val="highlight"/>
    <w:basedOn w:val="a1"/>
    <w:qFormat/>
    <w:rsid w:val="00FE5520"/>
  </w:style>
  <w:style w:type="character" w:customStyle="1" w:styleId="mw-headline">
    <w:name w:val="mw-headline"/>
    <w:basedOn w:val="a1"/>
    <w:qFormat/>
    <w:rsid w:val="00FE5520"/>
  </w:style>
  <w:style w:type="character" w:customStyle="1" w:styleId="mw-editsection">
    <w:name w:val="mw-editsection"/>
    <w:basedOn w:val="a1"/>
    <w:qFormat/>
    <w:rsid w:val="00FE5520"/>
  </w:style>
  <w:style w:type="character" w:customStyle="1" w:styleId="mw-editsection-bracket">
    <w:name w:val="mw-editsection-bracket"/>
    <w:basedOn w:val="a1"/>
    <w:qFormat/>
    <w:rsid w:val="00FE5520"/>
  </w:style>
  <w:style w:type="character" w:customStyle="1" w:styleId="reference-text">
    <w:name w:val="reference-text"/>
    <w:basedOn w:val="a1"/>
    <w:qFormat/>
    <w:rsid w:val="00FE5520"/>
  </w:style>
  <w:style w:type="character" w:customStyle="1" w:styleId="inactive">
    <w:name w:val="inactive"/>
    <w:basedOn w:val="a1"/>
    <w:qFormat/>
    <w:rsid w:val="00FE5520"/>
  </w:style>
  <w:style w:type="character" w:customStyle="1" w:styleId="fontstyle21">
    <w:name w:val="fontstyle21"/>
    <w:basedOn w:val="a1"/>
    <w:qFormat/>
    <w:rsid w:val="00FE5520"/>
    <w:rPr>
      <w:rFonts w:ascii="TimesNewRomanPS-ItalicMT" w:hAnsi="TimesNewRomanPS-ItalicMT" w:hint="default"/>
      <w:b w:val="0"/>
      <w:bCs w:val="0"/>
      <w:i/>
      <w:iCs/>
      <w:color w:val="000000"/>
      <w:sz w:val="18"/>
      <w:szCs w:val="18"/>
    </w:rPr>
  </w:style>
  <w:style w:type="paragraph" w:customStyle="1" w:styleId="14">
    <w:name w:val="脚注文本1"/>
    <w:basedOn w:val="a0"/>
    <w:next w:val="ab"/>
    <w:link w:val="aff4"/>
    <w:uiPriority w:val="99"/>
    <w:unhideWhenUsed/>
    <w:qFormat/>
    <w:rsid w:val="00FE5520"/>
    <w:pPr>
      <w:snapToGrid w:val="0"/>
      <w:jc w:val="left"/>
    </w:pPr>
    <w:rPr>
      <w:rFonts w:asciiTheme="minorHAnsi" w:eastAsiaTheme="minorEastAsia" w:hAnsiTheme="minorHAnsi" w:cstheme="minorBidi"/>
      <w:sz w:val="18"/>
      <w:szCs w:val="18"/>
    </w:rPr>
  </w:style>
  <w:style w:type="character" w:customStyle="1" w:styleId="aff4">
    <w:name w:val="脚注文本 字符"/>
    <w:basedOn w:val="a1"/>
    <w:link w:val="14"/>
    <w:uiPriority w:val="99"/>
    <w:qFormat/>
    <w:rsid w:val="00FE5520"/>
    <w:rPr>
      <w:sz w:val="18"/>
      <w:szCs w:val="18"/>
    </w:rPr>
  </w:style>
  <w:style w:type="character" w:customStyle="1" w:styleId="src">
    <w:name w:val="src"/>
    <w:basedOn w:val="a1"/>
    <w:qFormat/>
    <w:rsid w:val="00FE5520"/>
  </w:style>
  <w:style w:type="character" w:customStyle="1" w:styleId="fontstyle11">
    <w:name w:val="fontstyle11"/>
    <w:basedOn w:val="a1"/>
    <w:qFormat/>
    <w:rsid w:val="00FE5520"/>
    <w:rPr>
      <w:rFonts w:ascii="TimesNewRomanPSMT" w:hAnsi="TimesNewRomanPSMT" w:hint="default"/>
      <w:b w:val="0"/>
      <w:bCs w:val="0"/>
      <w:i w:val="0"/>
      <w:iCs w:val="0"/>
      <w:color w:val="000000"/>
      <w:sz w:val="18"/>
      <w:szCs w:val="18"/>
    </w:rPr>
  </w:style>
  <w:style w:type="paragraph" w:styleId="TOC1">
    <w:name w:val="toc 1"/>
    <w:basedOn w:val="a0"/>
    <w:next w:val="a0"/>
    <w:autoRedefine/>
    <w:uiPriority w:val="39"/>
    <w:unhideWhenUsed/>
    <w:qFormat/>
    <w:rsid w:val="00FE5520"/>
    <w:pPr>
      <w:tabs>
        <w:tab w:val="right" w:leader="dot" w:pos="8296"/>
      </w:tabs>
      <w:spacing w:line="360" w:lineRule="auto"/>
      <w:jc w:val="center"/>
    </w:pPr>
    <w:rPr>
      <w:rFonts w:eastAsiaTheme="minorEastAsia"/>
      <w:noProof/>
      <w:kern w:val="0"/>
      <w:sz w:val="24"/>
    </w:rPr>
  </w:style>
  <w:style w:type="paragraph" w:styleId="TOC2">
    <w:name w:val="toc 2"/>
    <w:basedOn w:val="a0"/>
    <w:next w:val="a0"/>
    <w:autoRedefine/>
    <w:uiPriority w:val="39"/>
    <w:unhideWhenUsed/>
    <w:qFormat/>
    <w:rsid w:val="00FE5520"/>
    <w:pPr>
      <w:tabs>
        <w:tab w:val="right" w:leader="dot" w:pos="8296"/>
      </w:tabs>
      <w:spacing w:line="360" w:lineRule="auto"/>
      <w:ind w:leftChars="200" w:left="420"/>
    </w:pPr>
    <w:rPr>
      <w:rFonts w:asciiTheme="minorEastAsia" w:eastAsiaTheme="minorEastAsia" w:hAnsiTheme="minorEastAsia" w:cstheme="minorBidi"/>
      <w:noProof/>
      <w:sz w:val="24"/>
    </w:rPr>
  </w:style>
  <w:style w:type="paragraph" w:styleId="TOC3">
    <w:name w:val="toc 3"/>
    <w:basedOn w:val="a0"/>
    <w:next w:val="a0"/>
    <w:autoRedefine/>
    <w:uiPriority w:val="39"/>
    <w:unhideWhenUsed/>
    <w:qFormat/>
    <w:rsid w:val="00FE5520"/>
    <w:pPr>
      <w:tabs>
        <w:tab w:val="right" w:leader="dot" w:pos="8296"/>
      </w:tabs>
      <w:spacing w:line="360" w:lineRule="auto"/>
      <w:ind w:leftChars="400" w:left="840"/>
    </w:pPr>
    <w:rPr>
      <w:rFonts w:eastAsiaTheme="minorEastAsia"/>
      <w:b/>
      <w:noProof/>
      <w:sz w:val="24"/>
    </w:rPr>
  </w:style>
  <w:style w:type="character" w:customStyle="1" w:styleId="index">
    <w:name w:val="index"/>
    <w:basedOn w:val="a1"/>
    <w:qFormat/>
    <w:rsid w:val="003A5A7F"/>
  </w:style>
  <w:style w:type="character" w:customStyle="1" w:styleId="taglist">
    <w:name w:val="taglist"/>
    <w:basedOn w:val="a1"/>
    <w:qFormat/>
    <w:rsid w:val="003A5A7F"/>
  </w:style>
  <w:style w:type="character" w:customStyle="1" w:styleId="articlecitationpages">
    <w:name w:val="articlecitation_pages"/>
    <w:qFormat/>
    <w:rsid w:val="00EF2DF0"/>
  </w:style>
  <w:style w:type="character" w:customStyle="1" w:styleId="journaltitle">
    <w:name w:val="journaltitle"/>
    <w:qFormat/>
    <w:rsid w:val="00EF2DF0"/>
  </w:style>
  <w:style w:type="paragraph" w:customStyle="1" w:styleId="chaptitle">
    <w:name w:val="chaptitle"/>
    <w:basedOn w:val="a0"/>
    <w:qFormat/>
    <w:rsid w:val="00621E27"/>
    <w:pPr>
      <w:widowControl/>
      <w:spacing w:before="100" w:beforeAutospacing="1" w:after="100" w:afterAutospacing="1"/>
      <w:jc w:val="left"/>
    </w:pPr>
    <w:rPr>
      <w:rFonts w:ascii="宋体" w:hAnsi="宋体" w:cs="宋体"/>
      <w:kern w:val="0"/>
      <w:sz w:val="24"/>
    </w:rPr>
  </w:style>
  <w:style w:type="paragraph" w:customStyle="1" w:styleId="chaptitle1">
    <w:name w:val="chaptitle1"/>
    <w:basedOn w:val="a0"/>
    <w:qFormat/>
    <w:rsid w:val="00621E27"/>
    <w:pPr>
      <w:widowControl/>
      <w:spacing w:before="100" w:beforeAutospacing="1" w:after="100" w:afterAutospacing="1"/>
      <w:jc w:val="left"/>
    </w:pPr>
    <w:rPr>
      <w:rFonts w:ascii="宋体" w:hAnsi="宋体" w:cs="宋体"/>
      <w:kern w:val="0"/>
      <w:sz w:val="24"/>
    </w:rPr>
  </w:style>
  <w:style w:type="character" w:customStyle="1" w:styleId="mediatoolmeta">
    <w:name w:val="media_tool_meta"/>
    <w:basedOn w:val="a1"/>
    <w:qFormat/>
    <w:rsid w:val="009F5389"/>
  </w:style>
  <w:style w:type="character" w:customStyle="1" w:styleId="likenum">
    <w:name w:val="like_num"/>
    <w:basedOn w:val="a1"/>
    <w:qFormat/>
    <w:rsid w:val="009F5389"/>
  </w:style>
  <w:style w:type="paragraph" w:customStyle="1" w:styleId="tipsglobal">
    <w:name w:val="tips_global"/>
    <w:basedOn w:val="a0"/>
    <w:qFormat/>
    <w:rsid w:val="009F5389"/>
    <w:pPr>
      <w:widowControl/>
      <w:spacing w:before="100" w:beforeAutospacing="1" w:after="100" w:afterAutospacing="1"/>
      <w:jc w:val="left"/>
    </w:pPr>
    <w:rPr>
      <w:rFonts w:ascii="宋体" w:hAnsi="宋体" w:cs="宋体"/>
      <w:kern w:val="0"/>
      <w:sz w:val="24"/>
    </w:rPr>
  </w:style>
  <w:style w:type="character" w:customStyle="1" w:styleId="iconappmsgtag">
    <w:name w:val="icon_appmsg_tag"/>
    <w:basedOn w:val="a1"/>
    <w:qFormat/>
    <w:rsid w:val="009F5389"/>
  </w:style>
  <w:style w:type="character" w:customStyle="1" w:styleId="discussoprmeta">
    <w:name w:val="discuss_opr_meta"/>
    <w:basedOn w:val="a1"/>
    <w:qFormat/>
    <w:rsid w:val="009F5389"/>
  </w:style>
  <w:style w:type="character" w:customStyle="1" w:styleId="praisenum">
    <w:name w:val="praise_num"/>
    <w:basedOn w:val="a1"/>
    <w:qFormat/>
    <w:rsid w:val="009F5389"/>
  </w:style>
  <w:style w:type="character" w:customStyle="1" w:styleId="discussstatus">
    <w:name w:val="discuss_status"/>
    <w:basedOn w:val="a1"/>
    <w:qFormat/>
    <w:rsid w:val="009F5389"/>
  </w:style>
  <w:style w:type="character" w:customStyle="1" w:styleId="weui-loadmoretips">
    <w:name w:val="weui-loadmore__tips"/>
    <w:basedOn w:val="a1"/>
    <w:qFormat/>
    <w:rsid w:val="009F5389"/>
  </w:style>
  <w:style w:type="character" w:customStyle="1" w:styleId="knowledgenetcont">
    <w:name w:val="knowledgenetcont"/>
    <w:basedOn w:val="a1"/>
    <w:qFormat/>
    <w:rsid w:val="00DD526B"/>
  </w:style>
  <w:style w:type="character" w:customStyle="1" w:styleId="downloadcount">
    <w:name w:val="downloadcount"/>
    <w:basedOn w:val="a1"/>
    <w:qFormat/>
    <w:rsid w:val="00DD526B"/>
  </w:style>
  <w:style w:type="character" w:customStyle="1" w:styleId="1Char2">
    <w:name w:val="标题 1 Char2"/>
    <w:uiPriority w:val="9"/>
    <w:qFormat/>
    <w:rsid w:val="00FF76B1"/>
    <w:rPr>
      <w:rFonts w:ascii="宋体" w:hAnsi="宋体"/>
      <w:b/>
      <w:kern w:val="44"/>
      <w:sz w:val="48"/>
      <w:szCs w:val="48"/>
    </w:rPr>
  </w:style>
  <w:style w:type="character" w:customStyle="1" w:styleId="ZWChar">
    <w:name w:val="ZW Char"/>
    <w:link w:val="ZW"/>
    <w:qFormat/>
    <w:rsid w:val="00FF76B1"/>
    <w:rPr>
      <w:rFonts w:ascii="Times New Roman" w:eastAsia="方正书宋_GBK" w:hAnsi="Times New Roman"/>
      <w:szCs w:val="21"/>
    </w:rPr>
  </w:style>
  <w:style w:type="character" w:customStyle="1" w:styleId="qian">
    <w:name w:val="qian"/>
    <w:qFormat/>
    <w:rsid w:val="00FF76B1"/>
  </w:style>
  <w:style w:type="character" w:customStyle="1" w:styleId="CharChar100">
    <w:name w:val="Char Char10"/>
    <w:semiHidden/>
    <w:rsid w:val="00FF76B1"/>
    <w:rPr>
      <w:rFonts w:eastAsia="宋体"/>
      <w:kern w:val="2"/>
      <w:sz w:val="18"/>
      <w:szCs w:val="18"/>
      <w:lang w:val="en-US" w:eastAsia="zh-CN" w:bidi="ar-SA"/>
    </w:rPr>
  </w:style>
  <w:style w:type="character" w:customStyle="1" w:styleId="Char2">
    <w:name w:val="批注主题 Char2"/>
    <w:qFormat/>
    <w:rsid w:val="00FF76B1"/>
    <w:rPr>
      <w:b/>
      <w:bCs/>
      <w:kern w:val="2"/>
      <w:sz w:val="21"/>
      <w:szCs w:val="24"/>
    </w:rPr>
  </w:style>
  <w:style w:type="character" w:customStyle="1" w:styleId="Char3">
    <w:name w:val="脚注文本 Char3"/>
    <w:aliases w:val="脚注文本 Char Char Char Char1,脚注文本 Char Char Char3"/>
    <w:qFormat/>
    <w:rsid w:val="00FF76B1"/>
    <w:rPr>
      <w:rFonts w:eastAsia="宋体"/>
      <w:sz w:val="18"/>
      <w:szCs w:val="18"/>
    </w:rPr>
  </w:style>
  <w:style w:type="character" w:customStyle="1" w:styleId="text3">
    <w:name w:val="text3"/>
    <w:qFormat/>
    <w:rsid w:val="00FF76B1"/>
  </w:style>
  <w:style w:type="character" w:customStyle="1" w:styleId="t1">
    <w:name w:val="t1"/>
    <w:qFormat/>
    <w:rsid w:val="00FF76B1"/>
  </w:style>
  <w:style w:type="character" w:customStyle="1" w:styleId="Char20">
    <w:name w:val="脚注文本 Char2"/>
    <w:uiPriority w:val="99"/>
    <w:qFormat/>
    <w:rsid w:val="00FF76B1"/>
    <w:rPr>
      <w:rFonts w:ascii="Times New Roman" w:eastAsia="宋体" w:hAnsi="Times New Roman" w:cs="Times New Roman"/>
      <w:sz w:val="18"/>
      <w:szCs w:val="18"/>
    </w:rPr>
  </w:style>
  <w:style w:type="paragraph" w:customStyle="1" w:styleId="Char10">
    <w:name w:val="Char1"/>
    <w:basedOn w:val="a0"/>
    <w:rsid w:val="00FF76B1"/>
    <w:pPr>
      <w:widowControl/>
      <w:spacing w:after="160" w:line="240" w:lineRule="exact"/>
      <w:jc w:val="left"/>
    </w:pPr>
    <w:rPr>
      <w:rFonts w:ascii="Verdana" w:eastAsia="仿宋_GB2312" w:hAnsi="Verdana"/>
      <w:color w:val="000000"/>
      <w:kern w:val="0"/>
      <w:sz w:val="24"/>
      <w:szCs w:val="20"/>
      <w:lang w:eastAsia="en-US"/>
    </w:rPr>
  </w:style>
  <w:style w:type="paragraph" w:customStyle="1" w:styleId="ZW">
    <w:name w:val="ZW"/>
    <w:basedOn w:val="a0"/>
    <w:link w:val="ZWChar"/>
    <w:qFormat/>
    <w:rsid w:val="00FF76B1"/>
    <w:pPr>
      <w:spacing w:line="366" w:lineRule="atLeast"/>
      <w:ind w:firstLineChars="200" w:firstLine="420"/>
    </w:pPr>
    <w:rPr>
      <w:rFonts w:eastAsia="方正书宋_GBK" w:cstheme="minorBidi"/>
      <w:szCs w:val="21"/>
    </w:rPr>
  </w:style>
  <w:style w:type="character" w:customStyle="1" w:styleId="CharChar101">
    <w:name w:val="Char Char10"/>
    <w:semiHidden/>
    <w:rsid w:val="00AB13FF"/>
    <w:rPr>
      <w:rFonts w:eastAsia="宋体"/>
      <w:kern w:val="2"/>
      <w:sz w:val="18"/>
      <w:szCs w:val="18"/>
      <w:lang w:val="en-US" w:eastAsia="zh-CN" w:bidi="ar-SA"/>
    </w:rPr>
  </w:style>
  <w:style w:type="paragraph" w:customStyle="1" w:styleId="Char11">
    <w:name w:val="Char1"/>
    <w:basedOn w:val="a0"/>
    <w:rsid w:val="00AB13FF"/>
    <w:pPr>
      <w:widowControl/>
      <w:spacing w:after="160" w:line="240" w:lineRule="exact"/>
      <w:jc w:val="left"/>
    </w:pPr>
    <w:rPr>
      <w:rFonts w:ascii="Verdana" w:eastAsia="仿宋_GB2312" w:hAnsi="Verdana"/>
      <w:color w:val="000000"/>
      <w:kern w:val="0"/>
      <w:sz w:val="24"/>
      <w:szCs w:val="20"/>
      <w:lang w:eastAsia="en-US"/>
    </w:rPr>
  </w:style>
  <w:style w:type="paragraph" w:customStyle="1" w:styleId="author-name">
    <w:name w:val="author-name"/>
    <w:basedOn w:val="a0"/>
    <w:rsid w:val="006346AC"/>
    <w:pPr>
      <w:widowControl/>
      <w:spacing w:before="100" w:beforeAutospacing="1" w:after="100" w:afterAutospacing="1"/>
      <w:jc w:val="left"/>
    </w:pPr>
    <w:rPr>
      <w:rFonts w:ascii="宋体" w:hAnsi="宋体" w:cs="宋体"/>
      <w:kern w:val="0"/>
      <w:sz w:val="24"/>
    </w:rPr>
  </w:style>
  <w:style w:type="character" w:customStyle="1" w:styleId="15">
    <w:name w:val="日期1"/>
    <w:basedOn w:val="a1"/>
    <w:rsid w:val="006346AC"/>
  </w:style>
  <w:style w:type="character" w:customStyle="1" w:styleId="time">
    <w:name w:val="time"/>
    <w:basedOn w:val="a1"/>
    <w:rsid w:val="006346AC"/>
  </w:style>
  <w:style w:type="character" w:customStyle="1" w:styleId="account-authentication">
    <w:name w:val="account-authentication"/>
    <w:basedOn w:val="a1"/>
    <w:rsid w:val="006346AC"/>
  </w:style>
  <w:style w:type="character" w:customStyle="1" w:styleId="bjh-p">
    <w:name w:val="bjh-p"/>
    <w:basedOn w:val="a1"/>
    <w:rsid w:val="006346AC"/>
  </w:style>
  <w:style w:type="character" w:customStyle="1" w:styleId="kb-btn-text">
    <w:name w:val="kb-btn-text"/>
    <w:basedOn w:val="a1"/>
    <w:rsid w:val="006346AC"/>
  </w:style>
  <w:style w:type="paragraph" w:customStyle="1" w:styleId="content-text">
    <w:name w:val="content-text"/>
    <w:basedOn w:val="a0"/>
    <w:rsid w:val="006346AC"/>
    <w:pPr>
      <w:widowControl/>
      <w:spacing w:before="100" w:beforeAutospacing="1" w:after="100" w:afterAutospacing="1"/>
      <w:jc w:val="left"/>
    </w:pPr>
    <w:rPr>
      <w:rFonts w:ascii="宋体" w:hAnsi="宋体" w:cs="宋体"/>
      <w:kern w:val="0"/>
      <w:sz w:val="24"/>
    </w:rPr>
  </w:style>
  <w:style w:type="character" w:customStyle="1" w:styleId="bjh-strong">
    <w:name w:val="bjh-strong"/>
    <w:basedOn w:val="a1"/>
    <w:rsid w:val="006346AC"/>
  </w:style>
  <w:style w:type="paragraph" w:styleId="6">
    <w:name w:val="index 6"/>
    <w:rsid w:val="008C391E"/>
    <w:pPr>
      <w:jc w:val="both"/>
    </w:pPr>
    <w:rPr>
      <w:rFonts w:ascii="Calibri" w:eastAsia="宋体" w:hAnsi="Calibri" w:cs="Droid Sans"/>
      <w:kern w:val="0"/>
    </w:rPr>
  </w:style>
  <w:style w:type="character" w:customStyle="1" w:styleId="xie123">
    <w:name w:val="xie123"/>
    <w:uiPriority w:val="1"/>
    <w:qFormat/>
    <w:rsid w:val="007F1410"/>
    <w:rPr>
      <w:i/>
    </w:rPr>
  </w:style>
  <w:style w:type="paragraph" w:customStyle="1" w:styleId="aff5">
    <w:name w:val="图题"/>
    <w:qFormat/>
    <w:rsid w:val="007F1410"/>
    <w:pPr>
      <w:adjustRightInd w:val="0"/>
      <w:snapToGrid w:val="0"/>
      <w:spacing w:beforeLines="20" w:before="20" w:afterLines="80" w:after="80" w:line="270" w:lineRule="atLeast"/>
      <w:jc w:val="center"/>
    </w:pPr>
    <w:rPr>
      <w:rFonts w:ascii="Times New Roman" w:eastAsia="方正书宋简体" w:hAnsi="Times New Roman" w:cs="Times New Roman"/>
      <w:sz w:val="18"/>
      <w:szCs w:val="18"/>
    </w:rPr>
  </w:style>
  <w:style w:type="paragraph" w:customStyle="1" w:styleId="aff6">
    <w:name w:val="图片"/>
    <w:qFormat/>
    <w:rsid w:val="007F1410"/>
    <w:pPr>
      <w:adjustRightInd w:val="0"/>
      <w:snapToGrid w:val="0"/>
      <w:spacing w:beforeLines="50" w:before="50"/>
      <w:jc w:val="center"/>
    </w:pPr>
    <w:rPr>
      <w:rFonts w:ascii="Times New Roman" w:eastAsia="方正书宋简体" w:hAnsi="Times New Roman" w:cs="Times New Roman"/>
    </w:rPr>
  </w:style>
  <w:style w:type="paragraph" w:customStyle="1" w:styleId="41">
    <w:name w:val="4级标题"/>
    <w:qFormat/>
    <w:rsid w:val="007F1410"/>
    <w:pPr>
      <w:keepNext/>
      <w:keepLines/>
      <w:adjustRightInd w:val="0"/>
      <w:snapToGrid w:val="0"/>
      <w:spacing w:beforeLines="60" w:before="60" w:afterLines="40" w:after="40" w:line="360" w:lineRule="atLeast"/>
      <w:ind w:firstLineChars="200" w:firstLine="200"/>
      <w:jc w:val="both"/>
      <w:outlineLvl w:val="3"/>
    </w:pPr>
    <w:rPr>
      <w:rFonts w:ascii="Times New Roman" w:eastAsia="方正仿宋_GBK" w:hAnsi="Times New Roman" w:cs="Times New Roman"/>
      <w:sz w:val="24"/>
    </w:rPr>
  </w:style>
  <w:style w:type="paragraph" w:customStyle="1" w:styleId="aff7">
    <w:name w:val="脚注"/>
    <w:qFormat/>
    <w:rsid w:val="007F1410"/>
    <w:pPr>
      <w:tabs>
        <w:tab w:val="left" w:pos="6435"/>
      </w:tabs>
      <w:adjustRightInd w:val="0"/>
      <w:snapToGrid w:val="0"/>
      <w:spacing w:line="270" w:lineRule="exact"/>
      <w:ind w:firstLineChars="200" w:firstLine="200"/>
      <w:jc w:val="both"/>
    </w:pPr>
    <w:rPr>
      <w:rFonts w:ascii="Times New Roman" w:eastAsia="宋体" w:hAnsi="Times New Roman" w:cs="Times New Roman"/>
      <w:sz w:val="18"/>
      <w:szCs w:val="18"/>
    </w:rPr>
  </w:style>
  <w:style w:type="paragraph" w:customStyle="1" w:styleId="Char12">
    <w:name w:val="Char1"/>
    <w:basedOn w:val="a0"/>
    <w:autoRedefine/>
    <w:rsid w:val="00170747"/>
    <w:pPr>
      <w:widowControl/>
      <w:spacing w:after="160" w:line="240" w:lineRule="exact"/>
      <w:jc w:val="left"/>
    </w:pPr>
    <w:rPr>
      <w:rFonts w:ascii="Verdana" w:eastAsia="仿宋_GB2312" w:hAnsi="Verdana"/>
      <w:color w:val="000000"/>
      <w:kern w:val="0"/>
      <w:sz w:val="24"/>
      <w:szCs w:val="20"/>
      <w:lang w:eastAsia="en-US"/>
    </w:rPr>
  </w:style>
  <w:style w:type="paragraph" w:customStyle="1" w:styleId="16">
    <w:name w:val="1级标题"/>
    <w:qFormat/>
    <w:rsid w:val="007B49DD"/>
    <w:pPr>
      <w:pageBreakBefore/>
      <w:adjustRightInd w:val="0"/>
      <w:snapToGrid w:val="0"/>
      <w:spacing w:beforeLines="300" w:before="300" w:after="340"/>
      <w:jc w:val="center"/>
      <w:outlineLvl w:val="0"/>
    </w:pPr>
    <w:rPr>
      <w:rFonts w:ascii="Times New Roman" w:eastAsia="宋体" w:hAnsi="Times New Roman" w:cs="Times New Roman"/>
      <w:sz w:val="38"/>
      <w:szCs w:val="36"/>
    </w:rPr>
  </w:style>
  <w:style w:type="character" w:customStyle="1" w:styleId="aff8">
    <w:name w:val="黑体"/>
    <w:uiPriority w:val="1"/>
    <w:qFormat/>
    <w:rsid w:val="00A04CE6"/>
    <w:rPr>
      <w:rFonts w:ascii="Times New Roman Bold" w:eastAsia="黑体" w:hAnsi="Times New Roman Bold"/>
    </w:rPr>
  </w:style>
  <w:style w:type="paragraph" w:styleId="z-">
    <w:name w:val="HTML Top of Form"/>
    <w:basedOn w:val="a0"/>
    <w:next w:val="a0"/>
    <w:link w:val="z-0"/>
    <w:hidden/>
    <w:uiPriority w:val="99"/>
    <w:semiHidden/>
    <w:unhideWhenUsed/>
    <w:rsid w:val="00126C68"/>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1"/>
    <w:link w:val="z-"/>
    <w:uiPriority w:val="99"/>
    <w:semiHidden/>
    <w:rsid w:val="00126C68"/>
    <w:rPr>
      <w:rFonts w:ascii="Arial" w:eastAsia="宋体" w:hAnsi="Arial" w:cs="Arial"/>
      <w:vanish/>
      <w:kern w:val="0"/>
      <w:sz w:val="16"/>
      <w:szCs w:val="16"/>
    </w:rPr>
  </w:style>
  <w:style w:type="character" w:customStyle="1" w:styleId="ref">
    <w:name w:val="ref"/>
    <w:basedOn w:val="a1"/>
    <w:rsid w:val="00D2206B"/>
  </w:style>
  <w:style w:type="character" w:customStyle="1" w:styleId="aff9">
    <w:name w:val="斜体"/>
    <w:qFormat/>
    <w:rsid w:val="00326C72"/>
    <w:rPr>
      <w:i/>
      <w:szCs w:val="21"/>
      <w:vertAlign w:val="baseline"/>
    </w:rPr>
  </w:style>
  <w:style w:type="paragraph" w:customStyle="1" w:styleId="24">
    <w:name w:val="2级标题"/>
    <w:qFormat/>
    <w:rsid w:val="00326C72"/>
    <w:pPr>
      <w:keepNext/>
      <w:keepLines/>
      <w:adjustRightInd w:val="0"/>
      <w:snapToGrid w:val="0"/>
      <w:spacing w:beforeLines="150" w:before="150" w:afterLines="100" w:after="100" w:line="700" w:lineRule="atLeast"/>
      <w:jc w:val="center"/>
      <w:outlineLvl w:val="1"/>
    </w:pPr>
    <w:rPr>
      <w:rFonts w:ascii="minorBidi" w:eastAsia="LiberationSerif-Italic" w:hAnsi="Times New Roman" w:cs="Times New Roman"/>
      <w:sz w:val="30"/>
      <w:szCs w:val="30"/>
    </w:rPr>
  </w:style>
  <w:style w:type="character" w:customStyle="1" w:styleId="article-tagitem">
    <w:name w:val="article-tag__item"/>
    <w:basedOn w:val="a1"/>
    <w:rsid w:val="00CC6A33"/>
  </w:style>
  <w:style w:type="character" w:styleId="HTML1">
    <w:name w:val="HTML Cite"/>
    <w:basedOn w:val="a1"/>
    <w:uiPriority w:val="99"/>
    <w:unhideWhenUsed/>
    <w:rsid w:val="00CC6A33"/>
    <w:rPr>
      <w:i/>
      <w:iCs/>
    </w:rPr>
  </w:style>
  <w:style w:type="character" w:customStyle="1" w:styleId="audiocarddesc">
    <w:name w:val="audio_card_desc"/>
    <w:basedOn w:val="a1"/>
    <w:rsid w:val="00A04664"/>
  </w:style>
  <w:style w:type="character" w:customStyle="1" w:styleId="weappcardnickname">
    <w:name w:val="weapp_card_nickname"/>
    <w:basedOn w:val="a1"/>
    <w:rsid w:val="00A04664"/>
  </w:style>
  <w:style w:type="character" w:customStyle="1" w:styleId="weappcardtitle">
    <w:name w:val="weapp_card_title"/>
    <w:basedOn w:val="a1"/>
    <w:rsid w:val="00A04664"/>
  </w:style>
  <w:style w:type="character" w:customStyle="1" w:styleId="weappcardlogo">
    <w:name w:val="weapp_card_logo"/>
    <w:basedOn w:val="a1"/>
    <w:rsid w:val="00A04664"/>
  </w:style>
  <w:style w:type="character" w:customStyle="1" w:styleId="CharChar4">
    <w:name w:val="Char Char4"/>
    <w:uiPriority w:val="99"/>
    <w:qFormat/>
    <w:locked/>
    <w:rsid w:val="00971AE5"/>
    <w:rPr>
      <w:rFonts w:cs="Times New Roman"/>
      <w:kern w:val="2"/>
      <w:sz w:val="18"/>
      <w:szCs w:val="18"/>
    </w:rPr>
  </w:style>
  <w:style w:type="character" w:styleId="affa">
    <w:name w:val="endnote reference"/>
    <w:uiPriority w:val="99"/>
    <w:qFormat/>
    <w:rsid w:val="00971AE5"/>
    <w:rPr>
      <w:vertAlign w:val="superscript"/>
    </w:rPr>
  </w:style>
  <w:style w:type="character" w:customStyle="1" w:styleId="Char13">
    <w:name w:val="批注文字 Char1"/>
    <w:uiPriority w:val="99"/>
    <w:semiHidden/>
    <w:qFormat/>
    <w:rsid w:val="00971AE5"/>
  </w:style>
  <w:style w:type="character" w:customStyle="1" w:styleId="affb">
    <w:name w:val="负号体"/>
    <w:qFormat/>
    <w:rsid w:val="00971AE5"/>
    <w:rPr>
      <w:rFonts w:ascii="Symbol" w:hAnsi="Symbol"/>
      <w:szCs w:val="21"/>
      <w:vertAlign w:val="superscript"/>
    </w:rPr>
  </w:style>
  <w:style w:type="character" w:customStyle="1" w:styleId="affc">
    <w:name w:val="下标"/>
    <w:qFormat/>
    <w:rsid w:val="00971AE5"/>
    <w:rPr>
      <w:bCs/>
      <w:szCs w:val="21"/>
      <w:vertAlign w:val="subscript"/>
    </w:rPr>
  </w:style>
  <w:style w:type="character" w:customStyle="1" w:styleId="CharChar">
    <w:name w:val="Char Char"/>
    <w:uiPriority w:val="99"/>
    <w:qFormat/>
    <w:rsid w:val="00971AE5"/>
    <w:rPr>
      <w:rFonts w:ascii="Calibri" w:hAnsi="Calibri" w:cs="Times New Roman"/>
      <w:kern w:val="2"/>
      <w:sz w:val="22"/>
      <w:szCs w:val="22"/>
      <w:shd w:val="clear" w:color="auto" w:fill="000080"/>
    </w:rPr>
  </w:style>
  <w:style w:type="character" w:customStyle="1" w:styleId="CharChar102">
    <w:name w:val="Char Char10"/>
    <w:semiHidden/>
    <w:rsid w:val="00971AE5"/>
    <w:rPr>
      <w:rFonts w:eastAsia="宋体"/>
      <w:kern w:val="2"/>
      <w:sz w:val="18"/>
      <w:szCs w:val="18"/>
      <w:lang w:val="en-US" w:eastAsia="zh-CN" w:bidi="ar-SA"/>
    </w:rPr>
  </w:style>
  <w:style w:type="character" w:customStyle="1" w:styleId="Char14">
    <w:name w:val="文档结构图 Char1"/>
    <w:qFormat/>
    <w:rsid w:val="00971AE5"/>
    <w:rPr>
      <w:rFonts w:ascii="宋体"/>
      <w:kern w:val="2"/>
      <w:sz w:val="18"/>
      <w:szCs w:val="18"/>
    </w:rPr>
  </w:style>
  <w:style w:type="character" w:customStyle="1" w:styleId="affd">
    <w:name w:val="标题 字符"/>
    <w:link w:val="affe"/>
    <w:uiPriority w:val="99"/>
    <w:qFormat/>
    <w:locked/>
    <w:rsid w:val="00971AE5"/>
    <w:rPr>
      <w:rFonts w:eastAsia="黑体"/>
      <w:b/>
      <w:bCs/>
      <w:sz w:val="32"/>
      <w:szCs w:val="32"/>
    </w:rPr>
  </w:style>
  <w:style w:type="character" w:customStyle="1" w:styleId="Char15">
    <w:name w:val="标题 Char1"/>
    <w:qFormat/>
    <w:rsid w:val="00971AE5"/>
    <w:rPr>
      <w:rFonts w:ascii="Cambria" w:hAnsi="Cambria" w:cs="Times New Roman"/>
      <w:b/>
      <w:bCs/>
      <w:kern w:val="2"/>
      <w:sz w:val="32"/>
      <w:szCs w:val="32"/>
    </w:rPr>
  </w:style>
  <w:style w:type="character" w:customStyle="1" w:styleId="afff">
    <w:name w:val="文档结构图 字符"/>
    <w:link w:val="afff0"/>
    <w:uiPriority w:val="99"/>
    <w:qFormat/>
    <w:locked/>
    <w:rsid w:val="00971AE5"/>
    <w:rPr>
      <w:sz w:val="2"/>
      <w:shd w:val="clear" w:color="auto" w:fill="000080"/>
    </w:rPr>
  </w:style>
  <w:style w:type="character" w:customStyle="1" w:styleId="CharChar3">
    <w:name w:val="Char Char3"/>
    <w:uiPriority w:val="99"/>
    <w:qFormat/>
    <w:locked/>
    <w:rsid w:val="00971AE5"/>
    <w:rPr>
      <w:rFonts w:cs="Times New Roman"/>
      <w:kern w:val="2"/>
      <w:sz w:val="18"/>
      <w:szCs w:val="18"/>
    </w:rPr>
  </w:style>
  <w:style w:type="character" w:customStyle="1" w:styleId="CharChar2">
    <w:name w:val="Char Char2"/>
    <w:uiPriority w:val="99"/>
    <w:qFormat/>
    <w:rsid w:val="00971AE5"/>
    <w:rPr>
      <w:rFonts w:ascii="Lucida Console" w:hAnsi="Lucida Console" w:cs="宋体"/>
      <w:sz w:val="24"/>
      <w:szCs w:val="24"/>
    </w:rPr>
  </w:style>
  <w:style w:type="character" w:customStyle="1" w:styleId="afff1">
    <w:name w:val="负号"/>
    <w:qFormat/>
    <w:rsid w:val="00971AE5"/>
    <w:rPr>
      <w:rFonts w:ascii="Symbol" w:hAnsi="Symbol"/>
      <w:vertAlign w:val="superscript"/>
    </w:rPr>
  </w:style>
  <w:style w:type="character" w:customStyle="1" w:styleId="CharChar1">
    <w:name w:val="Char Char1"/>
    <w:uiPriority w:val="99"/>
    <w:qFormat/>
    <w:rsid w:val="00971AE5"/>
    <w:rPr>
      <w:rFonts w:ascii="Calibri" w:hAnsi="Calibri" w:cs="Times New Roman"/>
      <w:kern w:val="2"/>
      <w:sz w:val="18"/>
      <w:szCs w:val="18"/>
    </w:rPr>
  </w:style>
  <w:style w:type="character" w:customStyle="1" w:styleId="CharChar0">
    <w:name w:val="节号 Char Char"/>
    <w:uiPriority w:val="99"/>
    <w:qFormat/>
    <w:rsid w:val="00971AE5"/>
    <w:rPr>
      <w:rFonts w:eastAsia="黑体" w:cs="Times New Roman"/>
      <w:b/>
      <w:bCs/>
      <w:kern w:val="2"/>
      <w:sz w:val="32"/>
      <w:szCs w:val="32"/>
    </w:rPr>
  </w:style>
  <w:style w:type="character" w:customStyle="1" w:styleId="headline-content10">
    <w:name w:val="headline-content10"/>
    <w:uiPriority w:val="99"/>
    <w:qFormat/>
    <w:rsid w:val="00971AE5"/>
    <w:rPr>
      <w:rFonts w:cs="Times New Roman"/>
    </w:rPr>
  </w:style>
  <w:style w:type="character" w:customStyle="1" w:styleId="symbol">
    <w:name w:val="symbol"/>
    <w:uiPriority w:val="1"/>
    <w:qFormat/>
    <w:rsid w:val="00971AE5"/>
    <w:rPr>
      <w:rFonts w:ascii="Symbol" w:hAnsi="Symbol"/>
    </w:rPr>
  </w:style>
  <w:style w:type="paragraph" w:styleId="afff0">
    <w:name w:val="Document Map"/>
    <w:basedOn w:val="a0"/>
    <w:link w:val="afff"/>
    <w:uiPriority w:val="99"/>
    <w:qFormat/>
    <w:rsid w:val="00971AE5"/>
    <w:pPr>
      <w:shd w:val="clear" w:color="auto" w:fill="000080"/>
      <w:overflowPunct w:val="0"/>
      <w:topLinePunct/>
      <w:adjustRightInd w:val="0"/>
      <w:snapToGrid w:val="0"/>
      <w:spacing w:line="343" w:lineRule="exact"/>
      <w:ind w:firstLineChars="200" w:firstLine="200"/>
    </w:pPr>
    <w:rPr>
      <w:rFonts w:asciiTheme="minorHAnsi" w:eastAsiaTheme="minorEastAsia" w:hAnsiTheme="minorHAnsi" w:cstheme="minorBidi"/>
      <w:sz w:val="2"/>
      <w:szCs w:val="22"/>
    </w:rPr>
  </w:style>
  <w:style w:type="character" w:customStyle="1" w:styleId="Char21">
    <w:name w:val="文档结构图 Char2"/>
    <w:basedOn w:val="a1"/>
    <w:uiPriority w:val="99"/>
    <w:qFormat/>
    <w:rsid w:val="00971AE5"/>
    <w:rPr>
      <w:rFonts w:ascii="Microsoft YaHei UI" w:eastAsia="Microsoft YaHei UI" w:hAnsi="Times New Roman" w:cs="Times New Roman"/>
      <w:sz w:val="18"/>
      <w:szCs w:val="18"/>
    </w:rPr>
  </w:style>
  <w:style w:type="paragraph" w:styleId="afff2">
    <w:name w:val="Normal Indent"/>
    <w:uiPriority w:val="99"/>
    <w:qFormat/>
    <w:rsid w:val="00971AE5"/>
    <w:pPr>
      <w:adjustRightInd w:val="0"/>
      <w:snapToGrid w:val="0"/>
      <w:spacing w:line="330" w:lineRule="atLeast"/>
      <w:ind w:firstLineChars="200" w:firstLine="200"/>
      <w:jc w:val="both"/>
    </w:pPr>
    <w:rPr>
      <w:rFonts w:ascii="Times New Roman" w:eastAsia="楷体" w:hAnsi="Times New Roman" w:cs="Times New Roman"/>
      <w:sz w:val="22"/>
      <w:szCs w:val="20"/>
    </w:rPr>
  </w:style>
  <w:style w:type="paragraph" w:styleId="TOC4">
    <w:name w:val="toc 4"/>
    <w:next w:val="a0"/>
    <w:uiPriority w:val="39"/>
    <w:qFormat/>
    <w:rsid w:val="00971AE5"/>
    <w:pPr>
      <w:widowControl w:val="0"/>
      <w:overflowPunct w:val="0"/>
      <w:adjustRightInd w:val="0"/>
      <w:snapToGrid w:val="0"/>
      <w:spacing w:beforeLines="50" w:before="50" w:afterLines="50" w:after="50" w:line="355" w:lineRule="atLeast"/>
      <w:jc w:val="center"/>
    </w:pPr>
    <w:rPr>
      <w:rFonts w:ascii="Times New Roman" w:eastAsia="方正宋黑简体" w:hAnsi="Times New Roman" w:cs="Times New Roman"/>
      <w:sz w:val="24"/>
    </w:rPr>
  </w:style>
  <w:style w:type="paragraph" w:styleId="affe">
    <w:name w:val="Title"/>
    <w:basedOn w:val="a0"/>
    <w:next w:val="a0"/>
    <w:link w:val="affd"/>
    <w:uiPriority w:val="99"/>
    <w:qFormat/>
    <w:rsid w:val="00971AE5"/>
    <w:pPr>
      <w:suppressAutoHyphens/>
      <w:overflowPunct w:val="0"/>
      <w:topLinePunct/>
      <w:adjustRightInd w:val="0"/>
      <w:snapToGrid w:val="0"/>
      <w:spacing w:line="360" w:lineRule="auto"/>
      <w:ind w:firstLineChars="200" w:firstLine="200"/>
      <w:jc w:val="left"/>
      <w:outlineLvl w:val="1"/>
    </w:pPr>
    <w:rPr>
      <w:rFonts w:asciiTheme="minorHAnsi" w:eastAsia="黑体" w:hAnsiTheme="minorHAnsi" w:cstheme="minorBidi"/>
      <w:b/>
      <w:bCs/>
      <w:sz w:val="32"/>
      <w:szCs w:val="32"/>
    </w:rPr>
  </w:style>
  <w:style w:type="character" w:customStyle="1" w:styleId="Char22">
    <w:name w:val="标题 Char2"/>
    <w:basedOn w:val="a1"/>
    <w:uiPriority w:val="99"/>
    <w:qFormat/>
    <w:rsid w:val="00971AE5"/>
    <w:rPr>
      <w:rFonts w:asciiTheme="majorHAnsi" w:eastAsia="宋体" w:hAnsiTheme="majorHAnsi" w:cstheme="majorBidi"/>
      <w:b/>
      <w:bCs/>
      <w:sz w:val="32"/>
      <w:szCs w:val="32"/>
    </w:rPr>
  </w:style>
  <w:style w:type="paragraph" w:customStyle="1" w:styleId="afff3">
    <w:name w:val="图文"/>
    <w:qFormat/>
    <w:rsid w:val="00971AE5"/>
    <w:pPr>
      <w:adjustRightInd w:val="0"/>
      <w:snapToGrid w:val="0"/>
      <w:spacing w:beforeLines="20" w:before="20" w:line="225" w:lineRule="atLeast"/>
      <w:jc w:val="center"/>
    </w:pPr>
    <w:rPr>
      <w:rFonts w:ascii="Times New Roman" w:eastAsia="方正书宋简体" w:hAnsi="Times New Roman" w:cs="Times New Roman"/>
      <w:sz w:val="15"/>
      <w:szCs w:val="15"/>
    </w:rPr>
  </w:style>
  <w:style w:type="paragraph" w:customStyle="1" w:styleId="afff4">
    <w:name w:val="参考文献"/>
    <w:qFormat/>
    <w:rsid w:val="00971AE5"/>
    <w:pPr>
      <w:widowControl w:val="0"/>
      <w:adjustRightInd w:val="0"/>
      <w:snapToGrid w:val="0"/>
      <w:spacing w:line="270" w:lineRule="atLeast"/>
      <w:ind w:hangingChars="130" w:hanging="221"/>
      <w:jc w:val="both"/>
      <w:textAlignment w:val="baseline"/>
    </w:pPr>
    <w:rPr>
      <w:rFonts w:ascii="Times New Roman" w:eastAsia="宋体" w:hAnsi="Times New Roman" w:cs="Times New Roman"/>
      <w:color w:val="000000"/>
      <w:sz w:val="18"/>
    </w:rPr>
  </w:style>
  <w:style w:type="paragraph" w:customStyle="1" w:styleId="afff5">
    <w:name w:val="章标题内容"/>
    <w:next w:val="a0"/>
    <w:qFormat/>
    <w:rsid w:val="00971AE5"/>
    <w:pPr>
      <w:adjustRightInd w:val="0"/>
      <w:snapToGrid w:val="0"/>
      <w:spacing w:after="850"/>
      <w:jc w:val="center"/>
      <w:outlineLvl w:val="1"/>
    </w:pPr>
    <w:rPr>
      <w:rFonts w:ascii="Times New Roman" w:eastAsia="黑体" w:hAnsi="Times New Roman" w:cs="Times New Roman"/>
      <w:bCs/>
      <w:w w:val="80"/>
      <w:sz w:val="46"/>
      <w:szCs w:val="32"/>
    </w:rPr>
  </w:style>
  <w:style w:type="paragraph" w:customStyle="1" w:styleId="afff6">
    <w:name w:val="表文"/>
    <w:qFormat/>
    <w:rsid w:val="00971AE5"/>
    <w:pPr>
      <w:adjustRightInd w:val="0"/>
      <w:snapToGrid w:val="0"/>
      <w:spacing w:before="60" w:after="60" w:line="0" w:lineRule="atLeast"/>
      <w:jc w:val="center"/>
    </w:pPr>
    <w:rPr>
      <w:rFonts w:ascii="Times New Roman" w:eastAsia="方正书宋简体" w:hAnsi="Times New Roman" w:cs="Times New Roman"/>
      <w:kern w:val="0"/>
      <w:sz w:val="15"/>
      <w:szCs w:val="18"/>
    </w:rPr>
  </w:style>
  <w:style w:type="paragraph" w:customStyle="1" w:styleId="afff7">
    <w:name w:val="文前标题"/>
    <w:qFormat/>
    <w:rsid w:val="00971AE5"/>
    <w:pPr>
      <w:pageBreakBefore/>
      <w:widowControl w:val="0"/>
      <w:overflowPunct w:val="0"/>
      <w:adjustRightInd w:val="0"/>
      <w:snapToGrid w:val="0"/>
      <w:spacing w:beforeLines="400" w:before="400" w:afterLines="300" w:after="300"/>
      <w:jc w:val="center"/>
      <w:outlineLvl w:val="0"/>
    </w:pPr>
    <w:rPr>
      <w:rFonts w:ascii="Times New Roman Bold" w:eastAsia="黑体" w:hAnsi="Times New Roman Bold" w:cs="Times New Roman"/>
      <w:w w:val="90"/>
      <w:sz w:val="56"/>
      <w:szCs w:val="56"/>
    </w:rPr>
  </w:style>
  <w:style w:type="paragraph" w:customStyle="1" w:styleId="Char16">
    <w:name w:val="Char1"/>
    <w:basedOn w:val="a0"/>
    <w:rsid w:val="00971AE5"/>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paragraph" w:customStyle="1" w:styleId="afff8">
    <w:name w:val="导读内容"/>
    <w:qFormat/>
    <w:rsid w:val="00971AE5"/>
    <w:pPr>
      <w:adjustRightInd w:val="0"/>
      <w:snapToGrid w:val="0"/>
      <w:spacing w:line="343" w:lineRule="exact"/>
      <w:ind w:firstLineChars="200" w:firstLine="200"/>
      <w:jc w:val="both"/>
    </w:pPr>
    <w:rPr>
      <w:rFonts w:ascii="方正楷体_GBK" w:eastAsia="方正楷体_GBK" w:hAnsi="Times New Roman" w:cs="Times New Roman"/>
      <w:sz w:val="22"/>
    </w:rPr>
  </w:style>
  <w:style w:type="paragraph" w:customStyle="1" w:styleId="33">
    <w:name w:val="3级标题"/>
    <w:qFormat/>
    <w:rsid w:val="00971AE5"/>
    <w:pPr>
      <w:keepNext/>
      <w:keepLines/>
      <w:topLinePunct/>
      <w:adjustRightInd w:val="0"/>
      <w:snapToGrid w:val="0"/>
      <w:spacing w:beforeLines="50" w:before="50" w:afterLines="50" w:after="50" w:line="420" w:lineRule="atLeast"/>
      <w:ind w:firstLineChars="200" w:firstLine="200"/>
      <w:outlineLvl w:val="2"/>
    </w:pPr>
    <w:rPr>
      <w:rFonts w:ascii="Times New Roman Bold" w:eastAsia="方正小标宋简体" w:hAnsi="Times New Roman Bold" w:cs="Arial"/>
      <w:sz w:val="24"/>
      <w:szCs w:val="24"/>
    </w:rPr>
  </w:style>
  <w:style w:type="paragraph" w:customStyle="1" w:styleId="afff9">
    <w:name w:val="正文楷"/>
    <w:qFormat/>
    <w:rsid w:val="00971AE5"/>
    <w:pPr>
      <w:widowControl w:val="0"/>
      <w:overflowPunct w:val="0"/>
      <w:adjustRightInd w:val="0"/>
      <w:snapToGrid w:val="0"/>
      <w:spacing w:beforeLines="50" w:before="50" w:afterLines="50" w:after="50"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a">
    <w:name w:val="参考文献标题"/>
    <w:qFormat/>
    <w:rsid w:val="00971AE5"/>
    <w:pPr>
      <w:adjustRightInd w:val="0"/>
      <w:snapToGrid w:val="0"/>
      <w:spacing w:beforeLines="50" w:before="50" w:afterLines="50" w:after="50" w:line="343" w:lineRule="atLeast"/>
      <w:jc w:val="both"/>
    </w:pPr>
    <w:rPr>
      <w:rFonts w:ascii="Times New Roman Bold" w:eastAsia="黑体" w:hAnsi="Times New Roman Bold" w:cs="Arial"/>
      <w:szCs w:val="24"/>
    </w:rPr>
  </w:style>
  <w:style w:type="paragraph" w:customStyle="1" w:styleId="afffb">
    <w:name w:val="正仿宋"/>
    <w:qFormat/>
    <w:rsid w:val="00971AE5"/>
    <w:pPr>
      <w:widowControl w:val="0"/>
      <w:overflowPunct w:val="0"/>
      <w:adjustRightInd w:val="0"/>
      <w:snapToGrid w:val="0"/>
      <w:spacing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c">
    <w:name w:val="部分标题"/>
    <w:qFormat/>
    <w:rsid w:val="00971AE5"/>
    <w:pPr>
      <w:widowControl w:val="0"/>
      <w:overflowPunct w:val="0"/>
      <w:adjustRightInd w:val="0"/>
      <w:snapToGrid w:val="0"/>
      <w:spacing w:afterLines="200" w:after="200" w:line="1080" w:lineRule="atLeast"/>
      <w:jc w:val="center"/>
      <w:outlineLvl w:val="0"/>
    </w:pPr>
    <w:rPr>
      <w:rFonts w:ascii="Times New Roman" w:eastAsia="方正小标宋_GBK" w:hAnsi="Times New Roman" w:cs="Times New Roman"/>
      <w:bCs/>
      <w:sz w:val="52"/>
      <w:szCs w:val="52"/>
    </w:rPr>
  </w:style>
  <w:style w:type="paragraph" w:customStyle="1" w:styleId="5">
    <w:name w:val="5级标题"/>
    <w:qFormat/>
    <w:rsid w:val="00971AE5"/>
    <w:pPr>
      <w:keepNext/>
      <w:adjustRightInd w:val="0"/>
      <w:snapToGrid w:val="0"/>
      <w:spacing w:beforeLines="20" w:before="20" w:afterLines="20" w:after="20" w:line="330" w:lineRule="atLeast"/>
      <w:ind w:firstLineChars="200" w:firstLine="200"/>
      <w:jc w:val="both"/>
      <w:outlineLvl w:val="4"/>
    </w:pPr>
    <w:rPr>
      <w:rFonts w:ascii="Times New Roman Bold" w:eastAsia="黑体" w:hAnsi="Times New Roman Bold" w:cs="Times New Roman"/>
      <w:sz w:val="22"/>
    </w:rPr>
  </w:style>
  <w:style w:type="paragraph" w:customStyle="1" w:styleId="afffd">
    <w:name w:val="表题"/>
    <w:qFormat/>
    <w:rsid w:val="00971AE5"/>
    <w:pPr>
      <w:adjustRightInd w:val="0"/>
      <w:snapToGrid w:val="0"/>
      <w:spacing w:beforeLines="80" w:before="80" w:afterLines="20" w:after="20" w:line="270" w:lineRule="atLeast"/>
      <w:jc w:val="center"/>
    </w:pPr>
    <w:rPr>
      <w:rFonts w:ascii="Times New Roman Bold" w:eastAsia="方正黑体简体" w:hAnsi="Times New Roman Bold" w:cs="Times New Roman"/>
      <w:color w:val="000000"/>
      <w:kern w:val="0"/>
      <w:sz w:val="18"/>
      <w:szCs w:val="18"/>
    </w:rPr>
  </w:style>
  <w:style w:type="paragraph" w:customStyle="1" w:styleId="afffe">
    <w:name w:val="第一部分"/>
    <w:next w:val="a0"/>
    <w:qFormat/>
    <w:rsid w:val="00971AE5"/>
    <w:pPr>
      <w:pageBreakBefore/>
      <w:overflowPunct w:val="0"/>
      <w:adjustRightInd w:val="0"/>
      <w:snapToGrid w:val="0"/>
      <w:spacing w:beforeLines="900" w:before="900" w:afterLines="200" w:after="200" w:line="1080" w:lineRule="atLeast"/>
      <w:jc w:val="center"/>
      <w:outlineLvl w:val="0"/>
    </w:pPr>
    <w:rPr>
      <w:rFonts w:ascii="Times New Roman Bold" w:eastAsia="黑体" w:hAnsi="Times New Roman Bold" w:cs="Times New Roman"/>
      <w:bCs/>
      <w:sz w:val="72"/>
      <w:szCs w:val="32"/>
    </w:rPr>
  </w:style>
  <w:style w:type="paragraph" w:customStyle="1" w:styleId="affff">
    <w:name w:val="表注"/>
    <w:qFormat/>
    <w:rsid w:val="00971AE5"/>
    <w:pPr>
      <w:adjustRightInd w:val="0"/>
      <w:snapToGrid w:val="0"/>
      <w:spacing w:afterLines="50" w:after="50"/>
      <w:ind w:firstLineChars="200" w:firstLine="200"/>
      <w:jc w:val="both"/>
    </w:pPr>
    <w:rPr>
      <w:rFonts w:ascii="Times New Roman" w:eastAsia="宋体" w:hAnsi="Times New Roman" w:cs="Times New Roman"/>
      <w:kern w:val="0"/>
      <w:sz w:val="15"/>
      <w:szCs w:val="18"/>
    </w:rPr>
  </w:style>
  <w:style w:type="paragraph" w:customStyle="1" w:styleId="affff0">
    <w:name w:val="公式"/>
    <w:qFormat/>
    <w:rsid w:val="00971AE5"/>
    <w:pPr>
      <w:tabs>
        <w:tab w:val="center" w:pos="3597"/>
        <w:tab w:val="right" w:pos="7194"/>
      </w:tabs>
      <w:adjustRightInd w:val="0"/>
      <w:snapToGrid w:val="0"/>
      <w:spacing w:beforeLines="50" w:before="50" w:afterLines="50" w:after="50"/>
      <w:jc w:val="center"/>
    </w:pPr>
    <w:rPr>
      <w:rFonts w:ascii="Times New Roman" w:eastAsia="宋体" w:hAnsi="Times New Roman" w:cs="Times New Roman"/>
      <w:sz w:val="22"/>
    </w:rPr>
  </w:style>
  <w:style w:type="paragraph" w:customStyle="1" w:styleId="affff1">
    <w:name w:val="黑体标题"/>
    <w:qFormat/>
    <w:rsid w:val="00971AE5"/>
    <w:pPr>
      <w:adjustRightInd w:val="0"/>
      <w:snapToGrid w:val="0"/>
      <w:spacing w:beforeLines="50" w:before="50" w:afterLines="50" w:after="50" w:line="343" w:lineRule="atLeast"/>
      <w:jc w:val="both"/>
    </w:pPr>
    <w:rPr>
      <w:rFonts w:ascii="Times New Roman" w:eastAsia="方正黑体_GBK" w:hAnsi="Times New Roman" w:cs="Times New Roman"/>
      <w:sz w:val="22"/>
    </w:rPr>
  </w:style>
  <w:style w:type="paragraph" w:customStyle="1" w:styleId="affff2">
    <w:name w:val="楷体标题"/>
    <w:qFormat/>
    <w:rsid w:val="00971AE5"/>
    <w:pPr>
      <w:adjustRightInd w:val="0"/>
      <w:snapToGrid w:val="0"/>
      <w:spacing w:beforeLines="50" w:before="50" w:afterLines="50" w:after="50" w:line="343" w:lineRule="atLeast"/>
      <w:jc w:val="both"/>
    </w:pPr>
    <w:rPr>
      <w:rFonts w:ascii="Times New Roman" w:eastAsia="方正楷体_GBK" w:hAnsi="Times New Roman" w:cs="Times New Roman"/>
    </w:rPr>
  </w:style>
  <w:style w:type="paragraph" w:customStyle="1" w:styleId="affff3">
    <w:name w:val="回车"/>
    <w:qFormat/>
    <w:rsid w:val="00971AE5"/>
    <w:pPr>
      <w:adjustRightInd w:val="0"/>
      <w:snapToGrid w:val="0"/>
      <w:spacing w:line="120" w:lineRule="exact"/>
      <w:ind w:firstLine="420"/>
    </w:pPr>
    <w:rPr>
      <w:rFonts w:ascii="Times New Roman" w:eastAsia="宋体" w:hAnsi="Times New Roman" w:cs="Times New Roman"/>
      <w:kern w:val="0"/>
      <w:sz w:val="20"/>
      <w:szCs w:val="20"/>
    </w:rPr>
  </w:style>
  <w:style w:type="paragraph" w:customStyle="1" w:styleId="affff4">
    <w:name w:val="正文仿宋"/>
    <w:qFormat/>
    <w:rsid w:val="00971AE5"/>
    <w:pPr>
      <w:adjustRightInd w:val="0"/>
      <w:snapToGrid w:val="0"/>
      <w:spacing w:line="343" w:lineRule="exact"/>
      <w:ind w:firstLineChars="200" w:firstLine="200"/>
      <w:jc w:val="both"/>
    </w:pPr>
    <w:rPr>
      <w:rFonts w:ascii="Times New Roman" w:eastAsia="方正仿宋_GBK" w:hAnsi="Times New Roman" w:cs="Times New Roman"/>
      <w:sz w:val="22"/>
    </w:rPr>
  </w:style>
  <w:style w:type="character" w:customStyle="1" w:styleId="CharChar103">
    <w:name w:val="Char Char10"/>
    <w:semiHidden/>
    <w:rsid w:val="00E835BC"/>
    <w:rPr>
      <w:rFonts w:eastAsia="宋体"/>
      <w:kern w:val="2"/>
      <w:sz w:val="18"/>
      <w:szCs w:val="18"/>
      <w:lang w:val="en-US" w:eastAsia="zh-CN" w:bidi="ar-SA"/>
    </w:rPr>
  </w:style>
  <w:style w:type="paragraph" w:customStyle="1" w:styleId="Char17">
    <w:name w:val="Char1"/>
    <w:basedOn w:val="a0"/>
    <w:rsid w:val="00E835BC"/>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pl2">
    <w:name w:val="pl2"/>
    <w:basedOn w:val="a1"/>
    <w:rsid w:val="00F1524E"/>
  </w:style>
  <w:style w:type="paragraph" w:customStyle="1" w:styleId="op-xueshu-links-d20-subtitle">
    <w:name w:val="op-xueshu-links-d20-subtitle"/>
    <w:basedOn w:val="a0"/>
    <w:rsid w:val="00F1524E"/>
    <w:pPr>
      <w:widowControl/>
      <w:spacing w:before="100" w:beforeAutospacing="1" w:after="100" w:afterAutospacing="1"/>
      <w:jc w:val="left"/>
    </w:pPr>
    <w:rPr>
      <w:rFonts w:ascii="宋体" w:hAnsi="宋体" w:cs="宋体"/>
      <w:kern w:val="0"/>
      <w:sz w:val="24"/>
    </w:rPr>
  </w:style>
  <w:style w:type="paragraph" w:customStyle="1" w:styleId="op-xueshu-links-d20-subinfo">
    <w:name w:val="op-xueshu-links-d20-subinfo"/>
    <w:basedOn w:val="a0"/>
    <w:rsid w:val="00F1524E"/>
    <w:pPr>
      <w:widowControl/>
      <w:spacing w:before="100" w:beforeAutospacing="1" w:after="100" w:afterAutospacing="1"/>
      <w:jc w:val="left"/>
    </w:pPr>
    <w:rPr>
      <w:rFonts w:ascii="宋体" w:hAnsi="宋体" w:cs="宋体"/>
      <w:kern w:val="0"/>
      <w:sz w:val="24"/>
    </w:rPr>
  </w:style>
  <w:style w:type="character" w:customStyle="1" w:styleId="c-gray">
    <w:name w:val="c-gray"/>
    <w:basedOn w:val="a1"/>
    <w:rsid w:val="00F1524E"/>
  </w:style>
  <w:style w:type="character" w:customStyle="1" w:styleId="like-amount-txt">
    <w:name w:val="like-amount-txt"/>
    <w:basedOn w:val="a1"/>
    <w:rsid w:val="00F1524E"/>
  </w:style>
  <w:style w:type="character" w:customStyle="1" w:styleId="like-amount-num">
    <w:name w:val="like-amount-num"/>
    <w:basedOn w:val="a1"/>
    <w:rsid w:val="00F1524E"/>
  </w:style>
  <w:style w:type="paragraph" w:customStyle="1" w:styleId="labels">
    <w:name w:val="label_s"/>
    <w:basedOn w:val="a0"/>
    <w:rsid w:val="00F1524E"/>
    <w:pPr>
      <w:widowControl/>
      <w:spacing w:before="100" w:beforeAutospacing="1" w:after="100" w:afterAutospacing="1"/>
      <w:jc w:val="left"/>
    </w:pPr>
    <w:rPr>
      <w:rFonts w:ascii="宋体" w:hAnsi="宋体" w:cs="宋体"/>
      <w:kern w:val="0"/>
      <w:sz w:val="24"/>
    </w:rPr>
  </w:style>
  <w:style w:type="paragraph" w:customStyle="1" w:styleId="authortext">
    <w:name w:val="author_text"/>
    <w:basedOn w:val="a0"/>
    <w:rsid w:val="00F1524E"/>
    <w:pPr>
      <w:widowControl/>
      <w:spacing w:before="100" w:beforeAutospacing="1" w:after="100" w:afterAutospacing="1"/>
      <w:jc w:val="left"/>
    </w:pPr>
    <w:rPr>
      <w:rFonts w:ascii="宋体" w:hAnsi="宋体" w:cs="宋体"/>
      <w:kern w:val="0"/>
      <w:sz w:val="24"/>
    </w:rPr>
  </w:style>
  <w:style w:type="character" w:customStyle="1" w:styleId="text-key">
    <w:name w:val="text-key"/>
    <w:basedOn w:val="a1"/>
    <w:rsid w:val="00F1524E"/>
  </w:style>
  <w:style w:type="character" w:customStyle="1" w:styleId="text-value">
    <w:name w:val="text-value"/>
    <w:basedOn w:val="a1"/>
    <w:rsid w:val="00F1524E"/>
  </w:style>
  <w:style w:type="character" w:customStyle="1" w:styleId="CharChar104">
    <w:name w:val="Char Char10"/>
    <w:semiHidden/>
    <w:qFormat/>
    <w:rsid w:val="00041817"/>
    <w:rPr>
      <w:rFonts w:eastAsia="宋体"/>
      <w:kern w:val="2"/>
      <w:sz w:val="18"/>
      <w:szCs w:val="18"/>
      <w:lang w:val="en-US" w:eastAsia="zh-CN" w:bidi="ar-SA"/>
    </w:rPr>
  </w:style>
  <w:style w:type="paragraph" w:customStyle="1" w:styleId="Char18">
    <w:name w:val="Char1"/>
    <w:basedOn w:val="a0"/>
    <w:rsid w:val="00041817"/>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Char19">
    <w:name w:val="尾注文本 Char1"/>
    <w:uiPriority w:val="99"/>
    <w:semiHidden/>
    <w:qFormat/>
    <w:rsid w:val="00041817"/>
    <w:rPr>
      <w:rFonts w:ascii="Times New Roman" w:eastAsia="宋体" w:hAnsi="Times New Roman" w:cs="Times New Roman"/>
      <w:szCs w:val="24"/>
    </w:rPr>
  </w:style>
  <w:style w:type="paragraph" w:customStyle="1" w:styleId="25">
    <w:name w:val="正文2"/>
    <w:basedOn w:val="a0"/>
    <w:link w:val="2Char"/>
    <w:qFormat/>
    <w:rsid w:val="00041817"/>
    <w:pPr>
      <w:spacing w:line="400" w:lineRule="exact"/>
      <w:ind w:firstLineChars="200" w:firstLine="200"/>
    </w:pPr>
    <w:rPr>
      <w:rFonts w:ascii="Calibri" w:hAnsi="Calibri"/>
      <w:sz w:val="24"/>
      <w:szCs w:val="20"/>
    </w:rPr>
  </w:style>
  <w:style w:type="character" w:customStyle="1" w:styleId="2Char">
    <w:name w:val="正文2 Char"/>
    <w:link w:val="25"/>
    <w:qFormat/>
    <w:rsid w:val="00041817"/>
    <w:rPr>
      <w:rFonts w:ascii="Calibri" w:eastAsia="宋体" w:hAnsi="Calibri" w:cs="Times New Roman"/>
      <w:sz w:val="24"/>
      <w:szCs w:val="20"/>
    </w:rPr>
  </w:style>
  <w:style w:type="character" w:customStyle="1" w:styleId="26">
    <w:name w:val="正文文本 (2)_"/>
    <w:link w:val="27"/>
    <w:qFormat/>
    <w:rsid w:val="00041817"/>
    <w:rPr>
      <w:rFonts w:eastAsia="Times New Roman"/>
      <w:sz w:val="18"/>
      <w:szCs w:val="18"/>
      <w:shd w:val="clear" w:color="auto" w:fill="FFFFFF"/>
    </w:rPr>
  </w:style>
  <w:style w:type="paragraph" w:customStyle="1" w:styleId="27">
    <w:name w:val="正文文本 (2)"/>
    <w:basedOn w:val="a0"/>
    <w:link w:val="26"/>
    <w:qFormat/>
    <w:rsid w:val="00041817"/>
    <w:pPr>
      <w:shd w:val="clear" w:color="auto" w:fill="FFFFFF"/>
      <w:spacing w:before="60" w:after="60" w:line="0" w:lineRule="atLeast"/>
    </w:pPr>
    <w:rPr>
      <w:rFonts w:asciiTheme="minorHAnsi" w:eastAsia="Times New Roman" w:hAnsiTheme="minorHAnsi" w:cstheme="minorBidi"/>
      <w:sz w:val="18"/>
      <w:szCs w:val="18"/>
    </w:rPr>
  </w:style>
  <w:style w:type="table" w:customStyle="1" w:styleId="210">
    <w:name w:val="普通表格 21"/>
    <w:basedOn w:val="a2"/>
    <w:uiPriority w:val="42"/>
    <w:qFormat/>
    <w:rsid w:val="00041817"/>
    <w:rPr>
      <w:rFonts w:ascii="Calibri" w:eastAsia="宋体" w:hAnsi="Calibri" w:cs="Arial"/>
      <w:kern w:val="0"/>
      <w:sz w:val="20"/>
      <w:szCs w:val="20"/>
    </w:rPr>
    <w:tblPr>
      <w:tblInd w:w="0" w:type="nil"/>
      <w:tblBorders>
        <w:top w:val="single" w:sz="4" w:space="0" w:color="7F7F7F"/>
        <w:bottom w:val="single" w:sz="4" w:space="0" w:color="7F7F7F"/>
      </w:tblBorders>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character" w:customStyle="1" w:styleId="Exact">
    <w:name w:val="图片标题 Exact"/>
    <w:qFormat/>
    <w:rsid w:val="00041817"/>
    <w:rPr>
      <w:rFonts w:ascii="Times New Roman" w:eastAsia="Times New Roman" w:hAnsi="Times New Roman" w:cs="Times New Roman"/>
      <w:spacing w:val="10"/>
      <w:sz w:val="15"/>
      <w:szCs w:val="15"/>
      <w:u w:val="none"/>
    </w:rPr>
  </w:style>
  <w:style w:type="character" w:customStyle="1" w:styleId="affff5">
    <w:name w:val="图片标题_"/>
    <w:link w:val="affff6"/>
    <w:qFormat/>
    <w:rsid w:val="00041817"/>
    <w:rPr>
      <w:rFonts w:eastAsia="Times New Roman"/>
      <w:spacing w:val="10"/>
      <w:sz w:val="15"/>
      <w:szCs w:val="15"/>
      <w:shd w:val="clear" w:color="auto" w:fill="FFFFFF"/>
    </w:rPr>
  </w:style>
  <w:style w:type="paragraph" w:customStyle="1" w:styleId="affff6">
    <w:name w:val="图片标题"/>
    <w:basedOn w:val="a0"/>
    <w:link w:val="affff5"/>
    <w:qFormat/>
    <w:rsid w:val="00041817"/>
    <w:pPr>
      <w:shd w:val="clear" w:color="auto" w:fill="FFFFFF"/>
      <w:spacing w:line="178" w:lineRule="exact"/>
      <w:ind w:firstLine="200"/>
    </w:pPr>
    <w:rPr>
      <w:rFonts w:asciiTheme="minorHAnsi" w:eastAsia="Times New Roman" w:hAnsiTheme="minorHAnsi" w:cstheme="minorBidi"/>
      <w:spacing w:val="10"/>
      <w:sz w:val="15"/>
      <w:szCs w:val="15"/>
    </w:rPr>
  </w:style>
  <w:style w:type="character" w:customStyle="1" w:styleId="Bodytext">
    <w:name w:val="Body text_"/>
    <w:link w:val="28"/>
    <w:qFormat/>
    <w:rsid w:val="00041817"/>
    <w:rPr>
      <w:rFonts w:ascii="Malgun Gothic" w:eastAsia="Malgun Gothic" w:hAnsi="Malgun Gothic" w:cs="Malgun Gothic"/>
      <w:b/>
      <w:bCs/>
      <w:sz w:val="12"/>
      <w:szCs w:val="12"/>
      <w:shd w:val="clear" w:color="auto" w:fill="FFFFFF"/>
    </w:rPr>
  </w:style>
  <w:style w:type="paragraph" w:customStyle="1" w:styleId="28">
    <w:name w:val="正文文本2"/>
    <w:basedOn w:val="a0"/>
    <w:link w:val="Bodytext"/>
    <w:qFormat/>
    <w:rsid w:val="00041817"/>
    <w:pPr>
      <w:shd w:val="clear" w:color="auto" w:fill="FFFFFF"/>
      <w:spacing w:after="180" w:line="276" w:lineRule="exact"/>
      <w:jc w:val="center"/>
    </w:pPr>
    <w:rPr>
      <w:rFonts w:ascii="Malgun Gothic" w:eastAsia="Malgun Gothic" w:hAnsi="Malgun Gothic" w:cs="Malgun Gothic"/>
      <w:b/>
      <w:bCs/>
      <w:sz w:val="12"/>
      <w:szCs w:val="12"/>
    </w:rPr>
  </w:style>
  <w:style w:type="paragraph" w:customStyle="1" w:styleId="17">
    <w:name w:val="正文文本1"/>
    <w:basedOn w:val="a0"/>
    <w:qFormat/>
    <w:rsid w:val="00041817"/>
    <w:pPr>
      <w:shd w:val="clear" w:color="auto" w:fill="FFFFFF"/>
      <w:spacing w:before="540" w:after="180" w:line="175" w:lineRule="exact"/>
      <w:ind w:hanging="260"/>
    </w:pPr>
    <w:rPr>
      <w:rFonts w:ascii="Malgun Gothic" w:eastAsia="Malgun Gothic" w:hAnsi="Malgun Gothic" w:cs="Malgun Gothic"/>
      <w:sz w:val="17"/>
      <w:szCs w:val="17"/>
    </w:rPr>
  </w:style>
  <w:style w:type="character" w:customStyle="1" w:styleId="BodytextTimesNewRoman">
    <w:name w:val="Body text + Times New Roman"/>
    <w:qFormat/>
    <w:rsid w:val="00041817"/>
    <w:rPr>
      <w:rFonts w:ascii="Times New Roman" w:eastAsia="Times New Roman" w:hAnsi="Times New Roman" w:cs="Times New Roman"/>
      <w:b/>
      <w:bCs/>
      <w:i/>
      <w:iCs/>
      <w:color w:val="000000"/>
      <w:spacing w:val="0"/>
      <w:w w:val="100"/>
      <w:position w:val="0"/>
      <w:sz w:val="18"/>
      <w:szCs w:val="18"/>
      <w:u w:val="none"/>
      <w:shd w:val="clear" w:color="auto" w:fill="FFFFFF"/>
      <w:lang w:val="en-US"/>
    </w:rPr>
  </w:style>
  <w:style w:type="character" w:customStyle="1" w:styleId="29">
    <w:name w:val="正文文本 (2) + 斜体"/>
    <w:qFormat/>
    <w:rsid w:val="00041817"/>
    <w:rPr>
      <w:rFonts w:ascii="Times New Roman" w:eastAsia="Times New Roman" w:hAnsi="Times New Roman" w:cs="Times New Roman"/>
      <w:i/>
      <w:iCs/>
      <w:color w:val="000000"/>
      <w:spacing w:val="0"/>
      <w:w w:val="100"/>
      <w:position w:val="0"/>
      <w:sz w:val="18"/>
      <w:szCs w:val="18"/>
      <w:u w:val="none"/>
      <w:shd w:val="clear" w:color="auto" w:fill="FFFFFF"/>
      <w:lang w:val="en-US" w:eastAsia="en-US" w:bidi="en-US"/>
    </w:rPr>
  </w:style>
  <w:style w:type="character" w:customStyle="1" w:styleId="8">
    <w:name w:val="正文文本 (8)_"/>
    <w:link w:val="80"/>
    <w:qFormat/>
    <w:rsid w:val="00041817"/>
    <w:rPr>
      <w:rFonts w:eastAsia="Times New Roman"/>
      <w:sz w:val="18"/>
      <w:szCs w:val="18"/>
      <w:shd w:val="clear" w:color="auto" w:fill="FFFFFF"/>
    </w:rPr>
  </w:style>
  <w:style w:type="paragraph" w:customStyle="1" w:styleId="80">
    <w:name w:val="正文文本 (8)"/>
    <w:basedOn w:val="a0"/>
    <w:link w:val="8"/>
    <w:qFormat/>
    <w:rsid w:val="00041817"/>
    <w:pPr>
      <w:shd w:val="clear" w:color="auto" w:fill="FFFFFF"/>
      <w:spacing w:line="218" w:lineRule="exact"/>
    </w:pPr>
    <w:rPr>
      <w:rFonts w:asciiTheme="minorHAnsi" w:eastAsia="Times New Roman" w:hAnsiTheme="minorHAnsi" w:cstheme="minorBidi"/>
      <w:sz w:val="18"/>
      <w:szCs w:val="18"/>
    </w:rPr>
  </w:style>
  <w:style w:type="character" w:customStyle="1" w:styleId="accordion-tabbedtab-mobile">
    <w:name w:val="accordion-tabbed__tab-mobile"/>
    <w:qFormat/>
    <w:rsid w:val="00041817"/>
  </w:style>
  <w:style w:type="paragraph" w:styleId="2a">
    <w:name w:val="Body Text 2"/>
    <w:basedOn w:val="a0"/>
    <w:link w:val="2b"/>
    <w:rsid w:val="00F31CC3"/>
    <w:pPr>
      <w:adjustRightInd w:val="0"/>
      <w:spacing w:line="150" w:lineRule="atLeast"/>
      <w:jc w:val="center"/>
      <w:textAlignment w:val="baseline"/>
    </w:pPr>
    <w:rPr>
      <w:b/>
      <w:bCs/>
      <w:kern w:val="0"/>
      <w:szCs w:val="20"/>
    </w:rPr>
  </w:style>
  <w:style w:type="character" w:customStyle="1" w:styleId="2b">
    <w:name w:val="正文文本 2 字符"/>
    <w:basedOn w:val="a1"/>
    <w:link w:val="2a"/>
    <w:rsid w:val="00F31CC3"/>
    <w:rPr>
      <w:rFonts w:ascii="Times New Roman" w:eastAsia="宋体" w:hAnsi="Times New Roman" w:cs="Times New Roman"/>
      <w:b/>
      <w:bCs/>
      <w:kern w:val="0"/>
      <w:szCs w:val="20"/>
    </w:rPr>
  </w:style>
  <w:style w:type="paragraph" w:customStyle="1" w:styleId="Char1a">
    <w:name w:val="Char1"/>
    <w:basedOn w:val="a0"/>
    <w:qFormat/>
    <w:rsid w:val="00F31CC3"/>
    <w:pPr>
      <w:widowControl/>
      <w:spacing w:after="160" w:line="240" w:lineRule="exact"/>
      <w:jc w:val="left"/>
    </w:pPr>
    <w:rPr>
      <w:rFonts w:ascii="Verdana" w:eastAsia="仿宋_GB2312" w:hAnsi="Verdana"/>
      <w:color w:val="000000"/>
      <w:kern w:val="0"/>
      <w:sz w:val="24"/>
      <w:szCs w:val="20"/>
      <w:lang w:eastAsia="en-US"/>
    </w:rPr>
  </w:style>
  <w:style w:type="paragraph" w:customStyle="1" w:styleId="a">
    <w:name w:val="参考文献正文"/>
    <w:basedOn w:val="a0"/>
    <w:rsid w:val="00F31CC3"/>
    <w:pPr>
      <w:numPr>
        <w:numId w:val="2"/>
      </w:numPr>
      <w:topLinePunct/>
      <w:adjustRightInd w:val="0"/>
    </w:pPr>
    <w:rPr>
      <w:kern w:val="18"/>
      <w:sz w:val="18"/>
      <w:szCs w:val="20"/>
    </w:rPr>
  </w:style>
  <w:style w:type="table" w:styleId="18">
    <w:name w:val="Table Classic 1"/>
    <w:basedOn w:val="a2"/>
    <w:rsid w:val="00F31CC3"/>
    <w:pPr>
      <w:widowControl w:val="0"/>
      <w:adjustRightInd w:val="0"/>
      <w:spacing w:line="312" w:lineRule="atLeast"/>
      <w:jc w:val="both"/>
      <w:textAlignment w:val="baseline"/>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ewstitle">
    <w:name w:val="newstitle"/>
    <w:basedOn w:val="a1"/>
    <w:rsid w:val="00016BB0"/>
  </w:style>
  <w:style w:type="character" w:customStyle="1" w:styleId="newssource">
    <w:name w:val="newssource"/>
    <w:basedOn w:val="a1"/>
    <w:rsid w:val="00016BB0"/>
  </w:style>
  <w:style w:type="paragraph" w:customStyle="1" w:styleId="xg2">
    <w:name w:val="xg2"/>
    <w:basedOn w:val="a0"/>
    <w:rsid w:val="004878F6"/>
    <w:pPr>
      <w:widowControl/>
      <w:spacing w:before="100" w:beforeAutospacing="1" w:after="100" w:afterAutospacing="1"/>
      <w:jc w:val="left"/>
    </w:pPr>
    <w:rPr>
      <w:rFonts w:ascii="宋体" w:hAnsi="宋体" w:cs="宋体"/>
      <w:kern w:val="0"/>
      <w:sz w:val="24"/>
    </w:rPr>
  </w:style>
  <w:style w:type="character" w:customStyle="1" w:styleId="xg1">
    <w:name w:val="xg1"/>
    <w:basedOn w:val="a1"/>
    <w:rsid w:val="004878F6"/>
  </w:style>
  <w:style w:type="character" w:customStyle="1" w:styleId="pipe">
    <w:name w:val="pipe"/>
    <w:basedOn w:val="a1"/>
    <w:rsid w:val="004878F6"/>
  </w:style>
  <w:style w:type="character" w:customStyle="1" w:styleId="detailjournalnameb1mas">
    <w:name w:val="detail_journal_name__b1mas"/>
    <w:basedOn w:val="a1"/>
    <w:rsid w:val="005F406C"/>
  </w:style>
  <w:style w:type="character" w:customStyle="1" w:styleId="detailissue-year-page2mo-m">
    <w:name w:val="detail_issue-year-page__2mo-m"/>
    <w:basedOn w:val="a1"/>
    <w:rsid w:val="005F406C"/>
  </w:style>
  <w:style w:type="character" w:customStyle="1" w:styleId="detailmlabeleipkt">
    <w:name w:val="detail_mlabel__eipkt"/>
    <w:basedOn w:val="a1"/>
    <w:rsid w:val="007951D2"/>
  </w:style>
  <w:style w:type="character" w:customStyle="1" w:styleId="CharChar1010">
    <w:name w:val="Char Char101"/>
    <w:semiHidden/>
    <w:qFormat/>
    <w:rsid w:val="002421D5"/>
    <w:rPr>
      <w:rFonts w:eastAsia="宋体"/>
      <w:kern w:val="2"/>
      <w:sz w:val="18"/>
      <w:szCs w:val="18"/>
      <w:lang w:val="en-US" w:eastAsia="zh-CN" w:bidi="ar-SA"/>
    </w:rPr>
  </w:style>
  <w:style w:type="character" w:customStyle="1" w:styleId="Char23">
    <w:name w:val="批注文字 Char2"/>
    <w:basedOn w:val="a1"/>
    <w:qFormat/>
    <w:rsid w:val="002421D5"/>
    <w:rPr>
      <w:kern w:val="2"/>
      <w:sz w:val="22"/>
      <w:szCs w:val="22"/>
    </w:rPr>
  </w:style>
  <w:style w:type="paragraph" w:customStyle="1" w:styleId="19">
    <w:name w:val="修订1"/>
    <w:uiPriority w:val="99"/>
    <w:unhideWhenUsed/>
    <w:qFormat/>
    <w:rsid w:val="002421D5"/>
    <w:rPr>
      <w:rFonts w:ascii="Times New Roman" w:eastAsia="宋体" w:hAnsi="Times New Roman" w:cs="Times New Roman"/>
      <w:szCs w:val="24"/>
    </w:rPr>
  </w:style>
  <w:style w:type="paragraph" w:customStyle="1" w:styleId="Char110">
    <w:name w:val="Char11"/>
    <w:basedOn w:val="a0"/>
    <w:qFormat/>
    <w:rsid w:val="002421D5"/>
    <w:pPr>
      <w:widowControl/>
      <w:spacing w:after="160" w:line="240" w:lineRule="exact"/>
      <w:jc w:val="left"/>
    </w:pPr>
    <w:rPr>
      <w:rFonts w:ascii="Verdana" w:eastAsia="仿宋_GB2312" w:hAnsi="Verdana" w:cstheme="minorBidi"/>
      <w:color w:val="000000"/>
      <w:kern w:val="0"/>
      <w:sz w:val="24"/>
      <w:szCs w:val="20"/>
      <w:lang w:eastAsia="en-US"/>
    </w:rPr>
  </w:style>
  <w:style w:type="character" w:customStyle="1" w:styleId="HTMLChar1">
    <w:name w:val="HTML 预设格式 Char1"/>
    <w:basedOn w:val="a1"/>
    <w:uiPriority w:val="99"/>
    <w:qFormat/>
    <w:locked/>
    <w:rsid w:val="002421D5"/>
    <w:rPr>
      <w:rFonts w:ascii="Lucida Console" w:hAnsi="Lucida Console" w:cs="宋体"/>
      <w:sz w:val="24"/>
      <w:szCs w:val="24"/>
    </w:rPr>
  </w:style>
  <w:style w:type="character" w:customStyle="1" w:styleId="Char1b">
    <w:name w:val="页脚 Char1"/>
    <w:basedOn w:val="a1"/>
    <w:uiPriority w:val="99"/>
    <w:qFormat/>
    <w:locked/>
    <w:rsid w:val="002421D5"/>
    <w:rPr>
      <w:rFonts w:ascii="Calibri" w:hAnsi="Calibri"/>
      <w:sz w:val="18"/>
      <w:szCs w:val="18"/>
    </w:rPr>
  </w:style>
  <w:style w:type="character" w:customStyle="1" w:styleId="Char1c">
    <w:name w:val="批注框文本 Char1"/>
    <w:basedOn w:val="a1"/>
    <w:uiPriority w:val="99"/>
    <w:qFormat/>
    <w:locked/>
    <w:rsid w:val="002421D5"/>
    <w:rPr>
      <w:rFonts w:ascii="Calibri" w:hAnsi="Calibri"/>
      <w:sz w:val="18"/>
      <w:szCs w:val="18"/>
    </w:rPr>
  </w:style>
  <w:style w:type="character" w:customStyle="1" w:styleId="Char1d">
    <w:name w:val="页眉 Char1"/>
    <w:basedOn w:val="a1"/>
    <w:uiPriority w:val="99"/>
    <w:qFormat/>
    <w:locked/>
    <w:rsid w:val="002421D5"/>
    <w:rPr>
      <w:rFonts w:ascii="Calibri" w:hAnsi="Calibri"/>
      <w:sz w:val="18"/>
      <w:szCs w:val="18"/>
    </w:rPr>
  </w:style>
  <w:style w:type="character" w:customStyle="1" w:styleId="Char30">
    <w:name w:val="批注主题 Char3"/>
    <w:basedOn w:val="Char23"/>
    <w:qFormat/>
    <w:rsid w:val="002421D5"/>
    <w:rPr>
      <w:b/>
      <w:bCs/>
      <w:kern w:val="2"/>
      <w:sz w:val="22"/>
      <w:szCs w:val="22"/>
    </w:rPr>
  </w:style>
  <w:style w:type="paragraph" w:customStyle="1" w:styleId="2c">
    <w:name w:val="修订2"/>
    <w:hidden/>
    <w:uiPriority w:val="99"/>
    <w:semiHidden/>
    <w:qFormat/>
    <w:rsid w:val="002421D5"/>
    <w:rPr>
      <w:rFonts w:ascii="Times New Roman" w:eastAsia="宋体" w:hAnsi="Times New Roman" w:cs="Times New Roman"/>
      <w:sz w:val="22"/>
    </w:rPr>
  </w:style>
  <w:style w:type="character" w:customStyle="1" w:styleId="1a">
    <w:name w:val="批注文字 字符1"/>
    <w:basedOn w:val="a1"/>
    <w:qFormat/>
    <w:rsid w:val="002421D5"/>
    <w:rPr>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9496">
      <w:bodyDiv w:val="1"/>
      <w:marLeft w:val="0"/>
      <w:marRight w:val="0"/>
      <w:marTop w:val="0"/>
      <w:marBottom w:val="0"/>
      <w:divBdr>
        <w:top w:val="none" w:sz="0" w:space="0" w:color="auto"/>
        <w:left w:val="none" w:sz="0" w:space="0" w:color="auto"/>
        <w:bottom w:val="none" w:sz="0" w:space="0" w:color="auto"/>
        <w:right w:val="none" w:sz="0" w:space="0" w:color="auto"/>
      </w:divBdr>
      <w:divsChild>
        <w:div w:id="44720452">
          <w:marLeft w:val="0"/>
          <w:marRight w:val="0"/>
          <w:marTop w:val="90"/>
          <w:marBottom w:val="120"/>
          <w:divBdr>
            <w:top w:val="none" w:sz="0" w:space="0" w:color="auto"/>
            <w:left w:val="none" w:sz="0" w:space="0" w:color="auto"/>
            <w:bottom w:val="none" w:sz="0" w:space="0" w:color="auto"/>
            <w:right w:val="none" w:sz="0" w:space="0" w:color="auto"/>
          </w:divBdr>
        </w:div>
      </w:divsChild>
    </w:div>
    <w:div w:id="15890627">
      <w:bodyDiv w:val="1"/>
      <w:marLeft w:val="0"/>
      <w:marRight w:val="0"/>
      <w:marTop w:val="0"/>
      <w:marBottom w:val="0"/>
      <w:divBdr>
        <w:top w:val="none" w:sz="0" w:space="0" w:color="auto"/>
        <w:left w:val="none" w:sz="0" w:space="0" w:color="auto"/>
        <w:bottom w:val="none" w:sz="0" w:space="0" w:color="auto"/>
        <w:right w:val="none" w:sz="0" w:space="0" w:color="auto"/>
      </w:divBdr>
      <w:divsChild>
        <w:div w:id="509562789">
          <w:marLeft w:val="0"/>
          <w:marRight w:val="0"/>
          <w:marTop w:val="90"/>
          <w:marBottom w:val="120"/>
          <w:divBdr>
            <w:top w:val="none" w:sz="0" w:space="0" w:color="auto"/>
            <w:left w:val="none" w:sz="0" w:space="0" w:color="auto"/>
            <w:bottom w:val="none" w:sz="0" w:space="0" w:color="auto"/>
            <w:right w:val="none" w:sz="0" w:space="0" w:color="auto"/>
          </w:divBdr>
        </w:div>
      </w:divsChild>
    </w:div>
    <w:div w:id="50812466">
      <w:bodyDiv w:val="1"/>
      <w:marLeft w:val="0"/>
      <w:marRight w:val="0"/>
      <w:marTop w:val="0"/>
      <w:marBottom w:val="0"/>
      <w:divBdr>
        <w:top w:val="none" w:sz="0" w:space="0" w:color="auto"/>
        <w:left w:val="none" w:sz="0" w:space="0" w:color="auto"/>
        <w:bottom w:val="none" w:sz="0" w:space="0" w:color="auto"/>
        <w:right w:val="none" w:sz="0" w:space="0" w:color="auto"/>
      </w:divBdr>
    </w:div>
    <w:div w:id="52243915">
      <w:bodyDiv w:val="1"/>
      <w:marLeft w:val="0"/>
      <w:marRight w:val="0"/>
      <w:marTop w:val="0"/>
      <w:marBottom w:val="0"/>
      <w:divBdr>
        <w:top w:val="none" w:sz="0" w:space="0" w:color="auto"/>
        <w:left w:val="none" w:sz="0" w:space="0" w:color="auto"/>
        <w:bottom w:val="none" w:sz="0" w:space="0" w:color="auto"/>
        <w:right w:val="none" w:sz="0" w:space="0" w:color="auto"/>
      </w:divBdr>
    </w:div>
    <w:div w:id="80682087">
      <w:bodyDiv w:val="1"/>
      <w:marLeft w:val="0"/>
      <w:marRight w:val="0"/>
      <w:marTop w:val="0"/>
      <w:marBottom w:val="0"/>
      <w:divBdr>
        <w:top w:val="none" w:sz="0" w:space="0" w:color="auto"/>
        <w:left w:val="none" w:sz="0" w:space="0" w:color="auto"/>
        <w:bottom w:val="none" w:sz="0" w:space="0" w:color="auto"/>
        <w:right w:val="none" w:sz="0" w:space="0" w:color="auto"/>
      </w:divBdr>
      <w:divsChild>
        <w:div w:id="961692967">
          <w:marLeft w:val="0"/>
          <w:marRight w:val="0"/>
          <w:marTop w:val="0"/>
          <w:marBottom w:val="0"/>
          <w:divBdr>
            <w:top w:val="none" w:sz="0" w:space="0" w:color="auto"/>
            <w:left w:val="none" w:sz="0" w:space="0" w:color="auto"/>
            <w:bottom w:val="single" w:sz="6" w:space="11" w:color="CDCDCD"/>
            <w:right w:val="none" w:sz="0" w:space="0" w:color="auto"/>
          </w:divBdr>
        </w:div>
        <w:div w:id="290404643">
          <w:marLeft w:val="0"/>
          <w:marRight w:val="0"/>
          <w:marTop w:val="225"/>
          <w:marBottom w:val="225"/>
          <w:divBdr>
            <w:top w:val="none" w:sz="0" w:space="0" w:color="auto"/>
            <w:left w:val="none" w:sz="0" w:space="0" w:color="auto"/>
            <w:bottom w:val="none" w:sz="0" w:space="0" w:color="auto"/>
            <w:right w:val="none" w:sz="0" w:space="0" w:color="auto"/>
          </w:divBdr>
        </w:div>
      </w:divsChild>
    </w:div>
    <w:div w:id="103774949">
      <w:bodyDiv w:val="1"/>
      <w:marLeft w:val="0"/>
      <w:marRight w:val="0"/>
      <w:marTop w:val="0"/>
      <w:marBottom w:val="0"/>
      <w:divBdr>
        <w:top w:val="none" w:sz="0" w:space="0" w:color="auto"/>
        <w:left w:val="none" w:sz="0" w:space="0" w:color="auto"/>
        <w:bottom w:val="none" w:sz="0" w:space="0" w:color="auto"/>
        <w:right w:val="none" w:sz="0" w:space="0" w:color="auto"/>
      </w:divBdr>
    </w:div>
    <w:div w:id="121467289">
      <w:bodyDiv w:val="1"/>
      <w:marLeft w:val="0"/>
      <w:marRight w:val="0"/>
      <w:marTop w:val="0"/>
      <w:marBottom w:val="0"/>
      <w:divBdr>
        <w:top w:val="none" w:sz="0" w:space="0" w:color="auto"/>
        <w:left w:val="none" w:sz="0" w:space="0" w:color="auto"/>
        <w:bottom w:val="none" w:sz="0" w:space="0" w:color="auto"/>
        <w:right w:val="none" w:sz="0" w:space="0" w:color="auto"/>
      </w:divBdr>
    </w:div>
    <w:div w:id="156962401">
      <w:bodyDiv w:val="1"/>
      <w:marLeft w:val="0"/>
      <w:marRight w:val="0"/>
      <w:marTop w:val="0"/>
      <w:marBottom w:val="0"/>
      <w:divBdr>
        <w:top w:val="none" w:sz="0" w:space="0" w:color="auto"/>
        <w:left w:val="none" w:sz="0" w:space="0" w:color="auto"/>
        <w:bottom w:val="none" w:sz="0" w:space="0" w:color="auto"/>
        <w:right w:val="none" w:sz="0" w:space="0" w:color="auto"/>
      </w:divBdr>
      <w:divsChild>
        <w:div w:id="73744235">
          <w:marLeft w:val="0"/>
          <w:marRight w:val="0"/>
          <w:marTop w:val="90"/>
          <w:marBottom w:val="120"/>
          <w:divBdr>
            <w:top w:val="none" w:sz="0" w:space="0" w:color="auto"/>
            <w:left w:val="none" w:sz="0" w:space="0" w:color="auto"/>
            <w:bottom w:val="none" w:sz="0" w:space="0" w:color="auto"/>
            <w:right w:val="none" w:sz="0" w:space="0" w:color="auto"/>
          </w:divBdr>
        </w:div>
      </w:divsChild>
    </w:div>
    <w:div w:id="165559451">
      <w:bodyDiv w:val="1"/>
      <w:marLeft w:val="0"/>
      <w:marRight w:val="0"/>
      <w:marTop w:val="0"/>
      <w:marBottom w:val="0"/>
      <w:divBdr>
        <w:top w:val="none" w:sz="0" w:space="0" w:color="auto"/>
        <w:left w:val="none" w:sz="0" w:space="0" w:color="auto"/>
        <w:bottom w:val="none" w:sz="0" w:space="0" w:color="auto"/>
        <w:right w:val="none" w:sz="0" w:space="0" w:color="auto"/>
      </w:divBdr>
    </w:div>
    <w:div w:id="181432202">
      <w:bodyDiv w:val="1"/>
      <w:marLeft w:val="0"/>
      <w:marRight w:val="0"/>
      <w:marTop w:val="0"/>
      <w:marBottom w:val="0"/>
      <w:divBdr>
        <w:top w:val="none" w:sz="0" w:space="0" w:color="auto"/>
        <w:left w:val="none" w:sz="0" w:space="0" w:color="auto"/>
        <w:bottom w:val="none" w:sz="0" w:space="0" w:color="auto"/>
        <w:right w:val="none" w:sz="0" w:space="0" w:color="auto"/>
      </w:divBdr>
      <w:divsChild>
        <w:div w:id="310796155">
          <w:marLeft w:val="0"/>
          <w:marRight w:val="0"/>
          <w:marTop w:val="90"/>
          <w:marBottom w:val="120"/>
          <w:divBdr>
            <w:top w:val="none" w:sz="0" w:space="0" w:color="auto"/>
            <w:left w:val="none" w:sz="0" w:space="0" w:color="auto"/>
            <w:bottom w:val="none" w:sz="0" w:space="0" w:color="auto"/>
            <w:right w:val="none" w:sz="0" w:space="0" w:color="auto"/>
          </w:divBdr>
        </w:div>
      </w:divsChild>
    </w:div>
    <w:div w:id="193538783">
      <w:bodyDiv w:val="1"/>
      <w:marLeft w:val="0"/>
      <w:marRight w:val="0"/>
      <w:marTop w:val="0"/>
      <w:marBottom w:val="0"/>
      <w:divBdr>
        <w:top w:val="none" w:sz="0" w:space="0" w:color="auto"/>
        <w:left w:val="none" w:sz="0" w:space="0" w:color="auto"/>
        <w:bottom w:val="none" w:sz="0" w:space="0" w:color="auto"/>
        <w:right w:val="none" w:sz="0" w:space="0" w:color="auto"/>
      </w:divBdr>
      <w:divsChild>
        <w:div w:id="343751668">
          <w:marLeft w:val="0"/>
          <w:marRight w:val="0"/>
          <w:marTop w:val="75"/>
          <w:marBottom w:val="0"/>
          <w:divBdr>
            <w:top w:val="none" w:sz="0" w:space="0" w:color="auto"/>
            <w:left w:val="none" w:sz="0" w:space="0" w:color="auto"/>
            <w:bottom w:val="none" w:sz="0" w:space="0" w:color="auto"/>
            <w:right w:val="none" w:sz="0" w:space="0" w:color="auto"/>
          </w:divBdr>
          <w:divsChild>
            <w:div w:id="2053572383">
              <w:marLeft w:val="0"/>
              <w:marRight w:val="0"/>
              <w:marTop w:val="255"/>
              <w:marBottom w:val="375"/>
              <w:divBdr>
                <w:top w:val="none" w:sz="0" w:space="0" w:color="auto"/>
                <w:left w:val="none" w:sz="0" w:space="0" w:color="auto"/>
                <w:bottom w:val="none" w:sz="0" w:space="0" w:color="auto"/>
                <w:right w:val="none" w:sz="0" w:space="0" w:color="auto"/>
              </w:divBdr>
              <w:divsChild>
                <w:div w:id="295336888">
                  <w:marLeft w:val="0"/>
                  <w:marRight w:val="300"/>
                  <w:marTop w:val="0"/>
                  <w:marBottom w:val="0"/>
                  <w:divBdr>
                    <w:top w:val="none" w:sz="0" w:space="0" w:color="auto"/>
                    <w:left w:val="none" w:sz="0" w:space="0" w:color="auto"/>
                    <w:bottom w:val="none" w:sz="0" w:space="0" w:color="auto"/>
                    <w:right w:val="none" w:sz="0" w:space="0" w:color="auto"/>
                  </w:divBdr>
                </w:div>
                <w:div w:id="2064480541">
                  <w:marLeft w:val="0"/>
                  <w:marRight w:val="0"/>
                  <w:marTop w:val="0"/>
                  <w:marBottom w:val="0"/>
                  <w:divBdr>
                    <w:top w:val="none" w:sz="0" w:space="0" w:color="auto"/>
                    <w:left w:val="none" w:sz="0" w:space="0" w:color="auto"/>
                    <w:bottom w:val="none" w:sz="0" w:space="0" w:color="auto"/>
                    <w:right w:val="none" w:sz="0" w:space="0" w:color="auto"/>
                  </w:divBdr>
                </w:div>
              </w:divsChild>
            </w:div>
            <w:div w:id="1057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104">
      <w:bodyDiv w:val="1"/>
      <w:marLeft w:val="0"/>
      <w:marRight w:val="0"/>
      <w:marTop w:val="0"/>
      <w:marBottom w:val="0"/>
      <w:divBdr>
        <w:top w:val="none" w:sz="0" w:space="0" w:color="auto"/>
        <w:left w:val="none" w:sz="0" w:space="0" w:color="auto"/>
        <w:bottom w:val="none" w:sz="0" w:space="0" w:color="auto"/>
        <w:right w:val="none" w:sz="0" w:space="0" w:color="auto"/>
      </w:divBdr>
      <w:divsChild>
        <w:div w:id="1890143024">
          <w:marLeft w:val="0"/>
          <w:marRight w:val="0"/>
          <w:marTop w:val="0"/>
          <w:marBottom w:val="0"/>
          <w:divBdr>
            <w:top w:val="none" w:sz="0" w:space="0" w:color="auto"/>
            <w:left w:val="none" w:sz="0" w:space="0" w:color="auto"/>
            <w:bottom w:val="none" w:sz="0" w:space="0" w:color="auto"/>
            <w:right w:val="none" w:sz="0" w:space="0" w:color="auto"/>
          </w:divBdr>
          <w:divsChild>
            <w:div w:id="2069646801">
              <w:marLeft w:val="0"/>
              <w:marRight w:val="0"/>
              <w:marTop w:val="0"/>
              <w:marBottom w:val="0"/>
              <w:divBdr>
                <w:top w:val="none" w:sz="0" w:space="0" w:color="auto"/>
                <w:left w:val="none" w:sz="0" w:space="0" w:color="auto"/>
                <w:bottom w:val="none" w:sz="0" w:space="0" w:color="auto"/>
                <w:right w:val="none" w:sz="0" w:space="0" w:color="auto"/>
              </w:divBdr>
              <w:divsChild>
                <w:div w:id="103162599">
                  <w:marLeft w:val="0"/>
                  <w:marRight w:val="0"/>
                  <w:marTop w:val="0"/>
                  <w:marBottom w:val="0"/>
                  <w:divBdr>
                    <w:top w:val="none" w:sz="0" w:space="0" w:color="auto"/>
                    <w:left w:val="none" w:sz="0" w:space="0" w:color="auto"/>
                    <w:bottom w:val="none" w:sz="0" w:space="0" w:color="auto"/>
                    <w:right w:val="none" w:sz="0" w:space="0" w:color="auto"/>
                  </w:divBdr>
                  <w:divsChild>
                    <w:div w:id="144849878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7991824">
                          <w:marLeft w:val="0"/>
                          <w:marRight w:val="0"/>
                          <w:marTop w:val="0"/>
                          <w:marBottom w:val="0"/>
                          <w:divBdr>
                            <w:top w:val="none" w:sz="0" w:space="0" w:color="auto"/>
                            <w:left w:val="none" w:sz="0" w:space="0" w:color="auto"/>
                            <w:bottom w:val="none" w:sz="0" w:space="0" w:color="auto"/>
                            <w:right w:val="none" w:sz="0" w:space="0" w:color="auto"/>
                          </w:divBdr>
                          <w:divsChild>
                            <w:div w:id="17885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93197">
      <w:bodyDiv w:val="1"/>
      <w:marLeft w:val="0"/>
      <w:marRight w:val="0"/>
      <w:marTop w:val="0"/>
      <w:marBottom w:val="0"/>
      <w:divBdr>
        <w:top w:val="none" w:sz="0" w:space="0" w:color="auto"/>
        <w:left w:val="none" w:sz="0" w:space="0" w:color="auto"/>
        <w:bottom w:val="none" w:sz="0" w:space="0" w:color="auto"/>
        <w:right w:val="none" w:sz="0" w:space="0" w:color="auto"/>
      </w:divBdr>
      <w:divsChild>
        <w:div w:id="1920559759">
          <w:marLeft w:val="547"/>
          <w:marRight w:val="0"/>
          <w:marTop w:val="0"/>
          <w:marBottom w:val="0"/>
          <w:divBdr>
            <w:top w:val="none" w:sz="0" w:space="0" w:color="auto"/>
            <w:left w:val="none" w:sz="0" w:space="0" w:color="auto"/>
            <w:bottom w:val="none" w:sz="0" w:space="0" w:color="auto"/>
            <w:right w:val="none" w:sz="0" w:space="0" w:color="auto"/>
          </w:divBdr>
        </w:div>
      </w:divsChild>
    </w:div>
    <w:div w:id="213394709">
      <w:bodyDiv w:val="1"/>
      <w:marLeft w:val="0"/>
      <w:marRight w:val="0"/>
      <w:marTop w:val="0"/>
      <w:marBottom w:val="0"/>
      <w:divBdr>
        <w:top w:val="none" w:sz="0" w:space="0" w:color="auto"/>
        <w:left w:val="none" w:sz="0" w:space="0" w:color="auto"/>
        <w:bottom w:val="none" w:sz="0" w:space="0" w:color="auto"/>
        <w:right w:val="none" w:sz="0" w:space="0" w:color="auto"/>
      </w:divBdr>
      <w:divsChild>
        <w:div w:id="1976373518">
          <w:marLeft w:val="547"/>
          <w:marRight w:val="0"/>
          <w:marTop w:val="134"/>
          <w:marBottom w:val="0"/>
          <w:divBdr>
            <w:top w:val="none" w:sz="0" w:space="0" w:color="auto"/>
            <w:left w:val="none" w:sz="0" w:space="0" w:color="auto"/>
            <w:bottom w:val="none" w:sz="0" w:space="0" w:color="auto"/>
            <w:right w:val="none" w:sz="0" w:space="0" w:color="auto"/>
          </w:divBdr>
        </w:div>
        <w:div w:id="1431896943">
          <w:marLeft w:val="547"/>
          <w:marRight w:val="0"/>
          <w:marTop w:val="134"/>
          <w:marBottom w:val="0"/>
          <w:divBdr>
            <w:top w:val="none" w:sz="0" w:space="0" w:color="auto"/>
            <w:left w:val="none" w:sz="0" w:space="0" w:color="auto"/>
            <w:bottom w:val="none" w:sz="0" w:space="0" w:color="auto"/>
            <w:right w:val="none" w:sz="0" w:space="0" w:color="auto"/>
          </w:divBdr>
        </w:div>
        <w:div w:id="2067338052">
          <w:marLeft w:val="547"/>
          <w:marRight w:val="0"/>
          <w:marTop w:val="134"/>
          <w:marBottom w:val="0"/>
          <w:divBdr>
            <w:top w:val="none" w:sz="0" w:space="0" w:color="auto"/>
            <w:left w:val="none" w:sz="0" w:space="0" w:color="auto"/>
            <w:bottom w:val="none" w:sz="0" w:space="0" w:color="auto"/>
            <w:right w:val="none" w:sz="0" w:space="0" w:color="auto"/>
          </w:divBdr>
        </w:div>
        <w:div w:id="340939920">
          <w:marLeft w:val="547"/>
          <w:marRight w:val="0"/>
          <w:marTop w:val="134"/>
          <w:marBottom w:val="0"/>
          <w:divBdr>
            <w:top w:val="none" w:sz="0" w:space="0" w:color="auto"/>
            <w:left w:val="none" w:sz="0" w:space="0" w:color="auto"/>
            <w:bottom w:val="none" w:sz="0" w:space="0" w:color="auto"/>
            <w:right w:val="none" w:sz="0" w:space="0" w:color="auto"/>
          </w:divBdr>
        </w:div>
        <w:div w:id="1667175021">
          <w:marLeft w:val="547"/>
          <w:marRight w:val="0"/>
          <w:marTop w:val="134"/>
          <w:marBottom w:val="0"/>
          <w:divBdr>
            <w:top w:val="none" w:sz="0" w:space="0" w:color="auto"/>
            <w:left w:val="none" w:sz="0" w:space="0" w:color="auto"/>
            <w:bottom w:val="none" w:sz="0" w:space="0" w:color="auto"/>
            <w:right w:val="none" w:sz="0" w:space="0" w:color="auto"/>
          </w:divBdr>
        </w:div>
        <w:div w:id="1128355186">
          <w:marLeft w:val="547"/>
          <w:marRight w:val="0"/>
          <w:marTop w:val="134"/>
          <w:marBottom w:val="0"/>
          <w:divBdr>
            <w:top w:val="none" w:sz="0" w:space="0" w:color="auto"/>
            <w:left w:val="none" w:sz="0" w:space="0" w:color="auto"/>
            <w:bottom w:val="none" w:sz="0" w:space="0" w:color="auto"/>
            <w:right w:val="none" w:sz="0" w:space="0" w:color="auto"/>
          </w:divBdr>
        </w:div>
        <w:div w:id="45447969">
          <w:marLeft w:val="547"/>
          <w:marRight w:val="0"/>
          <w:marTop w:val="134"/>
          <w:marBottom w:val="0"/>
          <w:divBdr>
            <w:top w:val="none" w:sz="0" w:space="0" w:color="auto"/>
            <w:left w:val="none" w:sz="0" w:space="0" w:color="auto"/>
            <w:bottom w:val="none" w:sz="0" w:space="0" w:color="auto"/>
            <w:right w:val="none" w:sz="0" w:space="0" w:color="auto"/>
          </w:divBdr>
        </w:div>
        <w:div w:id="479075430">
          <w:marLeft w:val="547"/>
          <w:marRight w:val="0"/>
          <w:marTop w:val="134"/>
          <w:marBottom w:val="0"/>
          <w:divBdr>
            <w:top w:val="none" w:sz="0" w:space="0" w:color="auto"/>
            <w:left w:val="none" w:sz="0" w:space="0" w:color="auto"/>
            <w:bottom w:val="none" w:sz="0" w:space="0" w:color="auto"/>
            <w:right w:val="none" w:sz="0" w:space="0" w:color="auto"/>
          </w:divBdr>
        </w:div>
      </w:divsChild>
    </w:div>
    <w:div w:id="232857991">
      <w:bodyDiv w:val="1"/>
      <w:marLeft w:val="0"/>
      <w:marRight w:val="0"/>
      <w:marTop w:val="0"/>
      <w:marBottom w:val="0"/>
      <w:divBdr>
        <w:top w:val="none" w:sz="0" w:space="0" w:color="auto"/>
        <w:left w:val="none" w:sz="0" w:space="0" w:color="auto"/>
        <w:bottom w:val="none" w:sz="0" w:space="0" w:color="auto"/>
        <w:right w:val="none" w:sz="0" w:space="0" w:color="auto"/>
      </w:divBdr>
    </w:div>
    <w:div w:id="269944028">
      <w:bodyDiv w:val="1"/>
      <w:marLeft w:val="0"/>
      <w:marRight w:val="0"/>
      <w:marTop w:val="0"/>
      <w:marBottom w:val="0"/>
      <w:divBdr>
        <w:top w:val="none" w:sz="0" w:space="0" w:color="auto"/>
        <w:left w:val="none" w:sz="0" w:space="0" w:color="auto"/>
        <w:bottom w:val="none" w:sz="0" w:space="0" w:color="auto"/>
        <w:right w:val="none" w:sz="0" w:space="0" w:color="auto"/>
      </w:divBdr>
      <w:divsChild>
        <w:div w:id="1053962187">
          <w:marLeft w:val="0"/>
          <w:marRight w:val="0"/>
          <w:marTop w:val="0"/>
          <w:marBottom w:val="330"/>
          <w:divBdr>
            <w:top w:val="none" w:sz="0" w:space="0" w:color="auto"/>
            <w:left w:val="none" w:sz="0" w:space="0" w:color="auto"/>
            <w:bottom w:val="none" w:sz="0" w:space="0" w:color="auto"/>
            <w:right w:val="none" w:sz="0" w:space="0" w:color="auto"/>
          </w:divBdr>
        </w:div>
      </w:divsChild>
    </w:div>
    <w:div w:id="314726669">
      <w:bodyDiv w:val="1"/>
      <w:marLeft w:val="0"/>
      <w:marRight w:val="0"/>
      <w:marTop w:val="0"/>
      <w:marBottom w:val="0"/>
      <w:divBdr>
        <w:top w:val="none" w:sz="0" w:space="0" w:color="auto"/>
        <w:left w:val="none" w:sz="0" w:space="0" w:color="auto"/>
        <w:bottom w:val="none" w:sz="0" w:space="0" w:color="auto"/>
        <w:right w:val="none" w:sz="0" w:space="0" w:color="auto"/>
      </w:divBdr>
    </w:div>
    <w:div w:id="321741819">
      <w:bodyDiv w:val="1"/>
      <w:marLeft w:val="0"/>
      <w:marRight w:val="0"/>
      <w:marTop w:val="0"/>
      <w:marBottom w:val="0"/>
      <w:divBdr>
        <w:top w:val="none" w:sz="0" w:space="0" w:color="auto"/>
        <w:left w:val="none" w:sz="0" w:space="0" w:color="auto"/>
        <w:bottom w:val="none" w:sz="0" w:space="0" w:color="auto"/>
        <w:right w:val="none" w:sz="0" w:space="0" w:color="auto"/>
      </w:divBdr>
    </w:div>
    <w:div w:id="330647168">
      <w:bodyDiv w:val="1"/>
      <w:marLeft w:val="0"/>
      <w:marRight w:val="0"/>
      <w:marTop w:val="0"/>
      <w:marBottom w:val="0"/>
      <w:divBdr>
        <w:top w:val="none" w:sz="0" w:space="0" w:color="auto"/>
        <w:left w:val="none" w:sz="0" w:space="0" w:color="auto"/>
        <w:bottom w:val="none" w:sz="0" w:space="0" w:color="auto"/>
        <w:right w:val="none" w:sz="0" w:space="0" w:color="auto"/>
      </w:divBdr>
      <w:divsChild>
        <w:div w:id="465783155">
          <w:marLeft w:val="126"/>
          <w:marRight w:val="840"/>
          <w:marTop w:val="0"/>
          <w:marBottom w:val="0"/>
          <w:divBdr>
            <w:top w:val="none" w:sz="0" w:space="0" w:color="auto"/>
            <w:left w:val="none" w:sz="0" w:space="0" w:color="auto"/>
            <w:bottom w:val="none" w:sz="0" w:space="0" w:color="auto"/>
            <w:right w:val="none" w:sz="0" w:space="0" w:color="auto"/>
          </w:divBdr>
        </w:div>
        <w:div w:id="1403718310">
          <w:marLeft w:val="126"/>
          <w:marRight w:val="840"/>
          <w:marTop w:val="0"/>
          <w:marBottom w:val="0"/>
          <w:divBdr>
            <w:top w:val="none" w:sz="0" w:space="0" w:color="auto"/>
            <w:left w:val="none" w:sz="0" w:space="0" w:color="auto"/>
            <w:bottom w:val="none" w:sz="0" w:space="0" w:color="auto"/>
            <w:right w:val="none" w:sz="0" w:space="0" w:color="auto"/>
          </w:divBdr>
        </w:div>
      </w:divsChild>
    </w:div>
    <w:div w:id="338239183">
      <w:bodyDiv w:val="1"/>
      <w:marLeft w:val="0"/>
      <w:marRight w:val="0"/>
      <w:marTop w:val="0"/>
      <w:marBottom w:val="0"/>
      <w:divBdr>
        <w:top w:val="none" w:sz="0" w:space="0" w:color="auto"/>
        <w:left w:val="none" w:sz="0" w:space="0" w:color="auto"/>
        <w:bottom w:val="none" w:sz="0" w:space="0" w:color="auto"/>
        <w:right w:val="none" w:sz="0" w:space="0" w:color="auto"/>
      </w:divBdr>
      <w:divsChild>
        <w:div w:id="1479305347">
          <w:marLeft w:val="0"/>
          <w:marRight w:val="0"/>
          <w:marTop w:val="0"/>
          <w:marBottom w:val="330"/>
          <w:divBdr>
            <w:top w:val="none" w:sz="0" w:space="0" w:color="auto"/>
            <w:left w:val="none" w:sz="0" w:space="0" w:color="auto"/>
            <w:bottom w:val="none" w:sz="0" w:space="0" w:color="auto"/>
            <w:right w:val="none" w:sz="0" w:space="0" w:color="auto"/>
          </w:divBdr>
        </w:div>
      </w:divsChild>
    </w:div>
    <w:div w:id="345329732">
      <w:bodyDiv w:val="1"/>
      <w:marLeft w:val="0"/>
      <w:marRight w:val="0"/>
      <w:marTop w:val="0"/>
      <w:marBottom w:val="0"/>
      <w:divBdr>
        <w:top w:val="none" w:sz="0" w:space="0" w:color="auto"/>
        <w:left w:val="none" w:sz="0" w:space="0" w:color="auto"/>
        <w:bottom w:val="none" w:sz="0" w:space="0" w:color="auto"/>
        <w:right w:val="none" w:sz="0" w:space="0" w:color="auto"/>
      </w:divBdr>
      <w:divsChild>
        <w:div w:id="307630969">
          <w:marLeft w:val="0"/>
          <w:marRight w:val="0"/>
          <w:marTop w:val="90"/>
          <w:marBottom w:val="120"/>
          <w:divBdr>
            <w:top w:val="none" w:sz="0" w:space="0" w:color="auto"/>
            <w:left w:val="none" w:sz="0" w:space="0" w:color="auto"/>
            <w:bottom w:val="none" w:sz="0" w:space="0" w:color="auto"/>
            <w:right w:val="none" w:sz="0" w:space="0" w:color="auto"/>
          </w:divBdr>
        </w:div>
      </w:divsChild>
    </w:div>
    <w:div w:id="378552685">
      <w:bodyDiv w:val="1"/>
      <w:marLeft w:val="0"/>
      <w:marRight w:val="0"/>
      <w:marTop w:val="0"/>
      <w:marBottom w:val="0"/>
      <w:divBdr>
        <w:top w:val="none" w:sz="0" w:space="0" w:color="auto"/>
        <w:left w:val="none" w:sz="0" w:space="0" w:color="auto"/>
        <w:bottom w:val="none" w:sz="0" w:space="0" w:color="auto"/>
        <w:right w:val="none" w:sz="0" w:space="0" w:color="auto"/>
      </w:divBdr>
      <w:divsChild>
        <w:div w:id="1552615389">
          <w:marLeft w:val="0"/>
          <w:marRight w:val="0"/>
          <w:marTop w:val="0"/>
          <w:marBottom w:val="225"/>
          <w:divBdr>
            <w:top w:val="none" w:sz="0" w:space="0" w:color="auto"/>
            <w:left w:val="none" w:sz="0" w:space="0" w:color="auto"/>
            <w:bottom w:val="none" w:sz="0" w:space="0" w:color="auto"/>
            <w:right w:val="none" w:sz="0" w:space="0" w:color="auto"/>
          </w:divBdr>
        </w:div>
        <w:div w:id="1147864488">
          <w:marLeft w:val="0"/>
          <w:marRight w:val="0"/>
          <w:marTop w:val="0"/>
          <w:marBottom w:val="225"/>
          <w:divBdr>
            <w:top w:val="none" w:sz="0" w:space="0" w:color="auto"/>
            <w:left w:val="none" w:sz="0" w:space="0" w:color="auto"/>
            <w:bottom w:val="none" w:sz="0" w:space="0" w:color="auto"/>
            <w:right w:val="none" w:sz="0" w:space="0" w:color="auto"/>
          </w:divBdr>
        </w:div>
      </w:divsChild>
    </w:div>
    <w:div w:id="389429239">
      <w:bodyDiv w:val="1"/>
      <w:marLeft w:val="0"/>
      <w:marRight w:val="0"/>
      <w:marTop w:val="0"/>
      <w:marBottom w:val="0"/>
      <w:divBdr>
        <w:top w:val="none" w:sz="0" w:space="0" w:color="auto"/>
        <w:left w:val="none" w:sz="0" w:space="0" w:color="auto"/>
        <w:bottom w:val="none" w:sz="0" w:space="0" w:color="auto"/>
        <w:right w:val="none" w:sz="0" w:space="0" w:color="auto"/>
      </w:divBdr>
    </w:div>
    <w:div w:id="402918869">
      <w:bodyDiv w:val="1"/>
      <w:marLeft w:val="0"/>
      <w:marRight w:val="0"/>
      <w:marTop w:val="0"/>
      <w:marBottom w:val="0"/>
      <w:divBdr>
        <w:top w:val="none" w:sz="0" w:space="0" w:color="auto"/>
        <w:left w:val="none" w:sz="0" w:space="0" w:color="auto"/>
        <w:bottom w:val="none" w:sz="0" w:space="0" w:color="auto"/>
        <w:right w:val="none" w:sz="0" w:space="0" w:color="auto"/>
      </w:divBdr>
      <w:divsChild>
        <w:div w:id="290744541">
          <w:marLeft w:val="0"/>
          <w:marRight w:val="0"/>
          <w:marTop w:val="90"/>
          <w:marBottom w:val="120"/>
          <w:divBdr>
            <w:top w:val="none" w:sz="0" w:space="0" w:color="auto"/>
            <w:left w:val="none" w:sz="0" w:space="0" w:color="auto"/>
            <w:bottom w:val="none" w:sz="0" w:space="0" w:color="auto"/>
            <w:right w:val="none" w:sz="0" w:space="0" w:color="auto"/>
          </w:divBdr>
        </w:div>
      </w:divsChild>
    </w:div>
    <w:div w:id="412747658">
      <w:bodyDiv w:val="1"/>
      <w:marLeft w:val="0"/>
      <w:marRight w:val="0"/>
      <w:marTop w:val="0"/>
      <w:marBottom w:val="0"/>
      <w:divBdr>
        <w:top w:val="none" w:sz="0" w:space="0" w:color="auto"/>
        <w:left w:val="none" w:sz="0" w:space="0" w:color="auto"/>
        <w:bottom w:val="none" w:sz="0" w:space="0" w:color="auto"/>
        <w:right w:val="none" w:sz="0" w:space="0" w:color="auto"/>
      </w:divBdr>
      <w:divsChild>
        <w:div w:id="981352386">
          <w:marLeft w:val="0"/>
          <w:marRight w:val="0"/>
          <w:marTop w:val="0"/>
          <w:marBottom w:val="225"/>
          <w:divBdr>
            <w:top w:val="none" w:sz="0" w:space="0" w:color="auto"/>
            <w:left w:val="none" w:sz="0" w:space="0" w:color="auto"/>
            <w:bottom w:val="none" w:sz="0" w:space="0" w:color="auto"/>
            <w:right w:val="none" w:sz="0" w:space="0" w:color="auto"/>
          </w:divBdr>
        </w:div>
        <w:div w:id="252401163">
          <w:marLeft w:val="0"/>
          <w:marRight w:val="0"/>
          <w:marTop w:val="0"/>
          <w:marBottom w:val="225"/>
          <w:divBdr>
            <w:top w:val="none" w:sz="0" w:space="0" w:color="auto"/>
            <w:left w:val="none" w:sz="0" w:space="0" w:color="auto"/>
            <w:bottom w:val="none" w:sz="0" w:space="0" w:color="auto"/>
            <w:right w:val="none" w:sz="0" w:space="0" w:color="auto"/>
          </w:divBdr>
        </w:div>
        <w:div w:id="200628359">
          <w:marLeft w:val="0"/>
          <w:marRight w:val="0"/>
          <w:marTop w:val="0"/>
          <w:marBottom w:val="225"/>
          <w:divBdr>
            <w:top w:val="none" w:sz="0" w:space="0" w:color="auto"/>
            <w:left w:val="none" w:sz="0" w:space="0" w:color="auto"/>
            <w:bottom w:val="none" w:sz="0" w:space="0" w:color="auto"/>
            <w:right w:val="none" w:sz="0" w:space="0" w:color="auto"/>
          </w:divBdr>
        </w:div>
        <w:div w:id="1301883429">
          <w:marLeft w:val="0"/>
          <w:marRight w:val="0"/>
          <w:marTop w:val="0"/>
          <w:marBottom w:val="225"/>
          <w:divBdr>
            <w:top w:val="none" w:sz="0" w:space="0" w:color="auto"/>
            <w:left w:val="none" w:sz="0" w:space="0" w:color="auto"/>
            <w:bottom w:val="none" w:sz="0" w:space="0" w:color="auto"/>
            <w:right w:val="none" w:sz="0" w:space="0" w:color="auto"/>
          </w:divBdr>
        </w:div>
        <w:div w:id="1667172828">
          <w:marLeft w:val="0"/>
          <w:marRight w:val="0"/>
          <w:marTop w:val="0"/>
          <w:marBottom w:val="225"/>
          <w:divBdr>
            <w:top w:val="none" w:sz="0" w:space="0" w:color="auto"/>
            <w:left w:val="none" w:sz="0" w:space="0" w:color="auto"/>
            <w:bottom w:val="none" w:sz="0" w:space="0" w:color="auto"/>
            <w:right w:val="none" w:sz="0" w:space="0" w:color="auto"/>
          </w:divBdr>
        </w:div>
        <w:div w:id="1057585387">
          <w:marLeft w:val="0"/>
          <w:marRight w:val="0"/>
          <w:marTop w:val="0"/>
          <w:marBottom w:val="225"/>
          <w:divBdr>
            <w:top w:val="none" w:sz="0" w:space="0" w:color="auto"/>
            <w:left w:val="none" w:sz="0" w:space="0" w:color="auto"/>
            <w:bottom w:val="none" w:sz="0" w:space="0" w:color="auto"/>
            <w:right w:val="none" w:sz="0" w:space="0" w:color="auto"/>
          </w:divBdr>
        </w:div>
        <w:div w:id="1933661826">
          <w:marLeft w:val="0"/>
          <w:marRight w:val="0"/>
          <w:marTop w:val="0"/>
          <w:marBottom w:val="225"/>
          <w:divBdr>
            <w:top w:val="none" w:sz="0" w:space="0" w:color="auto"/>
            <w:left w:val="none" w:sz="0" w:space="0" w:color="auto"/>
            <w:bottom w:val="none" w:sz="0" w:space="0" w:color="auto"/>
            <w:right w:val="none" w:sz="0" w:space="0" w:color="auto"/>
          </w:divBdr>
        </w:div>
        <w:div w:id="1282375531">
          <w:marLeft w:val="0"/>
          <w:marRight w:val="0"/>
          <w:marTop w:val="0"/>
          <w:marBottom w:val="225"/>
          <w:divBdr>
            <w:top w:val="none" w:sz="0" w:space="0" w:color="auto"/>
            <w:left w:val="none" w:sz="0" w:space="0" w:color="auto"/>
            <w:bottom w:val="none" w:sz="0" w:space="0" w:color="auto"/>
            <w:right w:val="none" w:sz="0" w:space="0" w:color="auto"/>
          </w:divBdr>
        </w:div>
        <w:div w:id="1318457091">
          <w:marLeft w:val="0"/>
          <w:marRight w:val="0"/>
          <w:marTop w:val="0"/>
          <w:marBottom w:val="225"/>
          <w:divBdr>
            <w:top w:val="none" w:sz="0" w:space="0" w:color="auto"/>
            <w:left w:val="none" w:sz="0" w:space="0" w:color="auto"/>
            <w:bottom w:val="none" w:sz="0" w:space="0" w:color="auto"/>
            <w:right w:val="none" w:sz="0" w:space="0" w:color="auto"/>
          </w:divBdr>
        </w:div>
        <w:div w:id="2079400810">
          <w:marLeft w:val="0"/>
          <w:marRight w:val="0"/>
          <w:marTop w:val="0"/>
          <w:marBottom w:val="225"/>
          <w:divBdr>
            <w:top w:val="none" w:sz="0" w:space="0" w:color="auto"/>
            <w:left w:val="none" w:sz="0" w:space="0" w:color="auto"/>
            <w:bottom w:val="none" w:sz="0" w:space="0" w:color="auto"/>
            <w:right w:val="none" w:sz="0" w:space="0" w:color="auto"/>
          </w:divBdr>
        </w:div>
        <w:div w:id="622224946">
          <w:marLeft w:val="0"/>
          <w:marRight w:val="0"/>
          <w:marTop w:val="0"/>
          <w:marBottom w:val="225"/>
          <w:divBdr>
            <w:top w:val="none" w:sz="0" w:space="0" w:color="auto"/>
            <w:left w:val="none" w:sz="0" w:space="0" w:color="auto"/>
            <w:bottom w:val="none" w:sz="0" w:space="0" w:color="auto"/>
            <w:right w:val="none" w:sz="0" w:space="0" w:color="auto"/>
          </w:divBdr>
        </w:div>
        <w:div w:id="1072043538">
          <w:marLeft w:val="0"/>
          <w:marRight w:val="0"/>
          <w:marTop w:val="0"/>
          <w:marBottom w:val="225"/>
          <w:divBdr>
            <w:top w:val="none" w:sz="0" w:space="0" w:color="auto"/>
            <w:left w:val="none" w:sz="0" w:space="0" w:color="auto"/>
            <w:bottom w:val="none" w:sz="0" w:space="0" w:color="auto"/>
            <w:right w:val="none" w:sz="0" w:space="0" w:color="auto"/>
          </w:divBdr>
        </w:div>
        <w:div w:id="842017680">
          <w:marLeft w:val="0"/>
          <w:marRight w:val="0"/>
          <w:marTop w:val="0"/>
          <w:marBottom w:val="225"/>
          <w:divBdr>
            <w:top w:val="none" w:sz="0" w:space="0" w:color="auto"/>
            <w:left w:val="none" w:sz="0" w:space="0" w:color="auto"/>
            <w:bottom w:val="none" w:sz="0" w:space="0" w:color="auto"/>
            <w:right w:val="none" w:sz="0" w:space="0" w:color="auto"/>
          </w:divBdr>
        </w:div>
        <w:div w:id="1232691962">
          <w:marLeft w:val="0"/>
          <w:marRight w:val="0"/>
          <w:marTop w:val="0"/>
          <w:marBottom w:val="225"/>
          <w:divBdr>
            <w:top w:val="none" w:sz="0" w:space="0" w:color="auto"/>
            <w:left w:val="none" w:sz="0" w:space="0" w:color="auto"/>
            <w:bottom w:val="none" w:sz="0" w:space="0" w:color="auto"/>
            <w:right w:val="none" w:sz="0" w:space="0" w:color="auto"/>
          </w:divBdr>
        </w:div>
        <w:div w:id="945649405">
          <w:marLeft w:val="0"/>
          <w:marRight w:val="0"/>
          <w:marTop w:val="0"/>
          <w:marBottom w:val="225"/>
          <w:divBdr>
            <w:top w:val="none" w:sz="0" w:space="0" w:color="auto"/>
            <w:left w:val="none" w:sz="0" w:space="0" w:color="auto"/>
            <w:bottom w:val="none" w:sz="0" w:space="0" w:color="auto"/>
            <w:right w:val="none" w:sz="0" w:space="0" w:color="auto"/>
          </w:divBdr>
        </w:div>
        <w:div w:id="1642996750">
          <w:marLeft w:val="0"/>
          <w:marRight w:val="0"/>
          <w:marTop w:val="0"/>
          <w:marBottom w:val="225"/>
          <w:divBdr>
            <w:top w:val="none" w:sz="0" w:space="0" w:color="auto"/>
            <w:left w:val="none" w:sz="0" w:space="0" w:color="auto"/>
            <w:bottom w:val="none" w:sz="0" w:space="0" w:color="auto"/>
            <w:right w:val="none" w:sz="0" w:space="0" w:color="auto"/>
          </w:divBdr>
        </w:div>
        <w:div w:id="899286542">
          <w:marLeft w:val="0"/>
          <w:marRight w:val="0"/>
          <w:marTop w:val="0"/>
          <w:marBottom w:val="225"/>
          <w:divBdr>
            <w:top w:val="none" w:sz="0" w:space="0" w:color="auto"/>
            <w:left w:val="none" w:sz="0" w:space="0" w:color="auto"/>
            <w:bottom w:val="none" w:sz="0" w:space="0" w:color="auto"/>
            <w:right w:val="none" w:sz="0" w:space="0" w:color="auto"/>
          </w:divBdr>
        </w:div>
        <w:div w:id="1223756010">
          <w:marLeft w:val="0"/>
          <w:marRight w:val="0"/>
          <w:marTop w:val="0"/>
          <w:marBottom w:val="225"/>
          <w:divBdr>
            <w:top w:val="none" w:sz="0" w:space="0" w:color="auto"/>
            <w:left w:val="none" w:sz="0" w:space="0" w:color="auto"/>
            <w:bottom w:val="none" w:sz="0" w:space="0" w:color="auto"/>
            <w:right w:val="none" w:sz="0" w:space="0" w:color="auto"/>
          </w:divBdr>
        </w:div>
        <w:div w:id="1900900737">
          <w:marLeft w:val="0"/>
          <w:marRight w:val="0"/>
          <w:marTop w:val="0"/>
          <w:marBottom w:val="225"/>
          <w:divBdr>
            <w:top w:val="none" w:sz="0" w:space="0" w:color="auto"/>
            <w:left w:val="none" w:sz="0" w:space="0" w:color="auto"/>
            <w:bottom w:val="none" w:sz="0" w:space="0" w:color="auto"/>
            <w:right w:val="none" w:sz="0" w:space="0" w:color="auto"/>
          </w:divBdr>
        </w:div>
        <w:div w:id="2120181338">
          <w:marLeft w:val="0"/>
          <w:marRight w:val="0"/>
          <w:marTop w:val="0"/>
          <w:marBottom w:val="225"/>
          <w:divBdr>
            <w:top w:val="none" w:sz="0" w:space="0" w:color="auto"/>
            <w:left w:val="none" w:sz="0" w:space="0" w:color="auto"/>
            <w:bottom w:val="none" w:sz="0" w:space="0" w:color="auto"/>
            <w:right w:val="none" w:sz="0" w:space="0" w:color="auto"/>
          </w:divBdr>
        </w:div>
        <w:div w:id="982080116">
          <w:marLeft w:val="0"/>
          <w:marRight w:val="0"/>
          <w:marTop w:val="0"/>
          <w:marBottom w:val="225"/>
          <w:divBdr>
            <w:top w:val="none" w:sz="0" w:space="0" w:color="auto"/>
            <w:left w:val="none" w:sz="0" w:space="0" w:color="auto"/>
            <w:bottom w:val="none" w:sz="0" w:space="0" w:color="auto"/>
            <w:right w:val="none" w:sz="0" w:space="0" w:color="auto"/>
          </w:divBdr>
        </w:div>
        <w:div w:id="902832770">
          <w:marLeft w:val="0"/>
          <w:marRight w:val="0"/>
          <w:marTop w:val="0"/>
          <w:marBottom w:val="225"/>
          <w:divBdr>
            <w:top w:val="none" w:sz="0" w:space="0" w:color="auto"/>
            <w:left w:val="none" w:sz="0" w:space="0" w:color="auto"/>
            <w:bottom w:val="none" w:sz="0" w:space="0" w:color="auto"/>
            <w:right w:val="none" w:sz="0" w:space="0" w:color="auto"/>
          </w:divBdr>
        </w:div>
        <w:div w:id="1620334458">
          <w:marLeft w:val="0"/>
          <w:marRight w:val="0"/>
          <w:marTop w:val="0"/>
          <w:marBottom w:val="225"/>
          <w:divBdr>
            <w:top w:val="none" w:sz="0" w:space="0" w:color="auto"/>
            <w:left w:val="none" w:sz="0" w:space="0" w:color="auto"/>
            <w:bottom w:val="none" w:sz="0" w:space="0" w:color="auto"/>
            <w:right w:val="none" w:sz="0" w:space="0" w:color="auto"/>
          </w:divBdr>
        </w:div>
        <w:div w:id="1984189313">
          <w:marLeft w:val="0"/>
          <w:marRight w:val="0"/>
          <w:marTop w:val="0"/>
          <w:marBottom w:val="225"/>
          <w:divBdr>
            <w:top w:val="none" w:sz="0" w:space="0" w:color="auto"/>
            <w:left w:val="none" w:sz="0" w:space="0" w:color="auto"/>
            <w:bottom w:val="none" w:sz="0" w:space="0" w:color="auto"/>
            <w:right w:val="none" w:sz="0" w:space="0" w:color="auto"/>
          </w:divBdr>
        </w:div>
        <w:div w:id="657802102">
          <w:marLeft w:val="0"/>
          <w:marRight w:val="0"/>
          <w:marTop w:val="0"/>
          <w:marBottom w:val="225"/>
          <w:divBdr>
            <w:top w:val="none" w:sz="0" w:space="0" w:color="auto"/>
            <w:left w:val="none" w:sz="0" w:space="0" w:color="auto"/>
            <w:bottom w:val="none" w:sz="0" w:space="0" w:color="auto"/>
            <w:right w:val="none" w:sz="0" w:space="0" w:color="auto"/>
          </w:divBdr>
        </w:div>
        <w:div w:id="513306714">
          <w:marLeft w:val="0"/>
          <w:marRight w:val="0"/>
          <w:marTop w:val="0"/>
          <w:marBottom w:val="225"/>
          <w:divBdr>
            <w:top w:val="none" w:sz="0" w:space="0" w:color="auto"/>
            <w:left w:val="none" w:sz="0" w:space="0" w:color="auto"/>
            <w:bottom w:val="none" w:sz="0" w:space="0" w:color="auto"/>
            <w:right w:val="none" w:sz="0" w:space="0" w:color="auto"/>
          </w:divBdr>
        </w:div>
        <w:div w:id="1542597866">
          <w:marLeft w:val="0"/>
          <w:marRight w:val="0"/>
          <w:marTop w:val="0"/>
          <w:marBottom w:val="225"/>
          <w:divBdr>
            <w:top w:val="none" w:sz="0" w:space="0" w:color="auto"/>
            <w:left w:val="none" w:sz="0" w:space="0" w:color="auto"/>
            <w:bottom w:val="none" w:sz="0" w:space="0" w:color="auto"/>
            <w:right w:val="none" w:sz="0" w:space="0" w:color="auto"/>
          </w:divBdr>
        </w:div>
        <w:div w:id="774520765">
          <w:marLeft w:val="0"/>
          <w:marRight w:val="0"/>
          <w:marTop w:val="0"/>
          <w:marBottom w:val="225"/>
          <w:divBdr>
            <w:top w:val="none" w:sz="0" w:space="0" w:color="auto"/>
            <w:left w:val="none" w:sz="0" w:space="0" w:color="auto"/>
            <w:bottom w:val="none" w:sz="0" w:space="0" w:color="auto"/>
            <w:right w:val="none" w:sz="0" w:space="0" w:color="auto"/>
          </w:divBdr>
        </w:div>
        <w:div w:id="1298217342">
          <w:marLeft w:val="0"/>
          <w:marRight w:val="0"/>
          <w:marTop w:val="0"/>
          <w:marBottom w:val="225"/>
          <w:divBdr>
            <w:top w:val="none" w:sz="0" w:space="0" w:color="auto"/>
            <w:left w:val="none" w:sz="0" w:space="0" w:color="auto"/>
            <w:bottom w:val="none" w:sz="0" w:space="0" w:color="auto"/>
            <w:right w:val="none" w:sz="0" w:space="0" w:color="auto"/>
          </w:divBdr>
        </w:div>
        <w:div w:id="831406200">
          <w:marLeft w:val="0"/>
          <w:marRight w:val="0"/>
          <w:marTop w:val="0"/>
          <w:marBottom w:val="225"/>
          <w:divBdr>
            <w:top w:val="none" w:sz="0" w:space="0" w:color="auto"/>
            <w:left w:val="none" w:sz="0" w:space="0" w:color="auto"/>
            <w:bottom w:val="none" w:sz="0" w:space="0" w:color="auto"/>
            <w:right w:val="none" w:sz="0" w:space="0" w:color="auto"/>
          </w:divBdr>
        </w:div>
        <w:div w:id="1501389304">
          <w:marLeft w:val="0"/>
          <w:marRight w:val="0"/>
          <w:marTop w:val="0"/>
          <w:marBottom w:val="225"/>
          <w:divBdr>
            <w:top w:val="none" w:sz="0" w:space="0" w:color="auto"/>
            <w:left w:val="none" w:sz="0" w:space="0" w:color="auto"/>
            <w:bottom w:val="none" w:sz="0" w:space="0" w:color="auto"/>
            <w:right w:val="none" w:sz="0" w:space="0" w:color="auto"/>
          </w:divBdr>
        </w:div>
        <w:div w:id="364788854">
          <w:marLeft w:val="0"/>
          <w:marRight w:val="0"/>
          <w:marTop w:val="0"/>
          <w:marBottom w:val="225"/>
          <w:divBdr>
            <w:top w:val="none" w:sz="0" w:space="0" w:color="auto"/>
            <w:left w:val="none" w:sz="0" w:space="0" w:color="auto"/>
            <w:bottom w:val="none" w:sz="0" w:space="0" w:color="auto"/>
            <w:right w:val="none" w:sz="0" w:space="0" w:color="auto"/>
          </w:divBdr>
        </w:div>
        <w:div w:id="101994673">
          <w:marLeft w:val="0"/>
          <w:marRight w:val="0"/>
          <w:marTop w:val="0"/>
          <w:marBottom w:val="225"/>
          <w:divBdr>
            <w:top w:val="none" w:sz="0" w:space="0" w:color="auto"/>
            <w:left w:val="none" w:sz="0" w:space="0" w:color="auto"/>
            <w:bottom w:val="none" w:sz="0" w:space="0" w:color="auto"/>
            <w:right w:val="none" w:sz="0" w:space="0" w:color="auto"/>
          </w:divBdr>
        </w:div>
        <w:div w:id="1163929839">
          <w:marLeft w:val="0"/>
          <w:marRight w:val="0"/>
          <w:marTop w:val="0"/>
          <w:marBottom w:val="225"/>
          <w:divBdr>
            <w:top w:val="none" w:sz="0" w:space="0" w:color="auto"/>
            <w:left w:val="none" w:sz="0" w:space="0" w:color="auto"/>
            <w:bottom w:val="none" w:sz="0" w:space="0" w:color="auto"/>
            <w:right w:val="none" w:sz="0" w:space="0" w:color="auto"/>
          </w:divBdr>
        </w:div>
        <w:div w:id="2018530803">
          <w:marLeft w:val="0"/>
          <w:marRight w:val="0"/>
          <w:marTop w:val="0"/>
          <w:marBottom w:val="225"/>
          <w:divBdr>
            <w:top w:val="none" w:sz="0" w:space="0" w:color="auto"/>
            <w:left w:val="none" w:sz="0" w:space="0" w:color="auto"/>
            <w:bottom w:val="none" w:sz="0" w:space="0" w:color="auto"/>
            <w:right w:val="none" w:sz="0" w:space="0" w:color="auto"/>
          </w:divBdr>
        </w:div>
        <w:div w:id="1752045983">
          <w:marLeft w:val="0"/>
          <w:marRight w:val="0"/>
          <w:marTop w:val="0"/>
          <w:marBottom w:val="225"/>
          <w:divBdr>
            <w:top w:val="none" w:sz="0" w:space="0" w:color="auto"/>
            <w:left w:val="none" w:sz="0" w:space="0" w:color="auto"/>
            <w:bottom w:val="none" w:sz="0" w:space="0" w:color="auto"/>
            <w:right w:val="none" w:sz="0" w:space="0" w:color="auto"/>
          </w:divBdr>
        </w:div>
        <w:div w:id="2140948648">
          <w:marLeft w:val="0"/>
          <w:marRight w:val="0"/>
          <w:marTop w:val="0"/>
          <w:marBottom w:val="225"/>
          <w:divBdr>
            <w:top w:val="none" w:sz="0" w:space="0" w:color="auto"/>
            <w:left w:val="none" w:sz="0" w:space="0" w:color="auto"/>
            <w:bottom w:val="none" w:sz="0" w:space="0" w:color="auto"/>
            <w:right w:val="none" w:sz="0" w:space="0" w:color="auto"/>
          </w:divBdr>
        </w:div>
        <w:div w:id="1975063932">
          <w:marLeft w:val="0"/>
          <w:marRight w:val="0"/>
          <w:marTop w:val="0"/>
          <w:marBottom w:val="225"/>
          <w:divBdr>
            <w:top w:val="none" w:sz="0" w:space="0" w:color="auto"/>
            <w:left w:val="none" w:sz="0" w:space="0" w:color="auto"/>
            <w:bottom w:val="none" w:sz="0" w:space="0" w:color="auto"/>
            <w:right w:val="none" w:sz="0" w:space="0" w:color="auto"/>
          </w:divBdr>
        </w:div>
        <w:div w:id="965500272">
          <w:marLeft w:val="0"/>
          <w:marRight w:val="0"/>
          <w:marTop w:val="0"/>
          <w:marBottom w:val="225"/>
          <w:divBdr>
            <w:top w:val="none" w:sz="0" w:space="0" w:color="auto"/>
            <w:left w:val="none" w:sz="0" w:space="0" w:color="auto"/>
            <w:bottom w:val="none" w:sz="0" w:space="0" w:color="auto"/>
            <w:right w:val="none" w:sz="0" w:space="0" w:color="auto"/>
          </w:divBdr>
        </w:div>
        <w:div w:id="946887431">
          <w:marLeft w:val="0"/>
          <w:marRight w:val="0"/>
          <w:marTop w:val="0"/>
          <w:marBottom w:val="225"/>
          <w:divBdr>
            <w:top w:val="none" w:sz="0" w:space="0" w:color="auto"/>
            <w:left w:val="none" w:sz="0" w:space="0" w:color="auto"/>
            <w:bottom w:val="none" w:sz="0" w:space="0" w:color="auto"/>
            <w:right w:val="none" w:sz="0" w:space="0" w:color="auto"/>
          </w:divBdr>
        </w:div>
        <w:div w:id="979728824">
          <w:marLeft w:val="0"/>
          <w:marRight w:val="0"/>
          <w:marTop w:val="0"/>
          <w:marBottom w:val="225"/>
          <w:divBdr>
            <w:top w:val="none" w:sz="0" w:space="0" w:color="auto"/>
            <w:left w:val="none" w:sz="0" w:space="0" w:color="auto"/>
            <w:bottom w:val="none" w:sz="0" w:space="0" w:color="auto"/>
            <w:right w:val="none" w:sz="0" w:space="0" w:color="auto"/>
          </w:divBdr>
        </w:div>
        <w:div w:id="798305586">
          <w:marLeft w:val="0"/>
          <w:marRight w:val="0"/>
          <w:marTop w:val="0"/>
          <w:marBottom w:val="225"/>
          <w:divBdr>
            <w:top w:val="none" w:sz="0" w:space="0" w:color="auto"/>
            <w:left w:val="none" w:sz="0" w:space="0" w:color="auto"/>
            <w:bottom w:val="none" w:sz="0" w:space="0" w:color="auto"/>
            <w:right w:val="none" w:sz="0" w:space="0" w:color="auto"/>
          </w:divBdr>
        </w:div>
        <w:div w:id="1526867608">
          <w:marLeft w:val="0"/>
          <w:marRight w:val="0"/>
          <w:marTop w:val="0"/>
          <w:marBottom w:val="225"/>
          <w:divBdr>
            <w:top w:val="none" w:sz="0" w:space="0" w:color="auto"/>
            <w:left w:val="none" w:sz="0" w:space="0" w:color="auto"/>
            <w:bottom w:val="none" w:sz="0" w:space="0" w:color="auto"/>
            <w:right w:val="none" w:sz="0" w:space="0" w:color="auto"/>
          </w:divBdr>
        </w:div>
        <w:div w:id="471794621">
          <w:marLeft w:val="0"/>
          <w:marRight w:val="0"/>
          <w:marTop w:val="0"/>
          <w:marBottom w:val="225"/>
          <w:divBdr>
            <w:top w:val="none" w:sz="0" w:space="0" w:color="auto"/>
            <w:left w:val="none" w:sz="0" w:space="0" w:color="auto"/>
            <w:bottom w:val="none" w:sz="0" w:space="0" w:color="auto"/>
            <w:right w:val="none" w:sz="0" w:space="0" w:color="auto"/>
          </w:divBdr>
        </w:div>
        <w:div w:id="2141342169">
          <w:marLeft w:val="0"/>
          <w:marRight w:val="0"/>
          <w:marTop w:val="0"/>
          <w:marBottom w:val="225"/>
          <w:divBdr>
            <w:top w:val="none" w:sz="0" w:space="0" w:color="auto"/>
            <w:left w:val="none" w:sz="0" w:space="0" w:color="auto"/>
            <w:bottom w:val="none" w:sz="0" w:space="0" w:color="auto"/>
            <w:right w:val="none" w:sz="0" w:space="0" w:color="auto"/>
          </w:divBdr>
        </w:div>
      </w:divsChild>
    </w:div>
    <w:div w:id="418868489">
      <w:bodyDiv w:val="1"/>
      <w:marLeft w:val="0"/>
      <w:marRight w:val="0"/>
      <w:marTop w:val="0"/>
      <w:marBottom w:val="0"/>
      <w:divBdr>
        <w:top w:val="none" w:sz="0" w:space="0" w:color="auto"/>
        <w:left w:val="none" w:sz="0" w:space="0" w:color="auto"/>
        <w:bottom w:val="none" w:sz="0" w:space="0" w:color="auto"/>
        <w:right w:val="none" w:sz="0" w:space="0" w:color="auto"/>
      </w:divBdr>
    </w:div>
    <w:div w:id="450705908">
      <w:bodyDiv w:val="1"/>
      <w:marLeft w:val="0"/>
      <w:marRight w:val="0"/>
      <w:marTop w:val="0"/>
      <w:marBottom w:val="0"/>
      <w:divBdr>
        <w:top w:val="none" w:sz="0" w:space="0" w:color="auto"/>
        <w:left w:val="none" w:sz="0" w:space="0" w:color="auto"/>
        <w:bottom w:val="none" w:sz="0" w:space="0" w:color="auto"/>
        <w:right w:val="none" w:sz="0" w:space="0" w:color="auto"/>
      </w:divBdr>
    </w:div>
    <w:div w:id="484323698">
      <w:bodyDiv w:val="1"/>
      <w:marLeft w:val="0"/>
      <w:marRight w:val="0"/>
      <w:marTop w:val="0"/>
      <w:marBottom w:val="0"/>
      <w:divBdr>
        <w:top w:val="none" w:sz="0" w:space="0" w:color="auto"/>
        <w:left w:val="none" w:sz="0" w:space="0" w:color="auto"/>
        <w:bottom w:val="none" w:sz="0" w:space="0" w:color="auto"/>
        <w:right w:val="none" w:sz="0" w:space="0" w:color="auto"/>
      </w:divBdr>
    </w:div>
    <w:div w:id="491221604">
      <w:bodyDiv w:val="1"/>
      <w:marLeft w:val="0"/>
      <w:marRight w:val="0"/>
      <w:marTop w:val="0"/>
      <w:marBottom w:val="0"/>
      <w:divBdr>
        <w:top w:val="none" w:sz="0" w:space="0" w:color="auto"/>
        <w:left w:val="none" w:sz="0" w:space="0" w:color="auto"/>
        <w:bottom w:val="none" w:sz="0" w:space="0" w:color="auto"/>
        <w:right w:val="none" w:sz="0" w:space="0" w:color="auto"/>
      </w:divBdr>
    </w:div>
    <w:div w:id="497306002">
      <w:bodyDiv w:val="1"/>
      <w:marLeft w:val="0"/>
      <w:marRight w:val="0"/>
      <w:marTop w:val="0"/>
      <w:marBottom w:val="0"/>
      <w:divBdr>
        <w:top w:val="none" w:sz="0" w:space="0" w:color="auto"/>
        <w:left w:val="none" w:sz="0" w:space="0" w:color="auto"/>
        <w:bottom w:val="none" w:sz="0" w:space="0" w:color="auto"/>
        <w:right w:val="none" w:sz="0" w:space="0" w:color="auto"/>
      </w:divBdr>
      <w:divsChild>
        <w:div w:id="84570711">
          <w:marLeft w:val="547"/>
          <w:marRight w:val="0"/>
          <w:marTop w:val="154"/>
          <w:marBottom w:val="0"/>
          <w:divBdr>
            <w:top w:val="none" w:sz="0" w:space="0" w:color="auto"/>
            <w:left w:val="none" w:sz="0" w:space="0" w:color="auto"/>
            <w:bottom w:val="none" w:sz="0" w:space="0" w:color="auto"/>
            <w:right w:val="none" w:sz="0" w:space="0" w:color="auto"/>
          </w:divBdr>
        </w:div>
      </w:divsChild>
    </w:div>
    <w:div w:id="504902710">
      <w:bodyDiv w:val="1"/>
      <w:marLeft w:val="0"/>
      <w:marRight w:val="0"/>
      <w:marTop w:val="0"/>
      <w:marBottom w:val="0"/>
      <w:divBdr>
        <w:top w:val="none" w:sz="0" w:space="0" w:color="auto"/>
        <w:left w:val="none" w:sz="0" w:space="0" w:color="auto"/>
        <w:bottom w:val="none" w:sz="0" w:space="0" w:color="auto"/>
        <w:right w:val="none" w:sz="0" w:space="0" w:color="auto"/>
      </w:divBdr>
    </w:div>
    <w:div w:id="509218007">
      <w:bodyDiv w:val="1"/>
      <w:marLeft w:val="0"/>
      <w:marRight w:val="0"/>
      <w:marTop w:val="0"/>
      <w:marBottom w:val="0"/>
      <w:divBdr>
        <w:top w:val="none" w:sz="0" w:space="0" w:color="auto"/>
        <w:left w:val="none" w:sz="0" w:space="0" w:color="auto"/>
        <w:bottom w:val="none" w:sz="0" w:space="0" w:color="auto"/>
        <w:right w:val="none" w:sz="0" w:space="0" w:color="auto"/>
      </w:divBdr>
      <w:divsChild>
        <w:div w:id="1608923754">
          <w:marLeft w:val="0"/>
          <w:marRight w:val="0"/>
          <w:marTop w:val="0"/>
          <w:marBottom w:val="0"/>
          <w:divBdr>
            <w:top w:val="none" w:sz="0" w:space="0" w:color="auto"/>
            <w:left w:val="none" w:sz="0" w:space="0" w:color="auto"/>
            <w:bottom w:val="none" w:sz="0" w:space="0" w:color="auto"/>
            <w:right w:val="none" w:sz="0" w:space="0" w:color="auto"/>
          </w:divBdr>
          <w:divsChild>
            <w:div w:id="583802935">
              <w:marLeft w:val="0"/>
              <w:marRight w:val="0"/>
              <w:marTop w:val="150"/>
              <w:marBottom w:val="300"/>
              <w:divBdr>
                <w:top w:val="none" w:sz="0" w:space="0" w:color="auto"/>
                <w:left w:val="none" w:sz="0" w:space="0" w:color="auto"/>
                <w:bottom w:val="none" w:sz="0" w:space="0" w:color="auto"/>
                <w:right w:val="none" w:sz="0" w:space="0" w:color="auto"/>
              </w:divBdr>
              <w:divsChild>
                <w:div w:id="1111821944">
                  <w:marLeft w:val="0"/>
                  <w:marRight w:val="0"/>
                  <w:marTop w:val="0"/>
                  <w:marBottom w:val="0"/>
                  <w:divBdr>
                    <w:top w:val="none" w:sz="0" w:space="0" w:color="auto"/>
                    <w:left w:val="none" w:sz="0" w:space="0" w:color="auto"/>
                    <w:bottom w:val="none" w:sz="0" w:space="0" w:color="auto"/>
                    <w:right w:val="none" w:sz="0" w:space="0" w:color="auto"/>
                  </w:divBdr>
                  <w:divsChild>
                    <w:div w:id="697858482">
                      <w:marLeft w:val="0"/>
                      <w:marRight w:val="0"/>
                      <w:marTop w:val="0"/>
                      <w:marBottom w:val="0"/>
                      <w:divBdr>
                        <w:top w:val="none" w:sz="0" w:space="0" w:color="auto"/>
                        <w:left w:val="none" w:sz="0" w:space="0" w:color="auto"/>
                        <w:bottom w:val="none" w:sz="0" w:space="0" w:color="auto"/>
                        <w:right w:val="none" w:sz="0" w:space="0" w:color="auto"/>
                      </w:divBdr>
                    </w:div>
                    <w:div w:id="13103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998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3">
          <w:marLeft w:val="0"/>
          <w:marRight w:val="0"/>
          <w:marTop w:val="90"/>
          <w:marBottom w:val="120"/>
          <w:divBdr>
            <w:top w:val="none" w:sz="0" w:space="0" w:color="auto"/>
            <w:left w:val="none" w:sz="0" w:space="0" w:color="auto"/>
            <w:bottom w:val="none" w:sz="0" w:space="0" w:color="auto"/>
            <w:right w:val="none" w:sz="0" w:space="0" w:color="auto"/>
          </w:divBdr>
        </w:div>
      </w:divsChild>
    </w:div>
    <w:div w:id="586812477">
      <w:bodyDiv w:val="1"/>
      <w:marLeft w:val="0"/>
      <w:marRight w:val="0"/>
      <w:marTop w:val="0"/>
      <w:marBottom w:val="0"/>
      <w:divBdr>
        <w:top w:val="none" w:sz="0" w:space="0" w:color="auto"/>
        <w:left w:val="none" w:sz="0" w:space="0" w:color="auto"/>
        <w:bottom w:val="none" w:sz="0" w:space="0" w:color="auto"/>
        <w:right w:val="none" w:sz="0" w:space="0" w:color="auto"/>
      </w:divBdr>
      <w:divsChild>
        <w:div w:id="349650092">
          <w:marLeft w:val="0"/>
          <w:marRight w:val="0"/>
          <w:marTop w:val="0"/>
          <w:marBottom w:val="0"/>
          <w:divBdr>
            <w:top w:val="none" w:sz="0" w:space="0" w:color="auto"/>
            <w:left w:val="none" w:sz="0" w:space="0" w:color="auto"/>
            <w:bottom w:val="none" w:sz="0" w:space="0" w:color="auto"/>
            <w:right w:val="none" w:sz="0" w:space="0" w:color="auto"/>
          </w:divBdr>
        </w:div>
      </w:divsChild>
    </w:div>
    <w:div w:id="661549391">
      <w:bodyDiv w:val="1"/>
      <w:marLeft w:val="0"/>
      <w:marRight w:val="0"/>
      <w:marTop w:val="0"/>
      <w:marBottom w:val="0"/>
      <w:divBdr>
        <w:top w:val="none" w:sz="0" w:space="0" w:color="auto"/>
        <w:left w:val="none" w:sz="0" w:space="0" w:color="auto"/>
        <w:bottom w:val="none" w:sz="0" w:space="0" w:color="auto"/>
        <w:right w:val="none" w:sz="0" w:space="0" w:color="auto"/>
      </w:divBdr>
    </w:div>
    <w:div w:id="665860764">
      <w:bodyDiv w:val="1"/>
      <w:marLeft w:val="0"/>
      <w:marRight w:val="0"/>
      <w:marTop w:val="0"/>
      <w:marBottom w:val="0"/>
      <w:divBdr>
        <w:top w:val="none" w:sz="0" w:space="0" w:color="auto"/>
        <w:left w:val="none" w:sz="0" w:space="0" w:color="auto"/>
        <w:bottom w:val="none" w:sz="0" w:space="0" w:color="auto"/>
        <w:right w:val="none" w:sz="0" w:space="0" w:color="auto"/>
      </w:divBdr>
      <w:divsChild>
        <w:div w:id="559361078">
          <w:marLeft w:val="0"/>
          <w:marRight w:val="0"/>
          <w:marTop w:val="0"/>
          <w:marBottom w:val="375"/>
          <w:divBdr>
            <w:top w:val="none" w:sz="0" w:space="0" w:color="auto"/>
            <w:left w:val="none" w:sz="0" w:space="0" w:color="auto"/>
            <w:bottom w:val="none" w:sz="0" w:space="0" w:color="auto"/>
            <w:right w:val="none" w:sz="0" w:space="0" w:color="auto"/>
          </w:divBdr>
        </w:div>
      </w:divsChild>
    </w:div>
    <w:div w:id="667633979">
      <w:bodyDiv w:val="1"/>
      <w:marLeft w:val="0"/>
      <w:marRight w:val="0"/>
      <w:marTop w:val="0"/>
      <w:marBottom w:val="0"/>
      <w:divBdr>
        <w:top w:val="none" w:sz="0" w:space="0" w:color="auto"/>
        <w:left w:val="none" w:sz="0" w:space="0" w:color="auto"/>
        <w:bottom w:val="none" w:sz="0" w:space="0" w:color="auto"/>
        <w:right w:val="none" w:sz="0" w:space="0" w:color="auto"/>
      </w:divBdr>
    </w:div>
    <w:div w:id="684358721">
      <w:bodyDiv w:val="1"/>
      <w:marLeft w:val="0"/>
      <w:marRight w:val="0"/>
      <w:marTop w:val="0"/>
      <w:marBottom w:val="0"/>
      <w:divBdr>
        <w:top w:val="none" w:sz="0" w:space="0" w:color="auto"/>
        <w:left w:val="none" w:sz="0" w:space="0" w:color="auto"/>
        <w:bottom w:val="none" w:sz="0" w:space="0" w:color="auto"/>
        <w:right w:val="none" w:sz="0" w:space="0" w:color="auto"/>
      </w:divBdr>
    </w:div>
    <w:div w:id="696202328">
      <w:bodyDiv w:val="1"/>
      <w:marLeft w:val="0"/>
      <w:marRight w:val="0"/>
      <w:marTop w:val="0"/>
      <w:marBottom w:val="0"/>
      <w:divBdr>
        <w:top w:val="none" w:sz="0" w:space="0" w:color="auto"/>
        <w:left w:val="none" w:sz="0" w:space="0" w:color="auto"/>
        <w:bottom w:val="none" w:sz="0" w:space="0" w:color="auto"/>
        <w:right w:val="none" w:sz="0" w:space="0" w:color="auto"/>
      </w:divBdr>
    </w:div>
    <w:div w:id="738409811">
      <w:bodyDiv w:val="1"/>
      <w:marLeft w:val="0"/>
      <w:marRight w:val="0"/>
      <w:marTop w:val="0"/>
      <w:marBottom w:val="0"/>
      <w:divBdr>
        <w:top w:val="none" w:sz="0" w:space="0" w:color="auto"/>
        <w:left w:val="none" w:sz="0" w:space="0" w:color="auto"/>
        <w:bottom w:val="none" w:sz="0" w:space="0" w:color="auto"/>
        <w:right w:val="none" w:sz="0" w:space="0" w:color="auto"/>
      </w:divBdr>
    </w:div>
    <w:div w:id="776952374">
      <w:bodyDiv w:val="1"/>
      <w:marLeft w:val="0"/>
      <w:marRight w:val="0"/>
      <w:marTop w:val="0"/>
      <w:marBottom w:val="0"/>
      <w:divBdr>
        <w:top w:val="none" w:sz="0" w:space="0" w:color="auto"/>
        <w:left w:val="none" w:sz="0" w:space="0" w:color="auto"/>
        <w:bottom w:val="none" w:sz="0" w:space="0" w:color="auto"/>
        <w:right w:val="none" w:sz="0" w:space="0" w:color="auto"/>
      </w:divBdr>
      <w:divsChild>
        <w:div w:id="1369528170">
          <w:marLeft w:val="0"/>
          <w:marRight w:val="0"/>
          <w:marTop w:val="90"/>
          <w:marBottom w:val="120"/>
          <w:divBdr>
            <w:top w:val="none" w:sz="0" w:space="0" w:color="auto"/>
            <w:left w:val="none" w:sz="0" w:space="0" w:color="auto"/>
            <w:bottom w:val="none" w:sz="0" w:space="0" w:color="auto"/>
            <w:right w:val="none" w:sz="0" w:space="0" w:color="auto"/>
          </w:divBdr>
        </w:div>
      </w:divsChild>
    </w:div>
    <w:div w:id="780612989">
      <w:bodyDiv w:val="1"/>
      <w:marLeft w:val="0"/>
      <w:marRight w:val="0"/>
      <w:marTop w:val="0"/>
      <w:marBottom w:val="0"/>
      <w:divBdr>
        <w:top w:val="none" w:sz="0" w:space="0" w:color="auto"/>
        <w:left w:val="none" w:sz="0" w:space="0" w:color="auto"/>
        <w:bottom w:val="none" w:sz="0" w:space="0" w:color="auto"/>
        <w:right w:val="none" w:sz="0" w:space="0" w:color="auto"/>
      </w:divBdr>
    </w:div>
    <w:div w:id="799419935">
      <w:bodyDiv w:val="1"/>
      <w:marLeft w:val="0"/>
      <w:marRight w:val="0"/>
      <w:marTop w:val="0"/>
      <w:marBottom w:val="0"/>
      <w:divBdr>
        <w:top w:val="none" w:sz="0" w:space="0" w:color="auto"/>
        <w:left w:val="none" w:sz="0" w:space="0" w:color="auto"/>
        <w:bottom w:val="none" w:sz="0" w:space="0" w:color="auto"/>
        <w:right w:val="none" w:sz="0" w:space="0" w:color="auto"/>
      </w:divBdr>
    </w:div>
    <w:div w:id="845365895">
      <w:bodyDiv w:val="1"/>
      <w:marLeft w:val="0"/>
      <w:marRight w:val="0"/>
      <w:marTop w:val="0"/>
      <w:marBottom w:val="0"/>
      <w:divBdr>
        <w:top w:val="none" w:sz="0" w:space="0" w:color="auto"/>
        <w:left w:val="none" w:sz="0" w:space="0" w:color="auto"/>
        <w:bottom w:val="none" w:sz="0" w:space="0" w:color="auto"/>
        <w:right w:val="none" w:sz="0" w:space="0" w:color="auto"/>
      </w:divBdr>
    </w:div>
    <w:div w:id="852839872">
      <w:bodyDiv w:val="1"/>
      <w:marLeft w:val="0"/>
      <w:marRight w:val="0"/>
      <w:marTop w:val="0"/>
      <w:marBottom w:val="0"/>
      <w:divBdr>
        <w:top w:val="none" w:sz="0" w:space="0" w:color="auto"/>
        <w:left w:val="none" w:sz="0" w:space="0" w:color="auto"/>
        <w:bottom w:val="none" w:sz="0" w:space="0" w:color="auto"/>
        <w:right w:val="none" w:sz="0" w:space="0" w:color="auto"/>
      </w:divBdr>
      <w:divsChild>
        <w:div w:id="772016392">
          <w:marLeft w:val="360"/>
          <w:marRight w:val="0"/>
          <w:marTop w:val="200"/>
          <w:marBottom w:val="0"/>
          <w:divBdr>
            <w:top w:val="none" w:sz="0" w:space="0" w:color="auto"/>
            <w:left w:val="none" w:sz="0" w:space="0" w:color="auto"/>
            <w:bottom w:val="none" w:sz="0" w:space="0" w:color="auto"/>
            <w:right w:val="none" w:sz="0" w:space="0" w:color="auto"/>
          </w:divBdr>
        </w:div>
        <w:div w:id="775905268">
          <w:marLeft w:val="360"/>
          <w:marRight w:val="0"/>
          <w:marTop w:val="200"/>
          <w:marBottom w:val="0"/>
          <w:divBdr>
            <w:top w:val="none" w:sz="0" w:space="0" w:color="auto"/>
            <w:left w:val="none" w:sz="0" w:space="0" w:color="auto"/>
            <w:bottom w:val="none" w:sz="0" w:space="0" w:color="auto"/>
            <w:right w:val="none" w:sz="0" w:space="0" w:color="auto"/>
          </w:divBdr>
        </w:div>
        <w:div w:id="334456865">
          <w:marLeft w:val="360"/>
          <w:marRight w:val="0"/>
          <w:marTop w:val="200"/>
          <w:marBottom w:val="0"/>
          <w:divBdr>
            <w:top w:val="none" w:sz="0" w:space="0" w:color="auto"/>
            <w:left w:val="none" w:sz="0" w:space="0" w:color="auto"/>
            <w:bottom w:val="none" w:sz="0" w:space="0" w:color="auto"/>
            <w:right w:val="none" w:sz="0" w:space="0" w:color="auto"/>
          </w:divBdr>
        </w:div>
        <w:div w:id="640161549">
          <w:marLeft w:val="360"/>
          <w:marRight w:val="0"/>
          <w:marTop w:val="200"/>
          <w:marBottom w:val="0"/>
          <w:divBdr>
            <w:top w:val="none" w:sz="0" w:space="0" w:color="auto"/>
            <w:left w:val="none" w:sz="0" w:space="0" w:color="auto"/>
            <w:bottom w:val="none" w:sz="0" w:space="0" w:color="auto"/>
            <w:right w:val="none" w:sz="0" w:space="0" w:color="auto"/>
          </w:divBdr>
        </w:div>
        <w:div w:id="881215377">
          <w:marLeft w:val="360"/>
          <w:marRight w:val="0"/>
          <w:marTop w:val="200"/>
          <w:marBottom w:val="0"/>
          <w:divBdr>
            <w:top w:val="none" w:sz="0" w:space="0" w:color="auto"/>
            <w:left w:val="none" w:sz="0" w:space="0" w:color="auto"/>
            <w:bottom w:val="none" w:sz="0" w:space="0" w:color="auto"/>
            <w:right w:val="none" w:sz="0" w:space="0" w:color="auto"/>
          </w:divBdr>
        </w:div>
        <w:div w:id="1785691144">
          <w:marLeft w:val="360"/>
          <w:marRight w:val="0"/>
          <w:marTop w:val="200"/>
          <w:marBottom w:val="0"/>
          <w:divBdr>
            <w:top w:val="none" w:sz="0" w:space="0" w:color="auto"/>
            <w:left w:val="none" w:sz="0" w:space="0" w:color="auto"/>
            <w:bottom w:val="none" w:sz="0" w:space="0" w:color="auto"/>
            <w:right w:val="none" w:sz="0" w:space="0" w:color="auto"/>
          </w:divBdr>
        </w:div>
        <w:div w:id="1630747365">
          <w:marLeft w:val="360"/>
          <w:marRight w:val="0"/>
          <w:marTop w:val="200"/>
          <w:marBottom w:val="0"/>
          <w:divBdr>
            <w:top w:val="none" w:sz="0" w:space="0" w:color="auto"/>
            <w:left w:val="none" w:sz="0" w:space="0" w:color="auto"/>
            <w:bottom w:val="none" w:sz="0" w:space="0" w:color="auto"/>
            <w:right w:val="none" w:sz="0" w:space="0" w:color="auto"/>
          </w:divBdr>
        </w:div>
        <w:div w:id="823741263">
          <w:marLeft w:val="360"/>
          <w:marRight w:val="0"/>
          <w:marTop w:val="200"/>
          <w:marBottom w:val="0"/>
          <w:divBdr>
            <w:top w:val="none" w:sz="0" w:space="0" w:color="auto"/>
            <w:left w:val="none" w:sz="0" w:space="0" w:color="auto"/>
            <w:bottom w:val="none" w:sz="0" w:space="0" w:color="auto"/>
            <w:right w:val="none" w:sz="0" w:space="0" w:color="auto"/>
          </w:divBdr>
        </w:div>
        <w:div w:id="1075205415">
          <w:marLeft w:val="360"/>
          <w:marRight w:val="0"/>
          <w:marTop w:val="200"/>
          <w:marBottom w:val="0"/>
          <w:divBdr>
            <w:top w:val="none" w:sz="0" w:space="0" w:color="auto"/>
            <w:left w:val="none" w:sz="0" w:space="0" w:color="auto"/>
            <w:bottom w:val="none" w:sz="0" w:space="0" w:color="auto"/>
            <w:right w:val="none" w:sz="0" w:space="0" w:color="auto"/>
          </w:divBdr>
        </w:div>
        <w:div w:id="389771749">
          <w:marLeft w:val="360"/>
          <w:marRight w:val="0"/>
          <w:marTop w:val="200"/>
          <w:marBottom w:val="0"/>
          <w:divBdr>
            <w:top w:val="none" w:sz="0" w:space="0" w:color="auto"/>
            <w:left w:val="none" w:sz="0" w:space="0" w:color="auto"/>
            <w:bottom w:val="none" w:sz="0" w:space="0" w:color="auto"/>
            <w:right w:val="none" w:sz="0" w:space="0" w:color="auto"/>
          </w:divBdr>
        </w:div>
        <w:div w:id="682441966">
          <w:marLeft w:val="360"/>
          <w:marRight w:val="0"/>
          <w:marTop w:val="200"/>
          <w:marBottom w:val="0"/>
          <w:divBdr>
            <w:top w:val="none" w:sz="0" w:space="0" w:color="auto"/>
            <w:left w:val="none" w:sz="0" w:space="0" w:color="auto"/>
            <w:bottom w:val="none" w:sz="0" w:space="0" w:color="auto"/>
            <w:right w:val="none" w:sz="0" w:space="0" w:color="auto"/>
          </w:divBdr>
        </w:div>
        <w:div w:id="731848604">
          <w:marLeft w:val="360"/>
          <w:marRight w:val="0"/>
          <w:marTop w:val="200"/>
          <w:marBottom w:val="0"/>
          <w:divBdr>
            <w:top w:val="none" w:sz="0" w:space="0" w:color="auto"/>
            <w:left w:val="none" w:sz="0" w:space="0" w:color="auto"/>
            <w:bottom w:val="none" w:sz="0" w:space="0" w:color="auto"/>
            <w:right w:val="none" w:sz="0" w:space="0" w:color="auto"/>
          </w:divBdr>
        </w:div>
        <w:div w:id="1296329747">
          <w:marLeft w:val="360"/>
          <w:marRight w:val="0"/>
          <w:marTop w:val="200"/>
          <w:marBottom w:val="0"/>
          <w:divBdr>
            <w:top w:val="none" w:sz="0" w:space="0" w:color="auto"/>
            <w:left w:val="none" w:sz="0" w:space="0" w:color="auto"/>
            <w:bottom w:val="none" w:sz="0" w:space="0" w:color="auto"/>
            <w:right w:val="none" w:sz="0" w:space="0" w:color="auto"/>
          </w:divBdr>
        </w:div>
        <w:div w:id="1244266928">
          <w:marLeft w:val="360"/>
          <w:marRight w:val="0"/>
          <w:marTop w:val="200"/>
          <w:marBottom w:val="0"/>
          <w:divBdr>
            <w:top w:val="none" w:sz="0" w:space="0" w:color="auto"/>
            <w:left w:val="none" w:sz="0" w:space="0" w:color="auto"/>
            <w:bottom w:val="none" w:sz="0" w:space="0" w:color="auto"/>
            <w:right w:val="none" w:sz="0" w:space="0" w:color="auto"/>
          </w:divBdr>
        </w:div>
      </w:divsChild>
    </w:div>
    <w:div w:id="859465621">
      <w:bodyDiv w:val="1"/>
      <w:marLeft w:val="0"/>
      <w:marRight w:val="0"/>
      <w:marTop w:val="0"/>
      <w:marBottom w:val="0"/>
      <w:divBdr>
        <w:top w:val="none" w:sz="0" w:space="0" w:color="auto"/>
        <w:left w:val="none" w:sz="0" w:space="0" w:color="auto"/>
        <w:bottom w:val="none" w:sz="0" w:space="0" w:color="auto"/>
        <w:right w:val="none" w:sz="0" w:space="0" w:color="auto"/>
      </w:divBdr>
    </w:div>
    <w:div w:id="898632473">
      <w:bodyDiv w:val="1"/>
      <w:marLeft w:val="0"/>
      <w:marRight w:val="0"/>
      <w:marTop w:val="0"/>
      <w:marBottom w:val="0"/>
      <w:divBdr>
        <w:top w:val="none" w:sz="0" w:space="0" w:color="auto"/>
        <w:left w:val="none" w:sz="0" w:space="0" w:color="auto"/>
        <w:bottom w:val="none" w:sz="0" w:space="0" w:color="auto"/>
        <w:right w:val="none" w:sz="0" w:space="0" w:color="auto"/>
      </w:divBdr>
      <w:divsChild>
        <w:div w:id="166478127">
          <w:marLeft w:val="0"/>
          <w:marRight w:val="0"/>
          <w:marTop w:val="90"/>
          <w:marBottom w:val="120"/>
          <w:divBdr>
            <w:top w:val="none" w:sz="0" w:space="0" w:color="auto"/>
            <w:left w:val="none" w:sz="0" w:space="0" w:color="auto"/>
            <w:bottom w:val="none" w:sz="0" w:space="0" w:color="auto"/>
            <w:right w:val="none" w:sz="0" w:space="0" w:color="auto"/>
          </w:divBdr>
        </w:div>
      </w:divsChild>
    </w:div>
    <w:div w:id="939021874">
      <w:bodyDiv w:val="1"/>
      <w:marLeft w:val="0"/>
      <w:marRight w:val="0"/>
      <w:marTop w:val="0"/>
      <w:marBottom w:val="0"/>
      <w:divBdr>
        <w:top w:val="none" w:sz="0" w:space="0" w:color="auto"/>
        <w:left w:val="none" w:sz="0" w:space="0" w:color="auto"/>
        <w:bottom w:val="none" w:sz="0" w:space="0" w:color="auto"/>
        <w:right w:val="none" w:sz="0" w:space="0" w:color="auto"/>
      </w:divBdr>
      <w:divsChild>
        <w:div w:id="138304953">
          <w:marLeft w:val="360"/>
          <w:marRight w:val="0"/>
          <w:marTop w:val="200"/>
          <w:marBottom w:val="0"/>
          <w:divBdr>
            <w:top w:val="none" w:sz="0" w:space="0" w:color="auto"/>
            <w:left w:val="none" w:sz="0" w:space="0" w:color="auto"/>
            <w:bottom w:val="none" w:sz="0" w:space="0" w:color="auto"/>
            <w:right w:val="none" w:sz="0" w:space="0" w:color="auto"/>
          </w:divBdr>
        </w:div>
        <w:div w:id="378865946">
          <w:marLeft w:val="360"/>
          <w:marRight w:val="0"/>
          <w:marTop w:val="200"/>
          <w:marBottom w:val="0"/>
          <w:divBdr>
            <w:top w:val="none" w:sz="0" w:space="0" w:color="auto"/>
            <w:left w:val="none" w:sz="0" w:space="0" w:color="auto"/>
            <w:bottom w:val="none" w:sz="0" w:space="0" w:color="auto"/>
            <w:right w:val="none" w:sz="0" w:space="0" w:color="auto"/>
          </w:divBdr>
        </w:div>
        <w:div w:id="1938713429">
          <w:marLeft w:val="360"/>
          <w:marRight w:val="0"/>
          <w:marTop w:val="200"/>
          <w:marBottom w:val="0"/>
          <w:divBdr>
            <w:top w:val="none" w:sz="0" w:space="0" w:color="auto"/>
            <w:left w:val="none" w:sz="0" w:space="0" w:color="auto"/>
            <w:bottom w:val="none" w:sz="0" w:space="0" w:color="auto"/>
            <w:right w:val="none" w:sz="0" w:space="0" w:color="auto"/>
          </w:divBdr>
        </w:div>
        <w:div w:id="1364674603">
          <w:marLeft w:val="360"/>
          <w:marRight w:val="0"/>
          <w:marTop w:val="200"/>
          <w:marBottom w:val="0"/>
          <w:divBdr>
            <w:top w:val="none" w:sz="0" w:space="0" w:color="auto"/>
            <w:left w:val="none" w:sz="0" w:space="0" w:color="auto"/>
            <w:bottom w:val="none" w:sz="0" w:space="0" w:color="auto"/>
            <w:right w:val="none" w:sz="0" w:space="0" w:color="auto"/>
          </w:divBdr>
        </w:div>
      </w:divsChild>
    </w:div>
    <w:div w:id="939070324">
      <w:bodyDiv w:val="1"/>
      <w:marLeft w:val="0"/>
      <w:marRight w:val="0"/>
      <w:marTop w:val="0"/>
      <w:marBottom w:val="0"/>
      <w:divBdr>
        <w:top w:val="none" w:sz="0" w:space="0" w:color="auto"/>
        <w:left w:val="none" w:sz="0" w:space="0" w:color="auto"/>
        <w:bottom w:val="none" w:sz="0" w:space="0" w:color="auto"/>
        <w:right w:val="none" w:sz="0" w:space="0" w:color="auto"/>
      </w:divBdr>
    </w:div>
    <w:div w:id="956639211">
      <w:bodyDiv w:val="1"/>
      <w:marLeft w:val="0"/>
      <w:marRight w:val="0"/>
      <w:marTop w:val="0"/>
      <w:marBottom w:val="0"/>
      <w:divBdr>
        <w:top w:val="none" w:sz="0" w:space="0" w:color="auto"/>
        <w:left w:val="none" w:sz="0" w:space="0" w:color="auto"/>
        <w:bottom w:val="none" w:sz="0" w:space="0" w:color="auto"/>
        <w:right w:val="none" w:sz="0" w:space="0" w:color="auto"/>
      </w:divBdr>
    </w:div>
    <w:div w:id="996037391">
      <w:bodyDiv w:val="1"/>
      <w:marLeft w:val="0"/>
      <w:marRight w:val="0"/>
      <w:marTop w:val="0"/>
      <w:marBottom w:val="0"/>
      <w:divBdr>
        <w:top w:val="none" w:sz="0" w:space="0" w:color="auto"/>
        <w:left w:val="none" w:sz="0" w:space="0" w:color="auto"/>
        <w:bottom w:val="none" w:sz="0" w:space="0" w:color="auto"/>
        <w:right w:val="none" w:sz="0" w:space="0" w:color="auto"/>
      </w:divBdr>
    </w:div>
    <w:div w:id="1022558460">
      <w:bodyDiv w:val="1"/>
      <w:marLeft w:val="0"/>
      <w:marRight w:val="0"/>
      <w:marTop w:val="0"/>
      <w:marBottom w:val="0"/>
      <w:divBdr>
        <w:top w:val="none" w:sz="0" w:space="0" w:color="auto"/>
        <w:left w:val="none" w:sz="0" w:space="0" w:color="auto"/>
        <w:bottom w:val="none" w:sz="0" w:space="0" w:color="auto"/>
        <w:right w:val="none" w:sz="0" w:space="0" w:color="auto"/>
      </w:divBdr>
      <w:divsChild>
        <w:div w:id="89854298">
          <w:marLeft w:val="0"/>
          <w:marRight w:val="0"/>
          <w:marTop w:val="90"/>
          <w:marBottom w:val="120"/>
          <w:divBdr>
            <w:top w:val="none" w:sz="0" w:space="0" w:color="auto"/>
            <w:left w:val="none" w:sz="0" w:space="0" w:color="auto"/>
            <w:bottom w:val="none" w:sz="0" w:space="0" w:color="auto"/>
            <w:right w:val="none" w:sz="0" w:space="0" w:color="auto"/>
          </w:divBdr>
        </w:div>
      </w:divsChild>
    </w:div>
    <w:div w:id="1034186640">
      <w:bodyDiv w:val="1"/>
      <w:marLeft w:val="0"/>
      <w:marRight w:val="0"/>
      <w:marTop w:val="0"/>
      <w:marBottom w:val="0"/>
      <w:divBdr>
        <w:top w:val="none" w:sz="0" w:space="0" w:color="auto"/>
        <w:left w:val="none" w:sz="0" w:space="0" w:color="auto"/>
        <w:bottom w:val="none" w:sz="0" w:space="0" w:color="auto"/>
        <w:right w:val="none" w:sz="0" w:space="0" w:color="auto"/>
      </w:divBdr>
    </w:div>
    <w:div w:id="1039353749">
      <w:bodyDiv w:val="1"/>
      <w:marLeft w:val="0"/>
      <w:marRight w:val="0"/>
      <w:marTop w:val="0"/>
      <w:marBottom w:val="0"/>
      <w:divBdr>
        <w:top w:val="none" w:sz="0" w:space="0" w:color="auto"/>
        <w:left w:val="none" w:sz="0" w:space="0" w:color="auto"/>
        <w:bottom w:val="none" w:sz="0" w:space="0" w:color="auto"/>
        <w:right w:val="none" w:sz="0" w:space="0" w:color="auto"/>
      </w:divBdr>
    </w:div>
    <w:div w:id="1044599693">
      <w:bodyDiv w:val="1"/>
      <w:marLeft w:val="0"/>
      <w:marRight w:val="0"/>
      <w:marTop w:val="0"/>
      <w:marBottom w:val="0"/>
      <w:divBdr>
        <w:top w:val="none" w:sz="0" w:space="0" w:color="auto"/>
        <w:left w:val="none" w:sz="0" w:space="0" w:color="auto"/>
        <w:bottom w:val="none" w:sz="0" w:space="0" w:color="auto"/>
        <w:right w:val="none" w:sz="0" w:space="0" w:color="auto"/>
      </w:divBdr>
      <w:divsChild>
        <w:div w:id="944657182">
          <w:marLeft w:val="0"/>
          <w:marRight w:val="0"/>
          <w:marTop w:val="90"/>
          <w:marBottom w:val="120"/>
          <w:divBdr>
            <w:top w:val="none" w:sz="0" w:space="0" w:color="auto"/>
            <w:left w:val="none" w:sz="0" w:space="0" w:color="auto"/>
            <w:bottom w:val="none" w:sz="0" w:space="0" w:color="auto"/>
            <w:right w:val="none" w:sz="0" w:space="0" w:color="auto"/>
          </w:divBdr>
        </w:div>
      </w:divsChild>
    </w:div>
    <w:div w:id="1066564258">
      <w:bodyDiv w:val="1"/>
      <w:marLeft w:val="0"/>
      <w:marRight w:val="0"/>
      <w:marTop w:val="0"/>
      <w:marBottom w:val="0"/>
      <w:divBdr>
        <w:top w:val="none" w:sz="0" w:space="0" w:color="auto"/>
        <w:left w:val="none" w:sz="0" w:space="0" w:color="auto"/>
        <w:bottom w:val="none" w:sz="0" w:space="0" w:color="auto"/>
        <w:right w:val="none" w:sz="0" w:space="0" w:color="auto"/>
      </w:divBdr>
    </w:div>
    <w:div w:id="1099788298">
      <w:bodyDiv w:val="1"/>
      <w:marLeft w:val="0"/>
      <w:marRight w:val="0"/>
      <w:marTop w:val="0"/>
      <w:marBottom w:val="0"/>
      <w:divBdr>
        <w:top w:val="none" w:sz="0" w:space="0" w:color="auto"/>
        <w:left w:val="none" w:sz="0" w:space="0" w:color="auto"/>
        <w:bottom w:val="none" w:sz="0" w:space="0" w:color="auto"/>
        <w:right w:val="none" w:sz="0" w:space="0" w:color="auto"/>
      </w:divBdr>
    </w:div>
    <w:div w:id="1126855468">
      <w:bodyDiv w:val="1"/>
      <w:marLeft w:val="0"/>
      <w:marRight w:val="0"/>
      <w:marTop w:val="0"/>
      <w:marBottom w:val="0"/>
      <w:divBdr>
        <w:top w:val="none" w:sz="0" w:space="0" w:color="auto"/>
        <w:left w:val="none" w:sz="0" w:space="0" w:color="auto"/>
        <w:bottom w:val="none" w:sz="0" w:space="0" w:color="auto"/>
        <w:right w:val="none" w:sz="0" w:space="0" w:color="auto"/>
      </w:divBdr>
      <w:divsChild>
        <w:div w:id="853619213">
          <w:marLeft w:val="0"/>
          <w:marRight w:val="0"/>
          <w:marTop w:val="0"/>
          <w:marBottom w:val="330"/>
          <w:divBdr>
            <w:top w:val="none" w:sz="0" w:space="0" w:color="auto"/>
            <w:left w:val="none" w:sz="0" w:space="0" w:color="auto"/>
            <w:bottom w:val="none" w:sz="0" w:space="0" w:color="auto"/>
            <w:right w:val="none" w:sz="0" w:space="0" w:color="auto"/>
          </w:divBdr>
        </w:div>
      </w:divsChild>
    </w:div>
    <w:div w:id="1139616902">
      <w:bodyDiv w:val="1"/>
      <w:marLeft w:val="0"/>
      <w:marRight w:val="0"/>
      <w:marTop w:val="0"/>
      <w:marBottom w:val="0"/>
      <w:divBdr>
        <w:top w:val="none" w:sz="0" w:space="0" w:color="auto"/>
        <w:left w:val="none" w:sz="0" w:space="0" w:color="auto"/>
        <w:bottom w:val="none" w:sz="0" w:space="0" w:color="auto"/>
        <w:right w:val="none" w:sz="0" w:space="0" w:color="auto"/>
      </w:divBdr>
    </w:div>
    <w:div w:id="1145009684">
      <w:bodyDiv w:val="1"/>
      <w:marLeft w:val="0"/>
      <w:marRight w:val="0"/>
      <w:marTop w:val="0"/>
      <w:marBottom w:val="0"/>
      <w:divBdr>
        <w:top w:val="none" w:sz="0" w:space="0" w:color="auto"/>
        <w:left w:val="none" w:sz="0" w:space="0" w:color="auto"/>
        <w:bottom w:val="none" w:sz="0" w:space="0" w:color="auto"/>
        <w:right w:val="none" w:sz="0" w:space="0" w:color="auto"/>
      </w:divBdr>
      <w:divsChild>
        <w:div w:id="1230457039">
          <w:marLeft w:val="0"/>
          <w:marRight w:val="0"/>
          <w:marTop w:val="0"/>
          <w:marBottom w:val="0"/>
          <w:divBdr>
            <w:top w:val="none" w:sz="0" w:space="0" w:color="auto"/>
            <w:left w:val="none" w:sz="0" w:space="0" w:color="auto"/>
            <w:bottom w:val="none" w:sz="0" w:space="0" w:color="auto"/>
            <w:right w:val="none" w:sz="0" w:space="0" w:color="auto"/>
          </w:divBdr>
          <w:divsChild>
            <w:div w:id="1928659042">
              <w:marLeft w:val="0"/>
              <w:marRight w:val="0"/>
              <w:marTop w:val="0"/>
              <w:marBottom w:val="0"/>
              <w:divBdr>
                <w:top w:val="none" w:sz="0" w:space="0" w:color="auto"/>
                <w:left w:val="none" w:sz="0" w:space="0" w:color="auto"/>
                <w:bottom w:val="none" w:sz="0" w:space="0" w:color="auto"/>
                <w:right w:val="none" w:sz="0" w:space="0" w:color="auto"/>
              </w:divBdr>
              <w:divsChild>
                <w:div w:id="1231115937">
                  <w:marLeft w:val="0"/>
                  <w:marRight w:val="0"/>
                  <w:marTop w:val="0"/>
                  <w:marBottom w:val="150"/>
                  <w:divBdr>
                    <w:top w:val="none" w:sz="0" w:space="0" w:color="auto"/>
                    <w:left w:val="none" w:sz="0" w:space="0" w:color="auto"/>
                    <w:bottom w:val="none" w:sz="0" w:space="0" w:color="auto"/>
                    <w:right w:val="none" w:sz="0" w:space="0" w:color="auto"/>
                  </w:divBdr>
                  <w:divsChild>
                    <w:div w:id="601032052">
                      <w:marLeft w:val="0"/>
                      <w:marRight w:val="0"/>
                      <w:marTop w:val="0"/>
                      <w:marBottom w:val="0"/>
                      <w:divBdr>
                        <w:top w:val="none" w:sz="0" w:space="0" w:color="auto"/>
                        <w:left w:val="none" w:sz="0" w:space="0" w:color="auto"/>
                        <w:bottom w:val="none" w:sz="0" w:space="0" w:color="auto"/>
                        <w:right w:val="none" w:sz="0" w:space="0" w:color="auto"/>
                      </w:divBdr>
                      <w:divsChild>
                        <w:div w:id="220485075">
                          <w:marLeft w:val="0"/>
                          <w:marRight w:val="0"/>
                          <w:marTop w:val="0"/>
                          <w:marBottom w:val="0"/>
                          <w:divBdr>
                            <w:top w:val="none" w:sz="0" w:space="0" w:color="auto"/>
                            <w:left w:val="none" w:sz="0" w:space="0" w:color="auto"/>
                            <w:bottom w:val="none" w:sz="0" w:space="0" w:color="auto"/>
                            <w:right w:val="none" w:sz="0" w:space="0" w:color="auto"/>
                          </w:divBdr>
                        </w:div>
                      </w:divsChild>
                    </w:div>
                    <w:div w:id="10577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848292">
      <w:bodyDiv w:val="1"/>
      <w:marLeft w:val="0"/>
      <w:marRight w:val="0"/>
      <w:marTop w:val="0"/>
      <w:marBottom w:val="0"/>
      <w:divBdr>
        <w:top w:val="none" w:sz="0" w:space="0" w:color="auto"/>
        <w:left w:val="none" w:sz="0" w:space="0" w:color="auto"/>
        <w:bottom w:val="none" w:sz="0" w:space="0" w:color="auto"/>
        <w:right w:val="none" w:sz="0" w:space="0" w:color="auto"/>
      </w:divBdr>
      <w:divsChild>
        <w:div w:id="1453209838">
          <w:marLeft w:val="0"/>
          <w:marRight w:val="0"/>
          <w:marTop w:val="750"/>
          <w:marBottom w:val="0"/>
          <w:divBdr>
            <w:top w:val="none" w:sz="0" w:space="0" w:color="auto"/>
            <w:left w:val="none" w:sz="0" w:space="0" w:color="auto"/>
            <w:bottom w:val="single" w:sz="6" w:space="0" w:color="EEEEEE"/>
            <w:right w:val="none" w:sz="0" w:space="0" w:color="auto"/>
          </w:divBdr>
          <w:divsChild>
            <w:div w:id="200098840">
              <w:marLeft w:val="0"/>
              <w:marRight w:val="0"/>
              <w:marTop w:val="0"/>
              <w:marBottom w:val="0"/>
              <w:divBdr>
                <w:top w:val="none" w:sz="0" w:space="0" w:color="auto"/>
                <w:left w:val="none" w:sz="0" w:space="0" w:color="auto"/>
                <w:bottom w:val="none" w:sz="0" w:space="0" w:color="auto"/>
                <w:right w:val="none" w:sz="0" w:space="0" w:color="auto"/>
              </w:divBdr>
              <w:divsChild>
                <w:div w:id="1136413789">
                  <w:marLeft w:val="0"/>
                  <w:marRight w:val="0"/>
                  <w:marTop w:val="0"/>
                  <w:marBottom w:val="0"/>
                  <w:divBdr>
                    <w:top w:val="none" w:sz="0" w:space="0" w:color="auto"/>
                    <w:left w:val="none" w:sz="0" w:space="0" w:color="auto"/>
                    <w:bottom w:val="none" w:sz="0" w:space="0" w:color="auto"/>
                    <w:right w:val="none" w:sz="0" w:space="0" w:color="auto"/>
                  </w:divBdr>
                </w:div>
                <w:div w:id="1301958979">
                  <w:marLeft w:val="0"/>
                  <w:marRight w:val="3750"/>
                  <w:marTop w:val="0"/>
                  <w:marBottom w:val="0"/>
                  <w:divBdr>
                    <w:top w:val="none" w:sz="0" w:space="0" w:color="auto"/>
                    <w:left w:val="none" w:sz="0" w:space="0" w:color="auto"/>
                    <w:bottom w:val="none" w:sz="0" w:space="0" w:color="auto"/>
                    <w:right w:val="none" w:sz="0" w:space="0" w:color="auto"/>
                  </w:divBdr>
                  <w:divsChild>
                    <w:div w:id="729616255">
                      <w:marLeft w:val="0"/>
                      <w:marRight w:val="225"/>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sChild>
                        <w:div w:id="3118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50">
          <w:marLeft w:val="0"/>
          <w:marRight w:val="0"/>
          <w:marTop w:val="0"/>
          <w:marBottom w:val="0"/>
          <w:divBdr>
            <w:top w:val="none" w:sz="0" w:space="0" w:color="auto"/>
            <w:left w:val="none" w:sz="0" w:space="0" w:color="auto"/>
            <w:bottom w:val="none" w:sz="0" w:space="0" w:color="auto"/>
            <w:right w:val="none" w:sz="0" w:space="0" w:color="auto"/>
          </w:divBdr>
          <w:divsChild>
            <w:div w:id="982349322">
              <w:marLeft w:val="0"/>
              <w:marRight w:val="0"/>
              <w:marTop w:val="0"/>
              <w:marBottom w:val="7343"/>
              <w:divBdr>
                <w:top w:val="none" w:sz="0" w:space="0" w:color="auto"/>
                <w:left w:val="none" w:sz="0" w:space="0" w:color="auto"/>
                <w:bottom w:val="none" w:sz="0" w:space="0" w:color="auto"/>
                <w:right w:val="none" w:sz="0" w:space="0" w:color="auto"/>
              </w:divBdr>
              <w:divsChild>
                <w:div w:id="1359047846">
                  <w:marLeft w:val="0"/>
                  <w:marRight w:val="0"/>
                  <w:marTop w:val="0"/>
                  <w:marBottom w:val="0"/>
                  <w:divBdr>
                    <w:top w:val="none" w:sz="0" w:space="0" w:color="auto"/>
                    <w:left w:val="none" w:sz="0" w:space="0" w:color="auto"/>
                    <w:bottom w:val="none" w:sz="0" w:space="0" w:color="auto"/>
                    <w:right w:val="none" w:sz="0" w:space="0" w:color="auto"/>
                  </w:divBdr>
                  <w:divsChild>
                    <w:div w:id="1568609810">
                      <w:marLeft w:val="0"/>
                      <w:marRight w:val="0"/>
                      <w:marTop w:val="0"/>
                      <w:marBottom w:val="0"/>
                      <w:divBdr>
                        <w:top w:val="none" w:sz="0" w:space="0" w:color="auto"/>
                        <w:left w:val="none" w:sz="0" w:space="0" w:color="auto"/>
                        <w:bottom w:val="none" w:sz="0" w:space="0" w:color="auto"/>
                        <w:right w:val="none" w:sz="0" w:space="0" w:color="auto"/>
                      </w:divBdr>
                      <w:divsChild>
                        <w:div w:id="747847373">
                          <w:marLeft w:val="0"/>
                          <w:marRight w:val="0"/>
                          <w:marTop w:val="0"/>
                          <w:marBottom w:val="0"/>
                          <w:divBdr>
                            <w:top w:val="none" w:sz="0" w:space="0" w:color="auto"/>
                            <w:left w:val="none" w:sz="0" w:space="0" w:color="auto"/>
                            <w:bottom w:val="none" w:sz="0" w:space="0" w:color="auto"/>
                            <w:right w:val="none" w:sz="0" w:space="0" w:color="auto"/>
                          </w:divBdr>
                          <w:divsChild>
                            <w:div w:id="535118132">
                              <w:marLeft w:val="0"/>
                              <w:marRight w:val="0"/>
                              <w:marTop w:val="450"/>
                              <w:marBottom w:val="0"/>
                              <w:divBdr>
                                <w:top w:val="none" w:sz="0" w:space="0" w:color="auto"/>
                                <w:left w:val="none" w:sz="0" w:space="0" w:color="auto"/>
                                <w:bottom w:val="none" w:sz="0" w:space="0" w:color="auto"/>
                                <w:right w:val="none" w:sz="0" w:space="0" w:color="auto"/>
                              </w:divBdr>
                            </w:div>
                            <w:div w:id="1921787206">
                              <w:marLeft w:val="0"/>
                              <w:marRight w:val="0"/>
                              <w:marTop w:val="450"/>
                              <w:marBottom w:val="0"/>
                              <w:divBdr>
                                <w:top w:val="none" w:sz="0" w:space="0" w:color="auto"/>
                                <w:left w:val="none" w:sz="0" w:space="0" w:color="auto"/>
                                <w:bottom w:val="none" w:sz="0" w:space="0" w:color="auto"/>
                                <w:right w:val="none" w:sz="0" w:space="0" w:color="auto"/>
                              </w:divBdr>
                            </w:div>
                            <w:div w:id="1861966525">
                              <w:marLeft w:val="0"/>
                              <w:marRight w:val="0"/>
                              <w:marTop w:val="450"/>
                              <w:marBottom w:val="0"/>
                              <w:divBdr>
                                <w:top w:val="none" w:sz="0" w:space="0" w:color="auto"/>
                                <w:left w:val="none" w:sz="0" w:space="0" w:color="auto"/>
                                <w:bottom w:val="none" w:sz="0" w:space="0" w:color="auto"/>
                                <w:right w:val="none" w:sz="0" w:space="0" w:color="auto"/>
                              </w:divBdr>
                            </w:div>
                            <w:div w:id="379399880">
                              <w:marLeft w:val="0"/>
                              <w:marRight w:val="0"/>
                              <w:marTop w:val="450"/>
                              <w:marBottom w:val="0"/>
                              <w:divBdr>
                                <w:top w:val="none" w:sz="0" w:space="0" w:color="auto"/>
                                <w:left w:val="none" w:sz="0" w:space="0" w:color="auto"/>
                                <w:bottom w:val="none" w:sz="0" w:space="0" w:color="auto"/>
                                <w:right w:val="none" w:sz="0" w:space="0" w:color="auto"/>
                              </w:divBdr>
                            </w:div>
                            <w:div w:id="142626581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1879">
      <w:bodyDiv w:val="1"/>
      <w:marLeft w:val="0"/>
      <w:marRight w:val="0"/>
      <w:marTop w:val="0"/>
      <w:marBottom w:val="0"/>
      <w:divBdr>
        <w:top w:val="none" w:sz="0" w:space="0" w:color="auto"/>
        <w:left w:val="none" w:sz="0" w:space="0" w:color="auto"/>
        <w:bottom w:val="none" w:sz="0" w:space="0" w:color="auto"/>
        <w:right w:val="none" w:sz="0" w:space="0" w:color="auto"/>
      </w:divBdr>
      <w:divsChild>
        <w:div w:id="1178618888">
          <w:marLeft w:val="0"/>
          <w:marRight w:val="0"/>
          <w:marTop w:val="225"/>
          <w:marBottom w:val="225"/>
          <w:divBdr>
            <w:top w:val="none" w:sz="0" w:space="0" w:color="auto"/>
            <w:left w:val="none" w:sz="0" w:space="0" w:color="auto"/>
            <w:bottom w:val="none" w:sz="0" w:space="0" w:color="auto"/>
            <w:right w:val="none" w:sz="0" w:space="0" w:color="auto"/>
          </w:divBdr>
          <w:divsChild>
            <w:div w:id="665522429">
              <w:marLeft w:val="0"/>
              <w:marRight w:val="0"/>
              <w:marTop w:val="0"/>
              <w:marBottom w:val="0"/>
              <w:divBdr>
                <w:top w:val="none" w:sz="0" w:space="0" w:color="auto"/>
                <w:left w:val="none" w:sz="0" w:space="0" w:color="auto"/>
                <w:bottom w:val="none" w:sz="0" w:space="0" w:color="auto"/>
                <w:right w:val="none" w:sz="0" w:space="0" w:color="auto"/>
              </w:divBdr>
            </w:div>
          </w:divsChild>
        </w:div>
        <w:div w:id="155000312">
          <w:marLeft w:val="0"/>
          <w:marRight w:val="0"/>
          <w:marTop w:val="0"/>
          <w:marBottom w:val="225"/>
          <w:divBdr>
            <w:top w:val="none" w:sz="0" w:space="0" w:color="auto"/>
            <w:left w:val="none" w:sz="0" w:space="0" w:color="auto"/>
            <w:bottom w:val="none" w:sz="0" w:space="0" w:color="auto"/>
            <w:right w:val="none" w:sz="0" w:space="0" w:color="auto"/>
          </w:divBdr>
          <w:divsChild>
            <w:div w:id="1693147832">
              <w:marLeft w:val="0"/>
              <w:marRight w:val="0"/>
              <w:marTop w:val="0"/>
              <w:marBottom w:val="225"/>
              <w:divBdr>
                <w:top w:val="none" w:sz="0" w:space="0" w:color="auto"/>
                <w:left w:val="none" w:sz="0" w:space="0" w:color="auto"/>
                <w:bottom w:val="none" w:sz="0" w:space="0" w:color="auto"/>
                <w:right w:val="none" w:sz="0" w:space="0" w:color="auto"/>
              </w:divBdr>
            </w:div>
            <w:div w:id="1404991760">
              <w:marLeft w:val="0"/>
              <w:marRight w:val="0"/>
              <w:marTop w:val="0"/>
              <w:marBottom w:val="225"/>
              <w:divBdr>
                <w:top w:val="none" w:sz="0" w:space="0" w:color="auto"/>
                <w:left w:val="none" w:sz="0" w:space="0" w:color="auto"/>
                <w:bottom w:val="none" w:sz="0" w:space="0" w:color="auto"/>
                <w:right w:val="none" w:sz="0" w:space="0" w:color="auto"/>
              </w:divBdr>
            </w:div>
          </w:divsChild>
        </w:div>
        <w:div w:id="1241674605">
          <w:marLeft w:val="0"/>
          <w:marRight w:val="0"/>
          <w:marTop w:val="300"/>
          <w:marBottom w:val="525"/>
          <w:divBdr>
            <w:top w:val="none" w:sz="0" w:space="0" w:color="auto"/>
            <w:left w:val="none" w:sz="0" w:space="0" w:color="auto"/>
            <w:bottom w:val="none" w:sz="0" w:space="0" w:color="auto"/>
            <w:right w:val="none" w:sz="0" w:space="0" w:color="auto"/>
          </w:divBdr>
        </w:div>
        <w:div w:id="20133161">
          <w:marLeft w:val="0"/>
          <w:marRight w:val="0"/>
          <w:marTop w:val="525"/>
          <w:marBottom w:val="525"/>
          <w:divBdr>
            <w:top w:val="none" w:sz="0" w:space="0" w:color="auto"/>
            <w:left w:val="none" w:sz="0" w:space="0" w:color="auto"/>
            <w:bottom w:val="none" w:sz="0" w:space="0" w:color="auto"/>
            <w:right w:val="none" w:sz="0" w:space="0" w:color="auto"/>
          </w:divBdr>
          <w:divsChild>
            <w:div w:id="1214733956">
              <w:marLeft w:val="0"/>
              <w:marRight w:val="0"/>
              <w:marTop w:val="0"/>
              <w:marBottom w:val="0"/>
              <w:divBdr>
                <w:top w:val="single" w:sz="6" w:space="0" w:color="DDDDDD"/>
                <w:left w:val="none" w:sz="0" w:space="0" w:color="auto"/>
                <w:bottom w:val="single" w:sz="6" w:space="0" w:color="DDDDDD"/>
                <w:right w:val="none" w:sz="0" w:space="0" w:color="auto"/>
              </w:divBdr>
              <w:divsChild>
                <w:div w:id="58919689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951276817">
          <w:marLeft w:val="-450"/>
          <w:marRight w:val="0"/>
          <w:marTop w:val="525"/>
          <w:marBottom w:val="225"/>
          <w:divBdr>
            <w:top w:val="none" w:sz="0" w:space="0" w:color="auto"/>
            <w:left w:val="single" w:sz="48" w:space="0" w:color="4F9CEE"/>
            <w:bottom w:val="none" w:sz="0" w:space="0" w:color="auto"/>
            <w:right w:val="none" w:sz="0" w:space="0" w:color="auto"/>
          </w:divBdr>
        </w:div>
        <w:div w:id="1916282244">
          <w:marLeft w:val="0"/>
          <w:marRight w:val="0"/>
          <w:marTop w:val="0"/>
          <w:marBottom w:val="225"/>
          <w:divBdr>
            <w:top w:val="none" w:sz="0" w:space="0" w:color="auto"/>
            <w:left w:val="none" w:sz="0" w:space="0" w:color="auto"/>
            <w:bottom w:val="none" w:sz="0" w:space="0" w:color="auto"/>
            <w:right w:val="none" w:sz="0" w:space="0" w:color="auto"/>
          </w:divBdr>
        </w:div>
        <w:div w:id="1423181536">
          <w:marLeft w:val="0"/>
          <w:marRight w:val="0"/>
          <w:marTop w:val="0"/>
          <w:marBottom w:val="225"/>
          <w:divBdr>
            <w:top w:val="none" w:sz="0" w:space="0" w:color="auto"/>
            <w:left w:val="none" w:sz="0" w:space="0" w:color="auto"/>
            <w:bottom w:val="none" w:sz="0" w:space="0" w:color="auto"/>
            <w:right w:val="none" w:sz="0" w:space="0" w:color="auto"/>
          </w:divBdr>
        </w:div>
        <w:div w:id="1428114622">
          <w:marLeft w:val="-450"/>
          <w:marRight w:val="0"/>
          <w:marTop w:val="525"/>
          <w:marBottom w:val="225"/>
          <w:divBdr>
            <w:top w:val="none" w:sz="0" w:space="0" w:color="auto"/>
            <w:left w:val="single" w:sz="48" w:space="0" w:color="4F9CEE"/>
            <w:bottom w:val="none" w:sz="0" w:space="0" w:color="auto"/>
            <w:right w:val="none" w:sz="0" w:space="0" w:color="auto"/>
          </w:divBdr>
        </w:div>
        <w:div w:id="1006398891">
          <w:marLeft w:val="0"/>
          <w:marRight w:val="0"/>
          <w:marTop w:val="0"/>
          <w:marBottom w:val="225"/>
          <w:divBdr>
            <w:top w:val="none" w:sz="0" w:space="0" w:color="auto"/>
            <w:left w:val="none" w:sz="0" w:space="0" w:color="auto"/>
            <w:bottom w:val="none" w:sz="0" w:space="0" w:color="auto"/>
            <w:right w:val="none" w:sz="0" w:space="0" w:color="auto"/>
          </w:divBdr>
        </w:div>
        <w:div w:id="1483081550">
          <w:marLeft w:val="0"/>
          <w:marRight w:val="0"/>
          <w:marTop w:val="0"/>
          <w:marBottom w:val="225"/>
          <w:divBdr>
            <w:top w:val="none" w:sz="0" w:space="0" w:color="auto"/>
            <w:left w:val="none" w:sz="0" w:space="0" w:color="auto"/>
            <w:bottom w:val="none" w:sz="0" w:space="0" w:color="auto"/>
            <w:right w:val="none" w:sz="0" w:space="0" w:color="auto"/>
          </w:divBdr>
        </w:div>
        <w:div w:id="1058474119">
          <w:marLeft w:val="0"/>
          <w:marRight w:val="0"/>
          <w:marTop w:val="0"/>
          <w:marBottom w:val="225"/>
          <w:divBdr>
            <w:top w:val="none" w:sz="0" w:space="0" w:color="auto"/>
            <w:left w:val="none" w:sz="0" w:space="0" w:color="auto"/>
            <w:bottom w:val="none" w:sz="0" w:space="0" w:color="auto"/>
            <w:right w:val="none" w:sz="0" w:space="0" w:color="auto"/>
          </w:divBdr>
        </w:div>
        <w:div w:id="873612905">
          <w:marLeft w:val="0"/>
          <w:marRight w:val="0"/>
          <w:marTop w:val="0"/>
          <w:marBottom w:val="225"/>
          <w:divBdr>
            <w:top w:val="none" w:sz="0" w:space="0" w:color="auto"/>
            <w:left w:val="none" w:sz="0" w:space="0" w:color="auto"/>
            <w:bottom w:val="none" w:sz="0" w:space="0" w:color="auto"/>
            <w:right w:val="none" w:sz="0" w:space="0" w:color="auto"/>
          </w:divBdr>
        </w:div>
        <w:div w:id="971132283">
          <w:marLeft w:val="-450"/>
          <w:marRight w:val="0"/>
          <w:marTop w:val="525"/>
          <w:marBottom w:val="225"/>
          <w:divBdr>
            <w:top w:val="none" w:sz="0" w:space="0" w:color="auto"/>
            <w:left w:val="single" w:sz="48" w:space="0" w:color="4F9CEE"/>
            <w:bottom w:val="none" w:sz="0" w:space="0" w:color="auto"/>
            <w:right w:val="none" w:sz="0" w:space="0" w:color="auto"/>
          </w:divBdr>
        </w:div>
        <w:div w:id="406735405">
          <w:marLeft w:val="0"/>
          <w:marRight w:val="0"/>
          <w:marTop w:val="0"/>
          <w:marBottom w:val="225"/>
          <w:divBdr>
            <w:top w:val="none" w:sz="0" w:space="0" w:color="auto"/>
            <w:left w:val="none" w:sz="0" w:space="0" w:color="auto"/>
            <w:bottom w:val="none" w:sz="0" w:space="0" w:color="auto"/>
            <w:right w:val="none" w:sz="0" w:space="0" w:color="auto"/>
          </w:divBdr>
        </w:div>
        <w:div w:id="932785810">
          <w:marLeft w:val="0"/>
          <w:marRight w:val="0"/>
          <w:marTop w:val="0"/>
          <w:marBottom w:val="225"/>
          <w:divBdr>
            <w:top w:val="none" w:sz="0" w:space="0" w:color="auto"/>
            <w:left w:val="none" w:sz="0" w:space="0" w:color="auto"/>
            <w:bottom w:val="none" w:sz="0" w:space="0" w:color="auto"/>
            <w:right w:val="none" w:sz="0" w:space="0" w:color="auto"/>
          </w:divBdr>
        </w:div>
        <w:div w:id="486095588">
          <w:marLeft w:val="0"/>
          <w:marRight w:val="0"/>
          <w:marTop w:val="0"/>
          <w:marBottom w:val="225"/>
          <w:divBdr>
            <w:top w:val="none" w:sz="0" w:space="0" w:color="auto"/>
            <w:left w:val="none" w:sz="0" w:space="0" w:color="auto"/>
            <w:bottom w:val="none" w:sz="0" w:space="0" w:color="auto"/>
            <w:right w:val="none" w:sz="0" w:space="0" w:color="auto"/>
          </w:divBdr>
        </w:div>
        <w:div w:id="1394963518">
          <w:marLeft w:val="0"/>
          <w:marRight w:val="0"/>
          <w:marTop w:val="0"/>
          <w:marBottom w:val="225"/>
          <w:divBdr>
            <w:top w:val="none" w:sz="0" w:space="0" w:color="auto"/>
            <w:left w:val="none" w:sz="0" w:space="0" w:color="auto"/>
            <w:bottom w:val="none" w:sz="0" w:space="0" w:color="auto"/>
            <w:right w:val="none" w:sz="0" w:space="0" w:color="auto"/>
          </w:divBdr>
        </w:div>
        <w:div w:id="774636352">
          <w:marLeft w:val="0"/>
          <w:marRight w:val="0"/>
          <w:marTop w:val="0"/>
          <w:marBottom w:val="450"/>
          <w:divBdr>
            <w:top w:val="single" w:sz="12" w:space="6" w:color="CCCCCC"/>
            <w:left w:val="none" w:sz="0" w:space="0" w:color="auto"/>
            <w:bottom w:val="single" w:sz="2" w:space="6" w:color="E6E6E6"/>
            <w:right w:val="none" w:sz="0" w:space="0" w:color="auto"/>
          </w:divBdr>
          <w:divsChild>
            <w:div w:id="308748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47153764">
      <w:bodyDiv w:val="1"/>
      <w:marLeft w:val="0"/>
      <w:marRight w:val="0"/>
      <w:marTop w:val="0"/>
      <w:marBottom w:val="0"/>
      <w:divBdr>
        <w:top w:val="none" w:sz="0" w:space="0" w:color="auto"/>
        <w:left w:val="none" w:sz="0" w:space="0" w:color="auto"/>
        <w:bottom w:val="none" w:sz="0" w:space="0" w:color="auto"/>
        <w:right w:val="none" w:sz="0" w:space="0" w:color="auto"/>
      </w:divBdr>
      <w:divsChild>
        <w:div w:id="2008973081">
          <w:marLeft w:val="0"/>
          <w:marRight w:val="0"/>
          <w:marTop w:val="0"/>
          <w:marBottom w:val="225"/>
          <w:divBdr>
            <w:top w:val="none" w:sz="0" w:space="0" w:color="auto"/>
            <w:left w:val="none" w:sz="0" w:space="0" w:color="auto"/>
            <w:bottom w:val="none" w:sz="0" w:space="0" w:color="auto"/>
            <w:right w:val="none" w:sz="0" w:space="0" w:color="auto"/>
          </w:divBdr>
        </w:div>
        <w:div w:id="555627282">
          <w:marLeft w:val="0"/>
          <w:marRight w:val="0"/>
          <w:marTop w:val="0"/>
          <w:marBottom w:val="225"/>
          <w:divBdr>
            <w:top w:val="none" w:sz="0" w:space="0" w:color="auto"/>
            <w:left w:val="none" w:sz="0" w:space="0" w:color="auto"/>
            <w:bottom w:val="none" w:sz="0" w:space="0" w:color="auto"/>
            <w:right w:val="none" w:sz="0" w:space="0" w:color="auto"/>
          </w:divBdr>
        </w:div>
        <w:div w:id="1083986341">
          <w:marLeft w:val="0"/>
          <w:marRight w:val="0"/>
          <w:marTop w:val="0"/>
          <w:marBottom w:val="225"/>
          <w:divBdr>
            <w:top w:val="none" w:sz="0" w:space="0" w:color="auto"/>
            <w:left w:val="none" w:sz="0" w:space="0" w:color="auto"/>
            <w:bottom w:val="none" w:sz="0" w:space="0" w:color="auto"/>
            <w:right w:val="none" w:sz="0" w:space="0" w:color="auto"/>
          </w:divBdr>
        </w:div>
      </w:divsChild>
    </w:div>
    <w:div w:id="1278370710">
      <w:bodyDiv w:val="1"/>
      <w:marLeft w:val="0"/>
      <w:marRight w:val="0"/>
      <w:marTop w:val="0"/>
      <w:marBottom w:val="0"/>
      <w:divBdr>
        <w:top w:val="none" w:sz="0" w:space="0" w:color="auto"/>
        <w:left w:val="none" w:sz="0" w:space="0" w:color="auto"/>
        <w:bottom w:val="none" w:sz="0" w:space="0" w:color="auto"/>
        <w:right w:val="none" w:sz="0" w:space="0" w:color="auto"/>
      </w:divBdr>
    </w:div>
    <w:div w:id="1282767967">
      <w:bodyDiv w:val="1"/>
      <w:marLeft w:val="0"/>
      <w:marRight w:val="0"/>
      <w:marTop w:val="0"/>
      <w:marBottom w:val="0"/>
      <w:divBdr>
        <w:top w:val="none" w:sz="0" w:space="0" w:color="auto"/>
        <w:left w:val="none" w:sz="0" w:space="0" w:color="auto"/>
        <w:bottom w:val="none" w:sz="0" w:space="0" w:color="auto"/>
        <w:right w:val="none" w:sz="0" w:space="0" w:color="auto"/>
      </w:divBdr>
    </w:div>
    <w:div w:id="1286765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4195">
          <w:marLeft w:val="0"/>
          <w:marRight w:val="0"/>
          <w:marTop w:val="0"/>
          <w:marBottom w:val="0"/>
          <w:divBdr>
            <w:top w:val="none" w:sz="0" w:space="0" w:color="auto"/>
            <w:left w:val="none" w:sz="0" w:space="0" w:color="auto"/>
            <w:bottom w:val="single" w:sz="6" w:space="8" w:color="DDDDDE"/>
            <w:right w:val="none" w:sz="0" w:space="0" w:color="auto"/>
          </w:divBdr>
          <w:divsChild>
            <w:div w:id="104229711">
              <w:marLeft w:val="0"/>
              <w:marRight w:val="0"/>
              <w:marTop w:val="0"/>
              <w:marBottom w:val="0"/>
              <w:divBdr>
                <w:top w:val="none" w:sz="0" w:space="0" w:color="auto"/>
                <w:left w:val="none" w:sz="0" w:space="0" w:color="auto"/>
                <w:bottom w:val="none" w:sz="0" w:space="0" w:color="auto"/>
                <w:right w:val="none" w:sz="0" w:space="0" w:color="auto"/>
              </w:divBdr>
            </w:div>
          </w:divsChild>
        </w:div>
        <w:div w:id="1480535932">
          <w:marLeft w:val="0"/>
          <w:marRight w:val="0"/>
          <w:marTop w:val="0"/>
          <w:marBottom w:val="0"/>
          <w:divBdr>
            <w:top w:val="none" w:sz="0" w:space="0" w:color="auto"/>
            <w:left w:val="none" w:sz="0" w:space="0" w:color="auto"/>
            <w:bottom w:val="none" w:sz="0" w:space="0" w:color="auto"/>
            <w:right w:val="none" w:sz="0" w:space="0" w:color="auto"/>
          </w:divBdr>
        </w:div>
      </w:divsChild>
    </w:div>
    <w:div w:id="1290285795">
      <w:bodyDiv w:val="1"/>
      <w:marLeft w:val="0"/>
      <w:marRight w:val="0"/>
      <w:marTop w:val="0"/>
      <w:marBottom w:val="0"/>
      <w:divBdr>
        <w:top w:val="none" w:sz="0" w:space="0" w:color="auto"/>
        <w:left w:val="none" w:sz="0" w:space="0" w:color="auto"/>
        <w:bottom w:val="none" w:sz="0" w:space="0" w:color="auto"/>
        <w:right w:val="none" w:sz="0" w:space="0" w:color="auto"/>
      </w:divBdr>
      <w:divsChild>
        <w:div w:id="1393117230">
          <w:marLeft w:val="547"/>
          <w:marRight w:val="0"/>
          <w:marTop w:val="134"/>
          <w:marBottom w:val="0"/>
          <w:divBdr>
            <w:top w:val="none" w:sz="0" w:space="0" w:color="auto"/>
            <w:left w:val="none" w:sz="0" w:space="0" w:color="auto"/>
            <w:bottom w:val="none" w:sz="0" w:space="0" w:color="auto"/>
            <w:right w:val="none" w:sz="0" w:space="0" w:color="auto"/>
          </w:divBdr>
        </w:div>
        <w:div w:id="1460950366">
          <w:marLeft w:val="547"/>
          <w:marRight w:val="0"/>
          <w:marTop w:val="134"/>
          <w:marBottom w:val="0"/>
          <w:divBdr>
            <w:top w:val="none" w:sz="0" w:space="0" w:color="auto"/>
            <w:left w:val="none" w:sz="0" w:space="0" w:color="auto"/>
            <w:bottom w:val="none" w:sz="0" w:space="0" w:color="auto"/>
            <w:right w:val="none" w:sz="0" w:space="0" w:color="auto"/>
          </w:divBdr>
        </w:div>
        <w:div w:id="316692078">
          <w:marLeft w:val="547"/>
          <w:marRight w:val="0"/>
          <w:marTop w:val="134"/>
          <w:marBottom w:val="0"/>
          <w:divBdr>
            <w:top w:val="none" w:sz="0" w:space="0" w:color="auto"/>
            <w:left w:val="none" w:sz="0" w:space="0" w:color="auto"/>
            <w:bottom w:val="none" w:sz="0" w:space="0" w:color="auto"/>
            <w:right w:val="none" w:sz="0" w:space="0" w:color="auto"/>
          </w:divBdr>
        </w:div>
        <w:div w:id="430048397">
          <w:marLeft w:val="547"/>
          <w:marRight w:val="0"/>
          <w:marTop w:val="134"/>
          <w:marBottom w:val="0"/>
          <w:divBdr>
            <w:top w:val="none" w:sz="0" w:space="0" w:color="auto"/>
            <w:left w:val="none" w:sz="0" w:space="0" w:color="auto"/>
            <w:bottom w:val="none" w:sz="0" w:space="0" w:color="auto"/>
            <w:right w:val="none" w:sz="0" w:space="0" w:color="auto"/>
          </w:divBdr>
        </w:div>
        <w:div w:id="1879079732">
          <w:marLeft w:val="547"/>
          <w:marRight w:val="0"/>
          <w:marTop w:val="134"/>
          <w:marBottom w:val="0"/>
          <w:divBdr>
            <w:top w:val="none" w:sz="0" w:space="0" w:color="auto"/>
            <w:left w:val="none" w:sz="0" w:space="0" w:color="auto"/>
            <w:bottom w:val="none" w:sz="0" w:space="0" w:color="auto"/>
            <w:right w:val="none" w:sz="0" w:space="0" w:color="auto"/>
          </w:divBdr>
        </w:div>
        <w:div w:id="1837304900">
          <w:marLeft w:val="547"/>
          <w:marRight w:val="0"/>
          <w:marTop w:val="134"/>
          <w:marBottom w:val="0"/>
          <w:divBdr>
            <w:top w:val="none" w:sz="0" w:space="0" w:color="auto"/>
            <w:left w:val="none" w:sz="0" w:space="0" w:color="auto"/>
            <w:bottom w:val="none" w:sz="0" w:space="0" w:color="auto"/>
            <w:right w:val="none" w:sz="0" w:space="0" w:color="auto"/>
          </w:divBdr>
        </w:div>
        <w:div w:id="717365432">
          <w:marLeft w:val="547"/>
          <w:marRight w:val="0"/>
          <w:marTop w:val="134"/>
          <w:marBottom w:val="0"/>
          <w:divBdr>
            <w:top w:val="none" w:sz="0" w:space="0" w:color="auto"/>
            <w:left w:val="none" w:sz="0" w:space="0" w:color="auto"/>
            <w:bottom w:val="none" w:sz="0" w:space="0" w:color="auto"/>
            <w:right w:val="none" w:sz="0" w:space="0" w:color="auto"/>
          </w:divBdr>
        </w:div>
      </w:divsChild>
    </w:div>
    <w:div w:id="1336687340">
      <w:bodyDiv w:val="1"/>
      <w:marLeft w:val="0"/>
      <w:marRight w:val="0"/>
      <w:marTop w:val="0"/>
      <w:marBottom w:val="0"/>
      <w:divBdr>
        <w:top w:val="none" w:sz="0" w:space="0" w:color="auto"/>
        <w:left w:val="none" w:sz="0" w:space="0" w:color="auto"/>
        <w:bottom w:val="none" w:sz="0" w:space="0" w:color="auto"/>
        <w:right w:val="none" w:sz="0" w:space="0" w:color="auto"/>
      </w:divBdr>
      <w:divsChild>
        <w:div w:id="1610352611">
          <w:marLeft w:val="547"/>
          <w:marRight w:val="0"/>
          <w:marTop w:val="134"/>
          <w:marBottom w:val="0"/>
          <w:divBdr>
            <w:top w:val="none" w:sz="0" w:space="0" w:color="auto"/>
            <w:left w:val="none" w:sz="0" w:space="0" w:color="auto"/>
            <w:bottom w:val="none" w:sz="0" w:space="0" w:color="auto"/>
            <w:right w:val="none" w:sz="0" w:space="0" w:color="auto"/>
          </w:divBdr>
        </w:div>
        <w:div w:id="197084223">
          <w:marLeft w:val="547"/>
          <w:marRight w:val="0"/>
          <w:marTop w:val="134"/>
          <w:marBottom w:val="0"/>
          <w:divBdr>
            <w:top w:val="none" w:sz="0" w:space="0" w:color="auto"/>
            <w:left w:val="none" w:sz="0" w:space="0" w:color="auto"/>
            <w:bottom w:val="none" w:sz="0" w:space="0" w:color="auto"/>
            <w:right w:val="none" w:sz="0" w:space="0" w:color="auto"/>
          </w:divBdr>
        </w:div>
        <w:div w:id="1504128295">
          <w:marLeft w:val="547"/>
          <w:marRight w:val="0"/>
          <w:marTop w:val="134"/>
          <w:marBottom w:val="0"/>
          <w:divBdr>
            <w:top w:val="none" w:sz="0" w:space="0" w:color="auto"/>
            <w:left w:val="none" w:sz="0" w:space="0" w:color="auto"/>
            <w:bottom w:val="none" w:sz="0" w:space="0" w:color="auto"/>
            <w:right w:val="none" w:sz="0" w:space="0" w:color="auto"/>
          </w:divBdr>
        </w:div>
        <w:div w:id="2081512806">
          <w:marLeft w:val="547"/>
          <w:marRight w:val="0"/>
          <w:marTop w:val="134"/>
          <w:marBottom w:val="0"/>
          <w:divBdr>
            <w:top w:val="none" w:sz="0" w:space="0" w:color="auto"/>
            <w:left w:val="none" w:sz="0" w:space="0" w:color="auto"/>
            <w:bottom w:val="none" w:sz="0" w:space="0" w:color="auto"/>
            <w:right w:val="none" w:sz="0" w:space="0" w:color="auto"/>
          </w:divBdr>
        </w:div>
        <w:div w:id="1914848876">
          <w:marLeft w:val="547"/>
          <w:marRight w:val="0"/>
          <w:marTop w:val="134"/>
          <w:marBottom w:val="0"/>
          <w:divBdr>
            <w:top w:val="none" w:sz="0" w:space="0" w:color="auto"/>
            <w:left w:val="none" w:sz="0" w:space="0" w:color="auto"/>
            <w:bottom w:val="none" w:sz="0" w:space="0" w:color="auto"/>
            <w:right w:val="none" w:sz="0" w:space="0" w:color="auto"/>
          </w:divBdr>
        </w:div>
        <w:div w:id="733704994">
          <w:marLeft w:val="547"/>
          <w:marRight w:val="0"/>
          <w:marTop w:val="134"/>
          <w:marBottom w:val="0"/>
          <w:divBdr>
            <w:top w:val="none" w:sz="0" w:space="0" w:color="auto"/>
            <w:left w:val="none" w:sz="0" w:space="0" w:color="auto"/>
            <w:bottom w:val="none" w:sz="0" w:space="0" w:color="auto"/>
            <w:right w:val="none" w:sz="0" w:space="0" w:color="auto"/>
          </w:divBdr>
        </w:div>
        <w:div w:id="1959527468">
          <w:marLeft w:val="547"/>
          <w:marRight w:val="0"/>
          <w:marTop w:val="134"/>
          <w:marBottom w:val="0"/>
          <w:divBdr>
            <w:top w:val="none" w:sz="0" w:space="0" w:color="auto"/>
            <w:left w:val="none" w:sz="0" w:space="0" w:color="auto"/>
            <w:bottom w:val="none" w:sz="0" w:space="0" w:color="auto"/>
            <w:right w:val="none" w:sz="0" w:space="0" w:color="auto"/>
          </w:divBdr>
        </w:div>
        <w:div w:id="1820339298">
          <w:marLeft w:val="547"/>
          <w:marRight w:val="0"/>
          <w:marTop w:val="134"/>
          <w:marBottom w:val="0"/>
          <w:divBdr>
            <w:top w:val="none" w:sz="0" w:space="0" w:color="auto"/>
            <w:left w:val="none" w:sz="0" w:space="0" w:color="auto"/>
            <w:bottom w:val="none" w:sz="0" w:space="0" w:color="auto"/>
            <w:right w:val="none" w:sz="0" w:space="0" w:color="auto"/>
          </w:divBdr>
        </w:div>
        <w:div w:id="1556357091">
          <w:marLeft w:val="547"/>
          <w:marRight w:val="0"/>
          <w:marTop w:val="134"/>
          <w:marBottom w:val="0"/>
          <w:divBdr>
            <w:top w:val="none" w:sz="0" w:space="0" w:color="auto"/>
            <w:left w:val="none" w:sz="0" w:space="0" w:color="auto"/>
            <w:bottom w:val="none" w:sz="0" w:space="0" w:color="auto"/>
            <w:right w:val="none" w:sz="0" w:space="0" w:color="auto"/>
          </w:divBdr>
        </w:div>
      </w:divsChild>
    </w:div>
    <w:div w:id="1358431704">
      <w:bodyDiv w:val="1"/>
      <w:marLeft w:val="0"/>
      <w:marRight w:val="0"/>
      <w:marTop w:val="0"/>
      <w:marBottom w:val="0"/>
      <w:divBdr>
        <w:top w:val="none" w:sz="0" w:space="0" w:color="auto"/>
        <w:left w:val="none" w:sz="0" w:space="0" w:color="auto"/>
        <w:bottom w:val="none" w:sz="0" w:space="0" w:color="auto"/>
        <w:right w:val="none" w:sz="0" w:space="0" w:color="auto"/>
      </w:divBdr>
      <w:divsChild>
        <w:div w:id="2096660000">
          <w:marLeft w:val="0"/>
          <w:marRight w:val="0"/>
          <w:marTop w:val="90"/>
          <w:marBottom w:val="120"/>
          <w:divBdr>
            <w:top w:val="none" w:sz="0" w:space="0" w:color="auto"/>
            <w:left w:val="none" w:sz="0" w:space="0" w:color="auto"/>
            <w:bottom w:val="none" w:sz="0" w:space="0" w:color="auto"/>
            <w:right w:val="none" w:sz="0" w:space="0" w:color="auto"/>
          </w:divBdr>
        </w:div>
      </w:divsChild>
    </w:div>
    <w:div w:id="1379745960">
      <w:bodyDiv w:val="1"/>
      <w:marLeft w:val="0"/>
      <w:marRight w:val="0"/>
      <w:marTop w:val="0"/>
      <w:marBottom w:val="0"/>
      <w:divBdr>
        <w:top w:val="none" w:sz="0" w:space="0" w:color="auto"/>
        <w:left w:val="none" w:sz="0" w:space="0" w:color="auto"/>
        <w:bottom w:val="none" w:sz="0" w:space="0" w:color="auto"/>
        <w:right w:val="none" w:sz="0" w:space="0" w:color="auto"/>
      </w:divBdr>
      <w:divsChild>
        <w:div w:id="1257590505">
          <w:marLeft w:val="0"/>
          <w:marRight w:val="0"/>
          <w:marTop w:val="0"/>
          <w:marBottom w:val="330"/>
          <w:divBdr>
            <w:top w:val="none" w:sz="0" w:space="0" w:color="auto"/>
            <w:left w:val="none" w:sz="0" w:space="0" w:color="auto"/>
            <w:bottom w:val="none" w:sz="0" w:space="0" w:color="auto"/>
            <w:right w:val="none" w:sz="0" w:space="0" w:color="auto"/>
          </w:divBdr>
        </w:div>
      </w:divsChild>
    </w:div>
    <w:div w:id="1405444474">
      <w:bodyDiv w:val="1"/>
      <w:marLeft w:val="0"/>
      <w:marRight w:val="0"/>
      <w:marTop w:val="0"/>
      <w:marBottom w:val="0"/>
      <w:divBdr>
        <w:top w:val="none" w:sz="0" w:space="0" w:color="auto"/>
        <w:left w:val="none" w:sz="0" w:space="0" w:color="auto"/>
        <w:bottom w:val="none" w:sz="0" w:space="0" w:color="auto"/>
        <w:right w:val="none" w:sz="0" w:space="0" w:color="auto"/>
      </w:divBdr>
      <w:divsChild>
        <w:div w:id="1914462317">
          <w:marLeft w:val="360"/>
          <w:marRight w:val="0"/>
          <w:marTop w:val="200"/>
          <w:marBottom w:val="0"/>
          <w:divBdr>
            <w:top w:val="none" w:sz="0" w:space="0" w:color="auto"/>
            <w:left w:val="none" w:sz="0" w:space="0" w:color="auto"/>
            <w:bottom w:val="none" w:sz="0" w:space="0" w:color="auto"/>
            <w:right w:val="none" w:sz="0" w:space="0" w:color="auto"/>
          </w:divBdr>
        </w:div>
      </w:divsChild>
    </w:div>
    <w:div w:id="1406686913">
      <w:bodyDiv w:val="1"/>
      <w:marLeft w:val="0"/>
      <w:marRight w:val="0"/>
      <w:marTop w:val="0"/>
      <w:marBottom w:val="0"/>
      <w:divBdr>
        <w:top w:val="none" w:sz="0" w:space="0" w:color="auto"/>
        <w:left w:val="none" w:sz="0" w:space="0" w:color="auto"/>
        <w:bottom w:val="none" w:sz="0" w:space="0" w:color="auto"/>
        <w:right w:val="none" w:sz="0" w:space="0" w:color="auto"/>
      </w:divBdr>
    </w:div>
    <w:div w:id="1415543348">
      <w:bodyDiv w:val="1"/>
      <w:marLeft w:val="0"/>
      <w:marRight w:val="0"/>
      <w:marTop w:val="0"/>
      <w:marBottom w:val="0"/>
      <w:divBdr>
        <w:top w:val="none" w:sz="0" w:space="0" w:color="auto"/>
        <w:left w:val="none" w:sz="0" w:space="0" w:color="auto"/>
        <w:bottom w:val="none" w:sz="0" w:space="0" w:color="auto"/>
        <w:right w:val="none" w:sz="0" w:space="0" w:color="auto"/>
      </w:divBdr>
      <w:divsChild>
        <w:div w:id="929896941">
          <w:marLeft w:val="0"/>
          <w:marRight w:val="0"/>
          <w:marTop w:val="0"/>
          <w:marBottom w:val="218"/>
          <w:divBdr>
            <w:top w:val="none" w:sz="0" w:space="0" w:color="auto"/>
            <w:left w:val="none" w:sz="0" w:space="0" w:color="auto"/>
            <w:bottom w:val="none" w:sz="0" w:space="0" w:color="auto"/>
            <w:right w:val="none" w:sz="0" w:space="0" w:color="auto"/>
          </w:divBdr>
        </w:div>
        <w:div w:id="961032902">
          <w:marLeft w:val="0"/>
          <w:marRight w:val="0"/>
          <w:marTop w:val="0"/>
          <w:marBottom w:val="300"/>
          <w:divBdr>
            <w:top w:val="none" w:sz="0" w:space="0" w:color="auto"/>
            <w:left w:val="none" w:sz="0" w:space="0" w:color="auto"/>
            <w:bottom w:val="none" w:sz="0" w:space="0" w:color="auto"/>
            <w:right w:val="none" w:sz="0" w:space="0" w:color="auto"/>
          </w:divBdr>
        </w:div>
      </w:divsChild>
    </w:div>
    <w:div w:id="1426800142">
      <w:bodyDiv w:val="1"/>
      <w:marLeft w:val="0"/>
      <w:marRight w:val="0"/>
      <w:marTop w:val="0"/>
      <w:marBottom w:val="0"/>
      <w:divBdr>
        <w:top w:val="none" w:sz="0" w:space="0" w:color="auto"/>
        <w:left w:val="none" w:sz="0" w:space="0" w:color="auto"/>
        <w:bottom w:val="none" w:sz="0" w:space="0" w:color="auto"/>
        <w:right w:val="none" w:sz="0" w:space="0" w:color="auto"/>
      </w:divBdr>
    </w:div>
    <w:div w:id="1429497412">
      <w:bodyDiv w:val="1"/>
      <w:marLeft w:val="0"/>
      <w:marRight w:val="0"/>
      <w:marTop w:val="0"/>
      <w:marBottom w:val="0"/>
      <w:divBdr>
        <w:top w:val="none" w:sz="0" w:space="0" w:color="auto"/>
        <w:left w:val="none" w:sz="0" w:space="0" w:color="auto"/>
        <w:bottom w:val="none" w:sz="0" w:space="0" w:color="auto"/>
        <w:right w:val="none" w:sz="0" w:space="0" w:color="auto"/>
      </w:divBdr>
      <w:divsChild>
        <w:div w:id="399838414">
          <w:marLeft w:val="0"/>
          <w:marRight w:val="0"/>
          <w:marTop w:val="0"/>
          <w:marBottom w:val="0"/>
          <w:divBdr>
            <w:top w:val="none" w:sz="0" w:space="0" w:color="auto"/>
            <w:left w:val="none" w:sz="0" w:space="0" w:color="auto"/>
            <w:bottom w:val="none" w:sz="0" w:space="0" w:color="auto"/>
            <w:right w:val="none" w:sz="0" w:space="0" w:color="auto"/>
          </w:divBdr>
          <w:divsChild>
            <w:div w:id="1472215755">
              <w:marLeft w:val="0"/>
              <w:marRight w:val="0"/>
              <w:marTop w:val="0"/>
              <w:marBottom w:val="0"/>
              <w:divBdr>
                <w:top w:val="none" w:sz="0" w:space="0" w:color="auto"/>
                <w:left w:val="none" w:sz="0" w:space="0" w:color="auto"/>
                <w:bottom w:val="none" w:sz="0" w:space="0" w:color="auto"/>
                <w:right w:val="none" w:sz="0" w:space="0" w:color="auto"/>
              </w:divBdr>
              <w:divsChild>
                <w:div w:id="1750688393">
                  <w:marLeft w:val="0"/>
                  <w:marRight w:val="0"/>
                  <w:marTop w:val="0"/>
                  <w:marBottom w:val="0"/>
                  <w:divBdr>
                    <w:top w:val="none" w:sz="0" w:space="0" w:color="auto"/>
                    <w:left w:val="none" w:sz="0" w:space="0" w:color="auto"/>
                    <w:bottom w:val="none" w:sz="0" w:space="0" w:color="auto"/>
                    <w:right w:val="none" w:sz="0" w:space="0" w:color="auto"/>
                  </w:divBdr>
                  <w:divsChild>
                    <w:div w:id="1172069175">
                      <w:marLeft w:val="0"/>
                      <w:marRight w:val="0"/>
                      <w:marTop w:val="240"/>
                      <w:marBottom w:val="0"/>
                      <w:divBdr>
                        <w:top w:val="none" w:sz="0" w:space="0" w:color="auto"/>
                        <w:left w:val="none" w:sz="0" w:space="0" w:color="auto"/>
                        <w:bottom w:val="none" w:sz="0" w:space="0" w:color="auto"/>
                        <w:right w:val="none" w:sz="0" w:space="0" w:color="auto"/>
                      </w:divBdr>
                    </w:div>
                  </w:divsChild>
                </w:div>
                <w:div w:id="495531718">
                  <w:marLeft w:val="0"/>
                  <w:marRight w:val="0"/>
                  <w:marTop w:val="0"/>
                  <w:marBottom w:val="0"/>
                  <w:divBdr>
                    <w:top w:val="none" w:sz="0" w:space="0" w:color="auto"/>
                    <w:left w:val="none" w:sz="0" w:space="0" w:color="auto"/>
                    <w:bottom w:val="none" w:sz="0" w:space="0" w:color="auto"/>
                    <w:right w:val="none" w:sz="0" w:space="0" w:color="auto"/>
                  </w:divBdr>
                  <w:divsChild>
                    <w:div w:id="1975408547">
                      <w:marLeft w:val="0"/>
                      <w:marRight w:val="0"/>
                      <w:marTop w:val="0"/>
                      <w:marBottom w:val="0"/>
                      <w:divBdr>
                        <w:top w:val="none" w:sz="0" w:space="0" w:color="auto"/>
                        <w:left w:val="none" w:sz="0" w:space="0" w:color="auto"/>
                        <w:bottom w:val="none" w:sz="0" w:space="0" w:color="auto"/>
                        <w:right w:val="none" w:sz="0" w:space="0" w:color="auto"/>
                      </w:divBdr>
                      <w:divsChild>
                        <w:div w:id="21980977">
                          <w:marLeft w:val="0"/>
                          <w:marRight w:val="0"/>
                          <w:marTop w:val="0"/>
                          <w:marBottom w:val="0"/>
                          <w:divBdr>
                            <w:top w:val="none" w:sz="0" w:space="0" w:color="auto"/>
                            <w:left w:val="none" w:sz="0" w:space="0" w:color="auto"/>
                            <w:bottom w:val="none" w:sz="0" w:space="0" w:color="auto"/>
                            <w:right w:val="none" w:sz="0" w:space="0" w:color="auto"/>
                          </w:divBdr>
                          <w:divsChild>
                            <w:div w:id="1072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84323">
      <w:bodyDiv w:val="1"/>
      <w:marLeft w:val="0"/>
      <w:marRight w:val="0"/>
      <w:marTop w:val="0"/>
      <w:marBottom w:val="0"/>
      <w:divBdr>
        <w:top w:val="none" w:sz="0" w:space="0" w:color="auto"/>
        <w:left w:val="none" w:sz="0" w:space="0" w:color="auto"/>
        <w:bottom w:val="none" w:sz="0" w:space="0" w:color="auto"/>
        <w:right w:val="none" w:sz="0" w:space="0" w:color="auto"/>
      </w:divBdr>
    </w:div>
    <w:div w:id="1439374621">
      <w:bodyDiv w:val="1"/>
      <w:marLeft w:val="0"/>
      <w:marRight w:val="0"/>
      <w:marTop w:val="0"/>
      <w:marBottom w:val="0"/>
      <w:divBdr>
        <w:top w:val="none" w:sz="0" w:space="0" w:color="auto"/>
        <w:left w:val="none" w:sz="0" w:space="0" w:color="auto"/>
        <w:bottom w:val="none" w:sz="0" w:space="0" w:color="auto"/>
        <w:right w:val="none" w:sz="0" w:space="0" w:color="auto"/>
      </w:divBdr>
      <w:divsChild>
        <w:div w:id="1569412935">
          <w:marLeft w:val="0"/>
          <w:marRight w:val="0"/>
          <w:marTop w:val="90"/>
          <w:marBottom w:val="120"/>
          <w:divBdr>
            <w:top w:val="none" w:sz="0" w:space="0" w:color="auto"/>
            <w:left w:val="none" w:sz="0" w:space="0" w:color="auto"/>
            <w:bottom w:val="none" w:sz="0" w:space="0" w:color="auto"/>
            <w:right w:val="none" w:sz="0" w:space="0" w:color="auto"/>
          </w:divBdr>
        </w:div>
      </w:divsChild>
    </w:div>
    <w:div w:id="1440679102">
      <w:bodyDiv w:val="1"/>
      <w:marLeft w:val="0"/>
      <w:marRight w:val="0"/>
      <w:marTop w:val="0"/>
      <w:marBottom w:val="0"/>
      <w:divBdr>
        <w:top w:val="none" w:sz="0" w:space="0" w:color="auto"/>
        <w:left w:val="none" w:sz="0" w:space="0" w:color="auto"/>
        <w:bottom w:val="none" w:sz="0" w:space="0" w:color="auto"/>
        <w:right w:val="none" w:sz="0" w:space="0" w:color="auto"/>
      </w:divBdr>
      <w:divsChild>
        <w:div w:id="1794984474">
          <w:marLeft w:val="0"/>
          <w:marRight w:val="0"/>
          <w:marTop w:val="0"/>
          <w:marBottom w:val="0"/>
          <w:divBdr>
            <w:top w:val="none" w:sz="0" w:space="0" w:color="auto"/>
            <w:left w:val="none" w:sz="0" w:space="0" w:color="auto"/>
            <w:bottom w:val="none" w:sz="0" w:space="0" w:color="auto"/>
            <w:right w:val="none" w:sz="0" w:space="0" w:color="auto"/>
          </w:divBdr>
          <w:divsChild>
            <w:div w:id="1901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1564">
      <w:bodyDiv w:val="1"/>
      <w:marLeft w:val="0"/>
      <w:marRight w:val="0"/>
      <w:marTop w:val="0"/>
      <w:marBottom w:val="0"/>
      <w:divBdr>
        <w:top w:val="none" w:sz="0" w:space="0" w:color="auto"/>
        <w:left w:val="none" w:sz="0" w:space="0" w:color="auto"/>
        <w:bottom w:val="none" w:sz="0" w:space="0" w:color="auto"/>
        <w:right w:val="none" w:sz="0" w:space="0" w:color="auto"/>
      </w:divBdr>
      <w:divsChild>
        <w:div w:id="393360070">
          <w:marLeft w:val="0"/>
          <w:marRight w:val="0"/>
          <w:marTop w:val="90"/>
          <w:marBottom w:val="120"/>
          <w:divBdr>
            <w:top w:val="none" w:sz="0" w:space="0" w:color="auto"/>
            <w:left w:val="none" w:sz="0" w:space="0" w:color="auto"/>
            <w:bottom w:val="none" w:sz="0" w:space="0" w:color="auto"/>
            <w:right w:val="none" w:sz="0" w:space="0" w:color="auto"/>
          </w:divBdr>
        </w:div>
      </w:divsChild>
    </w:div>
    <w:div w:id="1565676482">
      <w:bodyDiv w:val="1"/>
      <w:marLeft w:val="0"/>
      <w:marRight w:val="0"/>
      <w:marTop w:val="0"/>
      <w:marBottom w:val="0"/>
      <w:divBdr>
        <w:top w:val="none" w:sz="0" w:space="0" w:color="auto"/>
        <w:left w:val="none" w:sz="0" w:space="0" w:color="auto"/>
        <w:bottom w:val="none" w:sz="0" w:space="0" w:color="auto"/>
        <w:right w:val="none" w:sz="0" w:space="0" w:color="auto"/>
      </w:divBdr>
      <w:divsChild>
        <w:div w:id="1864173234">
          <w:marLeft w:val="0"/>
          <w:marRight w:val="0"/>
          <w:marTop w:val="0"/>
          <w:marBottom w:val="225"/>
          <w:divBdr>
            <w:top w:val="none" w:sz="0" w:space="0" w:color="auto"/>
            <w:left w:val="none" w:sz="0" w:space="0" w:color="auto"/>
            <w:bottom w:val="none" w:sz="0" w:space="0" w:color="auto"/>
            <w:right w:val="none" w:sz="0" w:space="0" w:color="auto"/>
          </w:divBdr>
        </w:div>
        <w:div w:id="1841652302">
          <w:marLeft w:val="0"/>
          <w:marRight w:val="0"/>
          <w:marTop w:val="0"/>
          <w:marBottom w:val="225"/>
          <w:divBdr>
            <w:top w:val="none" w:sz="0" w:space="0" w:color="auto"/>
            <w:left w:val="none" w:sz="0" w:space="0" w:color="auto"/>
            <w:bottom w:val="none" w:sz="0" w:space="0" w:color="auto"/>
            <w:right w:val="none" w:sz="0" w:space="0" w:color="auto"/>
          </w:divBdr>
        </w:div>
        <w:div w:id="1994870748">
          <w:marLeft w:val="0"/>
          <w:marRight w:val="0"/>
          <w:marTop w:val="0"/>
          <w:marBottom w:val="225"/>
          <w:divBdr>
            <w:top w:val="none" w:sz="0" w:space="0" w:color="auto"/>
            <w:left w:val="none" w:sz="0" w:space="0" w:color="auto"/>
            <w:bottom w:val="none" w:sz="0" w:space="0" w:color="auto"/>
            <w:right w:val="none" w:sz="0" w:space="0" w:color="auto"/>
          </w:divBdr>
        </w:div>
        <w:div w:id="1296372231">
          <w:marLeft w:val="0"/>
          <w:marRight w:val="0"/>
          <w:marTop w:val="0"/>
          <w:marBottom w:val="225"/>
          <w:divBdr>
            <w:top w:val="none" w:sz="0" w:space="0" w:color="auto"/>
            <w:left w:val="none" w:sz="0" w:space="0" w:color="auto"/>
            <w:bottom w:val="none" w:sz="0" w:space="0" w:color="auto"/>
            <w:right w:val="none" w:sz="0" w:space="0" w:color="auto"/>
          </w:divBdr>
        </w:div>
        <w:div w:id="640890931">
          <w:marLeft w:val="0"/>
          <w:marRight w:val="0"/>
          <w:marTop w:val="0"/>
          <w:marBottom w:val="225"/>
          <w:divBdr>
            <w:top w:val="none" w:sz="0" w:space="0" w:color="auto"/>
            <w:left w:val="none" w:sz="0" w:space="0" w:color="auto"/>
            <w:bottom w:val="none" w:sz="0" w:space="0" w:color="auto"/>
            <w:right w:val="none" w:sz="0" w:space="0" w:color="auto"/>
          </w:divBdr>
        </w:div>
        <w:div w:id="507327172">
          <w:marLeft w:val="0"/>
          <w:marRight w:val="0"/>
          <w:marTop w:val="0"/>
          <w:marBottom w:val="225"/>
          <w:divBdr>
            <w:top w:val="none" w:sz="0" w:space="0" w:color="auto"/>
            <w:left w:val="none" w:sz="0" w:space="0" w:color="auto"/>
            <w:bottom w:val="none" w:sz="0" w:space="0" w:color="auto"/>
            <w:right w:val="none" w:sz="0" w:space="0" w:color="auto"/>
          </w:divBdr>
        </w:div>
        <w:div w:id="402920989">
          <w:marLeft w:val="0"/>
          <w:marRight w:val="0"/>
          <w:marTop w:val="0"/>
          <w:marBottom w:val="225"/>
          <w:divBdr>
            <w:top w:val="none" w:sz="0" w:space="0" w:color="auto"/>
            <w:left w:val="none" w:sz="0" w:space="0" w:color="auto"/>
            <w:bottom w:val="none" w:sz="0" w:space="0" w:color="auto"/>
            <w:right w:val="none" w:sz="0" w:space="0" w:color="auto"/>
          </w:divBdr>
        </w:div>
        <w:div w:id="1605841023">
          <w:marLeft w:val="0"/>
          <w:marRight w:val="0"/>
          <w:marTop w:val="0"/>
          <w:marBottom w:val="225"/>
          <w:divBdr>
            <w:top w:val="none" w:sz="0" w:space="0" w:color="auto"/>
            <w:left w:val="none" w:sz="0" w:space="0" w:color="auto"/>
            <w:bottom w:val="none" w:sz="0" w:space="0" w:color="auto"/>
            <w:right w:val="none" w:sz="0" w:space="0" w:color="auto"/>
          </w:divBdr>
        </w:div>
        <w:div w:id="536431079">
          <w:marLeft w:val="0"/>
          <w:marRight w:val="0"/>
          <w:marTop w:val="0"/>
          <w:marBottom w:val="225"/>
          <w:divBdr>
            <w:top w:val="none" w:sz="0" w:space="0" w:color="auto"/>
            <w:left w:val="none" w:sz="0" w:space="0" w:color="auto"/>
            <w:bottom w:val="none" w:sz="0" w:space="0" w:color="auto"/>
            <w:right w:val="none" w:sz="0" w:space="0" w:color="auto"/>
          </w:divBdr>
        </w:div>
        <w:div w:id="1005977917">
          <w:marLeft w:val="0"/>
          <w:marRight w:val="0"/>
          <w:marTop w:val="0"/>
          <w:marBottom w:val="225"/>
          <w:divBdr>
            <w:top w:val="none" w:sz="0" w:space="0" w:color="auto"/>
            <w:left w:val="none" w:sz="0" w:space="0" w:color="auto"/>
            <w:bottom w:val="none" w:sz="0" w:space="0" w:color="auto"/>
            <w:right w:val="none" w:sz="0" w:space="0" w:color="auto"/>
          </w:divBdr>
        </w:div>
        <w:div w:id="2049794723">
          <w:marLeft w:val="0"/>
          <w:marRight w:val="0"/>
          <w:marTop w:val="0"/>
          <w:marBottom w:val="225"/>
          <w:divBdr>
            <w:top w:val="none" w:sz="0" w:space="0" w:color="auto"/>
            <w:left w:val="none" w:sz="0" w:space="0" w:color="auto"/>
            <w:bottom w:val="none" w:sz="0" w:space="0" w:color="auto"/>
            <w:right w:val="none" w:sz="0" w:space="0" w:color="auto"/>
          </w:divBdr>
        </w:div>
        <w:div w:id="558705826">
          <w:marLeft w:val="0"/>
          <w:marRight w:val="0"/>
          <w:marTop w:val="0"/>
          <w:marBottom w:val="225"/>
          <w:divBdr>
            <w:top w:val="none" w:sz="0" w:space="0" w:color="auto"/>
            <w:left w:val="none" w:sz="0" w:space="0" w:color="auto"/>
            <w:bottom w:val="none" w:sz="0" w:space="0" w:color="auto"/>
            <w:right w:val="none" w:sz="0" w:space="0" w:color="auto"/>
          </w:divBdr>
        </w:div>
        <w:div w:id="1708211650">
          <w:marLeft w:val="0"/>
          <w:marRight w:val="0"/>
          <w:marTop w:val="0"/>
          <w:marBottom w:val="225"/>
          <w:divBdr>
            <w:top w:val="none" w:sz="0" w:space="0" w:color="auto"/>
            <w:left w:val="none" w:sz="0" w:space="0" w:color="auto"/>
            <w:bottom w:val="none" w:sz="0" w:space="0" w:color="auto"/>
            <w:right w:val="none" w:sz="0" w:space="0" w:color="auto"/>
          </w:divBdr>
        </w:div>
        <w:div w:id="1333532453">
          <w:marLeft w:val="0"/>
          <w:marRight w:val="0"/>
          <w:marTop w:val="0"/>
          <w:marBottom w:val="225"/>
          <w:divBdr>
            <w:top w:val="none" w:sz="0" w:space="0" w:color="auto"/>
            <w:left w:val="none" w:sz="0" w:space="0" w:color="auto"/>
            <w:bottom w:val="none" w:sz="0" w:space="0" w:color="auto"/>
            <w:right w:val="none" w:sz="0" w:space="0" w:color="auto"/>
          </w:divBdr>
        </w:div>
        <w:div w:id="1844779337">
          <w:marLeft w:val="0"/>
          <w:marRight w:val="0"/>
          <w:marTop w:val="0"/>
          <w:marBottom w:val="225"/>
          <w:divBdr>
            <w:top w:val="none" w:sz="0" w:space="0" w:color="auto"/>
            <w:left w:val="none" w:sz="0" w:space="0" w:color="auto"/>
            <w:bottom w:val="none" w:sz="0" w:space="0" w:color="auto"/>
            <w:right w:val="none" w:sz="0" w:space="0" w:color="auto"/>
          </w:divBdr>
        </w:div>
        <w:div w:id="54473320">
          <w:marLeft w:val="0"/>
          <w:marRight w:val="0"/>
          <w:marTop w:val="0"/>
          <w:marBottom w:val="225"/>
          <w:divBdr>
            <w:top w:val="none" w:sz="0" w:space="0" w:color="auto"/>
            <w:left w:val="none" w:sz="0" w:space="0" w:color="auto"/>
            <w:bottom w:val="none" w:sz="0" w:space="0" w:color="auto"/>
            <w:right w:val="none" w:sz="0" w:space="0" w:color="auto"/>
          </w:divBdr>
        </w:div>
        <w:div w:id="1178808085">
          <w:marLeft w:val="0"/>
          <w:marRight w:val="0"/>
          <w:marTop w:val="0"/>
          <w:marBottom w:val="225"/>
          <w:divBdr>
            <w:top w:val="none" w:sz="0" w:space="0" w:color="auto"/>
            <w:left w:val="none" w:sz="0" w:space="0" w:color="auto"/>
            <w:bottom w:val="none" w:sz="0" w:space="0" w:color="auto"/>
            <w:right w:val="none" w:sz="0" w:space="0" w:color="auto"/>
          </w:divBdr>
        </w:div>
        <w:div w:id="1274049282">
          <w:marLeft w:val="0"/>
          <w:marRight w:val="0"/>
          <w:marTop w:val="0"/>
          <w:marBottom w:val="225"/>
          <w:divBdr>
            <w:top w:val="none" w:sz="0" w:space="0" w:color="auto"/>
            <w:left w:val="none" w:sz="0" w:space="0" w:color="auto"/>
            <w:bottom w:val="none" w:sz="0" w:space="0" w:color="auto"/>
            <w:right w:val="none" w:sz="0" w:space="0" w:color="auto"/>
          </w:divBdr>
        </w:div>
        <w:div w:id="875629609">
          <w:marLeft w:val="0"/>
          <w:marRight w:val="0"/>
          <w:marTop w:val="0"/>
          <w:marBottom w:val="225"/>
          <w:divBdr>
            <w:top w:val="none" w:sz="0" w:space="0" w:color="auto"/>
            <w:left w:val="none" w:sz="0" w:space="0" w:color="auto"/>
            <w:bottom w:val="none" w:sz="0" w:space="0" w:color="auto"/>
            <w:right w:val="none" w:sz="0" w:space="0" w:color="auto"/>
          </w:divBdr>
        </w:div>
        <w:div w:id="378742781">
          <w:marLeft w:val="0"/>
          <w:marRight w:val="0"/>
          <w:marTop w:val="0"/>
          <w:marBottom w:val="225"/>
          <w:divBdr>
            <w:top w:val="none" w:sz="0" w:space="0" w:color="auto"/>
            <w:left w:val="none" w:sz="0" w:space="0" w:color="auto"/>
            <w:bottom w:val="none" w:sz="0" w:space="0" w:color="auto"/>
            <w:right w:val="none" w:sz="0" w:space="0" w:color="auto"/>
          </w:divBdr>
        </w:div>
        <w:div w:id="896279826">
          <w:marLeft w:val="0"/>
          <w:marRight w:val="0"/>
          <w:marTop w:val="0"/>
          <w:marBottom w:val="225"/>
          <w:divBdr>
            <w:top w:val="none" w:sz="0" w:space="0" w:color="auto"/>
            <w:left w:val="none" w:sz="0" w:space="0" w:color="auto"/>
            <w:bottom w:val="none" w:sz="0" w:space="0" w:color="auto"/>
            <w:right w:val="none" w:sz="0" w:space="0" w:color="auto"/>
          </w:divBdr>
        </w:div>
        <w:div w:id="976880901">
          <w:marLeft w:val="0"/>
          <w:marRight w:val="0"/>
          <w:marTop w:val="0"/>
          <w:marBottom w:val="225"/>
          <w:divBdr>
            <w:top w:val="none" w:sz="0" w:space="0" w:color="auto"/>
            <w:left w:val="none" w:sz="0" w:space="0" w:color="auto"/>
            <w:bottom w:val="none" w:sz="0" w:space="0" w:color="auto"/>
            <w:right w:val="none" w:sz="0" w:space="0" w:color="auto"/>
          </w:divBdr>
        </w:div>
        <w:div w:id="687409128">
          <w:marLeft w:val="0"/>
          <w:marRight w:val="0"/>
          <w:marTop w:val="0"/>
          <w:marBottom w:val="225"/>
          <w:divBdr>
            <w:top w:val="none" w:sz="0" w:space="0" w:color="auto"/>
            <w:left w:val="none" w:sz="0" w:space="0" w:color="auto"/>
            <w:bottom w:val="none" w:sz="0" w:space="0" w:color="auto"/>
            <w:right w:val="none" w:sz="0" w:space="0" w:color="auto"/>
          </w:divBdr>
        </w:div>
        <w:div w:id="1483158338">
          <w:marLeft w:val="0"/>
          <w:marRight w:val="0"/>
          <w:marTop w:val="0"/>
          <w:marBottom w:val="225"/>
          <w:divBdr>
            <w:top w:val="none" w:sz="0" w:space="0" w:color="auto"/>
            <w:left w:val="none" w:sz="0" w:space="0" w:color="auto"/>
            <w:bottom w:val="none" w:sz="0" w:space="0" w:color="auto"/>
            <w:right w:val="none" w:sz="0" w:space="0" w:color="auto"/>
          </w:divBdr>
        </w:div>
        <w:div w:id="333580476">
          <w:marLeft w:val="0"/>
          <w:marRight w:val="0"/>
          <w:marTop w:val="0"/>
          <w:marBottom w:val="225"/>
          <w:divBdr>
            <w:top w:val="none" w:sz="0" w:space="0" w:color="auto"/>
            <w:left w:val="none" w:sz="0" w:space="0" w:color="auto"/>
            <w:bottom w:val="none" w:sz="0" w:space="0" w:color="auto"/>
            <w:right w:val="none" w:sz="0" w:space="0" w:color="auto"/>
          </w:divBdr>
        </w:div>
        <w:div w:id="830828363">
          <w:marLeft w:val="0"/>
          <w:marRight w:val="0"/>
          <w:marTop w:val="0"/>
          <w:marBottom w:val="225"/>
          <w:divBdr>
            <w:top w:val="none" w:sz="0" w:space="0" w:color="auto"/>
            <w:left w:val="none" w:sz="0" w:space="0" w:color="auto"/>
            <w:bottom w:val="none" w:sz="0" w:space="0" w:color="auto"/>
            <w:right w:val="none" w:sz="0" w:space="0" w:color="auto"/>
          </w:divBdr>
        </w:div>
        <w:div w:id="702629180">
          <w:marLeft w:val="0"/>
          <w:marRight w:val="0"/>
          <w:marTop w:val="0"/>
          <w:marBottom w:val="225"/>
          <w:divBdr>
            <w:top w:val="none" w:sz="0" w:space="0" w:color="auto"/>
            <w:left w:val="none" w:sz="0" w:space="0" w:color="auto"/>
            <w:bottom w:val="none" w:sz="0" w:space="0" w:color="auto"/>
            <w:right w:val="none" w:sz="0" w:space="0" w:color="auto"/>
          </w:divBdr>
        </w:div>
        <w:div w:id="971864839">
          <w:marLeft w:val="0"/>
          <w:marRight w:val="0"/>
          <w:marTop w:val="0"/>
          <w:marBottom w:val="225"/>
          <w:divBdr>
            <w:top w:val="none" w:sz="0" w:space="0" w:color="auto"/>
            <w:left w:val="none" w:sz="0" w:space="0" w:color="auto"/>
            <w:bottom w:val="none" w:sz="0" w:space="0" w:color="auto"/>
            <w:right w:val="none" w:sz="0" w:space="0" w:color="auto"/>
          </w:divBdr>
        </w:div>
        <w:div w:id="1640645851">
          <w:marLeft w:val="0"/>
          <w:marRight w:val="0"/>
          <w:marTop w:val="0"/>
          <w:marBottom w:val="225"/>
          <w:divBdr>
            <w:top w:val="none" w:sz="0" w:space="0" w:color="auto"/>
            <w:left w:val="none" w:sz="0" w:space="0" w:color="auto"/>
            <w:bottom w:val="none" w:sz="0" w:space="0" w:color="auto"/>
            <w:right w:val="none" w:sz="0" w:space="0" w:color="auto"/>
          </w:divBdr>
        </w:div>
        <w:div w:id="876351350">
          <w:marLeft w:val="0"/>
          <w:marRight w:val="0"/>
          <w:marTop w:val="0"/>
          <w:marBottom w:val="225"/>
          <w:divBdr>
            <w:top w:val="none" w:sz="0" w:space="0" w:color="auto"/>
            <w:left w:val="none" w:sz="0" w:space="0" w:color="auto"/>
            <w:bottom w:val="none" w:sz="0" w:space="0" w:color="auto"/>
            <w:right w:val="none" w:sz="0" w:space="0" w:color="auto"/>
          </w:divBdr>
        </w:div>
        <w:div w:id="700276850">
          <w:marLeft w:val="0"/>
          <w:marRight w:val="0"/>
          <w:marTop w:val="0"/>
          <w:marBottom w:val="225"/>
          <w:divBdr>
            <w:top w:val="none" w:sz="0" w:space="0" w:color="auto"/>
            <w:left w:val="none" w:sz="0" w:space="0" w:color="auto"/>
            <w:bottom w:val="none" w:sz="0" w:space="0" w:color="auto"/>
            <w:right w:val="none" w:sz="0" w:space="0" w:color="auto"/>
          </w:divBdr>
        </w:div>
        <w:div w:id="602423810">
          <w:marLeft w:val="0"/>
          <w:marRight w:val="0"/>
          <w:marTop w:val="0"/>
          <w:marBottom w:val="225"/>
          <w:divBdr>
            <w:top w:val="none" w:sz="0" w:space="0" w:color="auto"/>
            <w:left w:val="none" w:sz="0" w:space="0" w:color="auto"/>
            <w:bottom w:val="none" w:sz="0" w:space="0" w:color="auto"/>
            <w:right w:val="none" w:sz="0" w:space="0" w:color="auto"/>
          </w:divBdr>
        </w:div>
        <w:div w:id="1636638817">
          <w:marLeft w:val="0"/>
          <w:marRight w:val="0"/>
          <w:marTop w:val="0"/>
          <w:marBottom w:val="225"/>
          <w:divBdr>
            <w:top w:val="none" w:sz="0" w:space="0" w:color="auto"/>
            <w:left w:val="none" w:sz="0" w:space="0" w:color="auto"/>
            <w:bottom w:val="none" w:sz="0" w:space="0" w:color="auto"/>
            <w:right w:val="none" w:sz="0" w:space="0" w:color="auto"/>
          </w:divBdr>
        </w:div>
        <w:div w:id="718483024">
          <w:marLeft w:val="0"/>
          <w:marRight w:val="0"/>
          <w:marTop w:val="0"/>
          <w:marBottom w:val="225"/>
          <w:divBdr>
            <w:top w:val="none" w:sz="0" w:space="0" w:color="auto"/>
            <w:left w:val="none" w:sz="0" w:space="0" w:color="auto"/>
            <w:bottom w:val="none" w:sz="0" w:space="0" w:color="auto"/>
            <w:right w:val="none" w:sz="0" w:space="0" w:color="auto"/>
          </w:divBdr>
        </w:div>
        <w:div w:id="1454866002">
          <w:marLeft w:val="0"/>
          <w:marRight w:val="0"/>
          <w:marTop w:val="0"/>
          <w:marBottom w:val="225"/>
          <w:divBdr>
            <w:top w:val="none" w:sz="0" w:space="0" w:color="auto"/>
            <w:left w:val="none" w:sz="0" w:space="0" w:color="auto"/>
            <w:bottom w:val="none" w:sz="0" w:space="0" w:color="auto"/>
            <w:right w:val="none" w:sz="0" w:space="0" w:color="auto"/>
          </w:divBdr>
        </w:div>
        <w:div w:id="906108014">
          <w:marLeft w:val="0"/>
          <w:marRight w:val="0"/>
          <w:marTop w:val="0"/>
          <w:marBottom w:val="225"/>
          <w:divBdr>
            <w:top w:val="none" w:sz="0" w:space="0" w:color="auto"/>
            <w:left w:val="none" w:sz="0" w:space="0" w:color="auto"/>
            <w:bottom w:val="none" w:sz="0" w:space="0" w:color="auto"/>
            <w:right w:val="none" w:sz="0" w:space="0" w:color="auto"/>
          </w:divBdr>
        </w:div>
        <w:div w:id="866020492">
          <w:marLeft w:val="0"/>
          <w:marRight w:val="0"/>
          <w:marTop w:val="0"/>
          <w:marBottom w:val="225"/>
          <w:divBdr>
            <w:top w:val="none" w:sz="0" w:space="0" w:color="auto"/>
            <w:left w:val="none" w:sz="0" w:space="0" w:color="auto"/>
            <w:bottom w:val="none" w:sz="0" w:space="0" w:color="auto"/>
            <w:right w:val="none" w:sz="0" w:space="0" w:color="auto"/>
          </w:divBdr>
        </w:div>
        <w:div w:id="1745058250">
          <w:marLeft w:val="0"/>
          <w:marRight w:val="0"/>
          <w:marTop w:val="0"/>
          <w:marBottom w:val="225"/>
          <w:divBdr>
            <w:top w:val="none" w:sz="0" w:space="0" w:color="auto"/>
            <w:left w:val="none" w:sz="0" w:space="0" w:color="auto"/>
            <w:bottom w:val="none" w:sz="0" w:space="0" w:color="auto"/>
            <w:right w:val="none" w:sz="0" w:space="0" w:color="auto"/>
          </w:divBdr>
        </w:div>
        <w:div w:id="1563633773">
          <w:marLeft w:val="0"/>
          <w:marRight w:val="0"/>
          <w:marTop w:val="0"/>
          <w:marBottom w:val="225"/>
          <w:divBdr>
            <w:top w:val="none" w:sz="0" w:space="0" w:color="auto"/>
            <w:left w:val="none" w:sz="0" w:space="0" w:color="auto"/>
            <w:bottom w:val="none" w:sz="0" w:space="0" w:color="auto"/>
            <w:right w:val="none" w:sz="0" w:space="0" w:color="auto"/>
          </w:divBdr>
        </w:div>
        <w:div w:id="1719695788">
          <w:marLeft w:val="0"/>
          <w:marRight w:val="0"/>
          <w:marTop w:val="0"/>
          <w:marBottom w:val="225"/>
          <w:divBdr>
            <w:top w:val="none" w:sz="0" w:space="0" w:color="auto"/>
            <w:left w:val="none" w:sz="0" w:space="0" w:color="auto"/>
            <w:bottom w:val="none" w:sz="0" w:space="0" w:color="auto"/>
            <w:right w:val="none" w:sz="0" w:space="0" w:color="auto"/>
          </w:divBdr>
        </w:div>
      </w:divsChild>
    </w:div>
    <w:div w:id="1588153655">
      <w:bodyDiv w:val="1"/>
      <w:marLeft w:val="0"/>
      <w:marRight w:val="0"/>
      <w:marTop w:val="0"/>
      <w:marBottom w:val="0"/>
      <w:divBdr>
        <w:top w:val="none" w:sz="0" w:space="0" w:color="auto"/>
        <w:left w:val="none" w:sz="0" w:space="0" w:color="auto"/>
        <w:bottom w:val="none" w:sz="0" w:space="0" w:color="auto"/>
        <w:right w:val="none" w:sz="0" w:space="0" w:color="auto"/>
      </w:divBdr>
      <w:divsChild>
        <w:div w:id="1783915964">
          <w:marLeft w:val="547"/>
          <w:marRight w:val="0"/>
          <w:marTop w:val="134"/>
          <w:marBottom w:val="0"/>
          <w:divBdr>
            <w:top w:val="none" w:sz="0" w:space="0" w:color="auto"/>
            <w:left w:val="none" w:sz="0" w:space="0" w:color="auto"/>
            <w:bottom w:val="none" w:sz="0" w:space="0" w:color="auto"/>
            <w:right w:val="none" w:sz="0" w:space="0" w:color="auto"/>
          </w:divBdr>
        </w:div>
        <w:div w:id="1906523718">
          <w:marLeft w:val="547"/>
          <w:marRight w:val="0"/>
          <w:marTop w:val="134"/>
          <w:marBottom w:val="0"/>
          <w:divBdr>
            <w:top w:val="none" w:sz="0" w:space="0" w:color="auto"/>
            <w:left w:val="none" w:sz="0" w:space="0" w:color="auto"/>
            <w:bottom w:val="none" w:sz="0" w:space="0" w:color="auto"/>
            <w:right w:val="none" w:sz="0" w:space="0" w:color="auto"/>
          </w:divBdr>
        </w:div>
        <w:div w:id="963465563">
          <w:marLeft w:val="547"/>
          <w:marRight w:val="0"/>
          <w:marTop w:val="134"/>
          <w:marBottom w:val="0"/>
          <w:divBdr>
            <w:top w:val="none" w:sz="0" w:space="0" w:color="auto"/>
            <w:left w:val="none" w:sz="0" w:space="0" w:color="auto"/>
            <w:bottom w:val="none" w:sz="0" w:space="0" w:color="auto"/>
            <w:right w:val="none" w:sz="0" w:space="0" w:color="auto"/>
          </w:divBdr>
        </w:div>
        <w:div w:id="1484926747">
          <w:marLeft w:val="547"/>
          <w:marRight w:val="0"/>
          <w:marTop w:val="134"/>
          <w:marBottom w:val="0"/>
          <w:divBdr>
            <w:top w:val="none" w:sz="0" w:space="0" w:color="auto"/>
            <w:left w:val="none" w:sz="0" w:space="0" w:color="auto"/>
            <w:bottom w:val="none" w:sz="0" w:space="0" w:color="auto"/>
            <w:right w:val="none" w:sz="0" w:space="0" w:color="auto"/>
          </w:divBdr>
        </w:div>
        <w:div w:id="2002851800">
          <w:marLeft w:val="547"/>
          <w:marRight w:val="0"/>
          <w:marTop w:val="134"/>
          <w:marBottom w:val="0"/>
          <w:divBdr>
            <w:top w:val="none" w:sz="0" w:space="0" w:color="auto"/>
            <w:left w:val="none" w:sz="0" w:space="0" w:color="auto"/>
            <w:bottom w:val="none" w:sz="0" w:space="0" w:color="auto"/>
            <w:right w:val="none" w:sz="0" w:space="0" w:color="auto"/>
          </w:divBdr>
        </w:div>
        <w:div w:id="1839611431">
          <w:marLeft w:val="547"/>
          <w:marRight w:val="0"/>
          <w:marTop w:val="134"/>
          <w:marBottom w:val="0"/>
          <w:divBdr>
            <w:top w:val="none" w:sz="0" w:space="0" w:color="auto"/>
            <w:left w:val="none" w:sz="0" w:space="0" w:color="auto"/>
            <w:bottom w:val="none" w:sz="0" w:space="0" w:color="auto"/>
            <w:right w:val="none" w:sz="0" w:space="0" w:color="auto"/>
          </w:divBdr>
        </w:div>
        <w:div w:id="1386029094">
          <w:marLeft w:val="547"/>
          <w:marRight w:val="0"/>
          <w:marTop w:val="134"/>
          <w:marBottom w:val="0"/>
          <w:divBdr>
            <w:top w:val="none" w:sz="0" w:space="0" w:color="auto"/>
            <w:left w:val="none" w:sz="0" w:space="0" w:color="auto"/>
            <w:bottom w:val="none" w:sz="0" w:space="0" w:color="auto"/>
            <w:right w:val="none" w:sz="0" w:space="0" w:color="auto"/>
          </w:divBdr>
        </w:div>
        <w:div w:id="468324879">
          <w:marLeft w:val="547"/>
          <w:marRight w:val="0"/>
          <w:marTop w:val="134"/>
          <w:marBottom w:val="0"/>
          <w:divBdr>
            <w:top w:val="none" w:sz="0" w:space="0" w:color="auto"/>
            <w:left w:val="none" w:sz="0" w:space="0" w:color="auto"/>
            <w:bottom w:val="none" w:sz="0" w:space="0" w:color="auto"/>
            <w:right w:val="none" w:sz="0" w:space="0" w:color="auto"/>
          </w:divBdr>
        </w:div>
        <w:div w:id="191958513">
          <w:marLeft w:val="547"/>
          <w:marRight w:val="0"/>
          <w:marTop w:val="134"/>
          <w:marBottom w:val="0"/>
          <w:divBdr>
            <w:top w:val="none" w:sz="0" w:space="0" w:color="auto"/>
            <w:left w:val="none" w:sz="0" w:space="0" w:color="auto"/>
            <w:bottom w:val="none" w:sz="0" w:space="0" w:color="auto"/>
            <w:right w:val="none" w:sz="0" w:space="0" w:color="auto"/>
          </w:divBdr>
        </w:div>
        <w:div w:id="2085645054">
          <w:marLeft w:val="547"/>
          <w:marRight w:val="0"/>
          <w:marTop w:val="134"/>
          <w:marBottom w:val="0"/>
          <w:divBdr>
            <w:top w:val="none" w:sz="0" w:space="0" w:color="auto"/>
            <w:left w:val="none" w:sz="0" w:space="0" w:color="auto"/>
            <w:bottom w:val="none" w:sz="0" w:space="0" w:color="auto"/>
            <w:right w:val="none" w:sz="0" w:space="0" w:color="auto"/>
          </w:divBdr>
        </w:div>
        <w:div w:id="1698656697">
          <w:marLeft w:val="547"/>
          <w:marRight w:val="0"/>
          <w:marTop w:val="134"/>
          <w:marBottom w:val="0"/>
          <w:divBdr>
            <w:top w:val="none" w:sz="0" w:space="0" w:color="auto"/>
            <w:left w:val="none" w:sz="0" w:space="0" w:color="auto"/>
            <w:bottom w:val="none" w:sz="0" w:space="0" w:color="auto"/>
            <w:right w:val="none" w:sz="0" w:space="0" w:color="auto"/>
          </w:divBdr>
        </w:div>
      </w:divsChild>
    </w:div>
    <w:div w:id="1591350461">
      <w:bodyDiv w:val="1"/>
      <w:marLeft w:val="0"/>
      <w:marRight w:val="0"/>
      <w:marTop w:val="0"/>
      <w:marBottom w:val="0"/>
      <w:divBdr>
        <w:top w:val="none" w:sz="0" w:space="0" w:color="auto"/>
        <w:left w:val="none" w:sz="0" w:space="0" w:color="auto"/>
        <w:bottom w:val="none" w:sz="0" w:space="0" w:color="auto"/>
        <w:right w:val="none" w:sz="0" w:space="0" w:color="auto"/>
      </w:divBdr>
      <w:divsChild>
        <w:div w:id="1627462718">
          <w:marLeft w:val="0"/>
          <w:marRight w:val="0"/>
          <w:marTop w:val="0"/>
          <w:marBottom w:val="225"/>
          <w:divBdr>
            <w:top w:val="none" w:sz="0" w:space="0" w:color="auto"/>
            <w:left w:val="none" w:sz="0" w:space="0" w:color="auto"/>
            <w:bottom w:val="none" w:sz="0" w:space="0" w:color="auto"/>
            <w:right w:val="none" w:sz="0" w:space="0" w:color="auto"/>
          </w:divBdr>
        </w:div>
        <w:div w:id="342170391">
          <w:marLeft w:val="0"/>
          <w:marRight w:val="0"/>
          <w:marTop w:val="0"/>
          <w:marBottom w:val="225"/>
          <w:divBdr>
            <w:top w:val="none" w:sz="0" w:space="0" w:color="auto"/>
            <w:left w:val="none" w:sz="0" w:space="0" w:color="auto"/>
            <w:bottom w:val="none" w:sz="0" w:space="0" w:color="auto"/>
            <w:right w:val="none" w:sz="0" w:space="0" w:color="auto"/>
          </w:divBdr>
        </w:div>
        <w:div w:id="1102267115">
          <w:marLeft w:val="0"/>
          <w:marRight w:val="0"/>
          <w:marTop w:val="0"/>
          <w:marBottom w:val="225"/>
          <w:divBdr>
            <w:top w:val="none" w:sz="0" w:space="0" w:color="auto"/>
            <w:left w:val="none" w:sz="0" w:space="0" w:color="auto"/>
            <w:bottom w:val="none" w:sz="0" w:space="0" w:color="auto"/>
            <w:right w:val="none" w:sz="0" w:space="0" w:color="auto"/>
          </w:divBdr>
        </w:div>
      </w:divsChild>
    </w:div>
    <w:div w:id="1627076018">
      <w:bodyDiv w:val="1"/>
      <w:marLeft w:val="0"/>
      <w:marRight w:val="0"/>
      <w:marTop w:val="0"/>
      <w:marBottom w:val="0"/>
      <w:divBdr>
        <w:top w:val="none" w:sz="0" w:space="0" w:color="auto"/>
        <w:left w:val="none" w:sz="0" w:space="0" w:color="auto"/>
        <w:bottom w:val="none" w:sz="0" w:space="0" w:color="auto"/>
        <w:right w:val="none" w:sz="0" w:space="0" w:color="auto"/>
      </w:divBdr>
      <w:divsChild>
        <w:div w:id="2060589229">
          <w:marLeft w:val="0"/>
          <w:marRight w:val="0"/>
          <w:marTop w:val="0"/>
          <w:marBottom w:val="0"/>
          <w:divBdr>
            <w:top w:val="none" w:sz="0" w:space="0" w:color="auto"/>
            <w:left w:val="none" w:sz="0" w:space="0" w:color="auto"/>
            <w:bottom w:val="single" w:sz="6" w:space="8" w:color="DDDDDE"/>
            <w:right w:val="none" w:sz="0" w:space="0" w:color="auto"/>
          </w:divBdr>
          <w:divsChild>
            <w:div w:id="863136061">
              <w:marLeft w:val="0"/>
              <w:marRight w:val="0"/>
              <w:marTop w:val="0"/>
              <w:marBottom w:val="0"/>
              <w:divBdr>
                <w:top w:val="none" w:sz="0" w:space="0" w:color="auto"/>
                <w:left w:val="none" w:sz="0" w:space="0" w:color="auto"/>
                <w:bottom w:val="none" w:sz="0" w:space="0" w:color="auto"/>
                <w:right w:val="none" w:sz="0" w:space="0" w:color="auto"/>
              </w:divBdr>
            </w:div>
          </w:divsChild>
        </w:div>
        <w:div w:id="906188892">
          <w:marLeft w:val="0"/>
          <w:marRight w:val="0"/>
          <w:marTop w:val="0"/>
          <w:marBottom w:val="0"/>
          <w:divBdr>
            <w:top w:val="none" w:sz="0" w:space="0" w:color="auto"/>
            <w:left w:val="none" w:sz="0" w:space="0" w:color="auto"/>
            <w:bottom w:val="none" w:sz="0" w:space="0" w:color="auto"/>
            <w:right w:val="none" w:sz="0" w:space="0" w:color="auto"/>
          </w:divBdr>
        </w:div>
      </w:divsChild>
    </w:div>
    <w:div w:id="1670448775">
      <w:bodyDiv w:val="1"/>
      <w:marLeft w:val="0"/>
      <w:marRight w:val="0"/>
      <w:marTop w:val="0"/>
      <w:marBottom w:val="0"/>
      <w:divBdr>
        <w:top w:val="none" w:sz="0" w:space="0" w:color="auto"/>
        <w:left w:val="none" w:sz="0" w:space="0" w:color="auto"/>
        <w:bottom w:val="none" w:sz="0" w:space="0" w:color="auto"/>
        <w:right w:val="none" w:sz="0" w:space="0" w:color="auto"/>
      </w:divBdr>
    </w:div>
    <w:div w:id="1672247066">
      <w:bodyDiv w:val="1"/>
      <w:marLeft w:val="0"/>
      <w:marRight w:val="0"/>
      <w:marTop w:val="0"/>
      <w:marBottom w:val="0"/>
      <w:divBdr>
        <w:top w:val="none" w:sz="0" w:space="0" w:color="auto"/>
        <w:left w:val="none" w:sz="0" w:space="0" w:color="auto"/>
        <w:bottom w:val="none" w:sz="0" w:space="0" w:color="auto"/>
        <w:right w:val="none" w:sz="0" w:space="0" w:color="auto"/>
      </w:divBdr>
      <w:divsChild>
        <w:div w:id="1364751317">
          <w:marLeft w:val="0"/>
          <w:marRight w:val="0"/>
          <w:marTop w:val="90"/>
          <w:marBottom w:val="120"/>
          <w:divBdr>
            <w:top w:val="none" w:sz="0" w:space="0" w:color="auto"/>
            <w:left w:val="none" w:sz="0" w:space="0" w:color="auto"/>
            <w:bottom w:val="none" w:sz="0" w:space="0" w:color="auto"/>
            <w:right w:val="none" w:sz="0" w:space="0" w:color="auto"/>
          </w:divBdr>
        </w:div>
      </w:divsChild>
    </w:div>
    <w:div w:id="1677464101">
      <w:bodyDiv w:val="1"/>
      <w:marLeft w:val="0"/>
      <w:marRight w:val="0"/>
      <w:marTop w:val="0"/>
      <w:marBottom w:val="0"/>
      <w:divBdr>
        <w:top w:val="none" w:sz="0" w:space="0" w:color="auto"/>
        <w:left w:val="none" w:sz="0" w:space="0" w:color="auto"/>
        <w:bottom w:val="none" w:sz="0" w:space="0" w:color="auto"/>
        <w:right w:val="none" w:sz="0" w:space="0" w:color="auto"/>
      </w:divBdr>
    </w:div>
    <w:div w:id="1678531720">
      <w:bodyDiv w:val="1"/>
      <w:marLeft w:val="0"/>
      <w:marRight w:val="0"/>
      <w:marTop w:val="0"/>
      <w:marBottom w:val="0"/>
      <w:divBdr>
        <w:top w:val="none" w:sz="0" w:space="0" w:color="auto"/>
        <w:left w:val="none" w:sz="0" w:space="0" w:color="auto"/>
        <w:bottom w:val="none" w:sz="0" w:space="0" w:color="auto"/>
        <w:right w:val="none" w:sz="0" w:space="0" w:color="auto"/>
      </w:divBdr>
      <w:divsChild>
        <w:div w:id="352458906">
          <w:marLeft w:val="0"/>
          <w:marRight w:val="0"/>
          <w:marTop w:val="0"/>
          <w:marBottom w:val="0"/>
          <w:divBdr>
            <w:top w:val="none" w:sz="0" w:space="0" w:color="auto"/>
            <w:left w:val="none" w:sz="0" w:space="0" w:color="auto"/>
            <w:bottom w:val="none" w:sz="0" w:space="0" w:color="auto"/>
            <w:right w:val="none" w:sz="0" w:space="0" w:color="auto"/>
          </w:divBdr>
        </w:div>
      </w:divsChild>
    </w:div>
    <w:div w:id="1697347857">
      <w:bodyDiv w:val="1"/>
      <w:marLeft w:val="0"/>
      <w:marRight w:val="0"/>
      <w:marTop w:val="0"/>
      <w:marBottom w:val="0"/>
      <w:divBdr>
        <w:top w:val="none" w:sz="0" w:space="0" w:color="auto"/>
        <w:left w:val="none" w:sz="0" w:space="0" w:color="auto"/>
        <w:bottom w:val="none" w:sz="0" w:space="0" w:color="auto"/>
        <w:right w:val="none" w:sz="0" w:space="0" w:color="auto"/>
      </w:divBdr>
    </w:div>
    <w:div w:id="1729453553">
      <w:bodyDiv w:val="1"/>
      <w:marLeft w:val="0"/>
      <w:marRight w:val="0"/>
      <w:marTop w:val="0"/>
      <w:marBottom w:val="0"/>
      <w:divBdr>
        <w:top w:val="none" w:sz="0" w:space="0" w:color="auto"/>
        <w:left w:val="none" w:sz="0" w:space="0" w:color="auto"/>
        <w:bottom w:val="none" w:sz="0" w:space="0" w:color="auto"/>
        <w:right w:val="none" w:sz="0" w:space="0" w:color="auto"/>
      </w:divBdr>
      <w:divsChild>
        <w:div w:id="586035543">
          <w:marLeft w:val="0"/>
          <w:marRight w:val="0"/>
          <w:marTop w:val="750"/>
          <w:marBottom w:val="0"/>
          <w:divBdr>
            <w:top w:val="none" w:sz="0" w:space="0" w:color="auto"/>
            <w:left w:val="none" w:sz="0" w:space="0" w:color="auto"/>
            <w:bottom w:val="single" w:sz="6" w:space="0" w:color="EEEEEE"/>
            <w:right w:val="none" w:sz="0" w:space="0" w:color="auto"/>
          </w:divBdr>
          <w:divsChild>
            <w:div w:id="1066338505">
              <w:marLeft w:val="0"/>
              <w:marRight w:val="0"/>
              <w:marTop w:val="0"/>
              <w:marBottom w:val="0"/>
              <w:divBdr>
                <w:top w:val="none" w:sz="0" w:space="0" w:color="auto"/>
                <w:left w:val="none" w:sz="0" w:space="0" w:color="auto"/>
                <w:bottom w:val="none" w:sz="0" w:space="0" w:color="auto"/>
                <w:right w:val="none" w:sz="0" w:space="0" w:color="auto"/>
              </w:divBdr>
              <w:divsChild>
                <w:div w:id="2098017170">
                  <w:marLeft w:val="0"/>
                  <w:marRight w:val="0"/>
                  <w:marTop w:val="0"/>
                  <w:marBottom w:val="0"/>
                  <w:divBdr>
                    <w:top w:val="none" w:sz="0" w:space="0" w:color="auto"/>
                    <w:left w:val="none" w:sz="0" w:space="0" w:color="auto"/>
                    <w:bottom w:val="none" w:sz="0" w:space="0" w:color="auto"/>
                    <w:right w:val="none" w:sz="0" w:space="0" w:color="auto"/>
                  </w:divBdr>
                </w:div>
                <w:div w:id="337393936">
                  <w:marLeft w:val="0"/>
                  <w:marRight w:val="3750"/>
                  <w:marTop w:val="0"/>
                  <w:marBottom w:val="0"/>
                  <w:divBdr>
                    <w:top w:val="none" w:sz="0" w:space="0" w:color="auto"/>
                    <w:left w:val="none" w:sz="0" w:space="0" w:color="auto"/>
                    <w:bottom w:val="none" w:sz="0" w:space="0" w:color="auto"/>
                    <w:right w:val="none" w:sz="0" w:space="0" w:color="auto"/>
                  </w:divBdr>
                  <w:divsChild>
                    <w:div w:id="1855723110">
                      <w:marLeft w:val="0"/>
                      <w:marRight w:val="225"/>
                      <w:marTop w:val="0"/>
                      <w:marBottom w:val="0"/>
                      <w:divBdr>
                        <w:top w:val="none" w:sz="0" w:space="0" w:color="auto"/>
                        <w:left w:val="none" w:sz="0" w:space="0" w:color="auto"/>
                        <w:bottom w:val="none" w:sz="0" w:space="0" w:color="auto"/>
                        <w:right w:val="none" w:sz="0" w:space="0" w:color="auto"/>
                      </w:divBdr>
                    </w:div>
                    <w:div w:id="1589340872">
                      <w:marLeft w:val="0"/>
                      <w:marRight w:val="0"/>
                      <w:marTop w:val="0"/>
                      <w:marBottom w:val="0"/>
                      <w:divBdr>
                        <w:top w:val="none" w:sz="0" w:space="0" w:color="auto"/>
                        <w:left w:val="none" w:sz="0" w:space="0" w:color="auto"/>
                        <w:bottom w:val="none" w:sz="0" w:space="0" w:color="auto"/>
                        <w:right w:val="none" w:sz="0" w:space="0" w:color="auto"/>
                      </w:divBdr>
                      <w:divsChild>
                        <w:div w:id="15533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70136">
          <w:marLeft w:val="0"/>
          <w:marRight w:val="0"/>
          <w:marTop w:val="0"/>
          <w:marBottom w:val="0"/>
          <w:divBdr>
            <w:top w:val="none" w:sz="0" w:space="0" w:color="auto"/>
            <w:left w:val="none" w:sz="0" w:space="0" w:color="auto"/>
            <w:bottom w:val="none" w:sz="0" w:space="0" w:color="auto"/>
            <w:right w:val="none" w:sz="0" w:space="0" w:color="auto"/>
          </w:divBdr>
          <w:divsChild>
            <w:div w:id="1246067031">
              <w:marLeft w:val="0"/>
              <w:marRight w:val="0"/>
              <w:marTop w:val="0"/>
              <w:marBottom w:val="7343"/>
              <w:divBdr>
                <w:top w:val="none" w:sz="0" w:space="0" w:color="auto"/>
                <w:left w:val="none" w:sz="0" w:space="0" w:color="auto"/>
                <w:bottom w:val="none" w:sz="0" w:space="0" w:color="auto"/>
                <w:right w:val="none" w:sz="0" w:space="0" w:color="auto"/>
              </w:divBdr>
              <w:divsChild>
                <w:div w:id="1790124296">
                  <w:marLeft w:val="0"/>
                  <w:marRight w:val="0"/>
                  <w:marTop w:val="0"/>
                  <w:marBottom w:val="0"/>
                  <w:divBdr>
                    <w:top w:val="none" w:sz="0" w:space="0" w:color="auto"/>
                    <w:left w:val="none" w:sz="0" w:space="0" w:color="auto"/>
                    <w:bottom w:val="none" w:sz="0" w:space="0" w:color="auto"/>
                    <w:right w:val="none" w:sz="0" w:space="0" w:color="auto"/>
                  </w:divBdr>
                  <w:divsChild>
                    <w:div w:id="1376081398">
                      <w:marLeft w:val="0"/>
                      <w:marRight w:val="0"/>
                      <w:marTop w:val="0"/>
                      <w:marBottom w:val="0"/>
                      <w:divBdr>
                        <w:top w:val="none" w:sz="0" w:space="0" w:color="auto"/>
                        <w:left w:val="none" w:sz="0" w:space="0" w:color="auto"/>
                        <w:bottom w:val="none" w:sz="0" w:space="0" w:color="auto"/>
                        <w:right w:val="none" w:sz="0" w:space="0" w:color="auto"/>
                      </w:divBdr>
                      <w:divsChild>
                        <w:div w:id="354230440">
                          <w:marLeft w:val="0"/>
                          <w:marRight w:val="0"/>
                          <w:marTop w:val="0"/>
                          <w:marBottom w:val="0"/>
                          <w:divBdr>
                            <w:top w:val="none" w:sz="0" w:space="0" w:color="auto"/>
                            <w:left w:val="none" w:sz="0" w:space="0" w:color="auto"/>
                            <w:bottom w:val="none" w:sz="0" w:space="0" w:color="auto"/>
                            <w:right w:val="none" w:sz="0" w:space="0" w:color="auto"/>
                          </w:divBdr>
                          <w:divsChild>
                            <w:div w:id="1563641239">
                              <w:marLeft w:val="0"/>
                              <w:marRight w:val="0"/>
                              <w:marTop w:val="450"/>
                              <w:marBottom w:val="0"/>
                              <w:divBdr>
                                <w:top w:val="none" w:sz="0" w:space="0" w:color="auto"/>
                                <w:left w:val="none" w:sz="0" w:space="0" w:color="auto"/>
                                <w:bottom w:val="none" w:sz="0" w:space="0" w:color="auto"/>
                                <w:right w:val="none" w:sz="0" w:space="0" w:color="auto"/>
                              </w:divBdr>
                            </w:div>
                            <w:div w:id="15545075">
                              <w:marLeft w:val="0"/>
                              <w:marRight w:val="0"/>
                              <w:marTop w:val="450"/>
                              <w:marBottom w:val="0"/>
                              <w:divBdr>
                                <w:top w:val="none" w:sz="0" w:space="0" w:color="auto"/>
                                <w:left w:val="none" w:sz="0" w:space="0" w:color="auto"/>
                                <w:bottom w:val="none" w:sz="0" w:space="0" w:color="auto"/>
                                <w:right w:val="none" w:sz="0" w:space="0" w:color="auto"/>
                              </w:divBdr>
                              <w:divsChild>
                                <w:div w:id="1309750879">
                                  <w:marLeft w:val="0"/>
                                  <w:marRight w:val="0"/>
                                  <w:marTop w:val="100"/>
                                  <w:marBottom w:val="1305"/>
                                  <w:divBdr>
                                    <w:top w:val="none" w:sz="0" w:space="0" w:color="auto"/>
                                    <w:left w:val="none" w:sz="0" w:space="0" w:color="auto"/>
                                    <w:bottom w:val="none" w:sz="0" w:space="0" w:color="auto"/>
                                    <w:right w:val="none" w:sz="0" w:space="0" w:color="auto"/>
                                  </w:divBdr>
                                </w:div>
                              </w:divsChild>
                            </w:div>
                            <w:div w:id="425074205">
                              <w:marLeft w:val="0"/>
                              <w:marRight w:val="0"/>
                              <w:marTop w:val="450"/>
                              <w:marBottom w:val="0"/>
                              <w:divBdr>
                                <w:top w:val="none" w:sz="0" w:space="0" w:color="auto"/>
                                <w:left w:val="none" w:sz="0" w:space="0" w:color="auto"/>
                                <w:bottom w:val="none" w:sz="0" w:space="0" w:color="auto"/>
                                <w:right w:val="none" w:sz="0" w:space="0" w:color="auto"/>
                              </w:divBdr>
                            </w:div>
                            <w:div w:id="143833473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639594">
      <w:bodyDiv w:val="1"/>
      <w:marLeft w:val="0"/>
      <w:marRight w:val="0"/>
      <w:marTop w:val="0"/>
      <w:marBottom w:val="0"/>
      <w:divBdr>
        <w:top w:val="none" w:sz="0" w:space="0" w:color="auto"/>
        <w:left w:val="none" w:sz="0" w:space="0" w:color="auto"/>
        <w:bottom w:val="none" w:sz="0" w:space="0" w:color="auto"/>
        <w:right w:val="none" w:sz="0" w:space="0" w:color="auto"/>
      </w:divBdr>
      <w:divsChild>
        <w:div w:id="1152023930">
          <w:marLeft w:val="0"/>
          <w:marRight w:val="0"/>
          <w:marTop w:val="75"/>
          <w:marBottom w:val="0"/>
          <w:divBdr>
            <w:top w:val="none" w:sz="0" w:space="0" w:color="auto"/>
            <w:left w:val="none" w:sz="0" w:space="0" w:color="auto"/>
            <w:bottom w:val="none" w:sz="0" w:space="0" w:color="auto"/>
            <w:right w:val="none" w:sz="0" w:space="0" w:color="auto"/>
          </w:divBdr>
          <w:divsChild>
            <w:div w:id="463811705">
              <w:marLeft w:val="0"/>
              <w:marRight w:val="0"/>
              <w:marTop w:val="255"/>
              <w:marBottom w:val="375"/>
              <w:divBdr>
                <w:top w:val="none" w:sz="0" w:space="0" w:color="auto"/>
                <w:left w:val="none" w:sz="0" w:space="0" w:color="auto"/>
                <w:bottom w:val="none" w:sz="0" w:space="0" w:color="auto"/>
                <w:right w:val="none" w:sz="0" w:space="0" w:color="auto"/>
              </w:divBdr>
              <w:divsChild>
                <w:div w:id="1528450811">
                  <w:marLeft w:val="0"/>
                  <w:marRight w:val="300"/>
                  <w:marTop w:val="0"/>
                  <w:marBottom w:val="0"/>
                  <w:divBdr>
                    <w:top w:val="none" w:sz="0" w:space="0" w:color="auto"/>
                    <w:left w:val="none" w:sz="0" w:space="0" w:color="auto"/>
                    <w:bottom w:val="none" w:sz="0" w:space="0" w:color="auto"/>
                    <w:right w:val="none" w:sz="0" w:space="0" w:color="auto"/>
                  </w:divBdr>
                </w:div>
                <w:div w:id="211236612">
                  <w:marLeft w:val="0"/>
                  <w:marRight w:val="0"/>
                  <w:marTop w:val="0"/>
                  <w:marBottom w:val="0"/>
                  <w:divBdr>
                    <w:top w:val="none" w:sz="0" w:space="0" w:color="auto"/>
                    <w:left w:val="none" w:sz="0" w:space="0" w:color="auto"/>
                    <w:bottom w:val="none" w:sz="0" w:space="0" w:color="auto"/>
                    <w:right w:val="none" w:sz="0" w:space="0" w:color="auto"/>
                  </w:divBdr>
                </w:div>
              </w:divsChild>
            </w:div>
            <w:div w:id="6867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217">
      <w:bodyDiv w:val="1"/>
      <w:marLeft w:val="0"/>
      <w:marRight w:val="0"/>
      <w:marTop w:val="0"/>
      <w:marBottom w:val="0"/>
      <w:divBdr>
        <w:top w:val="none" w:sz="0" w:space="0" w:color="auto"/>
        <w:left w:val="none" w:sz="0" w:space="0" w:color="auto"/>
        <w:bottom w:val="none" w:sz="0" w:space="0" w:color="auto"/>
        <w:right w:val="none" w:sz="0" w:space="0" w:color="auto"/>
      </w:divBdr>
      <w:divsChild>
        <w:div w:id="568809884">
          <w:marLeft w:val="360"/>
          <w:marRight w:val="0"/>
          <w:marTop w:val="200"/>
          <w:marBottom w:val="0"/>
          <w:divBdr>
            <w:top w:val="none" w:sz="0" w:space="0" w:color="auto"/>
            <w:left w:val="none" w:sz="0" w:space="0" w:color="auto"/>
            <w:bottom w:val="none" w:sz="0" w:space="0" w:color="auto"/>
            <w:right w:val="none" w:sz="0" w:space="0" w:color="auto"/>
          </w:divBdr>
        </w:div>
      </w:divsChild>
    </w:div>
    <w:div w:id="1802847732">
      <w:bodyDiv w:val="1"/>
      <w:marLeft w:val="0"/>
      <w:marRight w:val="0"/>
      <w:marTop w:val="0"/>
      <w:marBottom w:val="0"/>
      <w:divBdr>
        <w:top w:val="none" w:sz="0" w:space="0" w:color="auto"/>
        <w:left w:val="none" w:sz="0" w:space="0" w:color="auto"/>
        <w:bottom w:val="none" w:sz="0" w:space="0" w:color="auto"/>
        <w:right w:val="none" w:sz="0" w:space="0" w:color="auto"/>
      </w:divBdr>
      <w:divsChild>
        <w:div w:id="360017543">
          <w:marLeft w:val="0"/>
          <w:marRight w:val="0"/>
          <w:marTop w:val="0"/>
          <w:marBottom w:val="330"/>
          <w:divBdr>
            <w:top w:val="none" w:sz="0" w:space="0" w:color="auto"/>
            <w:left w:val="none" w:sz="0" w:space="0" w:color="auto"/>
            <w:bottom w:val="none" w:sz="0" w:space="0" w:color="auto"/>
            <w:right w:val="none" w:sz="0" w:space="0" w:color="auto"/>
          </w:divBdr>
        </w:div>
        <w:div w:id="356127367">
          <w:marLeft w:val="0"/>
          <w:marRight w:val="0"/>
          <w:marTop w:val="0"/>
          <w:marBottom w:val="240"/>
          <w:divBdr>
            <w:top w:val="none" w:sz="0" w:space="0" w:color="auto"/>
            <w:left w:val="none" w:sz="0" w:space="0" w:color="auto"/>
            <w:bottom w:val="none" w:sz="0" w:space="0" w:color="auto"/>
            <w:right w:val="none" w:sz="0" w:space="0" w:color="auto"/>
          </w:divBdr>
          <w:divsChild>
            <w:div w:id="1753306971">
              <w:marLeft w:val="0"/>
              <w:marRight w:val="240"/>
              <w:marTop w:val="0"/>
              <w:marBottom w:val="0"/>
              <w:divBdr>
                <w:top w:val="none" w:sz="0" w:space="0" w:color="auto"/>
                <w:left w:val="none" w:sz="0" w:space="0" w:color="auto"/>
                <w:bottom w:val="none" w:sz="0" w:space="0" w:color="auto"/>
                <w:right w:val="none" w:sz="0" w:space="0" w:color="auto"/>
              </w:divBdr>
              <w:divsChild>
                <w:div w:id="1638802116">
                  <w:marLeft w:val="0"/>
                  <w:marRight w:val="0"/>
                  <w:marTop w:val="0"/>
                  <w:marBottom w:val="0"/>
                  <w:divBdr>
                    <w:top w:val="none" w:sz="0" w:space="0" w:color="auto"/>
                    <w:left w:val="none" w:sz="0" w:space="0" w:color="auto"/>
                    <w:bottom w:val="none" w:sz="0" w:space="0" w:color="auto"/>
                    <w:right w:val="none" w:sz="0" w:space="0" w:color="auto"/>
                  </w:divBdr>
                </w:div>
                <w:div w:id="1423721416">
                  <w:marLeft w:val="0"/>
                  <w:marRight w:val="0"/>
                  <w:marTop w:val="90"/>
                  <w:marBottom w:val="0"/>
                  <w:divBdr>
                    <w:top w:val="none" w:sz="0" w:space="0" w:color="auto"/>
                    <w:left w:val="none" w:sz="0" w:space="0" w:color="auto"/>
                    <w:bottom w:val="none" w:sz="0" w:space="0" w:color="auto"/>
                    <w:right w:val="none" w:sz="0" w:space="0" w:color="auto"/>
                  </w:divBdr>
                </w:div>
              </w:divsChild>
            </w:div>
            <w:div w:id="1678116982">
              <w:marLeft w:val="0"/>
              <w:marRight w:val="0"/>
              <w:marTop w:val="0"/>
              <w:marBottom w:val="0"/>
              <w:divBdr>
                <w:top w:val="none" w:sz="0" w:space="0" w:color="auto"/>
                <w:left w:val="none" w:sz="0" w:space="0" w:color="auto"/>
                <w:bottom w:val="none" w:sz="0" w:space="0" w:color="auto"/>
                <w:right w:val="none" w:sz="0" w:space="0" w:color="auto"/>
              </w:divBdr>
            </w:div>
          </w:divsChild>
        </w:div>
        <w:div w:id="1284337589">
          <w:blockQuote w:val="1"/>
          <w:marLeft w:val="0"/>
          <w:marRight w:val="0"/>
          <w:marTop w:val="240"/>
          <w:marBottom w:val="240"/>
          <w:divBdr>
            <w:top w:val="none" w:sz="0" w:space="0" w:color="auto"/>
            <w:left w:val="single" w:sz="18" w:space="8" w:color="DBDBDB"/>
            <w:bottom w:val="none" w:sz="0" w:space="0" w:color="auto"/>
            <w:right w:val="none" w:sz="0" w:space="0" w:color="auto"/>
          </w:divBdr>
        </w:div>
        <w:div w:id="610085975">
          <w:blockQuote w:val="1"/>
          <w:marLeft w:val="0"/>
          <w:marRight w:val="0"/>
          <w:marTop w:val="240"/>
          <w:marBottom w:val="240"/>
          <w:divBdr>
            <w:top w:val="none" w:sz="0" w:space="0" w:color="auto"/>
            <w:left w:val="single" w:sz="18" w:space="8" w:color="DBDBDB"/>
            <w:bottom w:val="none" w:sz="0" w:space="0" w:color="auto"/>
            <w:right w:val="none" w:sz="0" w:space="0" w:color="auto"/>
          </w:divBdr>
        </w:div>
        <w:div w:id="553002293">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877691424">
      <w:bodyDiv w:val="1"/>
      <w:marLeft w:val="0"/>
      <w:marRight w:val="0"/>
      <w:marTop w:val="0"/>
      <w:marBottom w:val="0"/>
      <w:divBdr>
        <w:top w:val="none" w:sz="0" w:space="0" w:color="auto"/>
        <w:left w:val="none" w:sz="0" w:space="0" w:color="auto"/>
        <w:bottom w:val="none" w:sz="0" w:space="0" w:color="auto"/>
        <w:right w:val="none" w:sz="0" w:space="0" w:color="auto"/>
      </w:divBdr>
      <w:divsChild>
        <w:div w:id="1878657794">
          <w:marLeft w:val="0"/>
          <w:marRight w:val="0"/>
          <w:marTop w:val="0"/>
          <w:marBottom w:val="225"/>
          <w:divBdr>
            <w:top w:val="none" w:sz="0" w:space="0" w:color="auto"/>
            <w:left w:val="none" w:sz="0" w:space="0" w:color="auto"/>
            <w:bottom w:val="none" w:sz="0" w:space="0" w:color="auto"/>
            <w:right w:val="none" w:sz="0" w:space="0" w:color="auto"/>
          </w:divBdr>
        </w:div>
        <w:div w:id="1327244075">
          <w:marLeft w:val="0"/>
          <w:marRight w:val="0"/>
          <w:marTop w:val="0"/>
          <w:marBottom w:val="225"/>
          <w:divBdr>
            <w:top w:val="none" w:sz="0" w:space="0" w:color="auto"/>
            <w:left w:val="none" w:sz="0" w:space="0" w:color="auto"/>
            <w:bottom w:val="none" w:sz="0" w:space="0" w:color="auto"/>
            <w:right w:val="none" w:sz="0" w:space="0" w:color="auto"/>
          </w:divBdr>
        </w:div>
        <w:div w:id="1036389560">
          <w:marLeft w:val="0"/>
          <w:marRight w:val="0"/>
          <w:marTop w:val="0"/>
          <w:marBottom w:val="225"/>
          <w:divBdr>
            <w:top w:val="none" w:sz="0" w:space="0" w:color="auto"/>
            <w:left w:val="none" w:sz="0" w:space="0" w:color="auto"/>
            <w:bottom w:val="none" w:sz="0" w:space="0" w:color="auto"/>
            <w:right w:val="none" w:sz="0" w:space="0" w:color="auto"/>
          </w:divBdr>
        </w:div>
      </w:divsChild>
    </w:div>
    <w:div w:id="1892374919">
      <w:bodyDiv w:val="1"/>
      <w:marLeft w:val="0"/>
      <w:marRight w:val="0"/>
      <w:marTop w:val="0"/>
      <w:marBottom w:val="0"/>
      <w:divBdr>
        <w:top w:val="none" w:sz="0" w:space="0" w:color="auto"/>
        <w:left w:val="none" w:sz="0" w:space="0" w:color="auto"/>
        <w:bottom w:val="none" w:sz="0" w:space="0" w:color="auto"/>
        <w:right w:val="none" w:sz="0" w:space="0" w:color="auto"/>
      </w:divBdr>
      <w:divsChild>
        <w:div w:id="1137649586">
          <w:marLeft w:val="0"/>
          <w:marRight w:val="0"/>
          <w:marTop w:val="90"/>
          <w:marBottom w:val="120"/>
          <w:divBdr>
            <w:top w:val="none" w:sz="0" w:space="0" w:color="auto"/>
            <w:left w:val="none" w:sz="0" w:space="0" w:color="auto"/>
            <w:bottom w:val="none" w:sz="0" w:space="0" w:color="auto"/>
            <w:right w:val="none" w:sz="0" w:space="0" w:color="auto"/>
          </w:divBdr>
        </w:div>
      </w:divsChild>
    </w:div>
    <w:div w:id="1924795406">
      <w:bodyDiv w:val="1"/>
      <w:marLeft w:val="0"/>
      <w:marRight w:val="0"/>
      <w:marTop w:val="0"/>
      <w:marBottom w:val="0"/>
      <w:divBdr>
        <w:top w:val="none" w:sz="0" w:space="0" w:color="auto"/>
        <w:left w:val="none" w:sz="0" w:space="0" w:color="auto"/>
        <w:bottom w:val="none" w:sz="0" w:space="0" w:color="auto"/>
        <w:right w:val="none" w:sz="0" w:space="0" w:color="auto"/>
      </w:divBdr>
      <w:divsChild>
        <w:div w:id="1368720176">
          <w:marLeft w:val="0"/>
          <w:marRight w:val="0"/>
          <w:marTop w:val="0"/>
          <w:marBottom w:val="0"/>
          <w:divBdr>
            <w:top w:val="none" w:sz="0" w:space="0" w:color="auto"/>
            <w:left w:val="none" w:sz="0" w:space="0" w:color="auto"/>
            <w:bottom w:val="none" w:sz="0" w:space="0" w:color="auto"/>
            <w:right w:val="none" w:sz="0" w:space="0" w:color="auto"/>
          </w:divBdr>
          <w:divsChild>
            <w:div w:id="1960137883">
              <w:marLeft w:val="0"/>
              <w:marRight w:val="0"/>
              <w:marTop w:val="0"/>
              <w:marBottom w:val="0"/>
              <w:divBdr>
                <w:top w:val="none" w:sz="0" w:space="0" w:color="auto"/>
                <w:left w:val="none" w:sz="0" w:space="0" w:color="auto"/>
                <w:bottom w:val="none" w:sz="0" w:space="0" w:color="auto"/>
                <w:right w:val="none" w:sz="0" w:space="0" w:color="auto"/>
              </w:divBdr>
              <w:divsChild>
                <w:div w:id="1988197925">
                  <w:marLeft w:val="0"/>
                  <w:marRight w:val="0"/>
                  <w:marTop w:val="0"/>
                  <w:marBottom w:val="0"/>
                  <w:divBdr>
                    <w:top w:val="none" w:sz="0" w:space="0" w:color="auto"/>
                    <w:left w:val="none" w:sz="0" w:space="0" w:color="auto"/>
                    <w:bottom w:val="none" w:sz="0" w:space="0" w:color="auto"/>
                    <w:right w:val="none" w:sz="0" w:space="0" w:color="auto"/>
                  </w:divBdr>
                  <w:divsChild>
                    <w:div w:id="45841377">
                      <w:marLeft w:val="0"/>
                      <w:marRight w:val="0"/>
                      <w:marTop w:val="0"/>
                      <w:marBottom w:val="330"/>
                      <w:divBdr>
                        <w:top w:val="none" w:sz="0" w:space="0" w:color="auto"/>
                        <w:left w:val="none" w:sz="0" w:space="0" w:color="auto"/>
                        <w:bottom w:val="none" w:sz="0" w:space="0" w:color="auto"/>
                        <w:right w:val="none" w:sz="0" w:space="0" w:color="auto"/>
                      </w:divBdr>
                    </w:div>
                    <w:div w:id="2685102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523126150">
                      <w:blockQuote w:val="1"/>
                      <w:marLeft w:val="0"/>
                      <w:marRight w:val="0"/>
                      <w:marTop w:val="240"/>
                      <w:marBottom w:val="240"/>
                      <w:divBdr>
                        <w:top w:val="none" w:sz="0" w:space="0" w:color="auto"/>
                        <w:left w:val="single" w:sz="18" w:space="8" w:color="DBDBDB"/>
                        <w:bottom w:val="none" w:sz="0" w:space="0" w:color="auto"/>
                        <w:right w:val="none" w:sz="0" w:space="0" w:color="auto"/>
                      </w:divBdr>
                    </w:div>
                    <w:div w:id="13011821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98082473">
                      <w:blockQuote w:val="1"/>
                      <w:marLeft w:val="0"/>
                      <w:marRight w:val="0"/>
                      <w:marTop w:val="240"/>
                      <w:marBottom w:val="240"/>
                      <w:divBdr>
                        <w:top w:val="none" w:sz="0" w:space="0" w:color="auto"/>
                        <w:left w:val="single" w:sz="18" w:space="8" w:color="DBDBDB"/>
                        <w:bottom w:val="none" w:sz="0" w:space="0" w:color="auto"/>
                        <w:right w:val="none" w:sz="0" w:space="0" w:color="auto"/>
                      </w:divBdr>
                    </w:div>
                    <w:div w:id="931233546">
                      <w:blockQuote w:val="1"/>
                      <w:marLeft w:val="0"/>
                      <w:marRight w:val="0"/>
                      <w:marTop w:val="240"/>
                      <w:marBottom w:val="240"/>
                      <w:divBdr>
                        <w:top w:val="none" w:sz="0" w:space="0" w:color="auto"/>
                        <w:left w:val="single" w:sz="18" w:space="8" w:color="DBDBDB"/>
                        <w:bottom w:val="none" w:sz="0" w:space="0" w:color="auto"/>
                        <w:right w:val="none" w:sz="0" w:space="0" w:color="auto"/>
                      </w:divBdr>
                    </w:div>
                    <w:div w:id="1331256715">
                      <w:blockQuote w:val="1"/>
                      <w:marLeft w:val="0"/>
                      <w:marRight w:val="0"/>
                      <w:marTop w:val="240"/>
                      <w:marBottom w:val="240"/>
                      <w:divBdr>
                        <w:top w:val="none" w:sz="0" w:space="0" w:color="auto"/>
                        <w:left w:val="single" w:sz="18" w:space="8" w:color="DBDBDB"/>
                        <w:bottom w:val="none" w:sz="0" w:space="0" w:color="auto"/>
                        <w:right w:val="none" w:sz="0" w:space="0" w:color="auto"/>
                      </w:divBdr>
                    </w:div>
                    <w:div w:id="1409383080">
                      <w:blockQuote w:val="1"/>
                      <w:marLeft w:val="0"/>
                      <w:marRight w:val="0"/>
                      <w:marTop w:val="240"/>
                      <w:marBottom w:val="240"/>
                      <w:divBdr>
                        <w:top w:val="none" w:sz="0" w:space="0" w:color="auto"/>
                        <w:left w:val="single" w:sz="18" w:space="8" w:color="DBDBDB"/>
                        <w:bottom w:val="none" w:sz="0" w:space="0" w:color="auto"/>
                        <w:right w:val="none" w:sz="0" w:space="0" w:color="auto"/>
                      </w:divBdr>
                    </w:div>
                    <w:div w:id="644359396">
                      <w:blockQuote w:val="1"/>
                      <w:marLeft w:val="0"/>
                      <w:marRight w:val="0"/>
                      <w:marTop w:val="240"/>
                      <w:marBottom w:val="240"/>
                      <w:divBdr>
                        <w:top w:val="none" w:sz="0" w:space="0" w:color="auto"/>
                        <w:left w:val="single" w:sz="18" w:space="8" w:color="DBDBDB"/>
                        <w:bottom w:val="none" w:sz="0" w:space="0" w:color="auto"/>
                        <w:right w:val="none" w:sz="0" w:space="0" w:color="auto"/>
                      </w:divBdr>
                    </w:div>
                    <w:div w:id="1675447984">
                      <w:blockQuote w:val="1"/>
                      <w:marLeft w:val="0"/>
                      <w:marRight w:val="0"/>
                      <w:marTop w:val="240"/>
                      <w:marBottom w:val="240"/>
                      <w:divBdr>
                        <w:top w:val="none" w:sz="0" w:space="0" w:color="auto"/>
                        <w:left w:val="single" w:sz="18" w:space="8" w:color="DBDBDB"/>
                        <w:bottom w:val="none" w:sz="0" w:space="0" w:color="auto"/>
                        <w:right w:val="none" w:sz="0" w:space="0" w:color="auto"/>
                      </w:divBdr>
                    </w:div>
                    <w:div w:id="1505627872">
                      <w:blockQuote w:val="1"/>
                      <w:marLeft w:val="0"/>
                      <w:marRight w:val="0"/>
                      <w:marTop w:val="240"/>
                      <w:marBottom w:val="240"/>
                      <w:divBdr>
                        <w:top w:val="none" w:sz="0" w:space="0" w:color="auto"/>
                        <w:left w:val="single" w:sz="18" w:space="8" w:color="DBDBDB"/>
                        <w:bottom w:val="none" w:sz="0" w:space="0" w:color="auto"/>
                        <w:right w:val="none" w:sz="0" w:space="0" w:color="auto"/>
                      </w:divBdr>
                    </w:div>
                    <w:div w:id="684328829">
                      <w:blockQuote w:val="1"/>
                      <w:marLeft w:val="0"/>
                      <w:marRight w:val="0"/>
                      <w:marTop w:val="240"/>
                      <w:marBottom w:val="240"/>
                      <w:divBdr>
                        <w:top w:val="none" w:sz="0" w:space="0" w:color="auto"/>
                        <w:left w:val="single" w:sz="18" w:space="8" w:color="DBDBDB"/>
                        <w:bottom w:val="none" w:sz="0" w:space="0" w:color="auto"/>
                        <w:right w:val="none" w:sz="0" w:space="0" w:color="auto"/>
                      </w:divBdr>
                    </w:div>
                    <w:div w:id="1665933447">
                      <w:blockQuote w:val="1"/>
                      <w:marLeft w:val="0"/>
                      <w:marRight w:val="0"/>
                      <w:marTop w:val="240"/>
                      <w:marBottom w:val="240"/>
                      <w:divBdr>
                        <w:top w:val="none" w:sz="0" w:space="0" w:color="auto"/>
                        <w:left w:val="single" w:sz="18" w:space="8" w:color="DBDBDB"/>
                        <w:bottom w:val="none" w:sz="0" w:space="0" w:color="auto"/>
                        <w:right w:val="none" w:sz="0" w:space="0" w:color="auto"/>
                      </w:divBdr>
                    </w:div>
                    <w:div w:id="15574006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2094164195">
                  <w:marLeft w:val="0"/>
                  <w:marRight w:val="0"/>
                  <w:marTop w:val="0"/>
                  <w:marBottom w:val="0"/>
                  <w:divBdr>
                    <w:top w:val="none" w:sz="0" w:space="0" w:color="auto"/>
                    <w:left w:val="none" w:sz="0" w:space="0" w:color="auto"/>
                    <w:bottom w:val="none" w:sz="0" w:space="0" w:color="auto"/>
                    <w:right w:val="none" w:sz="0" w:space="0" w:color="auto"/>
                  </w:divBdr>
                  <w:divsChild>
                    <w:div w:id="1447043918">
                      <w:marLeft w:val="0"/>
                      <w:marRight w:val="0"/>
                      <w:marTop w:val="0"/>
                      <w:marBottom w:val="0"/>
                      <w:divBdr>
                        <w:top w:val="none" w:sz="0" w:space="0" w:color="auto"/>
                        <w:left w:val="none" w:sz="0" w:space="0" w:color="auto"/>
                        <w:bottom w:val="none" w:sz="0" w:space="0" w:color="auto"/>
                        <w:right w:val="none" w:sz="0" w:space="0" w:color="auto"/>
                      </w:divBdr>
                      <w:divsChild>
                        <w:div w:id="1374307789">
                          <w:marLeft w:val="0"/>
                          <w:marRight w:val="0"/>
                          <w:marTop w:val="0"/>
                          <w:marBottom w:val="0"/>
                          <w:divBdr>
                            <w:top w:val="none" w:sz="0" w:space="0" w:color="auto"/>
                            <w:left w:val="none" w:sz="0" w:space="0" w:color="auto"/>
                            <w:bottom w:val="none" w:sz="0" w:space="0" w:color="auto"/>
                            <w:right w:val="none" w:sz="0" w:space="0" w:color="auto"/>
                          </w:divBdr>
                          <w:divsChild>
                            <w:div w:id="183410184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630096">
          <w:marLeft w:val="0"/>
          <w:marRight w:val="0"/>
          <w:marTop w:val="0"/>
          <w:marBottom w:val="0"/>
          <w:divBdr>
            <w:top w:val="none" w:sz="0" w:space="0" w:color="auto"/>
            <w:left w:val="none" w:sz="0" w:space="0" w:color="auto"/>
            <w:bottom w:val="none" w:sz="0" w:space="0" w:color="auto"/>
            <w:right w:val="none" w:sz="0" w:space="0" w:color="auto"/>
          </w:divBdr>
          <w:divsChild>
            <w:div w:id="900095559">
              <w:marLeft w:val="0"/>
              <w:marRight w:val="0"/>
              <w:marTop w:val="0"/>
              <w:marBottom w:val="0"/>
              <w:divBdr>
                <w:top w:val="none" w:sz="0" w:space="0" w:color="auto"/>
                <w:left w:val="none" w:sz="0" w:space="0" w:color="auto"/>
                <w:bottom w:val="none" w:sz="0" w:space="0" w:color="auto"/>
                <w:right w:val="none" w:sz="0" w:space="0" w:color="auto"/>
              </w:divBdr>
              <w:divsChild>
                <w:div w:id="1654678309">
                  <w:marLeft w:val="0"/>
                  <w:marRight w:val="0"/>
                  <w:marTop w:val="0"/>
                  <w:marBottom w:val="0"/>
                  <w:divBdr>
                    <w:top w:val="none" w:sz="0" w:space="0" w:color="auto"/>
                    <w:left w:val="none" w:sz="0" w:space="0" w:color="auto"/>
                    <w:bottom w:val="none" w:sz="0" w:space="0" w:color="auto"/>
                    <w:right w:val="none" w:sz="0" w:space="0" w:color="auto"/>
                  </w:divBdr>
                  <w:divsChild>
                    <w:div w:id="1305311106">
                      <w:marLeft w:val="0"/>
                      <w:marRight w:val="0"/>
                      <w:marTop w:val="0"/>
                      <w:marBottom w:val="0"/>
                      <w:divBdr>
                        <w:top w:val="none" w:sz="0" w:space="0" w:color="auto"/>
                        <w:left w:val="none" w:sz="0" w:space="0" w:color="auto"/>
                        <w:bottom w:val="none" w:sz="0" w:space="0" w:color="auto"/>
                        <w:right w:val="none" w:sz="0" w:space="0" w:color="auto"/>
                      </w:divBdr>
                      <w:divsChild>
                        <w:div w:id="1521620789">
                          <w:marLeft w:val="0"/>
                          <w:marRight w:val="0"/>
                          <w:marTop w:val="450"/>
                          <w:marBottom w:val="0"/>
                          <w:divBdr>
                            <w:top w:val="none" w:sz="0" w:space="0" w:color="auto"/>
                            <w:left w:val="none" w:sz="0" w:space="0" w:color="auto"/>
                            <w:bottom w:val="none" w:sz="0" w:space="0" w:color="auto"/>
                            <w:right w:val="none" w:sz="0" w:space="0" w:color="auto"/>
                          </w:divBdr>
                          <w:divsChild>
                            <w:div w:id="1549759547">
                              <w:marLeft w:val="0"/>
                              <w:marRight w:val="0"/>
                              <w:marTop w:val="0"/>
                              <w:marBottom w:val="360"/>
                              <w:divBdr>
                                <w:top w:val="none" w:sz="0" w:space="0" w:color="auto"/>
                                <w:left w:val="none" w:sz="0" w:space="0" w:color="auto"/>
                                <w:bottom w:val="none" w:sz="0" w:space="0" w:color="auto"/>
                                <w:right w:val="none" w:sz="0" w:space="0" w:color="auto"/>
                              </w:divBdr>
                            </w:div>
                            <w:div w:id="1446655432">
                              <w:marLeft w:val="0"/>
                              <w:marRight w:val="0"/>
                              <w:marTop w:val="390"/>
                              <w:marBottom w:val="0"/>
                              <w:divBdr>
                                <w:top w:val="none" w:sz="0" w:space="0" w:color="auto"/>
                                <w:left w:val="none" w:sz="0" w:space="0" w:color="auto"/>
                                <w:bottom w:val="none" w:sz="0" w:space="0" w:color="auto"/>
                                <w:right w:val="none" w:sz="0" w:space="0" w:color="auto"/>
                              </w:divBdr>
                              <w:divsChild>
                                <w:div w:id="2097314469">
                                  <w:marLeft w:val="0"/>
                                  <w:marRight w:val="0"/>
                                  <w:marTop w:val="0"/>
                                  <w:marBottom w:val="0"/>
                                  <w:divBdr>
                                    <w:top w:val="none" w:sz="0" w:space="0" w:color="auto"/>
                                    <w:left w:val="none" w:sz="0" w:space="0" w:color="auto"/>
                                    <w:bottom w:val="none" w:sz="0" w:space="0" w:color="auto"/>
                                    <w:right w:val="none" w:sz="0" w:space="0" w:color="auto"/>
                                  </w:divBdr>
                                  <w:divsChild>
                                    <w:div w:id="720635935">
                                      <w:marLeft w:val="0"/>
                                      <w:marRight w:val="0"/>
                                      <w:marTop w:val="0"/>
                                      <w:marBottom w:val="0"/>
                                      <w:divBdr>
                                        <w:top w:val="none" w:sz="0" w:space="0" w:color="auto"/>
                                        <w:left w:val="none" w:sz="0" w:space="0" w:color="auto"/>
                                        <w:bottom w:val="none" w:sz="0" w:space="0" w:color="auto"/>
                                        <w:right w:val="none" w:sz="0" w:space="0" w:color="auto"/>
                                      </w:divBdr>
                                      <w:divsChild>
                                        <w:div w:id="553658682">
                                          <w:marLeft w:val="0"/>
                                          <w:marRight w:val="0"/>
                                          <w:marTop w:val="0"/>
                                          <w:marBottom w:val="0"/>
                                          <w:divBdr>
                                            <w:top w:val="none" w:sz="0" w:space="0" w:color="auto"/>
                                            <w:left w:val="none" w:sz="0" w:space="0" w:color="auto"/>
                                            <w:bottom w:val="none" w:sz="0" w:space="0" w:color="auto"/>
                                            <w:right w:val="none" w:sz="0" w:space="0" w:color="auto"/>
                                          </w:divBdr>
                                        </w:div>
                                      </w:divsChild>
                                    </w:div>
                                    <w:div w:id="287275433">
                                      <w:marLeft w:val="240"/>
                                      <w:marRight w:val="0"/>
                                      <w:marTop w:val="0"/>
                                      <w:marBottom w:val="0"/>
                                      <w:divBdr>
                                        <w:top w:val="none" w:sz="0" w:space="0" w:color="auto"/>
                                        <w:left w:val="none" w:sz="0" w:space="0" w:color="auto"/>
                                        <w:bottom w:val="none" w:sz="0" w:space="0" w:color="auto"/>
                                        <w:right w:val="none" w:sz="0" w:space="0" w:color="auto"/>
                                      </w:divBdr>
                                    </w:div>
                                  </w:divsChild>
                                </w:div>
                                <w:div w:id="1034695894">
                                  <w:marLeft w:val="0"/>
                                  <w:marRight w:val="0"/>
                                  <w:marTop w:val="0"/>
                                  <w:marBottom w:val="0"/>
                                  <w:divBdr>
                                    <w:top w:val="none" w:sz="0" w:space="0" w:color="auto"/>
                                    <w:left w:val="none" w:sz="0" w:space="0" w:color="auto"/>
                                    <w:bottom w:val="none" w:sz="0" w:space="0" w:color="auto"/>
                                    <w:right w:val="none" w:sz="0" w:space="0" w:color="auto"/>
                                  </w:divBdr>
                                  <w:divsChild>
                                    <w:div w:id="1260018959">
                                      <w:marLeft w:val="0"/>
                                      <w:marRight w:val="0"/>
                                      <w:marTop w:val="0"/>
                                      <w:marBottom w:val="0"/>
                                      <w:divBdr>
                                        <w:top w:val="none" w:sz="0" w:space="0" w:color="auto"/>
                                        <w:left w:val="none" w:sz="0" w:space="0" w:color="auto"/>
                                        <w:bottom w:val="none" w:sz="0" w:space="0" w:color="auto"/>
                                        <w:right w:val="none" w:sz="0" w:space="0" w:color="auto"/>
                                      </w:divBdr>
                                    </w:div>
                                  </w:divsChild>
                                </w:div>
                                <w:div w:id="404187753">
                                  <w:marLeft w:val="0"/>
                                  <w:marRight w:val="0"/>
                                  <w:marTop w:val="120"/>
                                  <w:marBottom w:val="0"/>
                                  <w:divBdr>
                                    <w:top w:val="none" w:sz="0" w:space="0" w:color="auto"/>
                                    <w:left w:val="none" w:sz="0" w:space="0" w:color="auto"/>
                                    <w:bottom w:val="none" w:sz="0" w:space="0" w:color="auto"/>
                                    <w:right w:val="none" w:sz="0" w:space="0" w:color="auto"/>
                                  </w:divBdr>
                                  <w:divsChild>
                                    <w:div w:id="824904884">
                                      <w:marLeft w:val="0"/>
                                      <w:marRight w:val="0"/>
                                      <w:marTop w:val="0"/>
                                      <w:marBottom w:val="0"/>
                                      <w:divBdr>
                                        <w:top w:val="none" w:sz="0" w:space="0" w:color="auto"/>
                                        <w:left w:val="none" w:sz="0" w:space="0" w:color="auto"/>
                                        <w:bottom w:val="none" w:sz="0" w:space="0" w:color="auto"/>
                                        <w:right w:val="none" w:sz="0" w:space="0" w:color="auto"/>
                                      </w:divBdr>
                                      <w:divsChild>
                                        <w:div w:id="796533835">
                                          <w:marLeft w:val="0"/>
                                          <w:marRight w:val="0"/>
                                          <w:marTop w:val="0"/>
                                          <w:marBottom w:val="0"/>
                                          <w:divBdr>
                                            <w:top w:val="none" w:sz="0" w:space="0" w:color="auto"/>
                                            <w:left w:val="none" w:sz="0" w:space="0" w:color="auto"/>
                                            <w:bottom w:val="none" w:sz="0" w:space="0" w:color="auto"/>
                                            <w:right w:val="none" w:sz="0" w:space="0" w:color="auto"/>
                                          </w:divBdr>
                                          <w:divsChild>
                                            <w:div w:id="1013261693">
                                              <w:marLeft w:val="0"/>
                                              <w:marRight w:val="0"/>
                                              <w:marTop w:val="0"/>
                                              <w:marBottom w:val="0"/>
                                              <w:divBdr>
                                                <w:top w:val="none" w:sz="0" w:space="0" w:color="auto"/>
                                                <w:left w:val="none" w:sz="0" w:space="0" w:color="auto"/>
                                                <w:bottom w:val="none" w:sz="0" w:space="0" w:color="auto"/>
                                                <w:right w:val="none" w:sz="0" w:space="0" w:color="auto"/>
                                              </w:divBdr>
                                              <w:divsChild>
                                                <w:div w:id="3886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4130">
                                          <w:marLeft w:val="240"/>
                                          <w:marRight w:val="0"/>
                                          <w:marTop w:val="0"/>
                                          <w:marBottom w:val="0"/>
                                          <w:divBdr>
                                            <w:top w:val="none" w:sz="0" w:space="0" w:color="auto"/>
                                            <w:left w:val="none" w:sz="0" w:space="0" w:color="auto"/>
                                            <w:bottom w:val="none" w:sz="0" w:space="0" w:color="auto"/>
                                            <w:right w:val="none" w:sz="0" w:space="0" w:color="auto"/>
                                          </w:divBdr>
                                        </w:div>
                                      </w:divsChild>
                                    </w:div>
                                    <w:div w:id="1666006091">
                                      <w:marLeft w:val="0"/>
                                      <w:marRight w:val="0"/>
                                      <w:marTop w:val="0"/>
                                      <w:marBottom w:val="0"/>
                                      <w:divBdr>
                                        <w:top w:val="none" w:sz="0" w:space="0" w:color="auto"/>
                                        <w:left w:val="none" w:sz="0" w:space="0" w:color="auto"/>
                                        <w:bottom w:val="none" w:sz="0" w:space="0" w:color="auto"/>
                                        <w:right w:val="none" w:sz="0" w:space="0" w:color="auto"/>
                                      </w:divBdr>
                                      <w:divsChild>
                                        <w:div w:id="15670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8868">
                                  <w:marLeft w:val="0"/>
                                  <w:marRight w:val="0"/>
                                  <w:marTop w:val="0"/>
                                  <w:marBottom w:val="0"/>
                                  <w:divBdr>
                                    <w:top w:val="none" w:sz="0" w:space="0" w:color="auto"/>
                                    <w:left w:val="none" w:sz="0" w:space="0" w:color="auto"/>
                                    <w:bottom w:val="none" w:sz="0" w:space="0" w:color="auto"/>
                                    <w:right w:val="none" w:sz="0" w:space="0" w:color="auto"/>
                                  </w:divBdr>
                                  <w:divsChild>
                                    <w:div w:id="726532792">
                                      <w:marLeft w:val="0"/>
                                      <w:marRight w:val="0"/>
                                      <w:marTop w:val="0"/>
                                      <w:marBottom w:val="0"/>
                                      <w:divBdr>
                                        <w:top w:val="none" w:sz="0" w:space="0" w:color="auto"/>
                                        <w:left w:val="none" w:sz="0" w:space="0" w:color="auto"/>
                                        <w:bottom w:val="none" w:sz="0" w:space="0" w:color="auto"/>
                                        <w:right w:val="none" w:sz="0" w:space="0" w:color="auto"/>
                                      </w:divBdr>
                                      <w:divsChild>
                                        <w:div w:id="1855726445">
                                          <w:marLeft w:val="0"/>
                                          <w:marRight w:val="0"/>
                                          <w:marTop w:val="0"/>
                                          <w:marBottom w:val="0"/>
                                          <w:divBdr>
                                            <w:top w:val="none" w:sz="0" w:space="0" w:color="auto"/>
                                            <w:left w:val="none" w:sz="0" w:space="0" w:color="auto"/>
                                            <w:bottom w:val="none" w:sz="0" w:space="0" w:color="auto"/>
                                            <w:right w:val="none" w:sz="0" w:space="0" w:color="auto"/>
                                          </w:divBdr>
                                        </w:div>
                                      </w:divsChild>
                                    </w:div>
                                    <w:div w:id="1251701758">
                                      <w:marLeft w:val="240"/>
                                      <w:marRight w:val="0"/>
                                      <w:marTop w:val="0"/>
                                      <w:marBottom w:val="0"/>
                                      <w:divBdr>
                                        <w:top w:val="none" w:sz="0" w:space="0" w:color="auto"/>
                                        <w:left w:val="none" w:sz="0" w:space="0" w:color="auto"/>
                                        <w:bottom w:val="none" w:sz="0" w:space="0" w:color="auto"/>
                                        <w:right w:val="none" w:sz="0" w:space="0" w:color="auto"/>
                                      </w:divBdr>
                                    </w:div>
                                  </w:divsChild>
                                </w:div>
                                <w:div w:id="2045130751">
                                  <w:marLeft w:val="0"/>
                                  <w:marRight w:val="0"/>
                                  <w:marTop w:val="0"/>
                                  <w:marBottom w:val="0"/>
                                  <w:divBdr>
                                    <w:top w:val="none" w:sz="0" w:space="0" w:color="auto"/>
                                    <w:left w:val="none" w:sz="0" w:space="0" w:color="auto"/>
                                    <w:bottom w:val="none" w:sz="0" w:space="0" w:color="auto"/>
                                    <w:right w:val="none" w:sz="0" w:space="0" w:color="auto"/>
                                  </w:divBdr>
                                  <w:divsChild>
                                    <w:div w:id="1970669285">
                                      <w:marLeft w:val="0"/>
                                      <w:marRight w:val="0"/>
                                      <w:marTop w:val="0"/>
                                      <w:marBottom w:val="0"/>
                                      <w:divBdr>
                                        <w:top w:val="none" w:sz="0" w:space="0" w:color="auto"/>
                                        <w:left w:val="none" w:sz="0" w:space="0" w:color="auto"/>
                                        <w:bottom w:val="none" w:sz="0" w:space="0" w:color="auto"/>
                                        <w:right w:val="none" w:sz="0" w:space="0" w:color="auto"/>
                                      </w:divBdr>
                                    </w:div>
                                  </w:divsChild>
                                </w:div>
                                <w:div w:id="448864493">
                                  <w:marLeft w:val="0"/>
                                  <w:marRight w:val="0"/>
                                  <w:marTop w:val="120"/>
                                  <w:marBottom w:val="0"/>
                                  <w:divBdr>
                                    <w:top w:val="none" w:sz="0" w:space="0" w:color="auto"/>
                                    <w:left w:val="none" w:sz="0" w:space="0" w:color="auto"/>
                                    <w:bottom w:val="none" w:sz="0" w:space="0" w:color="auto"/>
                                    <w:right w:val="none" w:sz="0" w:space="0" w:color="auto"/>
                                  </w:divBdr>
                                  <w:divsChild>
                                    <w:div w:id="201987928">
                                      <w:marLeft w:val="0"/>
                                      <w:marRight w:val="0"/>
                                      <w:marTop w:val="0"/>
                                      <w:marBottom w:val="0"/>
                                      <w:divBdr>
                                        <w:top w:val="none" w:sz="0" w:space="0" w:color="auto"/>
                                        <w:left w:val="none" w:sz="0" w:space="0" w:color="auto"/>
                                        <w:bottom w:val="none" w:sz="0" w:space="0" w:color="auto"/>
                                        <w:right w:val="none" w:sz="0" w:space="0" w:color="auto"/>
                                      </w:divBdr>
                                      <w:divsChild>
                                        <w:div w:id="103111713">
                                          <w:marLeft w:val="0"/>
                                          <w:marRight w:val="0"/>
                                          <w:marTop w:val="0"/>
                                          <w:marBottom w:val="0"/>
                                          <w:divBdr>
                                            <w:top w:val="none" w:sz="0" w:space="0" w:color="auto"/>
                                            <w:left w:val="none" w:sz="0" w:space="0" w:color="auto"/>
                                            <w:bottom w:val="none" w:sz="0" w:space="0" w:color="auto"/>
                                            <w:right w:val="none" w:sz="0" w:space="0" w:color="auto"/>
                                          </w:divBdr>
                                          <w:divsChild>
                                            <w:div w:id="745806890">
                                              <w:marLeft w:val="0"/>
                                              <w:marRight w:val="0"/>
                                              <w:marTop w:val="0"/>
                                              <w:marBottom w:val="0"/>
                                              <w:divBdr>
                                                <w:top w:val="none" w:sz="0" w:space="0" w:color="auto"/>
                                                <w:left w:val="none" w:sz="0" w:space="0" w:color="auto"/>
                                                <w:bottom w:val="none" w:sz="0" w:space="0" w:color="auto"/>
                                                <w:right w:val="none" w:sz="0" w:space="0" w:color="auto"/>
                                              </w:divBdr>
                                              <w:divsChild>
                                                <w:div w:id="10786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3755">
                                          <w:marLeft w:val="240"/>
                                          <w:marRight w:val="0"/>
                                          <w:marTop w:val="0"/>
                                          <w:marBottom w:val="0"/>
                                          <w:divBdr>
                                            <w:top w:val="none" w:sz="0" w:space="0" w:color="auto"/>
                                            <w:left w:val="none" w:sz="0" w:space="0" w:color="auto"/>
                                            <w:bottom w:val="none" w:sz="0" w:space="0" w:color="auto"/>
                                            <w:right w:val="none" w:sz="0" w:space="0" w:color="auto"/>
                                          </w:divBdr>
                                        </w:div>
                                      </w:divsChild>
                                    </w:div>
                                    <w:div w:id="1807157129">
                                      <w:marLeft w:val="0"/>
                                      <w:marRight w:val="0"/>
                                      <w:marTop w:val="0"/>
                                      <w:marBottom w:val="0"/>
                                      <w:divBdr>
                                        <w:top w:val="none" w:sz="0" w:space="0" w:color="auto"/>
                                        <w:left w:val="none" w:sz="0" w:space="0" w:color="auto"/>
                                        <w:bottom w:val="none" w:sz="0" w:space="0" w:color="auto"/>
                                        <w:right w:val="none" w:sz="0" w:space="0" w:color="auto"/>
                                      </w:divBdr>
                                      <w:divsChild>
                                        <w:div w:id="7038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483">
                                  <w:marLeft w:val="0"/>
                                  <w:marRight w:val="0"/>
                                  <w:marTop w:val="120"/>
                                  <w:marBottom w:val="0"/>
                                  <w:divBdr>
                                    <w:top w:val="none" w:sz="0" w:space="0" w:color="auto"/>
                                    <w:left w:val="none" w:sz="0" w:space="0" w:color="auto"/>
                                    <w:bottom w:val="none" w:sz="0" w:space="0" w:color="auto"/>
                                    <w:right w:val="none" w:sz="0" w:space="0" w:color="auto"/>
                                  </w:divBdr>
                                  <w:divsChild>
                                    <w:div w:id="600993391">
                                      <w:marLeft w:val="0"/>
                                      <w:marRight w:val="0"/>
                                      <w:marTop w:val="0"/>
                                      <w:marBottom w:val="0"/>
                                      <w:divBdr>
                                        <w:top w:val="none" w:sz="0" w:space="0" w:color="auto"/>
                                        <w:left w:val="none" w:sz="0" w:space="0" w:color="auto"/>
                                        <w:bottom w:val="none" w:sz="0" w:space="0" w:color="auto"/>
                                        <w:right w:val="none" w:sz="0" w:space="0" w:color="auto"/>
                                      </w:divBdr>
                                      <w:divsChild>
                                        <w:div w:id="1690139370">
                                          <w:marLeft w:val="0"/>
                                          <w:marRight w:val="0"/>
                                          <w:marTop w:val="0"/>
                                          <w:marBottom w:val="0"/>
                                          <w:divBdr>
                                            <w:top w:val="none" w:sz="0" w:space="0" w:color="auto"/>
                                            <w:left w:val="none" w:sz="0" w:space="0" w:color="auto"/>
                                            <w:bottom w:val="none" w:sz="0" w:space="0" w:color="auto"/>
                                            <w:right w:val="none" w:sz="0" w:space="0" w:color="auto"/>
                                          </w:divBdr>
                                          <w:divsChild>
                                            <w:div w:id="677922416">
                                              <w:marLeft w:val="0"/>
                                              <w:marRight w:val="0"/>
                                              <w:marTop w:val="0"/>
                                              <w:marBottom w:val="0"/>
                                              <w:divBdr>
                                                <w:top w:val="none" w:sz="0" w:space="0" w:color="auto"/>
                                                <w:left w:val="none" w:sz="0" w:space="0" w:color="auto"/>
                                                <w:bottom w:val="none" w:sz="0" w:space="0" w:color="auto"/>
                                                <w:right w:val="none" w:sz="0" w:space="0" w:color="auto"/>
                                              </w:divBdr>
                                            </w:div>
                                          </w:divsChild>
                                        </w:div>
                                        <w:div w:id="159201321">
                                          <w:marLeft w:val="240"/>
                                          <w:marRight w:val="0"/>
                                          <w:marTop w:val="0"/>
                                          <w:marBottom w:val="0"/>
                                          <w:divBdr>
                                            <w:top w:val="none" w:sz="0" w:space="0" w:color="auto"/>
                                            <w:left w:val="none" w:sz="0" w:space="0" w:color="auto"/>
                                            <w:bottom w:val="none" w:sz="0" w:space="0" w:color="auto"/>
                                            <w:right w:val="none" w:sz="0" w:space="0" w:color="auto"/>
                                          </w:divBdr>
                                        </w:div>
                                      </w:divsChild>
                                    </w:div>
                                    <w:div w:id="1692991568">
                                      <w:marLeft w:val="0"/>
                                      <w:marRight w:val="0"/>
                                      <w:marTop w:val="0"/>
                                      <w:marBottom w:val="0"/>
                                      <w:divBdr>
                                        <w:top w:val="none" w:sz="0" w:space="0" w:color="auto"/>
                                        <w:left w:val="none" w:sz="0" w:space="0" w:color="auto"/>
                                        <w:bottom w:val="none" w:sz="0" w:space="0" w:color="auto"/>
                                        <w:right w:val="none" w:sz="0" w:space="0" w:color="auto"/>
                                      </w:divBdr>
                                      <w:divsChild>
                                        <w:div w:id="10795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4685">
                                  <w:marLeft w:val="0"/>
                                  <w:marRight w:val="0"/>
                                  <w:marTop w:val="0"/>
                                  <w:marBottom w:val="0"/>
                                  <w:divBdr>
                                    <w:top w:val="none" w:sz="0" w:space="0" w:color="auto"/>
                                    <w:left w:val="none" w:sz="0" w:space="0" w:color="auto"/>
                                    <w:bottom w:val="none" w:sz="0" w:space="0" w:color="auto"/>
                                    <w:right w:val="none" w:sz="0" w:space="0" w:color="auto"/>
                                  </w:divBdr>
                                  <w:divsChild>
                                    <w:div w:id="488668142">
                                      <w:marLeft w:val="0"/>
                                      <w:marRight w:val="0"/>
                                      <w:marTop w:val="0"/>
                                      <w:marBottom w:val="0"/>
                                      <w:divBdr>
                                        <w:top w:val="none" w:sz="0" w:space="0" w:color="auto"/>
                                        <w:left w:val="none" w:sz="0" w:space="0" w:color="auto"/>
                                        <w:bottom w:val="none" w:sz="0" w:space="0" w:color="auto"/>
                                        <w:right w:val="none" w:sz="0" w:space="0" w:color="auto"/>
                                      </w:divBdr>
                                      <w:divsChild>
                                        <w:div w:id="1093892158">
                                          <w:marLeft w:val="0"/>
                                          <w:marRight w:val="0"/>
                                          <w:marTop w:val="0"/>
                                          <w:marBottom w:val="0"/>
                                          <w:divBdr>
                                            <w:top w:val="none" w:sz="0" w:space="0" w:color="auto"/>
                                            <w:left w:val="none" w:sz="0" w:space="0" w:color="auto"/>
                                            <w:bottom w:val="none" w:sz="0" w:space="0" w:color="auto"/>
                                            <w:right w:val="none" w:sz="0" w:space="0" w:color="auto"/>
                                          </w:divBdr>
                                        </w:div>
                                      </w:divsChild>
                                    </w:div>
                                    <w:div w:id="417097958">
                                      <w:marLeft w:val="240"/>
                                      <w:marRight w:val="0"/>
                                      <w:marTop w:val="0"/>
                                      <w:marBottom w:val="0"/>
                                      <w:divBdr>
                                        <w:top w:val="none" w:sz="0" w:space="0" w:color="auto"/>
                                        <w:left w:val="none" w:sz="0" w:space="0" w:color="auto"/>
                                        <w:bottom w:val="none" w:sz="0" w:space="0" w:color="auto"/>
                                        <w:right w:val="none" w:sz="0" w:space="0" w:color="auto"/>
                                      </w:divBdr>
                                    </w:div>
                                  </w:divsChild>
                                </w:div>
                                <w:div w:id="1395740464">
                                  <w:marLeft w:val="0"/>
                                  <w:marRight w:val="0"/>
                                  <w:marTop w:val="0"/>
                                  <w:marBottom w:val="0"/>
                                  <w:divBdr>
                                    <w:top w:val="none" w:sz="0" w:space="0" w:color="auto"/>
                                    <w:left w:val="none" w:sz="0" w:space="0" w:color="auto"/>
                                    <w:bottom w:val="none" w:sz="0" w:space="0" w:color="auto"/>
                                    <w:right w:val="none" w:sz="0" w:space="0" w:color="auto"/>
                                  </w:divBdr>
                                  <w:divsChild>
                                    <w:div w:id="1637031526">
                                      <w:marLeft w:val="0"/>
                                      <w:marRight w:val="0"/>
                                      <w:marTop w:val="0"/>
                                      <w:marBottom w:val="0"/>
                                      <w:divBdr>
                                        <w:top w:val="none" w:sz="0" w:space="0" w:color="auto"/>
                                        <w:left w:val="none" w:sz="0" w:space="0" w:color="auto"/>
                                        <w:bottom w:val="none" w:sz="0" w:space="0" w:color="auto"/>
                                        <w:right w:val="none" w:sz="0" w:space="0" w:color="auto"/>
                                      </w:divBdr>
                                    </w:div>
                                  </w:divsChild>
                                </w:div>
                                <w:div w:id="1546987203">
                                  <w:marLeft w:val="0"/>
                                  <w:marRight w:val="0"/>
                                  <w:marTop w:val="120"/>
                                  <w:marBottom w:val="0"/>
                                  <w:divBdr>
                                    <w:top w:val="none" w:sz="0" w:space="0" w:color="auto"/>
                                    <w:left w:val="none" w:sz="0" w:space="0" w:color="auto"/>
                                    <w:bottom w:val="none" w:sz="0" w:space="0" w:color="auto"/>
                                    <w:right w:val="none" w:sz="0" w:space="0" w:color="auto"/>
                                  </w:divBdr>
                                  <w:divsChild>
                                    <w:div w:id="1770157885">
                                      <w:marLeft w:val="0"/>
                                      <w:marRight w:val="0"/>
                                      <w:marTop w:val="0"/>
                                      <w:marBottom w:val="0"/>
                                      <w:divBdr>
                                        <w:top w:val="none" w:sz="0" w:space="0" w:color="auto"/>
                                        <w:left w:val="none" w:sz="0" w:space="0" w:color="auto"/>
                                        <w:bottom w:val="none" w:sz="0" w:space="0" w:color="auto"/>
                                        <w:right w:val="none" w:sz="0" w:space="0" w:color="auto"/>
                                      </w:divBdr>
                                      <w:divsChild>
                                        <w:div w:id="1439521323">
                                          <w:marLeft w:val="0"/>
                                          <w:marRight w:val="0"/>
                                          <w:marTop w:val="0"/>
                                          <w:marBottom w:val="0"/>
                                          <w:divBdr>
                                            <w:top w:val="none" w:sz="0" w:space="0" w:color="auto"/>
                                            <w:left w:val="none" w:sz="0" w:space="0" w:color="auto"/>
                                            <w:bottom w:val="none" w:sz="0" w:space="0" w:color="auto"/>
                                            <w:right w:val="none" w:sz="0" w:space="0" w:color="auto"/>
                                          </w:divBdr>
                                          <w:divsChild>
                                            <w:div w:id="1804955972">
                                              <w:marLeft w:val="0"/>
                                              <w:marRight w:val="0"/>
                                              <w:marTop w:val="0"/>
                                              <w:marBottom w:val="0"/>
                                              <w:divBdr>
                                                <w:top w:val="none" w:sz="0" w:space="0" w:color="auto"/>
                                                <w:left w:val="none" w:sz="0" w:space="0" w:color="auto"/>
                                                <w:bottom w:val="none" w:sz="0" w:space="0" w:color="auto"/>
                                                <w:right w:val="none" w:sz="0" w:space="0" w:color="auto"/>
                                              </w:divBdr>
                                              <w:divsChild>
                                                <w:div w:id="344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4437">
                                          <w:marLeft w:val="240"/>
                                          <w:marRight w:val="0"/>
                                          <w:marTop w:val="0"/>
                                          <w:marBottom w:val="0"/>
                                          <w:divBdr>
                                            <w:top w:val="none" w:sz="0" w:space="0" w:color="auto"/>
                                            <w:left w:val="none" w:sz="0" w:space="0" w:color="auto"/>
                                            <w:bottom w:val="none" w:sz="0" w:space="0" w:color="auto"/>
                                            <w:right w:val="none" w:sz="0" w:space="0" w:color="auto"/>
                                          </w:divBdr>
                                        </w:div>
                                      </w:divsChild>
                                    </w:div>
                                    <w:div w:id="667713270">
                                      <w:marLeft w:val="0"/>
                                      <w:marRight w:val="0"/>
                                      <w:marTop w:val="0"/>
                                      <w:marBottom w:val="0"/>
                                      <w:divBdr>
                                        <w:top w:val="none" w:sz="0" w:space="0" w:color="auto"/>
                                        <w:left w:val="none" w:sz="0" w:space="0" w:color="auto"/>
                                        <w:bottom w:val="none" w:sz="0" w:space="0" w:color="auto"/>
                                        <w:right w:val="none" w:sz="0" w:space="0" w:color="auto"/>
                                      </w:divBdr>
                                      <w:divsChild>
                                        <w:div w:id="58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028">
                                  <w:marLeft w:val="0"/>
                                  <w:marRight w:val="0"/>
                                  <w:marTop w:val="0"/>
                                  <w:marBottom w:val="0"/>
                                  <w:divBdr>
                                    <w:top w:val="none" w:sz="0" w:space="0" w:color="auto"/>
                                    <w:left w:val="none" w:sz="0" w:space="0" w:color="auto"/>
                                    <w:bottom w:val="none" w:sz="0" w:space="0" w:color="auto"/>
                                    <w:right w:val="none" w:sz="0" w:space="0" w:color="auto"/>
                                  </w:divBdr>
                                  <w:divsChild>
                                    <w:div w:id="1782144046">
                                      <w:marLeft w:val="0"/>
                                      <w:marRight w:val="0"/>
                                      <w:marTop w:val="0"/>
                                      <w:marBottom w:val="0"/>
                                      <w:divBdr>
                                        <w:top w:val="none" w:sz="0" w:space="0" w:color="auto"/>
                                        <w:left w:val="none" w:sz="0" w:space="0" w:color="auto"/>
                                        <w:bottom w:val="none" w:sz="0" w:space="0" w:color="auto"/>
                                        <w:right w:val="none" w:sz="0" w:space="0" w:color="auto"/>
                                      </w:divBdr>
                                      <w:divsChild>
                                        <w:div w:id="541208395">
                                          <w:marLeft w:val="0"/>
                                          <w:marRight w:val="0"/>
                                          <w:marTop w:val="0"/>
                                          <w:marBottom w:val="0"/>
                                          <w:divBdr>
                                            <w:top w:val="none" w:sz="0" w:space="0" w:color="auto"/>
                                            <w:left w:val="none" w:sz="0" w:space="0" w:color="auto"/>
                                            <w:bottom w:val="none" w:sz="0" w:space="0" w:color="auto"/>
                                            <w:right w:val="none" w:sz="0" w:space="0" w:color="auto"/>
                                          </w:divBdr>
                                        </w:div>
                                      </w:divsChild>
                                    </w:div>
                                    <w:div w:id="1986817129">
                                      <w:marLeft w:val="240"/>
                                      <w:marRight w:val="0"/>
                                      <w:marTop w:val="0"/>
                                      <w:marBottom w:val="0"/>
                                      <w:divBdr>
                                        <w:top w:val="none" w:sz="0" w:space="0" w:color="auto"/>
                                        <w:left w:val="none" w:sz="0" w:space="0" w:color="auto"/>
                                        <w:bottom w:val="none" w:sz="0" w:space="0" w:color="auto"/>
                                        <w:right w:val="none" w:sz="0" w:space="0" w:color="auto"/>
                                      </w:divBdr>
                                    </w:div>
                                  </w:divsChild>
                                </w:div>
                                <w:div w:id="1871019981">
                                  <w:marLeft w:val="0"/>
                                  <w:marRight w:val="0"/>
                                  <w:marTop w:val="0"/>
                                  <w:marBottom w:val="0"/>
                                  <w:divBdr>
                                    <w:top w:val="none" w:sz="0" w:space="0" w:color="auto"/>
                                    <w:left w:val="none" w:sz="0" w:space="0" w:color="auto"/>
                                    <w:bottom w:val="none" w:sz="0" w:space="0" w:color="auto"/>
                                    <w:right w:val="none" w:sz="0" w:space="0" w:color="auto"/>
                                  </w:divBdr>
                                  <w:divsChild>
                                    <w:div w:id="445656000">
                                      <w:marLeft w:val="0"/>
                                      <w:marRight w:val="0"/>
                                      <w:marTop w:val="0"/>
                                      <w:marBottom w:val="0"/>
                                      <w:divBdr>
                                        <w:top w:val="none" w:sz="0" w:space="0" w:color="auto"/>
                                        <w:left w:val="none" w:sz="0" w:space="0" w:color="auto"/>
                                        <w:bottom w:val="none" w:sz="0" w:space="0" w:color="auto"/>
                                        <w:right w:val="none" w:sz="0" w:space="0" w:color="auto"/>
                                      </w:divBdr>
                                    </w:div>
                                  </w:divsChild>
                                </w:div>
                                <w:div w:id="16079058">
                                  <w:marLeft w:val="0"/>
                                  <w:marRight w:val="0"/>
                                  <w:marTop w:val="0"/>
                                  <w:marBottom w:val="0"/>
                                  <w:divBdr>
                                    <w:top w:val="none" w:sz="0" w:space="0" w:color="auto"/>
                                    <w:left w:val="none" w:sz="0" w:space="0" w:color="auto"/>
                                    <w:bottom w:val="none" w:sz="0" w:space="0" w:color="auto"/>
                                    <w:right w:val="none" w:sz="0" w:space="0" w:color="auto"/>
                                  </w:divBdr>
                                  <w:divsChild>
                                    <w:div w:id="2114325284">
                                      <w:marLeft w:val="0"/>
                                      <w:marRight w:val="0"/>
                                      <w:marTop w:val="0"/>
                                      <w:marBottom w:val="0"/>
                                      <w:divBdr>
                                        <w:top w:val="none" w:sz="0" w:space="0" w:color="auto"/>
                                        <w:left w:val="none" w:sz="0" w:space="0" w:color="auto"/>
                                        <w:bottom w:val="none" w:sz="0" w:space="0" w:color="auto"/>
                                        <w:right w:val="none" w:sz="0" w:space="0" w:color="auto"/>
                                      </w:divBdr>
                                      <w:divsChild>
                                        <w:div w:id="222065148">
                                          <w:marLeft w:val="0"/>
                                          <w:marRight w:val="0"/>
                                          <w:marTop w:val="0"/>
                                          <w:marBottom w:val="0"/>
                                          <w:divBdr>
                                            <w:top w:val="none" w:sz="0" w:space="0" w:color="auto"/>
                                            <w:left w:val="none" w:sz="0" w:space="0" w:color="auto"/>
                                            <w:bottom w:val="none" w:sz="0" w:space="0" w:color="auto"/>
                                            <w:right w:val="none" w:sz="0" w:space="0" w:color="auto"/>
                                          </w:divBdr>
                                        </w:div>
                                      </w:divsChild>
                                    </w:div>
                                    <w:div w:id="1754819435">
                                      <w:marLeft w:val="240"/>
                                      <w:marRight w:val="0"/>
                                      <w:marTop w:val="0"/>
                                      <w:marBottom w:val="0"/>
                                      <w:divBdr>
                                        <w:top w:val="none" w:sz="0" w:space="0" w:color="auto"/>
                                        <w:left w:val="none" w:sz="0" w:space="0" w:color="auto"/>
                                        <w:bottom w:val="none" w:sz="0" w:space="0" w:color="auto"/>
                                        <w:right w:val="none" w:sz="0" w:space="0" w:color="auto"/>
                                      </w:divBdr>
                                    </w:div>
                                  </w:divsChild>
                                </w:div>
                                <w:div w:id="1144196729">
                                  <w:marLeft w:val="0"/>
                                  <w:marRight w:val="0"/>
                                  <w:marTop w:val="0"/>
                                  <w:marBottom w:val="0"/>
                                  <w:divBdr>
                                    <w:top w:val="none" w:sz="0" w:space="0" w:color="auto"/>
                                    <w:left w:val="none" w:sz="0" w:space="0" w:color="auto"/>
                                    <w:bottom w:val="none" w:sz="0" w:space="0" w:color="auto"/>
                                    <w:right w:val="none" w:sz="0" w:space="0" w:color="auto"/>
                                  </w:divBdr>
                                  <w:divsChild>
                                    <w:div w:id="341056833">
                                      <w:marLeft w:val="0"/>
                                      <w:marRight w:val="0"/>
                                      <w:marTop w:val="0"/>
                                      <w:marBottom w:val="0"/>
                                      <w:divBdr>
                                        <w:top w:val="none" w:sz="0" w:space="0" w:color="auto"/>
                                        <w:left w:val="none" w:sz="0" w:space="0" w:color="auto"/>
                                        <w:bottom w:val="none" w:sz="0" w:space="0" w:color="auto"/>
                                        <w:right w:val="none" w:sz="0" w:space="0" w:color="auto"/>
                                      </w:divBdr>
                                    </w:div>
                                  </w:divsChild>
                                </w:div>
                                <w:div w:id="1807812650">
                                  <w:marLeft w:val="0"/>
                                  <w:marRight w:val="0"/>
                                  <w:marTop w:val="0"/>
                                  <w:marBottom w:val="0"/>
                                  <w:divBdr>
                                    <w:top w:val="none" w:sz="0" w:space="0" w:color="auto"/>
                                    <w:left w:val="none" w:sz="0" w:space="0" w:color="auto"/>
                                    <w:bottom w:val="none" w:sz="0" w:space="0" w:color="auto"/>
                                    <w:right w:val="none" w:sz="0" w:space="0" w:color="auto"/>
                                  </w:divBdr>
                                  <w:divsChild>
                                    <w:div w:id="1320772057">
                                      <w:marLeft w:val="0"/>
                                      <w:marRight w:val="0"/>
                                      <w:marTop w:val="0"/>
                                      <w:marBottom w:val="0"/>
                                      <w:divBdr>
                                        <w:top w:val="none" w:sz="0" w:space="0" w:color="auto"/>
                                        <w:left w:val="none" w:sz="0" w:space="0" w:color="auto"/>
                                        <w:bottom w:val="none" w:sz="0" w:space="0" w:color="auto"/>
                                        <w:right w:val="none" w:sz="0" w:space="0" w:color="auto"/>
                                      </w:divBdr>
                                      <w:divsChild>
                                        <w:div w:id="1125856885">
                                          <w:marLeft w:val="0"/>
                                          <w:marRight w:val="0"/>
                                          <w:marTop w:val="0"/>
                                          <w:marBottom w:val="0"/>
                                          <w:divBdr>
                                            <w:top w:val="none" w:sz="0" w:space="0" w:color="auto"/>
                                            <w:left w:val="none" w:sz="0" w:space="0" w:color="auto"/>
                                            <w:bottom w:val="none" w:sz="0" w:space="0" w:color="auto"/>
                                            <w:right w:val="none" w:sz="0" w:space="0" w:color="auto"/>
                                          </w:divBdr>
                                        </w:div>
                                      </w:divsChild>
                                    </w:div>
                                    <w:div w:id="1739478815">
                                      <w:marLeft w:val="240"/>
                                      <w:marRight w:val="0"/>
                                      <w:marTop w:val="0"/>
                                      <w:marBottom w:val="0"/>
                                      <w:divBdr>
                                        <w:top w:val="none" w:sz="0" w:space="0" w:color="auto"/>
                                        <w:left w:val="none" w:sz="0" w:space="0" w:color="auto"/>
                                        <w:bottom w:val="none" w:sz="0" w:space="0" w:color="auto"/>
                                        <w:right w:val="none" w:sz="0" w:space="0" w:color="auto"/>
                                      </w:divBdr>
                                    </w:div>
                                  </w:divsChild>
                                </w:div>
                                <w:div w:id="47385849">
                                  <w:marLeft w:val="0"/>
                                  <w:marRight w:val="0"/>
                                  <w:marTop w:val="0"/>
                                  <w:marBottom w:val="0"/>
                                  <w:divBdr>
                                    <w:top w:val="none" w:sz="0" w:space="0" w:color="auto"/>
                                    <w:left w:val="none" w:sz="0" w:space="0" w:color="auto"/>
                                    <w:bottom w:val="none" w:sz="0" w:space="0" w:color="auto"/>
                                    <w:right w:val="none" w:sz="0" w:space="0" w:color="auto"/>
                                  </w:divBdr>
                                  <w:divsChild>
                                    <w:div w:id="907618467">
                                      <w:marLeft w:val="0"/>
                                      <w:marRight w:val="0"/>
                                      <w:marTop w:val="0"/>
                                      <w:marBottom w:val="0"/>
                                      <w:divBdr>
                                        <w:top w:val="none" w:sz="0" w:space="0" w:color="auto"/>
                                        <w:left w:val="none" w:sz="0" w:space="0" w:color="auto"/>
                                        <w:bottom w:val="none" w:sz="0" w:space="0" w:color="auto"/>
                                        <w:right w:val="none" w:sz="0" w:space="0" w:color="auto"/>
                                      </w:divBdr>
                                    </w:div>
                                  </w:divsChild>
                                </w:div>
                                <w:div w:id="1370951740">
                                  <w:marLeft w:val="0"/>
                                  <w:marRight w:val="0"/>
                                  <w:marTop w:val="120"/>
                                  <w:marBottom w:val="0"/>
                                  <w:divBdr>
                                    <w:top w:val="none" w:sz="0" w:space="0" w:color="auto"/>
                                    <w:left w:val="none" w:sz="0" w:space="0" w:color="auto"/>
                                    <w:bottom w:val="none" w:sz="0" w:space="0" w:color="auto"/>
                                    <w:right w:val="none" w:sz="0" w:space="0" w:color="auto"/>
                                  </w:divBdr>
                                  <w:divsChild>
                                    <w:div w:id="949123354">
                                      <w:marLeft w:val="0"/>
                                      <w:marRight w:val="0"/>
                                      <w:marTop w:val="0"/>
                                      <w:marBottom w:val="0"/>
                                      <w:divBdr>
                                        <w:top w:val="none" w:sz="0" w:space="0" w:color="auto"/>
                                        <w:left w:val="none" w:sz="0" w:space="0" w:color="auto"/>
                                        <w:bottom w:val="none" w:sz="0" w:space="0" w:color="auto"/>
                                        <w:right w:val="none" w:sz="0" w:space="0" w:color="auto"/>
                                      </w:divBdr>
                                      <w:divsChild>
                                        <w:div w:id="1940866716">
                                          <w:marLeft w:val="0"/>
                                          <w:marRight w:val="0"/>
                                          <w:marTop w:val="0"/>
                                          <w:marBottom w:val="0"/>
                                          <w:divBdr>
                                            <w:top w:val="none" w:sz="0" w:space="0" w:color="auto"/>
                                            <w:left w:val="none" w:sz="0" w:space="0" w:color="auto"/>
                                            <w:bottom w:val="none" w:sz="0" w:space="0" w:color="auto"/>
                                            <w:right w:val="none" w:sz="0" w:space="0" w:color="auto"/>
                                          </w:divBdr>
                                          <w:divsChild>
                                            <w:div w:id="585573592">
                                              <w:marLeft w:val="0"/>
                                              <w:marRight w:val="0"/>
                                              <w:marTop w:val="0"/>
                                              <w:marBottom w:val="0"/>
                                              <w:divBdr>
                                                <w:top w:val="none" w:sz="0" w:space="0" w:color="auto"/>
                                                <w:left w:val="none" w:sz="0" w:space="0" w:color="auto"/>
                                                <w:bottom w:val="none" w:sz="0" w:space="0" w:color="auto"/>
                                                <w:right w:val="none" w:sz="0" w:space="0" w:color="auto"/>
                                              </w:divBdr>
                                              <w:divsChild>
                                                <w:div w:id="11197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49424">
                                          <w:marLeft w:val="240"/>
                                          <w:marRight w:val="0"/>
                                          <w:marTop w:val="0"/>
                                          <w:marBottom w:val="0"/>
                                          <w:divBdr>
                                            <w:top w:val="none" w:sz="0" w:space="0" w:color="auto"/>
                                            <w:left w:val="none" w:sz="0" w:space="0" w:color="auto"/>
                                            <w:bottom w:val="none" w:sz="0" w:space="0" w:color="auto"/>
                                            <w:right w:val="none" w:sz="0" w:space="0" w:color="auto"/>
                                          </w:divBdr>
                                        </w:div>
                                      </w:divsChild>
                                    </w:div>
                                    <w:div w:id="1698658952">
                                      <w:marLeft w:val="0"/>
                                      <w:marRight w:val="0"/>
                                      <w:marTop w:val="0"/>
                                      <w:marBottom w:val="0"/>
                                      <w:divBdr>
                                        <w:top w:val="none" w:sz="0" w:space="0" w:color="auto"/>
                                        <w:left w:val="none" w:sz="0" w:space="0" w:color="auto"/>
                                        <w:bottom w:val="none" w:sz="0" w:space="0" w:color="auto"/>
                                        <w:right w:val="none" w:sz="0" w:space="0" w:color="auto"/>
                                      </w:divBdr>
                                      <w:divsChild>
                                        <w:div w:id="20920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8553">
                                  <w:marLeft w:val="0"/>
                                  <w:marRight w:val="0"/>
                                  <w:marTop w:val="0"/>
                                  <w:marBottom w:val="0"/>
                                  <w:divBdr>
                                    <w:top w:val="none" w:sz="0" w:space="0" w:color="auto"/>
                                    <w:left w:val="none" w:sz="0" w:space="0" w:color="auto"/>
                                    <w:bottom w:val="none" w:sz="0" w:space="0" w:color="auto"/>
                                    <w:right w:val="none" w:sz="0" w:space="0" w:color="auto"/>
                                  </w:divBdr>
                                  <w:divsChild>
                                    <w:div w:id="649215541">
                                      <w:marLeft w:val="0"/>
                                      <w:marRight w:val="0"/>
                                      <w:marTop w:val="0"/>
                                      <w:marBottom w:val="0"/>
                                      <w:divBdr>
                                        <w:top w:val="none" w:sz="0" w:space="0" w:color="auto"/>
                                        <w:left w:val="none" w:sz="0" w:space="0" w:color="auto"/>
                                        <w:bottom w:val="none" w:sz="0" w:space="0" w:color="auto"/>
                                        <w:right w:val="none" w:sz="0" w:space="0" w:color="auto"/>
                                      </w:divBdr>
                                      <w:divsChild>
                                        <w:div w:id="1283725088">
                                          <w:marLeft w:val="0"/>
                                          <w:marRight w:val="0"/>
                                          <w:marTop w:val="0"/>
                                          <w:marBottom w:val="0"/>
                                          <w:divBdr>
                                            <w:top w:val="none" w:sz="0" w:space="0" w:color="auto"/>
                                            <w:left w:val="none" w:sz="0" w:space="0" w:color="auto"/>
                                            <w:bottom w:val="none" w:sz="0" w:space="0" w:color="auto"/>
                                            <w:right w:val="none" w:sz="0" w:space="0" w:color="auto"/>
                                          </w:divBdr>
                                        </w:div>
                                      </w:divsChild>
                                    </w:div>
                                    <w:div w:id="381562542">
                                      <w:marLeft w:val="240"/>
                                      <w:marRight w:val="0"/>
                                      <w:marTop w:val="0"/>
                                      <w:marBottom w:val="0"/>
                                      <w:divBdr>
                                        <w:top w:val="none" w:sz="0" w:space="0" w:color="auto"/>
                                        <w:left w:val="none" w:sz="0" w:space="0" w:color="auto"/>
                                        <w:bottom w:val="none" w:sz="0" w:space="0" w:color="auto"/>
                                        <w:right w:val="none" w:sz="0" w:space="0" w:color="auto"/>
                                      </w:divBdr>
                                    </w:div>
                                  </w:divsChild>
                                </w:div>
                                <w:div w:id="24984850">
                                  <w:marLeft w:val="0"/>
                                  <w:marRight w:val="0"/>
                                  <w:marTop w:val="0"/>
                                  <w:marBottom w:val="0"/>
                                  <w:divBdr>
                                    <w:top w:val="none" w:sz="0" w:space="0" w:color="auto"/>
                                    <w:left w:val="none" w:sz="0" w:space="0" w:color="auto"/>
                                    <w:bottom w:val="none" w:sz="0" w:space="0" w:color="auto"/>
                                    <w:right w:val="none" w:sz="0" w:space="0" w:color="auto"/>
                                  </w:divBdr>
                                  <w:divsChild>
                                    <w:div w:id="1655718106">
                                      <w:marLeft w:val="0"/>
                                      <w:marRight w:val="0"/>
                                      <w:marTop w:val="0"/>
                                      <w:marBottom w:val="0"/>
                                      <w:divBdr>
                                        <w:top w:val="none" w:sz="0" w:space="0" w:color="auto"/>
                                        <w:left w:val="none" w:sz="0" w:space="0" w:color="auto"/>
                                        <w:bottom w:val="none" w:sz="0" w:space="0" w:color="auto"/>
                                        <w:right w:val="none" w:sz="0" w:space="0" w:color="auto"/>
                                      </w:divBdr>
                                    </w:div>
                                  </w:divsChild>
                                </w:div>
                                <w:div w:id="2105302702">
                                  <w:marLeft w:val="0"/>
                                  <w:marRight w:val="0"/>
                                  <w:marTop w:val="0"/>
                                  <w:marBottom w:val="0"/>
                                  <w:divBdr>
                                    <w:top w:val="none" w:sz="0" w:space="0" w:color="auto"/>
                                    <w:left w:val="none" w:sz="0" w:space="0" w:color="auto"/>
                                    <w:bottom w:val="none" w:sz="0" w:space="0" w:color="auto"/>
                                    <w:right w:val="none" w:sz="0" w:space="0" w:color="auto"/>
                                  </w:divBdr>
                                  <w:divsChild>
                                    <w:div w:id="1183933488">
                                      <w:marLeft w:val="0"/>
                                      <w:marRight w:val="0"/>
                                      <w:marTop w:val="0"/>
                                      <w:marBottom w:val="0"/>
                                      <w:divBdr>
                                        <w:top w:val="none" w:sz="0" w:space="0" w:color="auto"/>
                                        <w:left w:val="none" w:sz="0" w:space="0" w:color="auto"/>
                                        <w:bottom w:val="none" w:sz="0" w:space="0" w:color="auto"/>
                                        <w:right w:val="none" w:sz="0" w:space="0" w:color="auto"/>
                                      </w:divBdr>
                                      <w:divsChild>
                                        <w:div w:id="2113626804">
                                          <w:marLeft w:val="0"/>
                                          <w:marRight w:val="0"/>
                                          <w:marTop w:val="0"/>
                                          <w:marBottom w:val="0"/>
                                          <w:divBdr>
                                            <w:top w:val="none" w:sz="0" w:space="0" w:color="auto"/>
                                            <w:left w:val="none" w:sz="0" w:space="0" w:color="auto"/>
                                            <w:bottom w:val="none" w:sz="0" w:space="0" w:color="auto"/>
                                            <w:right w:val="none" w:sz="0" w:space="0" w:color="auto"/>
                                          </w:divBdr>
                                        </w:div>
                                      </w:divsChild>
                                    </w:div>
                                    <w:div w:id="484129376">
                                      <w:marLeft w:val="240"/>
                                      <w:marRight w:val="0"/>
                                      <w:marTop w:val="0"/>
                                      <w:marBottom w:val="0"/>
                                      <w:divBdr>
                                        <w:top w:val="none" w:sz="0" w:space="0" w:color="auto"/>
                                        <w:left w:val="none" w:sz="0" w:space="0" w:color="auto"/>
                                        <w:bottom w:val="none" w:sz="0" w:space="0" w:color="auto"/>
                                        <w:right w:val="none" w:sz="0" w:space="0" w:color="auto"/>
                                      </w:divBdr>
                                    </w:div>
                                  </w:divsChild>
                                </w:div>
                                <w:div w:id="1535462350">
                                  <w:marLeft w:val="0"/>
                                  <w:marRight w:val="0"/>
                                  <w:marTop w:val="0"/>
                                  <w:marBottom w:val="0"/>
                                  <w:divBdr>
                                    <w:top w:val="none" w:sz="0" w:space="0" w:color="auto"/>
                                    <w:left w:val="none" w:sz="0" w:space="0" w:color="auto"/>
                                    <w:bottom w:val="none" w:sz="0" w:space="0" w:color="auto"/>
                                    <w:right w:val="none" w:sz="0" w:space="0" w:color="auto"/>
                                  </w:divBdr>
                                  <w:divsChild>
                                    <w:div w:id="1353264700">
                                      <w:marLeft w:val="0"/>
                                      <w:marRight w:val="0"/>
                                      <w:marTop w:val="0"/>
                                      <w:marBottom w:val="0"/>
                                      <w:divBdr>
                                        <w:top w:val="none" w:sz="0" w:space="0" w:color="auto"/>
                                        <w:left w:val="none" w:sz="0" w:space="0" w:color="auto"/>
                                        <w:bottom w:val="none" w:sz="0" w:space="0" w:color="auto"/>
                                        <w:right w:val="none" w:sz="0" w:space="0" w:color="auto"/>
                                      </w:divBdr>
                                    </w:div>
                                  </w:divsChild>
                                </w:div>
                                <w:div w:id="279799597">
                                  <w:marLeft w:val="0"/>
                                  <w:marRight w:val="0"/>
                                  <w:marTop w:val="120"/>
                                  <w:marBottom w:val="0"/>
                                  <w:divBdr>
                                    <w:top w:val="none" w:sz="0" w:space="0" w:color="auto"/>
                                    <w:left w:val="none" w:sz="0" w:space="0" w:color="auto"/>
                                    <w:bottom w:val="none" w:sz="0" w:space="0" w:color="auto"/>
                                    <w:right w:val="none" w:sz="0" w:space="0" w:color="auto"/>
                                  </w:divBdr>
                                  <w:divsChild>
                                    <w:div w:id="1789664567">
                                      <w:marLeft w:val="0"/>
                                      <w:marRight w:val="0"/>
                                      <w:marTop w:val="0"/>
                                      <w:marBottom w:val="0"/>
                                      <w:divBdr>
                                        <w:top w:val="none" w:sz="0" w:space="0" w:color="auto"/>
                                        <w:left w:val="none" w:sz="0" w:space="0" w:color="auto"/>
                                        <w:bottom w:val="none" w:sz="0" w:space="0" w:color="auto"/>
                                        <w:right w:val="none" w:sz="0" w:space="0" w:color="auto"/>
                                      </w:divBdr>
                                      <w:divsChild>
                                        <w:div w:id="1864442600">
                                          <w:marLeft w:val="0"/>
                                          <w:marRight w:val="0"/>
                                          <w:marTop w:val="0"/>
                                          <w:marBottom w:val="0"/>
                                          <w:divBdr>
                                            <w:top w:val="none" w:sz="0" w:space="0" w:color="auto"/>
                                            <w:left w:val="none" w:sz="0" w:space="0" w:color="auto"/>
                                            <w:bottom w:val="none" w:sz="0" w:space="0" w:color="auto"/>
                                            <w:right w:val="none" w:sz="0" w:space="0" w:color="auto"/>
                                          </w:divBdr>
                                          <w:divsChild>
                                            <w:div w:id="1007949465">
                                              <w:marLeft w:val="0"/>
                                              <w:marRight w:val="0"/>
                                              <w:marTop w:val="0"/>
                                              <w:marBottom w:val="0"/>
                                              <w:divBdr>
                                                <w:top w:val="none" w:sz="0" w:space="0" w:color="auto"/>
                                                <w:left w:val="none" w:sz="0" w:space="0" w:color="auto"/>
                                                <w:bottom w:val="none" w:sz="0" w:space="0" w:color="auto"/>
                                                <w:right w:val="none" w:sz="0" w:space="0" w:color="auto"/>
                                              </w:divBdr>
                                              <w:divsChild>
                                                <w:div w:id="12245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0796">
                                          <w:marLeft w:val="240"/>
                                          <w:marRight w:val="0"/>
                                          <w:marTop w:val="0"/>
                                          <w:marBottom w:val="0"/>
                                          <w:divBdr>
                                            <w:top w:val="none" w:sz="0" w:space="0" w:color="auto"/>
                                            <w:left w:val="none" w:sz="0" w:space="0" w:color="auto"/>
                                            <w:bottom w:val="none" w:sz="0" w:space="0" w:color="auto"/>
                                            <w:right w:val="none" w:sz="0" w:space="0" w:color="auto"/>
                                          </w:divBdr>
                                        </w:div>
                                      </w:divsChild>
                                    </w:div>
                                    <w:div w:id="206382039">
                                      <w:marLeft w:val="0"/>
                                      <w:marRight w:val="0"/>
                                      <w:marTop w:val="0"/>
                                      <w:marBottom w:val="0"/>
                                      <w:divBdr>
                                        <w:top w:val="none" w:sz="0" w:space="0" w:color="auto"/>
                                        <w:left w:val="none" w:sz="0" w:space="0" w:color="auto"/>
                                        <w:bottom w:val="none" w:sz="0" w:space="0" w:color="auto"/>
                                        <w:right w:val="none" w:sz="0" w:space="0" w:color="auto"/>
                                      </w:divBdr>
                                      <w:divsChild>
                                        <w:div w:id="11983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0437">
                                  <w:marLeft w:val="0"/>
                                  <w:marRight w:val="0"/>
                                  <w:marTop w:val="0"/>
                                  <w:marBottom w:val="0"/>
                                  <w:divBdr>
                                    <w:top w:val="none" w:sz="0" w:space="0" w:color="auto"/>
                                    <w:left w:val="none" w:sz="0" w:space="0" w:color="auto"/>
                                    <w:bottom w:val="none" w:sz="0" w:space="0" w:color="auto"/>
                                    <w:right w:val="none" w:sz="0" w:space="0" w:color="auto"/>
                                  </w:divBdr>
                                  <w:divsChild>
                                    <w:div w:id="1364747377">
                                      <w:marLeft w:val="0"/>
                                      <w:marRight w:val="0"/>
                                      <w:marTop w:val="0"/>
                                      <w:marBottom w:val="0"/>
                                      <w:divBdr>
                                        <w:top w:val="none" w:sz="0" w:space="0" w:color="auto"/>
                                        <w:left w:val="none" w:sz="0" w:space="0" w:color="auto"/>
                                        <w:bottom w:val="none" w:sz="0" w:space="0" w:color="auto"/>
                                        <w:right w:val="none" w:sz="0" w:space="0" w:color="auto"/>
                                      </w:divBdr>
                                      <w:divsChild>
                                        <w:div w:id="1301500762">
                                          <w:marLeft w:val="0"/>
                                          <w:marRight w:val="0"/>
                                          <w:marTop w:val="0"/>
                                          <w:marBottom w:val="0"/>
                                          <w:divBdr>
                                            <w:top w:val="none" w:sz="0" w:space="0" w:color="auto"/>
                                            <w:left w:val="none" w:sz="0" w:space="0" w:color="auto"/>
                                            <w:bottom w:val="none" w:sz="0" w:space="0" w:color="auto"/>
                                            <w:right w:val="none" w:sz="0" w:space="0" w:color="auto"/>
                                          </w:divBdr>
                                        </w:div>
                                      </w:divsChild>
                                    </w:div>
                                    <w:div w:id="1997342213">
                                      <w:marLeft w:val="240"/>
                                      <w:marRight w:val="0"/>
                                      <w:marTop w:val="0"/>
                                      <w:marBottom w:val="0"/>
                                      <w:divBdr>
                                        <w:top w:val="none" w:sz="0" w:space="0" w:color="auto"/>
                                        <w:left w:val="none" w:sz="0" w:space="0" w:color="auto"/>
                                        <w:bottom w:val="none" w:sz="0" w:space="0" w:color="auto"/>
                                        <w:right w:val="none" w:sz="0" w:space="0" w:color="auto"/>
                                      </w:divBdr>
                                    </w:div>
                                  </w:divsChild>
                                </w:div>
                                <w:div w:id="674117529">
                                  <w:marLeft w:val="0"/>
                                  <w:marRight w:val="0"/>
                                  <w:marTop w:val="0"/>
                                  <w:marBottom w:val="0"/>
                                  <w:divBdr>
                                    <w:top w:val="none" w:sz="0" w:space="0" w:color="auto"/>
                                    <w:left w:val="none" w:sz="0" w:space="0" w:color="auto"/>
                                    <w:bottom w:val="none" w:sz="0" w:space="0" w:color="auto"/>
                                    <w:right w:val="none" w:sz="0" w:space="0" w:color="auto"/>
                                  </w:divBdr>
                                  <w:divsChild>
                                    <w:div w:id="825707703">
                                      <w:marLeft w:val="0"/>
                                      <w:marRight w:val="0"/>
                                      <w:marTop w:val="0"/>
                                      <w:marBottom w:val="0"/>
                                      <w:divBdr>
                                        <w:top w:val="none" w:sz="0" w:space="0" w:color="auto"/>
                                        <w:left w:val="none" w:sz="0" w:space="0" w:color="auto"/>
                                        <w:bottom w:val="none" w:sz="0" w:space="0" w:color="auto"/>
                                        <w:right w:val="none" w:sz="0" w:space="0" w:color="auto"/>
                                      </w:divBdr>
                                    </w:div>
                                  </w:divsChild>
                                </w:div>
                                <w:div w:id="1218395030">
                                  <w:marLeft w:val="0"/>
                                  <w:marRight w:val="0"/>
                                  <w:marTop w:val="0"/>
                                  <w:marBottom w:val="0"/>
                                  <w:divBdr>
                                    <w:top w:val="none" w:sz="0" w:space="0" w:color="auto"/>
                                    <w:left w:val="none" w:sz="0" w:space="0" w:color="auto"/>
                                    <w:bottom w:val="none" w:sz="0" w:space="0" w:color="auto"/>
                                    <w:right w:val="none" w:sz="0" w:space="0" w:color="auto"/>
                                  </w:divBdr>
                                  <w:divsChild>
                                    <w:div w:id="261694026">
                                      <w:marLeft w:val="0"/>
                                      <w:marRight w:val="0"/>
                                      <w:marTop w:val="0"/>
                                      <w:marBottom w:val="0"/>
                                      <w:divBdr>
                                        <w:top w:val="none" w:sz="0" w:space="0" w:color="auto"/>
                                        <w:left w:val="none" w:sz="0" w:space="0" w:color="auto"/>
                                        <w:bottom w:val="none" w:sz="0" w:space="0" w:color="auto"/>
                                        <w:right w:val="none" w:sz="0" w:space="0" w:color="auto"/>
                                      </w:divBdr>
                                      <w:divsChild>
                                        <w:div w:id="77867144">
                                          <w:marLeft w:val="0"/>
                                          <w:marRight w:val="0"/>
                                          <w:marTop w:val="0"/>
                                          <w:marBottom w:val="0"/>
                                          <w:divBdr>
                                            <w:top w:val="none" w:sz="0" w:space="0" w:color="auto"/>
                                            <w:left w:val="none" w:sz="0" w:space="0" w:color="auto"/>
                                            <w:bottom w:val="none" w:sz="0" w:space="0" w:color="auto"/>
                                            <w:right w:val="none" w:sz="0" w:space="0" w:color="auto"/>
                                          </w:divBdr>
                                        </w:div>
                                      </w:divsChild>
                                    </w:div>
                                    <w:div w:id="1919778443">
                                      <w:marLeft w:val="240"/>
                                      <w:marRight w:val="0"/>
                                      <w:marTop w:val="0"/>
                                      <w:marBottom w:val="0"/>
                                      <w:divBdr>
                                        <w:top w:val="none" w:sz="0" w:space="0" w:color="auto"/>
                                        <w:left w:val="none" w:sz="0" w:space="0" w:color="auto"/>
                                        <w:bottom w:val="none" w:sz="0" w:space="0" w:color="auto"/>
                                        <w:right w:val="none" w:sz="0" w:space="0" w:color="auto"/>
                                      </w:divBdr>
                                    </w:div>
                                  </w:divsChild>
                                </w:div>
                                <w:div w:id="376710567">
                                  <w:marLeft w:val="0"/>
                                  <w:marRight w:val="0"/>
                                  <w:marTop w:val="0"/>
                                  <w:marBottom w:val="0"/>
                                  <w:divBdr>
                                    <w:top w:val="none" w:sz="0" w:space="0" w:color="auto"/>
                                    <w:left w:val="none" w:sz="0" w:space="0" w:color="auto"/>
                                    <w:bottom w:val="none" w:sz="0" w:space="0" w:color="auto"/>
                                    <w:right w:val="none" w:sz="0" w:space="0" w:color="auto"/>
                                  </w:divBdr>
                                  <w:divsChild>
                                    <w:div w:id="348795474">
                                      <w:marLeft w:val="0"/>
                                      <w:marRight w:val="0"/>
                                      <w:marTop w:val="0"/>
                                      <w:marBottom w:val="0"/>
                                      <w:divBdr>
                                        <w:top w:val="none" w:sz="0" w:space="0" w:color="auto"/>
                                        <w:left w:val="none" w:sz="0" w:space="0" w:color="auto"/>
                                        <w:bottom w:val="none" w:sz="0" w:space="0" w:color="auto"/>
                                        <w:right w:val="none" w:sz="0" w:space="0" w:color="auto"/>
                                      </w:divBdr>
                                    </w:div>
                                  </w:divsChild>
                                </w:div>
                                <w:div w:id="1749497886">
                                  <w:marLeft w:val="0"/>
                                  <w:marRight w:val="0"/>
                                  <w:marTop w:val="0"/>
                                  <w:marBottom w:val="0"/>
                                  <w:divBdr>
                                    <w:top w:val="none" w:sz="0" w:space="0" w:color="auto"/>
                                    <w:left w:val="none" w:sz="0" w:space="0" w:color="auto"/>
                                    <w:bottom w:val="none" w:sz="0" w:space="0" w:color="auto"/>
                                    <w:right w:val="none" w:sz="0" w:space="0" w:color="auto"/>
                                  </w:divBdr>
                                  <w:divsChild>
                                    <w:div w:id="85617314">
                                      <w:marLeft w:val="0"/>
                                      <w:marRight w:val="0"/>
                                      <w:marTop w:val="0"/>
                                      <w:marBottom w:val="0"/>
                                      <w:divBdr>
                                        <w:top w:val="none" w:sz="0" w:space="0" w:color="auto"/>
                                        <w:left w:val="none" w:sz="0" w:space="0" w:color="auto"/>
                                        <w:bottom w:val="none" w:sz="0" w:space="0" w:color="auto"/>
                                        <w:right w:val="none" w:sz="0" w:space="0" w:color="auto"/>
                                      </w:divBdr>
                                      <w:divsChild>
                                        <w:div w:id="386532119">
                                          <w:marLeft w:val="0"/>
                                          <w:marRight w:val="0"/>
                                          <w:marTop w:val="0"/>
                                          <w:marBottom w:val="0"/>
                                          <w:divBdr>
                                            <w:top w:val="none" w:sz="0" w:space="0" w:color="auto"/>
                                            <w:left w:val="none" w:sz="0" w:space="0" w:color="auto"/>
                                            <w:bottom w:val="none" w:sz="0" w:space="0" w:color="auto"/>
                                            <w:right w:val="none" w:sz="0" w:space="0" w:color="auto"/>
                                          </w:divBdr>
                                        </w:div>
                                      </w:divsChild>
                                    </w:div>
                                    <w:div w:id="1987121629">
                                      <w:marLeft w:val="240"/>
                                      <w:marRight w:val="0"/>
                                      <w:marTop w:val="0"/>
                                      <w:marBottom w:val="0"/>
                                      <w:divBdr>
                                        <w:top w:val="none" w:sz="0" w:space="0" w:color="auto"/>
                                        <w:left w:val="none" w:sz="0" w:space="0" w:color="auto"/>
                                        <w:bottom w:val="none" w:sz="0" w:space="0" w:color="auto"/>
                                        <w:right w:val="none" w:sz="0" w:space="0" w:color="auto"/>
                                      </w:divBdr>
                                    </w:div>
                                  </w:divsChild>
                                </w:div>
                                <w:div w:id="1346907866">
                                  <w:marLeft w:val="0"/>
                                  <w:marRight w:val="0"/>
                                  <w:marTop w:val="0"/>
                                  <w:marBottom w:val="0"/>
                                  <w:divBdr>
                                    <w:top w:val="none" w:sz="0" w:space="0" w:color="auto"/>
                                    <w:left w:val="none" w:sz="0" w:space="0" w:color="auto"/>
                                    <w:bottom w:val="none" w:sz="0" w:space="0" w:color="auto"/>
                                    <w:right w:val="none" w:sz="0" w:space="0" w:color="auto"/>
                                  </w:divBdr>
                                  <w:divsChild>
                                    <w:div w:id="1960801023">
                                      <w:marLeft w:val="0"/>
                                      <w:marRight w:val="0"/>
                                      <w:marTop w:val="0"/>
                                      <w:marBottom w:val="0"/>
                                      <w:divBdr>
                                        <w:top w:val="none" w:sz="0" w:space="0" w:color="auto"/>
                                        <w:left w:val="none" w:sz="0" w:space="0" w:color="auto"/>
                                        <w:bottom w:val="none" w:sz="0" w:space="0" w:color="auto"/>
                                        <w:right w:val="none" w:sz="0" w:space="0" w:color="auto"/>
                                      </w:divBdr>
                                    </w:div>
                                  </w:divsChild>
                                </w:div>
                                <w:div w:id="1024750638">
                                  <w:marLeft w:val="0"/>
                                  <w:marRight w:val="0"/>
                                  <w:marTop w:val="0"/>
                                  <w:marBottom w:val="0"/>
                                  <w:divBdr>
                                    <w:top w:val="none" w:sz="0" w:space="0" w:color="auto"/>
                                    <w:left w:val="none" w:sz="0" w:space="0" w:color="auto"/>
                                    <w:bottom w:val="none" w:sz="0" w:space="0" w:color="auto"/>
                                    <w:right w:val="none" w:sz="0" w:space="0" w:color="auto"/>
                                  </w:divBdr>
                                  <w:divsChild>
                                    <w:div w:id="1377313429">
                                      <w:marLeft w:val="0"/>
                                      <w:marRight w:val="0"/>
                                      <w:marTop w:val="0"/>
                                      <w:marBottom w:val="0"/>
                                      <w:divBdr>
                                        <w:top w:val="none" w:sz="0" w:space="0" w:color="auto"/>
                                        <w:left w:val="none" w:sz="0" w:space="0" w:color="auto"/>
                                        <w:bottom w:val="none" w:sz="0" w:space="0" w:color="auto"/>
                                        <w:right w:val="none" w:sz="0" w:space="0" w:color="auto"/>
                                      </w:divBdr>
                                      <w:divsChild>
                                        <w:div w:id="1809278331">
                                          <w:marLeft w:val="0"/>
                                          <w:marRight w:val="0"/>
                                          <w:marTop w:val="0"/>
                                          <w:marBottom w:val="0"/>
                                          <w:divBdr>
                                            <w:top w:val="none" w:sz="0" w:space="0" w:color="auto"/>
                                            <w:left w:val="none" w:sz="0" w:space="0" w:color="auto"/>
                                            <w:bottom w:val="none" w:sz="0" w:space="0" w:color="auto"/>
                                            <w:right w:val="none" w:sz="0" w:space="0" w:color="auto"/>
                                          </w:divBdr>
                                        </w:div>
                                      </w:divsChild>
                                    </w:div>
                                    <w:div w:id="1391609459">
                                      <w:marLeft w:val="240"/>
                                      <w:marRight w:val="0"/>
                                      <w:marTop w:val="0"/>
                                      <w:marBottom w:val="0"/>
                                      <w:divBdr>
                                        <w:top w:val="none" w:sz="0" w:space="0" w:color="auto"/>
                                        <w:left w:val="none" w:sz="0" w:space="0" w:color="auto"/>
                                        <w:bottom w:val="none" w:sz="0" w:space="0" w:color="auto"/>
                                        <w:right w:val="none" w:sz="0" w:space="0" w:color="auto"/>
                                      </w:divBdr>
                                    </w:div>
                                  </w:divsChild>
                                </w:div>
                                <w:div w:id="569468369">
                                  <w:marLeft w:val="0"/>
                                  <w:marRight w:val="0"/>
                                  <w:marTop w:val="0"/>
                                  <w:marBottom w:val="0"/>
                                  <w:divBdr>
                                    <w:top w:val="none" w:sz="0" w:space="0" w:color="auto"/>
                                    <w:left w:val="none" w:sz="0" w:space="0" w:color="auto"/>
                                    <w:bottom w:val="none" w:sz="0" w:space="0" w:color="auto"/>
                                    <w:right w:val="none" w:sz="0" w:space="0" w:color="auto"/>
                                  </w:divBdr>
                                  <w:divsChild>
                                    <w:div w:id="625162915">
                                      <w:marLeft w:val="0"/>
                                      <w:marRight w:val="0"/>
                                      <w:marTop w:val="0"/>
                                      <w:marBottom w:val="0"/>
                                      <w:divBdr>
                                        <w:top w:val="none" w:sz="0" w:space="0" w:color="auto"/>
                                        <w:left w:val="none" w:sz="0" w:space="0" w:color="auto"/>
                                        <w:bottom w:val="none" w:sz="0" w:space="0" w:color="auto"/>
                                        <w:right w:val="none" w:sz="0" w:space="0" w:color="auto"/>
                                      </w:divBdr>
                                    </w:div>
                                  </w:divsChild>
                                </w:div>
                                <w:div w:id="499082286">
                                  <w:marLeft w:val="0"/>
                                  <w:marRight w:val="0"/>
                                  <w:marTop w:val="120"/>
                                  <w:marBottom w:val="0"/>
                                  <w:divBdr>
                                    <w:top w:val="none" w:sz="0" w:space="0" w:color="auto"/>
                                    <w:left w:val="none" w:sz="0" w:space="0" w:color="auto"/>
                                    <w:bottom w:val="none" w:sz="0" w:space="0" w:color="auto"/>
                                    <w:right w:val="none" w:sz="0" w:space="0" w:color="auto"/>
                                  </w:divBdr>
                                  <w:divsChild>
                                    <w:div w:id="1009942050">
                                      <w:marLeft w:val="0"/>
                                      <w:marRight w:val="0"/>
                                      <w:marTop w:val="0"/>
                                      <w:marBottom w:val="0"/>
                                      <w:divBdr>
                                        <w:top w:val="none" w:sz="0" w:space="0" w:color="auto"/>
                                        <w:left w:val="none" w:sz="0" w:space="0" w:color="auto"/>
                                        <w:bottom w:val="none" w:sz="0" w:space="0" w:color="auto"/>
                                        <w:right w:val="none" w:sz="0" w:space="0" w:color="auto"/>
                                      </w:divBdr>
                                      <w:divsChild>
                                        <w:div w:id="1789280778">
                                          <w:marLeft w:val="0"/>
                                          <w:marRight w:val="0"/>
                                          <w:marTop w:val="0"/>
                                          <w:marBottom w:val="0"/>
                                          <w:divBdr>
                                            <w:top w:val="none" w:sz="0" w:space="0" w:color="auto"/>
                                            <w:left w:val="none" w:sz="0" w:space="0" w:color="auto"/>
                                            <w:bottom w:val="none" w:sz="0" w:space="0" w:color="auto"/>
                                            <w:right w:val="none" w:sz="0" w:space="0" w:color="auto"/>
                                          </w:divBdr>
                                          <w:divsChild>
                                            <w:div w:id="1537962972">
                                              <w:marLeft w:val="0"/>
                                              <w:marRight w:val="0"/>
                                              <w:marTop w:val="0"/>
                                              <w:marBottom w:val="0"/>
                                              <w:divBdr>
                                                <w:top w:val="none" w:sz="0" w:space="0" w:color="auto"/>
                                                <w:left w:val="none" w:sz="0" w:space="0" w:color="auto"/>
                                                <w:bottom w:val="none" w:sz="0" w:space="0" w:color="auto"/>
                                                <w:right w:val="none" w:sz="0" w:space="0" w:color="auto"/>
                                              </w:divBdr>
                                              <w:divsChild>
                                                <w:div w:id="4950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0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0117933">
                                  <w:marLeft w:val="0"/>
                                  <w:marRight w:val="0"/>
                                  <w:marTop w:val="0"/>
                                  <w:marBottom w:val="0"/>
                                  <w:divBdr>
                                    <w:top w:val="none" w:sz="0" w:space="0" w:color="auto"/>
                                    <w:left w:val="none" w:sz="0" w:space="0" w:color="auto"/>
                                    <w:bottom w:val="none" w:sz="0" w:space="0" w:color="auto"/>
                                    <w:right w:val="none" w:sz="0" w:space="0" w:color="auto"/>
                                  </w:divBdr>
                                  <w:divsChild>
                                    <w:div w:id="690569738">
                                      <w:marLeft w:val="0"/>
                                      <w:marRight w:val="0"/>
                                      <w:marTop w:val="0"/>
                                      <w:marBottom w:val="0"/>
                                      <w:divBdr>
                                        <w:top w:val="none" w:sz="0" w:space="0" w:color="auto"/>
                                        <w:left w:val="none" w:sz="0" w:space="0" w:color="auto"/>
                                        <w:bottom w:val="none" w:sz="0" w:space="0" w:color="auto"/>
                                        <w:right w:val="none" w:sz="0" w:space="0" w:color="auto"/>
                                      </w:divBdr>
                                      <w:divsChild>
                                        <w:div w:id="1472753046">
                                          <w:marLeft w:val="0"/>
                                          <w:marRight w:val="0"/>
                                          <w:marTop w:val="0"/>
                                          <w:marBottom w:val="0"/>
                                          <w:divBdr>
                                            <w:top w:val="none" w:sz="0" w:space="0" w:color="auto"/>
                                            <w:left w:val="none" w:sz="0" w:space="0" w:color="auto"/>
                                            <w:bottom w:val="none" w:sz="0" w:space="0" w:color="auto"/>
                                            <w:right w:val="none" w:sz="0" w:space="0" w:color="auto"/>
                                          </w:divBdr>
                                        </w:div>
                                      </w:divsChild>
                                    </w:div>
                                    <w:div w:id="89929957">
                                      <w:marLeft w:val="240"/>
                                      <w:marRight w:val="0"/>
                                      <w:marTop w:val="0"/>
                                      <w:marBottom w:val="0"/>
                                      <w:divBdr>
                                        <w:top w:val="none" w:sz="0" w:space="0" w:color="auto"/>
                                        <w:left w:val="none" w:sz="0" w:space="0" w:color="auto"/>
                                        <w:bottom w:val="none" w:sz="0" w:space="0" w:color="auto"/>
                                        <w:right w:val="none" w:sz="0" w:space="0" w:color="auto"/>
                                      </w:divBdr>
                                    </w:div>
                                  </w:divsChild>
                                </w:div>
                                <w:div w:id="1674793452">
                                  <w:marLeft w:val="0"/>
                                  <w:marRight w:val="0"/>
                                  <w:marTop w:val="0"/>
                                  <w:marBottom w:val="0"/>
                                  <w:divBdr>
                                    <w:top w:val="none" w:sz="0" w:space="0" w:color="auto"/>
                                    <w:left w:val="none" w:sz="0" w:space="0" w:color="auto"/>
                                    <w:bottom w:val="none" w:sz="0" w:space="0" w:color="auto"/>
                                    <w:right w:val="none" w:sz="0" w:space="0" w:color="auto"/>
                                  </w:divBdr>
                                  <w:divsChild>
                                    <w:div w:id="1488279908">
                                      <w:marLeft w:val="0"/>
                                      <w:marRight w:val="0"/>
                                      <w:marTop w:val="0"/>
                                      <w:marBottom w:val="0"/>
                                      <w:divBdr>
                                        <w:top w:val="none" w:sz="0" w:space="0" w:color="auto"/>
                                        <w:left w:val="none" w:sz="0" w:space="0" w:color="auto"/>
                                        <w:bottom w:val="none" w:sz="0" w:space="0" w:color="auto"/>
                                        <w:right w:val="none" w:sz="0" w:space="0" w:color="auto"/>
                                      </w:divBdr>
                                    </w:div>
                                  </w:divsChild>
                                </w:div>
                                <w:div w:id="2088991991">
                                  <w:marLeft w:val="0"/>
                                  <w:marRight w:val="0"/>
                                  <w:marTop w:val="0"/>
                                  <w:marBottom w:val="0"/>
                                  <w:divBdr>
                                    <w:top w:val="none" w:sz="0" w:space="0" w:color="auto"/>
                                    <w:left w:val="none" w:sz="0" w:space="0" w:color="auto"/>
                                    <w:bottom w:val="none" w:sz="0" w:space="0" w:color="auto"/>
                                    <w:right w:val="none" w:sz="0" w:space="0" w:color="auto"/>
                                  </w:divBdr>
                                  <w:divsChild>
                                    <w:div w:id="1969623504">
                                      <w:marLeft w:val="0"/>
                                      <w:marRight w:val="0"/>
                                      <w:marTop w:val="0"/>
                                      <w:marBottom w:val="0"/>
                                      <w:divBdr>
                                        <w:top w:val="none" w:sz="0" w:space="0" w:color="auto"/>
                                        <w:left w:val="none" w:sz="0" w:space="0" w:color="auto"/>
                                        <w:bottom w:val="none" w:sz="0" w:space="0" w:color="auto"/>
                                        <w:right w:val="none" w:sz="0" w:space="0" w:color="auto"/>
                                      </w:divBdr>
                                      <w:divsChild>
                                        <w:div w:id="1658143295">
                                          <w:marLeft w:val="0"/>
                                          <w:marRight w:val="0"/>
                                          <w:marTop w:val="0"/>
                                          <w:marBottom w:val="0"/>
                                          <w:divBdr>
                                            <w:top w:val="none" w:sz="0" w:space="0" w:color="auto"/>
                                            <w:left w:val="none" w:sz="0" w:space="0" w:color="auto"/>
                                            <w:bottom w:val="none" w:sz="0" w:space="0" w:color="auto"/>
                                            <w:right w:val="none" w:sz="0" w:space="0" w:color="auto"/>
                                          </w:divBdr>
                                        </w:div>
                                      </w:divsChild>
                                    </w:div>
                                    <w:div w:id="1837068496">
                                      <w:marLeft w:val="240"/>
                                      <w:marRight w:val="0"/>
                                      <w:marTop w:val="0"/>
                                      <w:marBottom w:val="0"/>
                                      <w:divBdr>
                                        <w:top w:val="none" w:sz="0" w:space="0" w:color="auto"/>
                                        <w:left w:val="none" w:sz="0" w:space="0" w:color="auto"/>
                                        <w:bottom w:val="none" w:sz="0" w:space="0" w:color="auto"/>
                                        <w:right w:val="none" w:sz="0" w:space="0" w:color="auto"/>
                                      </w:divBdr>
                                    </w:div>
                                  </w:divsChild>
                                </w:div>
                                <w:div w:id="1687096676">
                                  <w:marLeft w:val="0"/>
                                  <w:marRight w:val="0"/>
                                  <w:marTop w:val="0"/>
                                  <w:marBottom w:val="0"/>
                                  <w:divBdr>
                                    <w:top w:val="none" w:sz="0" w:space="0" w:color="auto"/>
                                    <w:left w:val="none" w:sz="0" w:space="0" w:color="auto"/>
                                    <w:bottom w:val="none" w:sz="0" w:space="0" w:color="auto"/>
                                    <w:right w:val="none" w:sz="0" w:space="0" w:color="auto"/>
                                  </w:divBdr>
                                  <w:divsChild>
                                    <w:div w:id="1043406966">
                                      <w:marLeft w:val="0"/>
                                      <w:marRight w:val="0"/>
                                      <w:marTop w:val="0"/>
                                      <w:marBottom w:val="0"/>
                                      <w:divBdr>
                                        <w:top w:val="none" w:sz="0" w:space="0" w:color="auto"/>
                                        <w:left w:val="none" w:sz="0" w:space="0" w:color="auto"/>
                                        <w:bottom w:val="none" w:sz="0" w:space="0" w:color="auto"/>
                                        <w:right w:val="none" w:sz="0" w:space="0" w:color="auto"/>
                                      </w:divBdr>
                                    </w:div>
                                  </w:divsChild>
                                </w:div>
                                <w:div w:id="699625964">
                                  <w:marLeft w:val="0"/>
                                  <w:marRight w:val="0"/>
                                  <w:marTop w:val="0"/>
                                  <w:marBottom w:val="0"/>
                                  <w:divBdr>
                                    <w:top w:val="none" w:sz="0" w:space="0" w:color="auto"/>
                                    <w:left w:val="none" w:sz="0" w:space="0" w:color="auto"/>
                                    <w:bottom w:val="none" w:sz="0" w:space="0" w:color="auto"/>
                                    <w:right w:val="none" w:sz="0" w:space="0" w:color="auto"/>
                                  </w:divBdr>
                                  <w:divsChild>
                                    <w:div w:id="656882744">
                                      <w:marLeft w:val="0"/>
                                      <w:marRight w:val="0"/>
                                      <w:marTop w:val="0"/>
                                      <w:marBottom w:val="0"/>
                                      <w:divBdr>
                                        <w:top w:val="none" w:sz="0" w:space="0" w:color="auto"/>
                                        <w:left w:val="none" w:sz="0" w:space="0" w:color="auto"/>
                                        <w:bottom w:val="none" w:sz="0" w:space="0" w:color="auto"/>
                                        <w:right w:val="none" w:sz="0" w:space="0" w:color="auto"/>
                                      </w:divBdr>
                                      <w:divsChild>
                                        <w:div w:id="786243310">
                                          <w:marLeft w:val="0"/>
                                          <w:marRight w:val="0"/>
                                          <w:marTop w:val="0"/>
                                          <w:marBottom w:val="0"/>
                                          <w:divBdr>
                                            <w:top w:val="none" w:sz="0" w:space="0" w:color="auto"/>
                                            <w:left w:val="none" w:sz="0" w:space="0" w:color="auto"/>
                                            <w:bottom w:val="none" w:sz="0" w:space="0" w:color="auto"/>
                                            <w:right w:val="none" w:sz="0" w:space="0" w:color="auto"/>
                                          </w:divBdr>
                                        </w:div>
                                      </w:divsChild>
                                    </w:div>
                                    <w:div w:id="1006786233">
                                      <w:marLeft w:val="240"/>
                                      <w:marRight w:val="0"/>
                                      <w:marTop w:val="0"/>
                                      <w:marBottom w:val="0"/>
                                      <w:divBdr>
                                        <w:top w:val="none" w:sz="0" w:space="0" w:color="auto"/>
                                        <w:left w:val="none" w:sz="0" w:space="0" w:color="auto"/>
                                        <w:bottom w:val="none" w:sz="0" w:space="0" w:color="auto"/>
                                        <w:right w:val="none" w:sz="0" w:space="0" w:color="auto"/>
                                      </w:divBdr>
                                    </w:div>
                                  </w:divsChild>
                                </w:div>
                                <w:div w:id="170150775">
                                  <w:marLeft w:val="0"/>
                                  <w:marRight w:val="0"/>
                                  <w:marTop w:val="0"/>
                                  <w:marBottom w:val="0"/>
                                  <w:divBdr>
                                    <w:top w:val="none" w:sz="0" w:space="0" w:color="auto"/>
                                    <w:left w:val="none" w:sz="0" w:space="0" w:color="auto"/>
                                    <w:bottom w:val="none" w:sz="0" w:space="0" w:color="auto"/>
                                    <w:right w:val="none" w:sz="0" w:space="0" w:color="auto"/>
                                  </w:divBdr>
                                  <w:divsChild>
                                    <w:div w:id="195046597">
                                      <w:marLeft w:val="0"/>
                                      <w:marRight w:val="0"/>
                                      <w:marTop w:val="0"/>
                                      <w:marBottom w:val="0"/>
                                      <w:divBdr>
                                        <w:top w:val="none" w:sz="0" w:space="0" w:color="auto"/>
                                        <w:left w:val="none" w:sz="0" w:space="0" w:color="auto"/>
                                        <w:bottom w:val="none" w:sz="0" w:space="0" w:color="auto"/>
                                        <w:right w:val="none" w:sz="0" w:space="0" w:color="auto"/>
                                      </w:divBdr>
                                    </w:div>
                                  </w:divsChild>
                                </w:div>
                                <w:div w:id="1509639924">
                                  <w:marLeft w:val="0"/>
                                  <w:marRight w:val="0"/>
                                  <w:marTop w:val="0"/>
                                  <w:marBottom w:val="0"/>
                                  <w:divBdr>
                                    <w:top w:val="none" w:sz="0" w:space="0" w:color="auto"/>
                                    <w:left w:val="none" w:sz="0" w:space="0" w:color="auto"/>
                                    <w:bottom w:val="none" w:sz="0" w:space="0" w:color="auto"/>
                                    <w:right w:val="none" w:sz="0" w:space="0" w:color="auto"/>
                                  </w:divBdr>
                                  <w:divsChild>
                                    <w:div w:id="1216893207">
                                      <w:marLeft w:val="0"/>
                                      <w:marRight w:val="0"/>
                                      <w:marTop w:val="0"/>
                                      <w:marBottom w:val="0"/>
                                      <w:divBdr>
                                        <w:top w:val="none" w:sz="0" w:space="0" w:color="auto"/>
                                        <w:left w:val="none" w:sz="0" w:space="0" w:color="auto"/>
                                        <w:bottom w:val="none" w:sz="0" w:space="0" w:color="auto"/>
                                        <w:right w:val="none" w:sz="0" w:space="0" w:color="auto"/>
                                      </w:divBdr>
                                      <w:divsChild>
                                        <w:div w:id="687679082">
                                          <w:marLeft w:val="0"/>
                                          <w:marRight w:val="0"/>
                                          <w:marTop w:val="0"/>
                                          <w:marBottom w:val="0"/>
                                          <w:divBdr>
                                            <w:top w:val="none" w:sz="0" w:space="0" w:color="auto"/>
                                            <w:left w:val="none" w:sz="0" w:space="0" w:color="auto"/>
                                            <w:bottom w:val="none" w:sz="0" w:space="0" w:color="auto"/>
                                            <w:right w:val="none" w:sz="0" w:space="0" w:color="auto"/>
                                          </w:divBdr>
                                        </w:div>
                                      </w:divsChild>
                                    </w:div>
                                    <w:div w:id="1973900970">
                                      <w:marLeft w:val="240"/>
                                      <w:marRight w:val="0"/>
                                      <w:marTop w:val="0"/>
                                      <w:marBottom w:val="0"/>
                                      <w:divBdr>
                                        <w:top w:val="none" w:sz="0" w:space="0" w:color="auto"/>
                                        <w:left w:val="none" w:sz="0" w:space="0" w:color="auto"/>
                                        <w:bottom w:val="none" w:sz="0" w:space="0" w:color="auto"/>
                                        <w:right w:val="none" w:sz="0" w:space="0" w:color="auto"/>
                                      </w:divBdr>
                                    </w:div>
                                  </w:divsChild>
                                </w:div>
                                <w:div w:id="1277755594">
                                  <w:marLeft w:val="0"/>
                                  <w:marRight w:val="0"/>
                                  <w:marTop w:val="0"/>
                                  <w:marBottom w:val="0"/>
                                  <w:divBdr>
                                    <w:top w:val="none" w:sz="0" w:space="0" w:color="auto"/>
                                    <w:left w:val="none" w:sz="0" w:space="0" w:color="auto"/>
                                    <w:bottom w:val="none" w:sz="0" w:space="0" w:color="auto"/>
                                    <w:right w:val="none" w:sz="0" w:space="0" w:color="auto"/>
                                  </w:divBdr>
                                  <w:divsChild>
                                    <w:div w:id="488059969">
                                      <w:marLeft w:val="0"/>
                                      <w:marRight w:val="0"/>
                                      <w:marTop w:val="0"/>
                                      <w:marBottom w:val="0"/>
                                      <w:divBdr>
                                        <w:top w:val="none" w:sz="0" w:space="0" w:color="auto"/>
                                        <w:left w:val="none" w:sz="0" w:space="0" w:color="auto"/>
                                        <w:bottom w:val="none" w:sz="0" w:space="0" w:color="auto"/>
                                        <w:right w:val="none" w:sz="0" w:space="0" w:color="auto"/>
                                      </w:divBdr>
                                    </w:div>
                                  </w:divsChild>
                                </w:div>
                                <w:div w:id="1078600074">
                                  <w:marLeft w:val="0"/>
                                  <w:marRight w:val="0"/>
                                  <w:marTop w:val="0"/>
                                  <w:marBottom w:val="0"/>
                                  <w:divBdr>
                                    <w:top w:val="none" w:sz="0" w:space="0" w:color="auto"/>
                                    <w:left w:val="none" w:sz="0" w:space="0" w:color="auto"/>
                                    <w:bottom w:val="none" w:sz="0" w:space="0" w:color="auto"/>
                                    <w:right w:val="none" w:sz="0" w:space="0" w:color="auto"/>
                                  </w:divBdr>
                                  <w:divsChild>
                                    <w:div w:id="670064249">
                                      <w:marLeft w:val="0"/>
                                      <w:marRight w:val="0"/>
                                      <w:marTop w:val="0"/>
                                      <w:marBottom w:val="0"/>
                                      <w:divBdr>
                                        <w:top w:val="none" w:sz="0" w:space="0" w:color="auto"/>
                                        <w:left w:val="none" w:sz="0" w:space="0" w:color="auto"/>
                                        <w:bottom w:val="none" w:sz="0" w:space="0" w:color="auto"/>
                                        <w:right w:val="none" w:sz="0" w:space="0" w:color="auto"/>
                                      </w:divBdr>
                                      <w:divsChild>
                                        <w:div w:id="1252201891">
                                          <w:marLeft w:val="0"/>
                                          <w:marRight w:val="0"/>
                                          <w:marTop w:val="0"/>
                                          <w:marBottom w:val="0"/>
                                          <w:divBdr>
                                            <w:top w:val="none" w:sz="0" w:space="0" w:color="auto"/>
                                            <w:left w:val="none" w:sz="0" w:space="0" w:color="auto"/>
                                            <w:bottom w:val="none" w:sz="0" w:space="0" w:color="auto"/>
                                            <w:right w:val="none" w:sz="0" w:space="0" w:color="auto"/>
                                          </w:divBdr>
                                        </w:div>
                                      </w:divsChild>
                                    </w:div>
                                    <w:div w:id="1552303954">
                                      <w:marLeft w:val="240"/>
                                      <w:marRight w:val="0"/>
                                      <w:marTop w:val="0"/>
                                      <w:marBottom w:val="0"/>
                                      <w:divBdr>
                                        <w:top w:val="none" w:sz="0" w:space="0" w:color="auto"/>
                                        <w:left w:val="none" w:sz="0" w:space="0" w:color="auto"/>
                                        <w:bottom w:val="none" w:sz="0" w:space="0" w:color="auto"/>
                                        <w:right w:val="none" w:sz="0" w:space="0" w:color="auto"/>
                                      </w:divBdr>
                                    </w:div>
                                  </w:divsChild>
                                </w:div>
                                <w:div w:id="1175265536">
                                  <w:marLeft w:val="0"/>
                                  <w:marRight w:val="0"/>
                                  <w:marTop w:val="0"/>
                                  <w:marBottom w:val="0"/>
                                  <w:divBdr>
                                    <w:top w:val="none" w:sz="0" w:space="0" w:color="auto"/>
                                    <w:left w:val="none" w:sz="0" w:space="0" w:color="auto"/>
                                    <w:bottom w:val="none" w:sz="0" w:space="0" w:color="auto"/>
                                    <w:right w:val="none" w:sz="0" w:space="0" w:color="auto"/>
                                  </w:divBdr>
                                  <w:divsChild>
                                    <w:div w:id="971402356">
                                      <w:marLeft w:val="0"/>
                                      <w:marRight w:val="0"/>
                                      <w:marTop w:val="0"/>
                                      <w:marBottom w:val="0"/>
                                      <w:divBdr>
                                        <w:top w:val="none" w:sz="0" w:space="0" w:color="auto"/>
                                        <w:left w:val="none" w:sz="0" w:space="0" w:color="auto"/>
                                        <w:bottom w:val="none" w:sz="0" w:space="0" w:color="auto"/>
                                        <w:right w:val="none" w:sz="0" w:space="0" w:color="auto"/>
                                      </w:divBdr>
                                    </w:div>
                                  </w:divsChild>
                                </w:div>
                                <w:div w:id="1193616278">
                                  <w:marLeft w:val="0"/>
                                  <w:marRight w:val="0"/>
                                  <w:marTop w:val="120"/>
                                  <w:marBottom w:val="0"/>
                                  <w:divBdr>
                                    <w:top w:val="none" w:sz="0" w:space="0" w:color="auto"/>
                                    <w:left w:val="none" w:sz="0" w:space="0" w:color="auto"/>
                                    <w:bottom w:val="none" w:sz="0" w:space="0" w:color="auto"/>
                                    <w:right w:val="none" w:sz="0" w:space="0" w:color="auto"/>
                                  </w:divBdr>
                                  <w:divsChild>
                                    <w:div w:id="1124350983">
                                      <w:marLeft w:val="0"/>
                                      <w:marRight w:val="0"/>
                                      <w:marTop w:val="0"/>
                                      <w:marBottom w:val="0"/>
                                      <w:divBdr>
                                        <w:top w:val="none" w:sz="0" w:space="0" w:color="auto"/>
                                        <w:left w:val="none" w:sz="0" w:space="0" w:color="auto"/>
                                        <w:bottom w:val="none" w:sz="0" w:space="0" w:color="auto"/>
                                        <w:right w:val="none" w:sz="0" w:space="0" w:color="auto"/>
                                      </w:divBdr>
                                      <w:divsChild>
                                        <w:div w:id="20515207">
                                          <w:marLeft w:val="0"/>
                                          <w:marRight w:val="0"/>
                                          <w:marTop w:val="0"/>
                                          <w:marBottom w:val="0"/>
                                          <w:divBdr>
                                            <w:top w:val="none" w:sz="0" w:space="0" w:color="auto"/>
                                            <w:left w:val="none" w:sz="0" w:space="0" w:color="auto"/>
                                            <w:bottom w:val="none" w:sz="0" w:space="0" w:color="auto"/>
                                            <w:right w:val="none" w:sz="0" w:space="0" w:color="auto"/>
                                          </w:divBdr>
                                          <w:divsChild>
                                            <w:div w:id="1502817877">
                                              <w:marLeft w:val="0"/>
                                              <w:marRight w:val="0"/>
                                              <w:marTop w:val="0"/>
                                              <w:marBottom w:val="0"/>
                                              <w:divBdr>
                                                <w:top w:val="none" w:sz="0" w:space="0" w:color="auto"/>
                                                <w:left w:val="none" w:sz="0" w:space="0" w:color="auto"/>
                                                <w:bottom w:val="none" w:sz="0" w:space="0" w:color="auto"/>
                                                <w:right w:val="none" w:sz="0" w:space="0" w:color="auto"/>
                                              </w:divBdr>
                                              <w:divsChild>
                                                <w:div w:id="2982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6113">
                                          <w:marLeft w:val="240"/>
                                          <w:marRight w:val="0"/>
                                          <w:marTop w:val="0"/>
                                          <w:marBottom w:val="0"/>
                                          <w:divBdr>
                                            <w:top w:val="none" w:sz="0" w:space="0" w:color="auto"/>
                                            <w:left w:val="none" w:sz="0" w:space="0" w:color="auto"/>
                                            <w:bottom w:val="none" w:sz="0" w:space="0" w:color="auto"/>
                                            <w:right w:val="none" w:sz="0" w:space="0" w:color="auto"/>
                                          </w:divBdr>
                                        </w:div>
                                      </w:divsChild>
                                    </w:div>
                                    <w:div w:id="638068877">
                                      <w:marLeft w:val="0"/>
                                      <w:marRight w:val="0"/>
                                      <w:marTop w:val="0"/>
                                      <w:marBottom w:val="0"/>
                                      <w:divBdr>
                                        <w:top w:val="none" w:sz="0" w:space="0" w:color="auto"/>
                                        <w:left w:val="none" w:sz="0" w:space="0" w:color="auto"/>
                                        <w:bottom w:val="none" w:sz="0" w:space="0" w:color="auto"/>
                                        <w:right w:val="none" w:sz="0" w:space="0" w:color="auto"/>
                                      </w:divBdr>
                                      <w:divsChild>
                                        <w:div w:id="19507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169108">
      <w:bodyDiv w:val="1"/>
      <w:marLeft w:val="0"/>
      <w:marRight w:val="0"/>
      <w:marTop w:val="0"/>
      <w:marBottom w:val="0"/>
      <w:divBdr>
        <w:top w:val="none" w:sz="0" w:space="0" w:color="auto"/>
        <w:left w:val="none" w:sz="0" w:space="0" w:color="auto"/>
        <w:bottom w:val="none" w:sz="0" w:space="0" w:color="auto"/>
        <w:right w:val="none" w:sz="0" w:space="0" w:color="auto"/>
      </w:divBdr>
    </w:div>
    <w:div w:id="1987277083">
      <w:bodyDiv w:val="1"/>
      <w:marLeft w:val="0"/>
      <w:marRight w:val="0"/>
      <w:marTop w:val="0"/>
      <w:marBottom w:val="0"/>
      <w:divBdr>
        <w:top w:val="none" w:sz="0" w:space="0" w:color="auto"/>
        <w:left w:val="none" w:sz="0" w:space="0" w:color="auto"/>
        <w:bottom w:val="none" w:sz="0" w:space="0" w:color="auto"/>
        <w:right w:val="none" w:sz="0" w:space="0" w:color="auto"/>
      </w:divBdr>
    </w:div>
    <w:div w:id="2009138769">
      <w:bodyDiv w:val="1"/>
      <w:marLeft w:val="0"/>
      <w:marRight w:val="0"/>
      <w:marTop w:val="0"/>
      <w:marBottom w:val="0"/>
      <w:divBdr>
        <w:top w:val="none" w:sz="0" w:space="0" w:color="auto"/>
        <w:left w:val="none" w:sz="0" w:space="0" w:color="auto"/>
        <w:bottom w:val="none" w:sz="0" w:space="0" w:color="auto"/>
        <w:right w:val="none" w:sz="0" w:space="0" w:color="auto"/>
      </w:divBdr>
      <w:divsChild>
        <w:div w:id="1687247432">
          <w:marLeft w:val="0"/>
          <w:marRight w:val="0"/>
          <w:marTop w:val="0"/>
          <w:marBottom w:val="0"/>
          <w:divBdr>
            <w:top w:val="none" w:sz="0" w:space="0" w:color="auto"/>
            <w:left w:val="none" w:sz="0" w:space="0" w:color="auto"/>
            <w:bottom w:val="none" w:sz="0" w:space="0" w:color="auto"/>
            <w:right w:val="none" w:sz="0" w:space="0" w:color="auto"/>
          </w:divBdr>
          <w:divsChild>
            <w:div w:id="1760131910">
              <w:marLeft w:val="0"/>
              <w:marRight w:val="0"/>
              <w:marTop w:val="0"/>
              <w:marBottom w:val="0"/>
              <w:divBdr>
                <w:top w:val="none" w:sz="0" w:space="0" w:color="auto"/>
                <w:left w:val="none" w:sz="0" w:space="0" w:color="auto"/>
                <w:bottom w:val="none" w:sz="0" w:space="0" w:color="auto"/>
                <w:right w:val="none" w:sz="0" w:space="0" w:color="auto"/>
              </w:divBdr>
              <w:divsChild>
                <w:div w:id="423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6268">
          <w:marLeft w:val="0"/>
          <w:marRight w:val="0"/>
          <w:marTop w:val="0"/>
          <w:marBottom w:val="0"/>
          <w:divBdr>
            <w:top w:val="none" w:sz="0" w:space="0" w:color="auto"/>
            <w:left w:val="none" w:sz="0" w:space="0" w:color="auto"/>
            <w:bottom w:val="none" w:sz="0" w:space="0" w:color="auto"/>
            <w:right w:val="none" w:sz="0" w:space="0" w:color="auto"/>
          </w:divBdr>
          <w:divsChild>
            <w:div w:id="2123262769">
              <w:marLeft w:val="0"/>
              <w:marRight w:val="0"/>
              <w:marTop w:val="0"/>
              <w:marBottom w:val="0"/>
              <w:divBdr>
                <w:top w:val="none" w:sz="0" w:space="0" w:color="auto"/>
                <w:left w:val="none" w:sz="0" w:space="0" w:color="auto"/>
                <w:bottom w:val="none" w:sz="0" w:space="0" w:color="auto"/>
                <w:right w:val="none" w:sz="0" w:space="0" w:color="auto"/>
              </w:divBdr>
              <w:divsChild>
                <w:div w:id="818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49904">
          <w:marLeft w:val="0"/>
          <w:marRight w:val="0"/>
          <w:marTop w:val="0"/>
          <w:marBottom w:val="0"/>
          <w:divBdr>
            <w:top w:val="none" w:sz="0" w:space="0" w:color="auto"/>
            <w:left w:val="none" w:sz="0" w:space="0" w:color="auto"/>
            <w:bottom w:val="none" w:sz="0" w:space="0" w:color="auto"/>
            <w:right w:val="none" w:sz="0" w:space="0" w:color="auto"/>
          </w:divBdr>
        </w:div>
      </w:divsChild>
    </w:div>
    <w:div w:id="2015379723">
      <w:bodyDiv w:val="1"/>
      <w:marLeft w:val="0"/>
      <w:marRight w:val="0"/>
      <w:marTop w:val="0"/>
      <w:marBottom w:val="0"/>
      <w:divBdr>
        <w:top w:val="none" w:sz="0" w:space="0" w:color="auto"/>
        <w:left w:val="none" w:sz="0" w:space="0" w:color="auto"/>
        <w:bottom w:val="none" w:sz="0" w:space="0" w:color="auto"/>
        <w:right w:val="none" w:sz="0" w:space="0" w:color="auto"/>
      </w:divBdr>
    </w:div>
    <w:div w:id="2016762539">
      <w:bodyDiv w:val="1"/>
      <w:marLeft w:val="0"/>
      <w:marRight w:val="0"/>
      <w:marTop w:val="0"/>
      <w:marBottom w:val="0"/>
      <w:divBdr>
        <w:top w:val="none" w:sz="0" w:space="0" w:color="auto"/>
        <w:left w:val="none" w:sz="0" w:space="0" w:color="auto"/>
        <w:bottom w:val="none" w:sz="0" w:space="0" w:color="auto"/>
        <w:right w:val="none" w:sz="0" w:space="0" w:color="auto"/>
      </w:divBdr>
    </w:div>
    <w:div w:id="2049448261">
      <w:bodyDiv w:val="1"/>
      <w:marLeft w:val="0"/>
      <w:marRight w:val="0"/>
      <w:marTop w:val="0"/>
      <w:marBottom w:val="0"/>
      <w:divBdr>
        <w:top w:val="none" w:sz="0" w:space="0" w:color="auto"/>
        <w:left w:val="none" w:sz="0" w:space="0" w:color="auto"/>
        <w:bottom w:val="none" w:sz="0" w:space="0" w:color="auto"/>
        <w:right w:val="none" w:sz="0" w:space="0" w:color="auto"/>
      </w:divBdr>
      <w:divsChild>
        <w:div w:id="1804495787">
          <w:marLeft w:val="547"/>
          <w:marRight w:val="0"/>
          <w:marTop w:val="134"/>
          <w:marBottom w:val="0"/>
          <w:divBdr>
            <w:top w:val="none" w:sz="0" w:space="0" w:color="auto"/>
            <w:left w:val="none" w:sz="0" w:space="0" w:color="auto"/>
            <w:bottom w:val="none" w:sz="0" w:space="0" w:color="auto"/>
            <w:right w:val="none" w:sz="0" w:space="0" w:color="auto"/>
          </w:divBdr>
        </w:div>
        <w:div w:id="157624167">
          <w:marLeft w:val="547"/>
          <w:marRight w:val="0"/>
          <w:marTop w:val="134"/>
          <w:marBottom w:val="0"/>
          <w:divBdr>
            <w:top w:val="none" w:sz="0" w:space="0" w:color="auto"/>
            <w:left w:val="none" w:sz="0" w:space="0" w:color="auto"/>
            <w:bottom w:val="none" w:sz="0" w:space="0" w:color="auto"/>
            <w:right w:val="none" w:sz="0" w:space="0" w:color="auto"/>
          </w:divBdr>
        </w:div>
        <w:div w:id="1643458123">
          <w:marLeft w:val="547"/>
          <w:marRight w:val="0"/>
          <w:marTop w:val="134"/>
          <w:marBottom w:val="0"/>
          <w:divBdr>
            <w:top w:val="none" w:sz="0" w:space="0" w:color="auto"/>
            <w:left w:val="none" w:sz="0" w:space="0" w:color="auto"/>
            <w:bottom w:val="none" w:sz="0" w:space="0" w:color="auto"/>
            <w:right w:val="none" w:sz="0" w:space="0" w:color="auto"/>
          </w:divBdr>
        </w:div>
        <w:div w:id="1389650406">
          <w:marLeft w:val="547"/>
          <w:marRight w:val="0"/>
          <w:marTop w:val="134"/>
          <w:marBottom w:val="0"/>
          <w:divBdr>
            <w:top w:val="none" w:sz="0" w:space="0" w:color="auto"/>
            <w:left w:val="none" w:sz="0" w:space="0" w:color="auto"/>
            <w:bottom w:val="none" w:sz="0" w:space="0" w:color="auto"/>
            <w:right w:val="none" w:sz="0" w:space="0" w:color="auto"/>
          </w:divBdr>
        </w:div>
        <w:div w:id="140077653">
          <w:marLeft w:val="547"/>
          <w:marRight w:val="0"/>
          <w:marTop w:val="134"/>
          <w:marBottom w:val="0"/>
          <w:divBdr>
            <w:top w:val="none" w:sz="0" w:space="0" w:color="auto"/>
            <w:left w:val="none" w:sz="0" w:space="0" w:color="auto"/>
            <w:bottom w:val="none" w:sz="0" w:space="0" w:color="auto"/>
            <w:right w:val="none" w:sz="0" w:space="0" w:color="auto"/>
          </w:divBdr>
        </w:div>
        <w:div w:id="1977490898">
          <w:marLeft w:val="547"/>
          <w:marRight w:val="0"/>
          <w:marTop w:val="134"/>
          <w:marBottom w:val="0"/>
          <w:divBdr>
            <w:top w:val="none" w:sz="0" w:space="0" w:color="auto"/>
            <w:left w:val="none" w:sz="0" w:space="0" w:color="auto"/>
            <w:bottom w:val="none" w:sz="0" w:space="0" w:color="auto"/>
            <w:right w:val="none" w:sz="0" w:space="0" w:color="auto"/>
          </w:divBdr>
        </w:div>
        <w:div w:id="900988931">
          <w:marLeft w:val="547"/>
          <w:marRight w:val="0"/>
          <w:marTop w:val="134"/>
          <w:marBottom w:val="0"/>
          <w:divBdr>
            <w:top w:val="none" w:sz="0" w:space="0" w:color="auto"/>
            <w:left w:val="none" w:sz="0" w:space="0" w:color="auto"/>
            <w:bottom w:val="none" w:sz="0" w:space="0" w:color="auto"/>
            <w:right w:val="none" w:sz="0" w:space="0" w:color="auto"/>
          </w:divBdr>
        </w:div>
        <w:div w:id="278343296">
          <w:marLeft w:val="547"/>
          <w:marRight w:val="0"/>
          <w:marTop w:val="134"/>
          <w:marBottom w:val="0"/>
          <w:divBdr>
            <w:top w:val="none" w:sz="0" w:space="0" w:color="auto"/>
            <w:left w:val="none" w:sz="0" w:space="0" w:color="auto"/>
            <w:bottom w:val="none" w:sz="0" w:space="0" w:color="auto"/>
            <w:right w:val="none" w:sz="0" w:space="0" w:color="auto"/>
          </w:divBdr>
        </w:div>
      </w:divsChild>
    </w:div>
    <w:div w:id="2082361834">
      <w:bodyDiv w:val="1"/>
      <w:marLeft w:val="0"/>
      <w:marRight w:val="0"/>
      <w:marTop w:val="0"/>
      <w:marBottom w:val="0"/>
      <w:divBdr>
        <w:top w:val="none" w:sz="0" w:space="0" w:color="auto"/>
        <w:left w:val="none" w:sz="0" w:space="0" w:color="auto"/>
        <w:bottom w:val="none" w:sz="0" w:space="0" w:color="auto"/>
        <w:right w:val="none" w:sz="0" w:space="0" w:color="auto"/>
      </w:divBdr>
    </w:div>
    <w:div w:id="2096170379">
      <w:bodyDiv w:val="1"/>
      <w:marLeft w:val="0"/>
      <w:marRight w:val="0"/>
      <w:marTop w:val="0"/>
      <w:marBottom w:val="0"/>
      <w:divBdr>
        <w:top w:val="none" w:sz="0" w:space="0" w:color="auto"/>
        <w:left w:val="none" w:sz="0" w:space="0" w:color="auto"/>
        <w:bottom w:val="none" w:sz="0" w:space="0" w:color="auto"/>
        <w:right w:val="none" w:sz="0" w:space="0" w:color="auto"/>
      </w:divBdr>
      <w:divsChild>
        <w:div w:id="1699893587">
          <w:marLeft w:val="0"/>
          <w:marRight w:val="0"/>
          <w:marTop w:val="0"/>
          <w:marBottom w:val="330"/>
          <w:divBdr>
            <w:top w:val="none" w:sz="0" w:space="0" w:color="auto"/>
            <w:left w:val="none" w:sz="0" w:space="0" w:color="auto"/>
            <w:bottom w:val="none" w:sz="0" w:space="0" w:color="auto"/>
            <w:right w:val="none" w:sz="0" w:space="0" w:color="auto"/>
          </w:divBdr>
        </w:div>
      </w:divsChild>
    </w:div>
    <w:div w:id="2135176358">
      <w:bodyDiv w:val="1"/>
      <w:marLeft w:val="0"/>
      <w:marRight w:val="0"/>
      <w:marTop w:val="0"/>
      <w:marBottom w:val="0"/>
      <w:divBdr>
        <w:top w:val="none" w:sz="0" w:space="0" w:color="auto"/>
        <w:left w:val="none" w:sz="0" w:space="0" w:color="auto"/>
        <w:bottom w:val="none" w:sz="0" w:space="0" w:color="auto"/>
        <w:right w:val="none" w:sz="0" w:space="0" w:color="auto"/>
      </w:divBdr>
    </w:div>
    <w:div w:id="214704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C9B788-7D24-46D0-BA67-B2F7C499933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A4C8DC-D995-4E00-925F-9CAF332A6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Pages>
  <Words>3963</Words>
  <Characters>22590</Characters>
  <Application>Microsoft Office Word</Application>
  <DocSecurity>0</DocSecurity>
  <Lines>188</Lines>
  <Paragraphs>52</Paragraphs>
  <ScaleCrop>false</ScaleCrop>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xxjing</dc:creator>
  <cp:keywords/>
  <dc:description/>
  <cp:lastModifiedBy>Qianli</cp:lastModifiedBy>
  <cp:revision>64</cp:revision>
  <cp:lastPrinted>2021-11-18T03:54:00Z</cp:lastPrinted>
  <dcterms:created xsi:type="dcterms:W3CDTF">2022-08-31T16:09:00Z</dcterms:created>
  <dcterms:modified xsi:type="dcterms:W3CDTF">2022-09-04T14:21:00Z</dcterms:modified>
</cp:coreProperties>
</file>