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76C1" w14:textId="77777777" w:rsidR="00FF20C0" w:rsidRDefault="00FF20C0" w:rsidP="00FF20C0">
      <w:pPr>
        <w:pStyle w:val="17"/>
        <w:spacing w:beforeLines="200" w:before="624"/>
      </w:pPr>
      <w:bookmarkStart w:id="0" w:name="_Toc100330578"/>
      <w:bookmarkStart w:id="1" w:name="_Toc100330493"/>
      <w:r>
        <w:rPr>
          <w:rFonts w:hint="eastAsia"/>
        </w:rPr>
        <w:t>第三章　古典希腊自然哲学</w:t>
      </w:r>
      <w:bookmarkEnd w:id="0"/>
      <w:bookmarkEnd w:id="1"/>
    </w:p>
    <w:p w14:paraId="4374B4D0" w14:textId="77777777" w:rsidR="00FF20C0" w:rsidRDefault="00FF20C0" w:rsidP="00FF20C0">
      <w:pPr>
        <w:pStyle w:val="afff5"/>
        <w:ind w:rightChars="350" w:right="735"/>
      </w:pPr>
      <w:bookmarkStart w:id="2" w:name="_Toc100330494"/>
      <w:bookmarkStart w:id="3" w:name="_Toc100330579"/>
      <w:r>
        <w:rPr>
          <w:rFonts w:ascii="黑体" w:hAnsi="黑体"/>
          <w:spacing w:val="-8"/>
        </w:rPr>
        <w:t>—</w:t>
      </w:r>
      <w:r>
        <w:rPr>
          <w:rFonts w:ascii="黑体" w:hAnsi="黑体"/>
        </w:rPr>
        <w:t>—</w:t>
      </w:r>
      <w:r>
        <w:rPr>
          <w:rFonts w:hint="eastAsia"/>
        </w:rPr>
        <w:t>由数学理念和内在目的认识自然</w:t>
      </w:r>
      <w:bookmarkEnd w:id="2"/>
      <w:bookmarkEnd w:id="3"/>
    </w:p>
    <w:p w14:paraId="6F495C36" w14:textId="77777777" w:rsidR="00FF20C0" w:rsidRDefault="00FF20C0" w:rsidP="00FF20C0">
      <w:pPr>
        <w:ind w:firstLine="436"/>
      </w:pPr>
      <w:r>
        <w:rPr>
          <w:rFonts w:hint="eastAsia"/>
        </w:rPr>
        <w:t>“早期的希腊自然哲学家虽然开创了对自然进行抽象性研究的先河，但是他们的工作没有整体性，在他们的传统中明显缺乏对一个问题追根究底、持之以恒的那种科学研究。这种情况到公元前</w:t>
      </w:r>
      <w:r>
        <w:rPr>
          <w:rFonts w:hint="eastAsia"/>
        </w:rPr>
        <w:t>4</w:t>
      </w:r>
      <w:r>
        <w:rPr>
          <w:rFonts w:hint="eastAsia"/>
        </w:rPr>
        <w:t>世纪有了改变，出现了柏拉图和亚里士多德两大思想体系。”</w:t>
      </w:r>
      <w:r>
        <w:rPr>
          <w:vertAlign w:val="superscript"/>
        </w:rPr>
        <w:footnoteReference w:id="1"/>
      </w:r>
      <w:r>
        <w:rPr>
          <w:rFonts w:hint="eastAsia"/>
        </w:rPr>
        <w:t>公元前</w:t>
      </w:r>
      <w:r>
        <w:rPr>
          <w:rFonts w:hint="eastAsia"/>
        </w:rPr>
        <w:t>4</w:t>
      </w:r>
      <w:r>
        <w:rPr>
          <w:rFonts w:hint="eastAsia"/>
        </w:rPr>
        <w:t>世纪，先是柏拉图，后是亚里士多德，在雅典分别创立了阿加德米学园</w:t>
      </w:r>
      <w:r>
        <w:rPr>
          <w:rFonts w:ascii="宋体" w:hAnsi="宋体" w:hint="eastAsia"/>
        </w:rPr>
        <w:t>(</w:t>
      </w:r>
      <w:r>
        <w:rPr>
          <w:rFonts w:hint="eastAsia"/>
        </w:rPr>
        <w:t>又叫“柏拉图学园”</w:t>
      </w:r>
      <w:r>
        <w:rPr>
          <w:rFonts w:ascii="宋体" w:hAnsi="宋体" w:hint="eastAsia"/>
        </w:rPr>
        <w:t>)</w:t>
      </w:r>
      <w:r>
        <w:rPr>
          <w:rFonts w:hint="eastAsia"/>
        </w:rPr>
        <w:t>和吕克昂学园，形成了他们各具特色的自然观和科学认识思想。不仅如此，他们还把希腊的自然哲学家吸引到那里，由此使得雅典在公元前</w:t>
      </w:r>
      <w:r>
        <w:rPr>
          <w:rFonts w:hint="eastAsia"/>
        </w:rPr>
        <w:t>4</w:t>
      </w:r>
      <w:r>
        <w:rPr>
          <w:rFonts w:hint="eastAsia"/>
        </w:rPr>
        <w:t>世纪后半期成为希腊主要的思想中心。这段</w:t>
      </w:r>
      <w:r>
        <w:t>时期</w:t>
      </w:r>
      <w:r>
        <w:rPr>
          <w:rFonts w:hint="eastAsia"/>
        </w:rPr>
        <w:t>被称为“古典希腊时期”。</w:t>
      </w:r>
    </w:p>
    <w:p w14:paraId="6C637CD9" w14:textId="77777777" w:rsidR="00FF20C0" w:rsidRDefault="00FF20C0" w:rsidP="00FF20C0">
      <w:pPr>
        <w:pStyle w:val="23"/>
        <w:spacing w:before="468" w:after="312"/>
      </w:pPr>
      <w:bookmarkStart w:id="4" w:name="_Toc82609122"/>
      <w:bookmarkStart w:id="5" w:name="_Toc100330580"/>
      <w:bookmarkStart w:id="6" w:name="_Toc50644689"/>
      <w:r>
        <w:rPr>
          <w:rFonts w:hint="eastAsia"/>
        </w:rPr>
        <w:t>一、柏拉图：理念论与数学的天文学</w:t>
      </w:r>
      <w:bookmarkStart w:id="7" w:name="pindex761"/>
      <w:bookmarkEnd w:id="4"/>
      <w:bookmarkEnd w:id="5"/>
      <w:bookmarkEnd w:id="6"/>
      <w:bookmarkEnd w:id="7"/>
    </w:p>
    <w:p w14:paraId="3FB98D23" w14:textId="77777777" w:rsidR="00FF20C0" w:rsidRDefault="00FF20C0" w:rsidP="00FF20C0">
      <w:pPr>
        <w:ind w:firstLine="436"/>
      </w:pPr>
      <w:r>
        <w:rPr>
          <w:rFonts w:hint="eastAsia"/>
        </w:rPr>
        <w:t>毕达哥拉斯学派兴起后，古希腊自然哲学中对万物本原的把握出现了另一种趋向</w:t>
      </w:r>
      <w:r>
        <w:rPr>
          <w:rFonts w:asciiTheme="minorEastAsia" w:hAnsiTheme="minorEastAsia"/>
          <w:spacing w:val="-8"/>
        </w:rPr>
        <w:t>—</w:t>
      </w:r>
      <w:r>
        <w:rPr>
          <w:rFonts w:asciiTheme="minorEastAsia" w:hAnsiTheme="minorEastAsia"/>
        </w:rPr>
        <w:t>—</w:t>
      </w:r>
      <w:r>
        <w:rPr>
          <w:rFonts w:hint="eastAsia"/>
        </w:rPr>
        <w:t>形式论，即从非物质性的形式方面探讨本原。形式论是由柏拉图</w:t>
      </w:r>
      <w:r>
        <w:rPr>
          <w:rFonts w:ascii="宋体" w:hAnsi="宋体" w:hint="eastAsia"/>
        </w:rPr>
        <w:t>(</w:t>
      </w:r>
      <w:r>
        <w:rPr>
          <w:rFonts w:hint="eastAsia"/>
        </w:rPr>
        <w:t>公元前</w:t>
      </w:r>
      <w:r>
        <w:rPr>
          <w:rFonts w:hint="eastAsia"/>
        </w:rPr>
        <w:t>427</w:t>
      </w:r>
      <w:r>
        <w:rPr>
          <w:rFonts w:hint="eastAsia"/>
        </w:rPr>
        <w:t>—前</w:t>
      </w:r>
      <w:r>
        <w:rPr>
          <w:rFonts w:hint="eastAsia"/>
        </w:rPr>
        <w:t>347</w:t>
      </w:r>
      <w:r>
        <w:rPr>
          <w:rFonts w:ascii="宋体" w:hAnsi="宋体" w:hint="eastAsia"/>
        </w:rPr>
        <w:t>)</w:t>
      </w:r>
      <w:r>
        <w:rPr>
          <w:rFonts w:hint="eastAsia"/>
        </w:rPr>
        <w:t>系统阐述的。在他那里，作为实体的形式是由“理念”和“数”结合而成的。“他试图将万物的本质是数这一毕达哥拉</w:t>
      </w:r>
      <w:r>
        <w:rPr>
          <w:rFonts w:hint="eastAsia"/>
          <w:vertAlign w:val="superscript"/>
        </w:rPr>
        <w:footnoteReference w:id="2"/>
      </w:r>
      <w:r>
        <w:rPr>
          <w:rFonts w:hint="eastAsia"/>
        </w:rPr>
        <w:t>学派的主要教义与他自己的理念论结合起来”</w:t>
      </w:r>
      <w:r>
        <w:rPr>
          <w:vertAlign w:val="superscript"/>
        </w:rPr>
        <w:footnoteReference w:id="3"/>
      </w:r>
      <w:r>
        <w:rPr>
          <w:rFonts w:hint="eastAsia"/>
        </w:rPr>
        <w:t>，以获得对真实的、可理解的世界的认识。</w:t>
      </w:r>
    </w:p>
    <w:p w14:paraId="4C685EBE" w14:textId="77777777" w:rsidR="00FF20C0" w:rsidRDefault="00FF20C0" w:rsidP="00FF20C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通过理念世界认识经验世界</w:t>
      </w:r>
      <w:bookmarkStart w:id="8" w:name="pindex763"/>
      <w:bookmarkEnd w:id="8"/>
    </w:p>
    <w:p w14:paraId="5B076F7F" w14:textId="77777777" w:rsidR="00FF20C0" w:rsidRDefault="00FF20C0" w:rsidP="00FF20C0">
      <w:pPr>
        <w:ind w:firstLine="436"/>
        <w:rPr>
          <w:vertAlign w:val="superscript"/>
        </w:rPr>
      </w:pPr>
      <w:r>
        <w:rPr>
          <w:rFonts w:hint="eastAsia"/>
        </w:rPr>
        <w:t>柏拉图认为，存在着两个世界，一个是形式的理念世界，另一个是经验的物理世界。形式的理念世界不仅是非物理的、非物质的纯形式，而且，它们还是真实的，存在于一个独立的王国之中。如对于“圆”和“善”</w:t>
      </w:r>
      <w:r>
        <w:rPr>
          <w:vertAlign w:val="superscript"/>
        </w:rPr>
        <w:footnoteReference w:id="4"/>
      </w:r>
      <w:r>
        <w:rPr>
          <w:rFonts w:hint="eastAsia"/>
        </w:rPr>
        <w:t>等，在毕达哥拉斯学派</w:t>
      </w:r>
      <w:r>
        <w:rPr>
          <w:vertAlign w:val="superscript"/>
        </w:rPr>
        <w:footnoteReference w:id="5"/>
      </w:r>
      <w:r>
        <w:rPr>
          <w:rFonts w:hint="eastAsia"/>
        </w:rPr>
        <w:t>和柏拉图看来，就既不是我们心中的观念，亦不是人类理智的创造物，而是存在于理念世界之中，是真实的，在根本上是</w:t>
      </w:r>
      <w:r>
        <w:rPr>
          <w:rFonts w:hint="eastAsia"/>
        </w:rPr>
        <w:lastRenderedPageBreak/>
        <w:t>本质对象物，标示着事物最完满、最合理、最恰当的存在状态。这点与地球、星辰以及其他组成自然界的物体性的事物</w:t>
      </w:r>
      <w:r>
        <w:rPr>
          <w:rFonts w:ascii="宋体" w:hAnsi="宋体" w:hint="eastAsia"/>
        </w:rPr>
        <w:t>(</w:t>
      </w:r>
      <w:r>
        <w:rPr>
          <w:rFonts w:hint="eastAsia"/>
        </w:rPr>
        <w:t>bodily things</w:t>
      </w:r>
      <w:r>
        <w:rPr>
          <w:rFonts w:ascii="宋体" w:hAnsi="宋体" w:hint="eastAsia"/>
        </w:rPr>
        <w:t>)</w:t>
      </w:r>
      <w:r>
        <w:rPr>
          <w:rFonts w:hint="eastAsia"/>
        </w:rPr>
        <w:t>或质料性的事物</w:t>
      </w:r>
      <w:r>
        <w:rPr>
          <w:rFonts w:ascii="宋体" w:hAnsi="宋体" w:hint="eastAsia"/>
        </w:rPr>
        <w:t>(</w:t>
      </w:r>
      <w:r>
        <w:rPr>
          <w:rFonts w:hint="eastAsia"/>
        </w:rPr>
        <w:t>material things</w:t>
      </w:r>
      <w:r>
        <w:rPr>
          <w:rFonts w:ascii="宋体" w:hAnsi="宋体" w:hint="eastAsia"/>
        </w:rPr>
        <w:t>)</w:t>
      </w:r>
      <w:r>
        <w:rPr>
          <w:rFonts w:hint="eastAsia"/>
        </w:rPr>
        <w:t>不同，这些事物虽然也独立于研究它们的人类思想而存在，但是，它</w:t>
      </w:r>
      <w:r>
        <w:t>们</w:t>
      </w:r>
      <w:r>
        <w:rPr>
          <w:rFonts w:hint="eastAsia"/>
        </w:rPr>
        <w:t>并不存在于理念世界之中。考察柏拉图的理念世界，它所有概念的形式，如包含完</w:t>
      </w:r>
      <w:r>
        <w:rPr>
          <w:rFonts w:hint="eastAsia"/>
          <w:spacing w:val="-2"/>
        </w:rPr>
        <w:t>美的圆的形式，还包含</w:t>
      </w:r>
      <w:r>
        <w:rPr>
          <w:rFonts w:hint="eastAsia"/>
          <w:spacing w:val="-2"/>
        </w:rPr>
        <w:t>1</w:t>
      </w:r>
      <w:r>
        <w:rPr>
          <w:rFonts w:hint="eastAsia"/>
          <w:spacing w:val="-2"/>
        </w:rPr>
        <w:t>、</w:t>
      </w:r>
      <w:r>
        <w:rPr>
          <w:rFonts w:hint="eastAsia"/>
          <w:spacing w:val="-2"/>
        </w:rPr>
        <w:t>2</w:t>
      </w:r>
      <w:r>
        <w:rPr>
          <w:rFonts w:hint="eastAsia"/>
          <w:spacing w:val="-2"/>
        </w:rPr>
        <w:t>、</w:t>
      </w:r>
      <w:r>
        <w:rPr>
          <w:rFonts w:hint="eastAsia"/>
          <w:spacing w:val="-2"/>
        </w:rPr>
        <w:t>3</w:t>
      </w:r>
      <w:r>
        <w:rPr>
          <w:rFonts w:hint="eastAsia"/>
          <w:spacing w:val="-2"/>
        </w:rPr>
        <w:t>……这样的纯粹的数的模式以及加法、</w:t>
      </w:r>
      <w:r>
        <w:rPr>
          <w:rFonts w:hint="eastAsia"/>
        </w:rPr>
        <w:t>乘法这样的数学运算模式。到了晚年，他进一步认为，“数”是理念，甚至是基本的理念，是一切事物现实存在的原因，可以离开可感觉的事物而独立存在。</w:t>
      </w:r>
      <w:r>
        <w:rPr>
          <w:vertAlign w:val="superscript"/>
        </w:rPr>
        <w:footnoteReference w:id="6"/>
      </w:r>
    </w:p>
    <w:p w14:paraId="474D381F" w14:textId="77777777" w:rsidR="00FF20C0" w:rsidRDefault="00FF20C0" w:rsidP="00FF20C0">
      <w:pPr>
        <w:ind w:firstLine="436"/>
      </w:pPr>
      <w:r>
        <w:rPr>
          <w:rFonts w:hint="eastAsia"/>
        </w:rPr>
        <w:t>对于经验的物理世界，柏拉图认为，它们是由感官感知的世界，其性质是变动的、不真实的。如太阳，它是易于变化的，“刚好在此刻盛行于其中的太阳特征，是一个完全由短暂阶段</w:t>
      </w:r>
      <w:r>
        <w:rPr>
          <w:rFonts w:ascii="宋体" w:hAnsi="宋体" w:hint="eastAsia"/>
        </w:rPr>
        <w:t>(</w:t>
      </w:r>
      <w:r>
        <w:rPr>
          <w:rFonts w:hint="eastAsia"/>
        </w:rPr>
        <w:t>passing phase</w:t>
      </w:r>
      <w:r>
        <w:rPr>
          <w:rFonts w:ascii="宋体" w:hAnsi="宋体" w:hint="eastAsia"/>
        </w:rPr>
        <w:t>)</w:t>
      </w:r>
      <w:r>
        <w:rPr>
          <w:rFonts w:hint="eastAsia"/>
        </w:rPr>
        <w:t>所构成的存在者之中的一个短暂阶段”</w:t>
      </w:r>
      <w:r>
        <w:rPr>
          <w:vertAlign w:val="superscript"/>
        </w:rPr>
        <w:footnoteReference w:id="7"/>
      </w:r>
      <w:r>
        <w:rPr>
          <w:rFonts w:hint="eastAsia"/>
        </w:rPr>
        <w:t>。如此，当我们宣称认识到这些事物</w:t>
      </w:r>
      <w:r>
        <w:rPr>
          <w:rFonts w:ascii="宋体" w:hAnsi="宋体" w:hint="eastAsia"/>
        </w:rPr>
        <w:t>(</w:t>
      </w:r>
      <w:r>
        <w:rPr>
          <w:rFonts w:hint="eastAsia"/>
        </w:rPr>
        <w:t>它们是可感的、经</w:t>
      </w:r>
      <w:r>
        <w:t>验</w:t>
      </w:r>
      <w:r>
        <w:rPr>
          <w:rFonts w:hint="eastAsia"/>
        </w:rPr>
        <w:t>的</w:t>
      </w:r>
      <w:r>
        <w:rPr>
          <w:rFonts w:ascii="宋体" w:hAnsi="宋体" w:hint="eastAsia"/>
        </w:rPr>
        <w:t>)</w:t>
      </w:r>
      <w:r>
        <w:rPr>
          <w:rFonts w:hint="eastAsia"/>
        </w:rPr>
        <w:t>拥有某些性质的时候，这些事物事实上很可能由于变化已经不再拥有这些性质了。对于所有可感事物或有形事物，真实的情况是：“它们是‘它们所是的东西’</w:t>
      </w:r>
      <w:r>
        <w:rPr>
          <w:rFonts w:asciiTheme="minorEastAsia" w:hAnsiTheme="minorEastAsia"/>
          <w:spacing w:val="-8"/>
        </w:rPr>
        <w:t>—</w:t>
      </w:r>
      <w:r>
        <w:rPr>
          <w:rFonts w:asciiTheme="minorEastAsia" w:hAnsiTheme="minorEastAsia"/>
        </w:rPr>
        <w:t>—</w:t>
      </w:r>
      <w:r>
        <w:rPr>
          <w:rFonts w:hint="eastAsia"/>
        </w:rPr>
        <w:t>它们的表面特征，我称之为事物</w:t>
      </w:r>
      <w:r>
        <w:rPr>
          <w:rFonts w:ascii="宋体" w:hAnsi="宋体" w:hint="eastAsia"/>
        </w:rPr>
        <w:t>(</w:t>
      </w:r>
      <w:r>
        <w:rPr>
          <w:rFonts w:hint="eastAsia"/>
        </w:rPr>
        <w:t>things</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与‘它们所不是的东西’，亦即它们表面特征的对立面的混合物。”</w:t>
      </w:r>
      <w:r>
        <w:rPr>
          <w:vertAlign w:val="superscript"/>
        </w:rPr>
        <w:footnoteReference w:id="8"/>
      </w:r>
    </w:p>
    <w:p w14:paraId="786EE70F" w14:textId="77777777" w:rsidR="00FF20C0" w:rsidRDefault="00FF20C0" w:rsidP="00FF20C0">
      <w:pPr>
        <w:ind w:firstLine="436"/>
      </w:pPr>
      <w:r>
        <w:rPr>
          <w:rFonts w:hint="eastAsia"/>
        </w:rPr>
        <w:t>既然如此，我们应该如何认识并理解形式的理念世界和经验的物理世界呢？根据近代科学思想，我们对事物的认识是从表面的经验观察开始最后达到对事物的本质理解，但是，在柏拉图那里并非如此。他认为，由感官所感知的变动不居的物理世界是不可能达到对事物本质的理解的，主要原因在于，我们对物质世界表面的体验是无意义的或被误导的，感知的物质对象和物质现象仅仅是它们的理念本质</w:t>
      </w:r>
      <w:r>
        <w:rPr>
          <w:rFonts w:ascii="宋体" w:hAnsi="宋体" w:hint="eastAsia"/>
        </w:rPr>
        <w:t>(</w:t>
      </w:r>
      <w:r>
        <w:rPr>
          <w:rFonts w:hint="eastAsia"/>
        </w:rPr>
        <w:t>“模式”或“思想”</w:t>
      </w:r>
      <w:r>
        <w:rPr>
          <w:rFonts w:ascii="宋体" w:hAnsi="宋体" w:hint="eastAsia"/>
        </w:rPr>
        <w:t>)</w:t>
      </w:r>
      <w:r>
        <w:rPr>
          <w:rFonts w:hint="eastAsia"/>
        </w:rPr>
        <w:t>的“影子”或不完整的仿造品。这点犹如柏拉图的“洞穴比喻”</w:t>
      </w:r>
      <w:r>
        <w:rPr>
          <w:rFonts w:asciiTheme="minorEastAsia" w:hAnsiTheme="minorEastAsia"/>
          <w:spacing w:val="-8"/>
        </w:rPr>
        <w:t>—</w:t>
      </w:r>
      <w:r>
        <w:rPr>
          <w:rFonts w:asciiTheme="minorEastAsia" w:hAnsiTheme="minorEastAsia"/>
        </w:rPr>
        <w:t>—</w:t>
      </w:r>
      <w:r>
        <w:rPr>
          <w:rFonts w:hint="eastAsia"/>
        </w:rPr>
        <w:t>人们一般习惯于通过感官来认识世界，他们就好像住在幽暗的洞穴中，把墙壁上的影子当作真实的存在，根本无法接受真理之光。由此，柏拉图怀疑经验的物理世界的真实性，认为现实中的经验世界是虚假的，充满着似是而非的假象。</w:t>
      </w:r>
    </w:p>
    <w:p w14:paraId="51A31692" w14:textId="77777777" w:rsidR="00FF20C0" w:rsidRDefault="00FF20C0" w:rsidP="00FF20C0">
      <w:pPr>
        <w:ind w:firstLine="436"/>
      </w:pPr>
      <w:r>
        <w:rPr>
          <w:rFonts w:hint="eastAsia"/>
        </w:rPr>
        <w:t>在这种情况下，柏拉图认为，人类应该通过对理念世界的理解来认识物理世界。理念世界是由有条理、有秩序的理念构成的，独立于经验的或物理</w:t>
      </w:r>
      <w:r>
        <w:rPr>
          <w:rFonts w:hint="eastAsia"/>
          <w:spacing w:val="4"/>
        </w:rPr>
        <w:t>的世界，主导着这个世界的各种事物与现象。一个“理念”或“相”的世界，包含着所有个别事物的完美的理念，经验的或物理的世界是“理念”或“相”不完美复制或模仿的存在。“所谓各种模仿只不过是事物本身的摹本而已。”</w:t>
      </w:r>
      <w:r>
        <w:rPr>
          <w:vertAlign w:val="superscript"/>
        </w:rPr>
        <w:footnoteReference w:id="9"/>
      </w:r>
      <w:r>
        <w:rPr>
          <w:rFonts w:hint="eastAsia"/>
        </w:rPr>
        <w:t>如当我们说一个盘子是圆的，我们从来不是说盘子绝对地圆。盘子的形状不是真正地圆或绝对地圆，而是近似于圆。“自然事物或人类行为‘之中’的结构或形式，构成它们的本质，是它们一般或特殊特性的来源，但不是纯形式自身，而是向着这种纯形式的一种趋近。”</w:t>
      </w:r>
      <w:r>
        <w:rPr>
          <w:vertAlign w:val="superscript"/>
        </w:rPr>
        <w:footnoteReference w:id="10"/>
      </w:r>
      <w:r>
        <w:rPr>
          <w:rFonts w:hint="eastAsia"/>
        </w:rPr>
        <w:t>物理世界是理念世界的具体体现，现实事物因“分有”</w:t>
      </w:r>
      <w:r>
        <w:rPr>
          <w:rFonts w:ascii="宋体" w:hAnsi="宋体" w:hint="eastAsia"/>
        </w:rPr>
        <w:t>(</w:t>
      </w:r>
      <w:r>
        <w:t>p</w:t>
      </w:r>
      <w:r>
        <w:rPr>
          <w:rFonts w:hint="eastAsia"/>
        </w:rPr>
        <w:t>articipation</w:t>
      </w:r>
      <w:r>
        <w:rPr>
          <w:rFonts w:ascii="宋体" w:hAnsi="宋体" w:hint="eastAsia"/>
        </w:rPr>
        <w:t>)</w:t>
      </w:r>
      <w:r>
        <w:rPr>
          <w:rFonts w:hint="eastAsia"/>
        </w:rPr>
        <w:t>了理念而存在。“正像数学家所处理的终极实在并不脱出任何经验过程提供的感觉资料之外，但是这一实在</w:t>
      </w:r>
      <w:proofErr w:type="gramStart"/>
      <w:r>
        <w:rPr>
          <w:rFonts w:hint="eastAsia"/>
        </w:rPr>
        <w:t>在</w:t>
      </w:r>
      <w:proofErr w:type="gramEnd"/>
      <w:r>
        <w:rPr>
          <w:rFonts w:hint="eastAsia"/>
        </w:rPr>
        <w:t>关于其真实资料与关于其最终结果两方面都是某种绝对的与超越感官感知的东西；所以，就这一终极实在隐藏在所有现象背后而言，它就是理念，某种</w:t>
      </w:r>
      <w:r>
        <w:rPr>
          <w:rFonts w:hint="eastAsia"/>
        </w:rPr>
        <w:lastRenderedPageBreak/>
        <w:t>与灵魂的理性原理相和谐的东西，不服从于变化，不服从于感官感知的形象的流变。”</w:t>
      </w:r>
      <w:r>
        <w:rPr>
          <w:vertAlign w:val="superscript"/>
        </w:rPr>
        <w:footnoteReference w:id="11"/>
      </w:r>
    </w:p>
    <w:p w14:paraId="78A5BD12" w14:textId="77777777" w:rsidR="00FF20C0" w:rsidRDefault="00FF20C0" w:rsidP="00FF20C0">
      <w:pPr>
        <w:ind w:firstLine="436"/>
      </w:pPr>
      <w:r>
        <w:rPr>
          <w:rFonts w:hint="eastAsia"/>
        </w:rPr>
        <w:t>如此，认识理念世界就成为最根本的了。这种观念是与早期毕达哥拉斯学派不同的：在毕达哥拉斯看来，数学形式或理念是内在于事物并成为事物的本原和本质的，而在柏拉图看来，数学形式或理念是外在于事物并超越事物的，事物“分有”或不完美地复制这样的形式或理念。</w:t>
      </w:r>
    </w:p>
    <w:p w14:paraId="09535A2C" w14:textId="77777777" w:rsidR="00FF20C0" w:rsidRDefault="00FF20C0" w:rsidP="00FF20C0">
      <w:pPr>
        <w:ind w:firstLine="436"/>
      </w:pPr>
      <w:bookmarkStart w:id="9" w:name="sys769039"/>
      <w:r>
        <w:rPr>
          <w:rFonts w:hint="eastAsia"/>
        </w:rPr>
        <w:t>既然经验世界应该通过理念世界来认识，那么，理念及其理念世界又是如何被认识的呢？</w:t>
      </w:r>
      <w:bookmarkEnd w:id="9"/>
      <w:r>
        <w:rPr>
          <w:rFonts w:hint="eastAsia"/>
        </w:rPr>
        <w:t>在柏拉图看来：“形式</w:t>
      </w:r>
      <w:r>
        <w:rPr>
          <w:rFonts w:ascii="宋体" w:hAnsi="宋体" w:hint="eastAsia"/>
        </w:rPr>
        <w:t>(</w:t>
      </w:r>
      <w:r>
        <w:rPr>
          <w:rFonts w:hint="eastAsia"/>
        </w:rPr>
        <w:t>forms</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将自己分化成诸形式的一个无限的多层等级</w:t>
      </w:r>
      <w:r>
        <w:rPr>
          <w:rFonts w:asciiTheme="minorEastAsia" w:hAnsiTheme="minorEastAsia"/>
          <w:spacing w:val="-8"/>
        </w:rPr>
        <w:t>—</w:t>
      </w:r>
      <w:r>
        <w:rPr>
          <w:rFonts w:asciiTheme="minorEastAsia" w:hAnsiTheme="minorEastAsia"/>
        </w:rPr>
        <w:t>—</w:t>
      </w:r>
      <w:r>
        <w:rPr>
          <w:rFonts w:hint="eastAsia"/>
        </w:rPr>
        <w:t>被毕达哥拉斯主义</w:t>
      </w:r>
      <w:r>
        <w:rPr>
          <w:rFonts w:ascii="宋体" w:hAnsi="宋体" w:hint="eastAsia"/>
        </w:rPr>
        <w:t>(</w:t>
      </w:r>
      <w:r>
        <w:rPr>
          <w:rFonts w:hint="eastAsia"/>
        </w:rPr>
        <w:t>并且推想起来，是被它的创始人</w:t>
      </w:r>
      <w:r>
        <w:rPr>
          <w:rFonts w:ascii="宋体" w:hAnsi="宋体" w:hint="eastAsia"/>
        </w:rPr>
        <w:t>)</w:t>
      </w:r>
      <w:r>
        <w:rPr>
          <w:rFonts w:hint="eastAsia"/>
        </w:rPr>
        <w:t>看成是构成了事物的本性</w:t>
      </w:r>
      <w:r>
        <w:rPr>
          <w:rFonts w:ascii="宋体" w:hAnsi="宋体" w:hint="eastAsia"/>
        </w:rPr>
        <w:t>(</w:t>
      </w:r>
      <w:r>
        <w:rPr>
          <w:rFonts w:hint="eastAsia"/>
        </w:rPr>
        <w:t>nature</w:t>
      </w:r>
      <w:r>
        <w:rPr>
          <w:rFonts w:ascii="宋体" w:hAnsi="宋体" w:hint="eastAsia"/>
        </w:rPr>
        <w:t>)</w:t>
      </w:r>
      <w:r>
        <w:rPr>
          <w:rFonts w:hint="eastAsia"/>
        </w:rPr>
        <w:t>。正是事物中的形式，使得事物像它们所表现的那样表现、是它们之所是。形式或结构而不是物质或能够接纳形式的东西，从此被等同于本质。相对于它存在于其中的事物的行为来说，形式就是本质或本性。相对于研究它的人类精神来说，形式不是像构成自然界的事物那样可感知的，而是可理解的。”</w:t>
      </w:r>
      <w:r>
        <w:rPr>
          <w:vertAlign w:val="superscript"/>
        </w:rPr>
        <w:footnoteReference w:id="12"/>
      </w:r>
      <w:r>
        <w:rPr>
          <w:rFonts w:hint="eastAsia"/>
        </w:rPr>
        <w:t>这就是说，形式或理念不是通过感知认识的，而是通过其他方式被理解的。“对柏拉图来说，哲学问题就是认识真正的存在。哲学家的功能就是通过理性找出藏在所</w:t>
      </w:r>
      <w:r>
        <w:t>有</w:t>
      </w:r>
      <w:r>
        <w:rPr>
          <w:rFonts w:hint="eastAsia"/>
        </w:rPr>
        <w:t>感觉现象背后并且控制所有感觉现象的绝对真理，永恒</w:t>
      </w:r>
      <w:sdt>
        <w:sdtPr>
          <w:alias w:val="易错词检查"/>
          <w:id w:val="1031536"/>
        </w:sdtPr>
        <w:sdtContent>
          <w:bookmarkStart w:id="10" w:name="bkReivew1031536"/>
          <w:r>
            <w:rPr>
              <w:rFonts w:hint="eastAsia"/>
            </w:rPr>
            <w:t>的</w:t>
          </w:r>
          <w:bookmarkEnd w:id="10"/>
        </w:sdtContent>
      </w:sdt>
      <w:r>
        <w:rPr>
          <w:rFonts w:hint="eastAsia"/>
        </w:rPr>
        <w:t>存在。但是在逻辑上先天的基础之上，这一知识不能通过感官感知的渠道出现；因为感官是不充分的。”</w:t>
      </w:r>
      <w:r>
        <w:rPr>
          <w:vertAlign w:val="superscript"/>
        </w:rPr>
        <w:footnoteReference w:id="13"/>
      </w:r>
      <w:r>
        <w:rPr>
          <w:rFonts w:hint="eastAsia"/>
        </w:rPr>
        <w:t>在《斐多篇》中，柏拉图就坚持感觉对于获得真理没有好处，只有哲学的反思才是通向认识之路。</w:t>
      </w:r>
    </w:p>
    <w:p w14:paraId="5DB6FC8F" w14:textId="77777777" w:rsidR="00FF20C0" w:rsidRDefault="00FF20C0" w:rsidP="00FF20C0">
      <w:pPr>
        <w:ind w:firstLine="436"/>
      </w:pPr>
      <w:r>
        <w:rPr>
          <w:rFonts w:hint="eastAsia"/>
        </w:rPr>
        <w:t>柏拉图进一步认为，我们不能从影子和假象的世界中获得有关理念的知识，相反我们是直接从真实的形式世界本身，即通过理解理念世界来认识物理世界的。他坚信，我们的感觉之眼所看到的事物普通的外观和形象，是事物的表象甚至是假象；理念不可能是这个东西，理念应当是我们的灵魂之眼即理智所“洞察”的事物的真相</w:t>
      </w:r>
      <w:r>
        <w:rPr>
          <w:rFonts w:asciiTheme="minorEastAsia" w:hAnsiTheme="minorEastAsia"/>
          <w:spacing w:val="-8"/>
        </w:rPr>
        <w:t>—</w:t>
      </w:r>
      <w:r>
        <w:rPr>
          <w:rFonts w:asciiTheme="minorEastAsia" w:hAnsiTheme="minorEastAsia"/>
        </w:rPr>
        <w:t>—</w:t>
      </w:r>
      <w:r>
        <w:rPr>
          <w:rFonts w:hint="eastAsia"/>
        </w:rPr>
        <w:t>事物的本质，它与在我们的感官中所显露出来的事物的存在相比，不仅更真实，而且更完美。他认为，我们的灵魂本身就生活在理念世界当中，所以我们天生具有关于理念世界的完整知识，只是灵魂降生到可感世界的时候即出生时被我们遗忘了。随后由于信任我们的感觉而导致层层错误，使它们模糊了。但是，通过不懈地运用“推理”和知觉中的某些暗示和启发，灵魂能够回忆起理念知识，把握永恒的理念世界，并使我们回到真实世界，产生经验所无法提供的绝对的确定性。形式是绝对的，不是相对的；形式是稳定的、永恒不变的，不是暂时的、可变的；形式不可通过感觉来了解，只能通过不朽的灵魂去回忆。柏拉图就说：“灵魂是不朽的，并多次降生，见到过这个世界及下界存在的一切事物，所以具有万物的知识。毫不奇怪，它当然能回忆起以前所知道的关于德性及其他事物的一切。万物的本性是相近的，灵魂又已经知道了一切，也就没有理由认为我们不能通过回忆某一件事情</w:t>
      </w:r>
      <w:r>
        <w:rPr>
          <w:rFonts w:asciiTheme="minorEastAsia" w:hAnsiTheme="minorEastAsia"/>
          <w:spacing w:val="-8"/>
        </w:rPr>
        <w:t>—</w:t>
      </w:r>
      <w:r>
        <w:rPr>
          <w:rFonts w:asciiTheme="minorEastAsia" w:hAnsiTheme="minorEastAsia"/>
        </w:rPr>
        <w:t>—</w:t>
      </w:r>
      <w:r>
        <w:rPr>
          <w:rFonts w:hint="eastAsia"/>
        </w:rPr>
        <w:t>这个活动一般</w:t>
      </w:r>
      <w:proofErr w:type="gramStart"/>
      <w:r>
        <w:rPr>
          <w:rFonts w:hint="eastAsia"/>
        </w:rPr>
        <w:t>叫作</w:t>
      </w:r>
      <w:proofErr w:type="gramEnd"/>
      <w:r>
        <w:rPr>
          <w:rFonts w:hint="eastAsia"/>
        </w:rPr>
        <w:t>学习</w:t>
      </w:r>
      <w:r>
        <w:rPr>
          <w:rFonts w:asciiTheme="minorEastAsia" w:hAnsiTheme="minorEastAsia"/>
          <w:spacing w:val="-8"/>
        </w:rPr>
        <w:t>—</w:t>
      </w:r>
      <w:r>
        <w:rPr>
          <w:rFonts w:asciiTheme="minorEastAsia" w:hAnsiTheme="minorEastAsia"/>
        </w:rPr>
        <w:t>—</w:t>
      </w:r>
      <w:r>
        <w:rPr>
          <w:rFonts w:hint="eastAsia"/>
        </w:rPr>
        <w:t>发现其他的一切，只要我们有勇气，并不倦地研究。由此可见，所有的研究，所有的学习不过只是回忆而已。”</w:t>
      </w:r>
      <w:r>
        <w:rPr>
          <w:vertAlign w:val="superscript"/>
        </w:rPr>
        <w:footnoteReference w:id="14"/>
      </w:r>
      <w:r>
        <w:rPr>
          <w:rFonts w:hint="eastAsia"/>
        </w:rPr>
        <w:t>分析柏拉图对于理念论的上述认识论策略，可以发现：“它的先验主义特征是明显的，它是在强化理性认识和经验认识、本质和现象对立的基础上获得的，它诉诸的不是认识本身的不断深化和发展，而是在根本上诉诸一种认识的自明性，它企图通过认识的自明性来逾越在它那里被对立起来的理性认识和经验认识的界限。”</w:t>
      </w:r>
      <w:r>
        <w:rPr>
          <w:vertAlign w:val="superscript"/>
        </w:rPr>
        <w:footnoteReference w:id="15"/>
      </w:r>
    </w:p>
    <w:p w14:paraId="5003EB17" w14:textId="77777777" w:rsidR="00FF20C0" w:rsidRDefault="00FF20C0" w:rsidP="00FF20C0">
      <w:pPr>
        <w:ind w:firstLine="436"/>
      </w:pPr>
      <w:r>
        <w:rPr>
          <w:rFonts w:hint="eastAsia"/>
        </w:rPr>
        <w:t>从柏拉图的上述认识策略看，过分重视了理性认识而轻视了感性认识。对此，某些国外</w:t>
      </w:r>
      <w:r>
        <w:rPr>
          <w:rFonts w:hint="eastAsia"/>
        </w:rPr>
        <w:lastRenderedPageBreak/>
        <w:t>学者并不完全赞同。</w:t>
      </w:r>
      <w:r w:rsidRPr="007C6007">
        <w:rPr>
          <w:rFonts w:hint="eastAsia"/>
          <w:color w:val="FF0000"/>
        </w:rPr>
        <w:t>林德伯格就说柏拉图在强调理念认识的同时，并不完全轻视感觉经验的作用。</w:t>
      </w:r>
      <w:r>
        <w:rPr>
          <w:rFonts w:hint="eastAsia"/>
        </w:rPr>
        <w:t>“事实上，柏拉图并不像巴门尼德所做的和《斐多篇》中可能暗示的那样完全摒弃感官。在柏拉图看来，感觉经验有各种有用的功能。首先，感觉经验可以提供有益健康的消遣。其次，对某些可感物体</w:t>
      </w:r>
      <w:r>
        <w:rPr>
          <w:rFonts w:ascii="宋体" w:hAnsi="宋体" w:hint="eastAsia"/>
        </w:rPr>
        <w:t>(</w:t>
      </w:r>
      <w:r>
        <w:rPr>
          <w:rFonts w:hint="eastAsia"/>
        </w:rPr>
        <w:t>尤其是那些具有几何属性的物体</w:t>
      </w:r>
      <w:r>
        <w:rPr>
          <w:rFonts w:ascii="宋体" w:hAnsi="宋体" w:hint="eastAsia"/>
        </w:rPr>
        <w:t>)</w:t>
      </w:r>
      <w:r>
        <w:rPr>
          <w:rFonts w:hint="eastAsia"/>
        </w:rPr>
        <w:t>的观察可以将灵魂引向形式世界中更高贵的对象；柏拉图用这个论证来为天文学研</w:t>
      </w:r>
      <w:r>
        <w:rPr>
          <w:rFonts w:hint="eastAsia"/>
          <w:spacing w:val="2"/>
        </w:rPr>
        <w:t>究辩护。第三，柏拉图</w:t>
      </w:r>
      <w:r>
        <w:rPr>
          <w:rFonts w:ascii="宋体" w:hAnsi="宋体" w:hint="eastAsia"/>
        </w:rPr>
        <w:t>(</w:t>
      </w:r>
      <w:r>
        <w:rPr>
          <w:rFonts w:hint="eastAsia"/>
          <w:spacing w:val="2"/>
        </w:rPr>
        <w:t>在其回忆说中</w:t>
      </w:r>
      <w:r>
        <w:rPr>
          <w:rFonts w:ascii="宋体" w:hAnsi="宋体" w:hint="eastAsia"/>
        </w:rPr>
        <w:t>)</w:t>
      </w:r>
      <w:r>
        <w:rPr>
          <w:rFonts w:hint="eastAsia"/>
          <w:spacing w:val="2"/>
        </w:rPr>
        <w:t>主张，感觉经验可以实际唤起回忆，使灵魂回想起它在之前存在时认识的形式，从而激起一种回忆过程，导向对形式的真正认识。最后，虽然柏拉图坚信关于永恒形式的知识</w:t>
      </w:r>
      <w:r>
        <w:rPr>
          <w:rFonts w:ascii="宋体" w:hAnsi="宋体" w:hint="eastAsia"/>
        </w:rPr>
        <w:t>(</w:t>
      </w:r>
      <w:r>
        <w:rPr>
          <w:rFonts w:hint="eastAsia"/>
          <w:spacing w:val="2"/>
        </w:rPr>
        <w:t>最高的也许是唯一真实的知识</w:t>
      </w:r>
      <w:r>
        <w:rPr>
          <w:rFonts w:ascii="宋体" w:hAnsi="宋体" w:hint="eastAsia"/>
        </w:rPr>
        <w:t>)</w:t>
      </w:r>
      <w:r>
        <w:rPr>
          <w:rFonts w:hint="eastAsia"/>
          <w:spacing w:val="2"/>
        </w:rPr>
        <w:t>只有通过运用理性才能获得，但可变的物质世界也是一种可接受的研究对象。这些研究是为了提供理性在宇宙中运作的范例。”</w:t>
      </w:r>
      <w:r>
        <w:rPr>
          <w:vertAlign w:val="superscript"/>
        </w:rPr>
        <w:footnoteReference w:id="16"/>
      </w:r>
    </w:p>
    <w:p w14:paraId="415EB5D6" w14:textId="77777777" w:rsidR="00FF20C0" w:rsidRDefault="00FF20C0" w:rsidP="00FF20C0">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通过“四元素”的立体结构解释可感事物</w:t>
      </w:r>
      <w:bookmarkStart w:id="11" w:name="pindex772"/>
      <w:bookmarkEnd w:id="11"/>
    </w:p>
    <w:p w14:paraId="69729C78" w14:textId="77777777" w:rsidR="00FF20C0" w:rsidRDefault="00FF20C0" w:rsidP="00FF20C0">
      <w:pPr>
        <w:ind w:firstLine="436"/>
      </w:pPr>
      <w:r>
        <w:rPr>
          <w:rFonts w:hint="eastAsia"/>
        </w:rPr>
        <w:t>恩培多克勒提出“四根说”，将水、火、土、气这四种元素作为世界的始基和本原，即世界是由这四种元素生成。柏拉图不同意这种观点。他认为，水、火、土、气在不断地运动和变化，处于不稳定性和不确定性之中，不能用确</w:t>
      </w:r>
      <w:r>
        <w:t>定</w:t>
      </w:r>
      <w:r>
        <w:rPr>
          <w:rFonts w:hint="eastAsia"/>
        </w:rPr>
        <w:t>的</w:t>
      </w:r>
      <w:r>
        <w:t>字眼</w:t>
      </w:r>
      <w:r>
        <w:rPr>
          <w:rFonts w:hint="eastAsia"/>
        </w:rPr>
        <w:t>“这一个”</w:t>
      </w:r>
      <w:r>
        <w:rPr>
          <w:rFonts w:ascii="宋体" w:hAnsi="宋体" w:hint="eastAsia"/>
        </w:rPr>
        <w:t>(</w:t>
      </w:r>
      <w:r>
        <w:rPr>
          <w:rFonts w:hint="eastAsia"/>
        </w:rPr>
        <w:t>英文以</w:t>
      </w:r>
      <w:r>
        <w:t>this</w:t>
      </w:r>
      <w:r>
        <w:rPr>
          <w:rFonts w:hint="eastAsia"/>
        </w:rPr>
        <w:t>译</w:t>
      </w:r>
      <w:proofErr w:type="spellStart"/>
      <w:r>
        <w:t>touto</w:t>
      </w:r>
      <w:proofErr w:type="spellEnd"/>
      <w:r>
        <w:rPr>
          <w:rFonts w:ascii="宋体" w:hAnsi="宋体" w:hint="eastAsia"/>
        </w:rPr>
        <w:t>)</w:t>
      </w:r>
      <w:r>
        <w:rPr>
          <w:rFonts w:hint="eastAsia"/>
        </w:rPr>
        <w:t>来指称它们，以免被误认为是在谈论某种稳定性的存在，而只能用“这样的”</w:t>
      </w:r>
      <w:r>
        <w:rPr>
          <w:rFonts w:ascii="宋体" w:hAnsi="宋体" w:hint="eastAsia"/>
        </w:rPr>
        <w:t>(</w:t>
      </w:r>
      <w:r>
        <w:rPr>
          <w:rFonts w:hint="eastAsia"/>
        </w:rPr>
        <w:t>英文以</w:t>
      </w:r>
      <w:r>
        <w:rPr>
          <w:rFonts w:hint="eastAsia"/>
        </w:rPr>
        <w:t>of this</w:t>
      </w:r>
      <w:r>
        <w:t xml:space="preserve"> sort</w:t>
      </w:r>
      <w:r>
        <w:rPr>
          <w:rFonts w:hint="eastAsia"/>
        </w:rPr>
        <w:t>译</w:t>
      </w:r>
      <w:proofErr w:type="spellStart"/>
      <w:r>
        <w:t>to</w:t>
      </w:r>
      <w:r>
        <w:rPr>
          <w:rFonts w:hint="eastAsia"/>
        </w:rPr>
        <w:t>iouton</w:t>
      </w:r>
      <w:proofErr w:type="spellEnd"/>
      <w:r>
        <w:rPr>
          <w:rFonts w:hint="eastAsia"/>
        </w:rPr>
        <w:t>，</w:t>
      </w:r>
      <w:r>
        <w:rPr>
          <w:rFonts w:hint="eastAsia"/>
        </w:rPr>
        <w:t>46d</w:t>
      </w:r>
      <w:r>
        <w:rPr>
          <w:rFonts w:hint="eastAsia"/>
        </w:rPr>
        <w:t>以下</w:t>
      </w:r>
      <w:r>
        <w:rPr>
          <w:rFonts w:ascii="宋体" w:hAnsi="宋体" w:hint="eastAsia"/>
        </w:rPr>
        <w:t>)</w:t>
      </w:r>
      <w:r>
        <w:rPr>
          <w:rFonts w:hint="eastAsia"/>
        </w:rPr>
        <w:t>描述性用语，以确定它们是一个不稳定的存在</w:t>
      </w:r>
      <w:r>
        <w:rPr>
          <w:rFonts w:ascii="宋体" w:hAnsi="宋体" w:hint="eastAsia"/>
        </w:rPr>
        <w:t>(</w:t>
      </w:r>
      <w:r w:rsidRPr="00DE5D02">
        <w:rPr>
          <w:i/>
        </w:rPr>
        <w:t>Timaeus</w:t>
      </w:r>
      <w:r>
        <w:rPr>
          <w:rStyle w:val="ac"/>
        </w:rPr>
        <w:footnoteReference w:id="17"/>
      </w:r>
      <w:r>
        <w:rPr>
          <w:rFonts w:hint="eastAsia"/>
        </w:rPr>
        <w:t>，</w:t>
      </w:r>
      <w:r>
        <w:rPr>
          <w:rFonts w:hint="eastAsia"/>
        </w:rPr>
        <w:t>4</w:t>
      </w:r>
      <w:r>
        <w:t>9</w:t>
      </w:r>
      <w:r>
        <w:rPr>
          <w:rFonts w:hint="eastAsia"/>
        </w:rPr>
        <w:t>d</w:t>
      </w:r>
      <w:r>
        <w:rPr>
          <w:rFonts w:hint="eastAsia"/>
        </w:rPr>
        <w:t>以下</w:t>
      </w:r>
      <w:r>
        <w:rPr>
          <w:rFonts w:ascii="宋体" w:hAnsi="宋体" w:hint="eastAsia"/>
        </w:rPr>
        <w:t>)</w:t>
      </w:r>
      <w:r>
        <w:rPr>
          <w:rFonts w:hint="eastAsia"/>
        </w:rPr>
        <w:t>。</w:t>
      </w:r>
      <w:r>
        <w:rPr>
          <w:vertAlign w:val="superscript"/>
        </w:rPr>
        <w:footnoteReference w:id="18"/>
      </w:r>
      <w:r>
        <w:rPr>
          <w:rFonts w:hint="eastAsia"/>
        </w:rPr>
        <w:t>他进一步认为，这种不稳定的、随机的、不连续的存在不能作为宇宙的始基和本原，因为世界是稳定的、有目的的、连续的，具有稳定性、目的性、连续性的本质特点，作为宇宙之始基和本原的存在的东西，应该具有这样的特点，才能为世界提供稳定的基础。</w:t>
      </w:r>
    </w:p>
    <w:p w14:paraId="6CE99D9A" w14:textId="77777777" w:rsidR="00FF20C0" w:rsidRDefault="00FF20C0" w:rsidP="00FF20C0">
      <w:pPr>
        <w:ind w:firstLine="436"/>
      </w:pPr>
      <w:r>
        <w:rPr>
          <w:rFonts w:hint="eastAsia"/>
        </w:rPr>
        <w:t>这种稳定的基础是什么呢？柏拉图认为，是水、火、土、</w:t>
      </w:r>
      <w:proofErr w:type="gramStart"/>
      <w:r>
        <w:rPr>
          <w:rFonts w:hint="eastAsia"/>
        </w:rPr>
        <w:t>气这些</w:t>
      </w:r>
      <w:proofErr w:type="gramEnd"/>
      <w:r>
        <w:rPr>
          <w:rFonts w:hint="eastAsia"/>
        </w:rPr>
        <w:t>可感元素背后的那些更基本的存在</w:t>
      </w:r>
      <w:r>
        <w:rPr>
          <w:rFonts w:asciiTheme="minorEastAsia" w:hAnsiTheme="minorEastAsia"/>
          <w:spacing w:val="-8"/>
        </w:rPr>
        <w:t>—</w:t>
      </w:r>
      <w:r>
        <w:rPr>
          <w:rFonts w:asciiTheme="minorEastAsia" w:hAnsiTheme="minorEastAsia"/>
        </w:rPr>
        <w:t>—</w:t>
      </w:r>
      <w:r>
        <w:rPr>
          <w:rFonts w:hint="eastAsia"/>
        </w:rPr>
        <w:t>完善的立体几何图形，它们使得这四种元素虽</w:t>
      </w:r>
      <w:r>
        <w:t>然</w:t>
      </w:r>
      <w:r>
        <w:rPr>
          <w:rFonts w:hint="eastAsia"/>
        </w:rPr>
        <w:t>彼</w:t>
      </w:r>
      <w:r>
        <w:t>此不同，但却</w:t>
      </w:r>
      <w:r>
        <w:rPr>
          <w:rFonts w:hint="eastAsia"/>
        </w:rPr>
        <w:t>具有相应的性质以及相应的转化。柏拉图认为，这种立体几何图形是最有规律的正凸多面体</w:t>
      </w:r>
      <w:r>
        <w:rPr>
          <w:rFonts w:ascii="宋体" w:hAnsi="宋体" w:hint="eastAsia"/>
        </w:rPr>
        <w:t>(</w:t>
      </w:r>
      <w:r>
        <w:rPr>
          <w:rFonts w:hint="eastAsia"/>
        </w:rPr>
        <w:t>又称“柏拉图立体”</w:t>
      </w:r>
      <w:r>
        <w:rPr>
          <w:rFonts w:ascii="宋体" w:hAnsi="宋体" w:hint="eastAsia"/>
        </w:rPr>
        <w:t>)</w:t>
      </w:r>
      <w:r>
        <w:rPr>
          <w:rFonts w:hint="eastAsia"/>
        </w:rPr>
        <w:t>，包括由四个等边三角形构成的正四面体</w:t>
      </w:r>
      <w:r>
        <w:rPr>
          <w:rFonts w:ascii="宋体" w:hAnsi="宋体" w:hint="eastAsia"/>
        </w:rPr>
        <w:t>(</w:t>
      </w:r>
      <w:r>
        <w:rPr>
          <w:rFonts w:hint="eastAsia"/>
        </w:rPr>
        <w:t>金字塔</w:t>
      </w:r>
      <w:r>
        <w:rPr>
          <w:rFonts w:ascii="宋体" w:hAnsi="宋体" w:hint="eastAsia"/>
        </w:rPr>
        <w:t>)</w:t>
      </w:r>
      <w:r>
        <w:rPr>
          <w:rFonts w:hint="eastAsia"/>
        </w:rPr>
        <w:t>，由八个等边三角形构成的正八面体，以及由二十个等边三角形构成的正二十面体；第四种立体则由等腰三角形合成，四个等腰三角形组成一个正方形，由六个这样的正四边形构成正多面体——立方体；还</w:t>
      </w:r>
      <w:r>
        <w:t>有第五</w:t>
      </w:r>
      <w:r>
        <w:rPr>
          <w:rFonts w:hint="eastAsia"/>
        </w:rPr>
        <w:t>种</w:t>
      </w:r>
      <w:r>
        <w:t>立体，是</w:t>
      </w:r>
      <w:r>
        <w:rPr>
          <w:rFonts w:hint="eastAsia"/>
        </w:rPr>
        <w:t>由正五边形构成的正多面体正十二面体。它们分别对应着四种元素和宇宙的灵魂：金字塔对应着火，正八面体对应着气，正二十面体对应着水，立方体对应着土，正十二面体对应着宇宙的灵魂，造物者用它作为整体的模型，即作为动物体的模型</w:t>
      </w:r>
      <w:r>
        <w:rPr>
          <w:rFonts w:ascii="宋体" w:hAnsi="宋体" w:hint="eastAsia"/>
        </w:rPr>
        <w:t>(</w:t>
      </w:r>
      <w:r>
        <w:rPr>
          <w:rStyle w:val="aff9"/>
          <w:rFonts w:hint="eastAsia"/>
        </w:rPr>
        <w:t>Timaeus</w:t>
      </w:r>
      <w:r>
        <w:rPr>
          <w:rFonts w:hint="eastAsia"/>
        </w:rPr>
        <w:t>，</w:t>
      </w:r>
      <w:r>
        <w:rPr>
          <w:rFonts w:hint="eastAsia"/>
        </w:rPr>
        <w:t>55C-E</w:t>
      </w:r>
      <w:r>
        <w:rPr>
          <w:rFonts w:ascii="宋体" w:hAnsi="宋体" w:hint="eastAsia"/>
        </w:rPr>
        <w:t>)</w:t>
      </w:r>
      <w:r>
        <w:rPr>
          <w:rFonts w:hint="eastAsia"/>
        </w:rPr>
        <w:t>。</w:t>
      </w:r>
      <w:r>
        <w:rPr>
          <w:vertAlign w:val="superscript"/>
        </w:rPr>
        <w:footnoteReference w:id="19"/>
      </w:r>
    </w:p>
    <w:p w14:paraId="5950205E" w14:textId="77777777" w:rsidR="00FF20C0" w:rsidRDefault="00FF20C0" w:rsidP="00FF20C0">
      <w:pPr>
        <w:ind w:firstLine="436"/>
      </w:pPr>
      <w:r>
        <w:rPr>
          <w:rFonts w:hint="eastAsia"/>
        </w:rPr>
        <w:t>柏拉图为什么要给出上述对应的关系呢？在他看来，正十二面体之所以对应着宇宙的灵魂，是因为其更接近球体，具有制作宇宙的功能，对应着宇宙的灵魂。至于其他的对应关系，他是这样考虑的：在水、火、土、气这四种元素中，水、火、气三者之间的转化是容易进行的，而土元素与水、火、气元素相比较，则惰性最大，可塑性最强。据此，柏拉图就把</w:t>
      </w:r>
      <w:r>
        <w:rPr>
          <w:rFonts w:hint="eastAsia"/>
        </w:rPr>
        <w:lastRenderedPageBreak/>
        <w:t>水、火、气归为正二十面体、正四面体、正八面体，因为这些正多面体都源于同一种等边三角形；把土元素归于正方体，因为正方体源于等腰三角形，而等腰三角形的平面比等边三角形的平面更稳固，因此，土元素要比其他三种元素更具有惰性、更稳固、更具可塑性。也正因为构成土元素的原始三角形与构成水、火、气元素的原始三角形不同，所以，水、火、气与土元素的相互转化相较于水、火、气元素之间的相互转化，就比较困难。</w:t>
      </w:r>
    </w:p>
    <w:p w14:paraId="71F6A710" w14:textId="77777777" w:rsidR="00FF20C0" w:rsidRDefault="00FF20C0" w:rsidP="00FF20C0">
      <w:pPr>
        <w:ind w:firstLine="436"/>
      </w:pPr>
      <w:r>
        <w:rPr>
          <w:rFonts w:hint="eastAsia"/>
        </w:rPr>
        <w:t>至于柏拉图为什么将水、火、气元素分别对应于正二十面体、正四面体、正八面体，则是依据其他的原理。柏拉图认为，构成正凸面体的面越少，其正凸面体所塑造的元素就越活跃、越尖锐、越具有渗透力。火是最活泼的，</w:t>
      </w:r>
      <w:r>
        <w:rPr>
          <w:rFonts w:hint="eastAsia"/>
          <w:spacing w:val="-2"/>
        </w:rPr>
        <w:t>因此将最少面的正四面体赋予它；气次之，将正八面体赋予它；最后是水，将正二十面体赋予它。也正因为水在水、火、气这三种元素中是最不活泼的，</w:t>
      </w:r>
      <w:r>
        <w:rPr>
          <w:rFonts w:hint="eastAsia"/>
        </w:rPr>
        <w:t>所以它的活泼程度与土元素最为接近，它与土元素之间就有了相互转化的可能。</w:t>
      </w:r>
    </w:p>
    <w:p w14:paraId="1E7406C1" w14:textId="77777777" w:rsidR="00FF20C0" w:rsidRDefault="00FF20C0" w:rsidP="00FF20C0">
      <w:pPr>
        <w:ind w:firstLine="436"/>
        <w:rPr>
          <w:vertAlign w:val="superscript"/>
        </w:rPr>
      </w:pPr>
      <w:r>
        <w:rPr>
          <w:rFonts w:hint="eastAsia"/>
        </w:rPr>
        <w:t>由于水、火、气分别对应的正二十面体、正四面体、正八面体都具有相同的原始等边三角形，水、火、气之间的相互转化便可以转换为几何体之间的数学计算：当水被火乃至气所分解时，就会产生两个气和一个火；当气被分解</w:t>
      </w:r>
      <w:r>
        <w:rPr>
          <w:rFonts w:hint="eastAsia"/>
          <w:spacing w:val="2"/>
        </w:rPr>
        <w:t>重组时，可以形成两个火；当两个半的气结合时，可以形成一个完整的水；当少量的火被大量的气、水或土元素包围挤压时，两个火就会组合成一个气元素</w:t>
      </w:r>
      <w:r>
        <w:rPr>
          <w:rFonts w:ascii="宋体" w:hAnsi="宋体" w:hint="eastAsia"/>
        </w:rPr>
        <w:t>(</w:t>
      </w:r>
      <w:r w:rsidRPr="00DE5D02">
        <w:rPr>
          <w:i/>
          <w:spacing w:val="2"/>
        </w:rPr>
        <w:t>Timaeus</w:t>
      </w:r>
      <w:r>
        <w:rPr>
          <w:rFonts w:hint="eastAsia"/>
          <w:spacing w:val="2"/>
        </w:rPr>
        <w:t>，</w:t>
      </w:r>
      <w:r>
        <w:rPr>
          <w:rFonts w:hint="eastAsia"/>
          <w:spacing w:val="2"/>
        </w:rPr>
        <w:t>56D</w:t>
      </w:r>
      <w:r>
        <w:rPr>
          <w:rFonts w:hint="eastAsia"/>
          <w:spacing w:val="2"/>
        </w:rPr>
        <w:t>—</w:t>
      </w:r>
      <w:r>
        <w:rPr>
          <w:rFonts w:hint="eastAsia"/>
          <w:spacing w:val="2"/>
        </w:rPr>
        <w:t>E</w:t>
      </w:r>
      <w:r>
        <w:rPr>
          <w:rFonts w:ascii="宋体" w:hAnsi="宋体" w:hint="eastAsia"/>
        </w:rPr>
        <w:t>)</w:t>
      </w:r>
      <w:r>
        <w:rPr>
          <w:rFonts w:hint="eastAsia"/>
          <w:spacing w:val="2"/>
        </w:rPr>
        <w:t>。</w:t>
      </w:r>
      <w:r>
        <w:rPr>
          <w:vertAlign w:val="superscript"/>
        </w:rPr>
        <w:footnoteReference w:id="20"/>
      </w:r>
      <w:r>
        <w:rPr>
          <w:rFonts w:hint="eastAsia"/>
          <w:spacing w:val="2"/>
        </w:rPr>
        <w:t>在柏拉图看来，数量上的变化会导致其</w:t>
      </w:r>
      <w:r>
        <w:rPr>
          <w:spacing w:val="2"/>
        </w:rPr>
        <w:t>所在区域</w:t>
      </w:r>
      <w:r>
        <w:rPr>
          <w:rFonts w:hint="eastAsia"/>
          <w:spacing w:val="2"/>
        </w:rPr>
        <w:t>的位置上的改变，而四种元素所进行的不间断的数量增减和位置变更，导致了</w:t>
      </w:r>
      <w:proofErr w:type="gramStart"/>
      <w:r>
        <w:rPr>
          <w:rFonts w:hint="eastAsia"/>
          <w:spacing w:val="2"/>
        </w:rPr>
        <w:t>不</w:t>
      </w:r>
      <w:proofErr w:type="gramEnd"/>
      <w:r>
        <w:rPr>
          <w:rFonts w:hint="eastAsia"/>
          <w:spacing w:val="2"/>
        </w:rPr>
        <w:t>均质状态的永恒持续，从而</w:t>
      </w:r>
      <w:r>
        <w:rPr>
          <w:spacing w:val="2"/>
        </w:rPr>
        <w:t>使</w:t>
      </w:r>
      <w:r>
        <w:rPr>
          <w:rFonts w:hint="eastAsia"/>
          <w:spacing w:val="2"/>
        </w:rPr>
        <w:t>诸元素在现在</w:t>
      </w:r>
      <w:r>
        <w:rPr>
          <w:spacing w:val="2"/>
        </w:rPr>
        <w:t>和将来做</w:t>
      </w:r>
      <w:r>
        <w:rPr>
          <w:rFonts w:hint="eastAsia"/>
          <w:spacing w:val="2"/>
        </w:rPr>
        <w:t>持续不断的转换运动</w:t>
      </w:r>
      <w:r>
        <w:rPr>
          <w:rFonts w:ascii="宋体" w:hAnsi="宋体" w:hint="eastAsia"/>
        </w:rPr>
        <w:t>(</w:t>
      </w:r>
      <w:r w:rsidRPr="00DE5D02">
        <w:rPr>
          <w:i/>
          <w:spacing w:val="2"/>
        </w:rPr>
        <w:t>Timaeus</w:t>
      </w:r>
      <w:r>
        <w:rPr>
          <w:rFonts w:hint="eastAsia"/>
          <w:spacing w:val="2"/>
        </w:rPr>
        <w:t>，</w:t>
      </w:r>
      <w:r>
        <w:rPr>
          <w:rFonts w:hint="eastAsia"/>
          <w:spacing w:val="2"/>
        </w:rPr>
        <w:t>58B</w:t>
      </w:r>
      <w:r>
        <w:rPr>
          <w:rFonts w:hint="eastAsia"/>
        </w:rPr>
        <w:t>—</w:t>
      </w:r>
      <w:r>
        <w:rPr>
          <w:rFonts w:hint="eastAsia"/>
        </w:rPr>
        <w:t>C</w:t>
      </w:r>
      <w:r>
        <w:rPr>
          <w:rFonts w:ascii="宋体" w:hAnsi="宋体" w:hint="eastAsia"/>
        </w:rPr>
        <w:t>)</w:t>
      </w:r>
      <w:r>
        <w:rPr>
          <w:rFonts w:hint="eastAsia"/>
        </w:rPr>
        <w:t>。</w:t>
      </w:r>
      <w:r>
        <w:rPr>
          <w:vertAlign w:val="superscript"/>
        </w:rPr>
        <w:footnoteReference w:id="21"/>
      </w:r>
    </w:p>
    <w:p w14:paraId="6433C9FE" w14:textId="77777777" w:rsidR="00FF20C0" w:rsidRDefault="00FF20C0" w:rsidP="00FF20C0">
      <w:pPr>
        <w:ind w:firstLine="452"/>
        <w:rPr>
          <w:vertAlign w:val="superscript"/>
        </w:rPr>
      </w:pPr>
      <w:r>
        <w:rPr>
          <w:rFonts w:hint="eastAsia"/>
          <w:spacing w:val="4"/>
        </w:rPr>
        <w:t>为什么四种元素各有不同的性质，如火</w:t>
      </w:r>
      <w:r>
        <w:rPr>
          <w:rFonts w:asciiTheme="minorEastAsia" w:hAnsiTheme="minorEastAsia"/>
          <w:spacing w:val="-8"/>
        </w:rPr>
        <w:t>—</w:t>
      </w:r>
      <w:r>
        <w:rPr>
          <w:rFonts w:asciiTheme="minorEastAsia" w:hAnsiTheme="minorEastAsia"/>
        </w:rPr>
        <w:t>—</w:t>
      </w:r>
      <w:r>
        <w:rPr>
          <w:rFonts w:hint="eastAsia"/>
        </w:rPr>
        <w:t>热、水</w:t>
      </w:r>
      <w:r>
        <w:rPr>
          <w:rFonts w:asciiTheme="minorEastAsia" w:hAnsiTheme="minorEastAsia"/>
          <w:spacing w:val="-8"/>
        </w:rPr>
        <w:t>—</w:t>
      </w:r>
      <w:r>
        <w:rPr>
          <w:rFonts w:asciiTheme="minorEastAsia" w:hAnsiTheme="minorEastAsia"/>
        </w:rPr>
        <w:t>—</w:t>
      </w:r>
      <w:r>
        <w:rPr>
          <w:rFonts w:hint="eastAsia"/>
        </w:rPr>
        <w:t>冷、气</w:t>
      </w:r>
      <w:r>
        <w:rPr>
          <w:rFonts w:asciiTheme="minorEastAsia" w:hAnsiTheme="minorEastAsia"/>
          <w:spacing w:val="-8"/>
        </w:rPr>
        <w:t>—</w:t>
      </w:r>
      <w:r>
        <w:rPr>
          <w:rFonts w:asciiTheme="minorEastAsia" w:hAnsiTheme="minorEastAsia"/>
        </w:rPr>
        <w:t>—</w:t>
      </w:r>
      <w:r>
        <w:rPr>
          <w:rFonts w:hint="eastAsia"/>
        </w:rPr>
        <w:t>轻、土</w:t>
      </w:r>
      <w:r>
        <w:rPr>
          <w:rFonts w:asciiTheme="minorEastAsia" w:hAnsiTheme="minorEastAsia"/>
          <w:spacing w:val="-8"/>
        </w:rPr>
        <w:t>—</w:t>
      </w:r>
      <w:r>
        <w:rPr>
          <w:rFonts w:asciiTheme="minorEastAsia" w:hAnsiTheme="minorEastAsia"/>
        </w:rPr>
        <w:t>—</w:t>
      </w:r>
      <w:r>
        <w:rPr>
          <w:rFonts w:hint="eastAsia"/>
        </w:rPr>
        <w:t>硬？柏拉图是这样解释的</w:t>
      </w:r>
      <w:r>
        <w:t>：</w:t>
      </w:r>
      <w:r>
        <w:rPr>
          <w:rFonts w:hint="eastAsia"/>
        </w:rPr>
        <w:t>火是正四面体，边角锐利，穿透力强，体</w:t>
      </w:r>
      <w:r>
        <w:t>积小</w:t>
      </w:r>
      <w:r>
        <w:rPr>
          <w:rFonts w:hint="eastAsia"/>
        </w:rPr>
        <w:t>，运</w:t>
      </w:r>
      <w:r>
        <w:t>动</w:t>
      </w:r>
      <w:r>
        <w:rPr>
          <w:rFonts w:hint="eastAsia"/>
        </w:rPr>
        <w:t>快，充满活力和冲劲，因此，当我们的身体接近火时，就</w:t>
      </w:r>
      <w:r>
        <w:t>会感到强烈的</w:t>
      </w:r>
      <w:r>
        <w:rPr>
          <w:rFonts w:hint="eastAsia"/>
        </w:rPr>
        <w:t>刺激，常常有烧灼感</w:t>
      </w:r>
      <w:r>
        <w:rPr>
          <w:rFonts w:asciiTheme="minorEastAsia" w:hAnsiTheme="minorEastAsia"/>
          <w:spacing w:val="-8"/>
        </w:rPr>
        <w:t>—</w:t>
      </w:r>
      <w:r>
        <w:rPr>
          <w:rFonts w:asciiTheme="minorEastAsia" w:hAnsiTheme="minorEastAsia"/>
        </w:rPr>
        <w:t>—</w:t>
      </w:r>
      <w:r>
        <w:rPr>
          <w:rFonts w:hint="eastAsia"/>
        </w:rPr>
        <w:t>“热”；水是正二十面体，不太活泼，当水元素接触并进入我们的身体时，会</w:t>
      </w:r>
      <w:r>
        <w:t>把较小的微粒冲开，挤压我们身上的湿气</w:t>
      </w:r>
      <w:r>
        <w:rPr>
          <w:rFonts w:hint="eastAsia"/>
        </w:rPr>
        <w:t>，</w:t>
      </w:r>
      <w:r>
        <w:t>整合不统一</w:t>
      </w:r>
      <w:r>
        <w:rPr>
          <w:rFonts w:hint="eastAsia"/>
        </w:rPr>
        <w:t>的微</w:t>
      </w:r>
      <w:r>
        <w:t>粒</w:t>
      </w:r>
      <w:r>
        <w:rPr>
          <w:rFonts w:hint="eastAsia"/>
        </w:rPr>
        <w:t>，会僵硬地与我们的身体产生冲撞，带来压力，而身体本身又会对这种作用产生反抗，从而带来身体的发抖和哆嗦</w:t>
      </w:r>
      <w:r>
        <w:rPr>
          <w:rFonts w:asciiTheme="minorEastAsia" w:hAnsiTheme="minorEastAsia"/>
          <w:spacing w:val="-8"/>
        </w:rPr>
        <w:t>—</w:t>
      </w:r>
      <w:r>
        <w:rPr>
          <w:rFonts w:asciiTheme="minorEastAsia" w:hAnsiTheme="minorEastAsia"/>
        </w:rPr>
        <w:t>—</w:t>
      </w:r>
      <w:r>
        <w:rPr>
          <w:rFonts w:hint="eastAsia"/>
        </w:rPr>
        <w:t>“冷”；气是正八面体，较为活泼而且其上升较为容易</w:t>
      </w:r>
      <w:r>
        <w:rPr>
          <w:rFonts w:asciiTheme="minorEastAsia" w:hAnsiTheme="minorEastAsia"/>
          <w:spacing w:val="-8"/>
        </w:rPr>
        <w:t>—</w:t>
      </w:r>
      <w:r>
        <w:rPr>
          <w:rFonts w:asciiTheme="minorEastAsia" w:hAnsiTheme="minorEastAsia"/>
        </w:rPr>
        <w:t>—</w:t>
      </w:r>
      <w:r>
        <w:rPr>
          <w:rFonts w:hint="eastAsia"/>
        </w:rPr>
        <w:t>“轻”；土是正六面体，它由正方形构成，看起来立足最稳，结构最为紧凑，因此其最为坚硬</w:t>
      </w:r>
      <w:r>
        <w:rPr>
          <w:rFonts w:asciiTheme="minorEastAsia" w:hAnsiTheme="minorEastAsia"/>
          <w:spacing w:val="-8"/>
        </w:rPr>
        <w:t>—</w:t>
      </w:r>
      <w:r>
        <w:rPr>
          <w:rFonts w:asciiTheme="minorEastAsia" w:hAnsiTheme="minorEastAsia"/>
        </w:rPr>
        <w:t>—</w:t>
      </w:r>
      <w:r>
        <w:rPr>
          <w:rFonts w:hint="eastAsia"/>
        </w:rPr>
        <w:t>“硬”</w:t>
      </w:r>
      <w:r>
        <w:rPr>
          <w:rFonts w:ascii="宋体" w:hAnsi="宋体" w:hint="eastAsia"/>
        </w:rPr>
        <w:t>(</w:t>
      </w:r>
      <w:r w:rsidRPr="00DE5D02">
        <w:rPr>
          <w:i/>
          <w:highlight w:val="yellow"/>
        </w:rPr>
        <w:t>Timaeus</w:t>
      </w:r>
      <w:r>
        <w:rPr>
          <w:rFonts w:hint="eastAsia"/>
        </w:rPr>
        <w:t>，</w:t>
      </w:r>
      <w:r>
        <w:rPr>
          <w:rFonts w:hint="eastAsia"/>
        </w:rPr>
        <w:t>62B</w:t>
      </w:r>
      <w:r>
        <w:rPr>
          <w:rFonts w:ascii="宋体" w:hAnsi="宋体" w:hint="eastAsia"/>
        </w:rPr>
        <w:t>)</w:t>
      </w:r>
      <w:r>
        <w:rPr>
          <w:rFonts w:hint="eastAsia"/>
        </w:rPr>
        <w:t>。</w:t>
      </w:r>
      <w:r>
        <w:rPr>
          <w:vertAlign w:val="superscript"/>
        </w:rPr>
        <w:footnoteReference w:id="22"/>
      </w:r>
    </w:p>
    <w:p w14:paraId="31D8F1BC" w14:textId="77777777" w:rsidR="00FF20C0" w:rsidRDefault="00FF20C0" w:rsidP="00FF20C0">
      <w:pPr>
        <w:ind w:firstLine="436"/>
      </w:pPr>
      <w:r>
        <w:rPr>
          <w:rFonts w:hint="eastAsia"/>
        </w:rPr>
        <w:t>从上面的论述可以看出，柏拉图通过水、火、土、气四种元素的立体结构以及</w:t>
      </w:r>
      <w:r>
        <w:rPr>
          <w:rFonts w:hint="eastAsia"/>
          <w:spacing w:val="-2"/>
        </w:rPr>
        <w:t>立体结构之特征并联，解释了这四种元素所具有的经验性质以及生灭变化，从而以数学的方式解决了经验的变化问题，打通了毕达哥拉斯主义和恩培多克勒学说之间的壁垒，以毕达哥拉斯学派的数学形式解决了恩培多克勒的可感事物的性质和变化。他将人类感官经</w:t>
      </w:r>
      <w:r>
        <w:rPr>
          <w:spacing w:val="-2"/>
        </w:rPr>
        <w:t>验</w:t>
      </w:r>
      <w:r>
        <w:rPr>
          <w:rFonts w:hint="eastAsia"/>
          <w:spacing w:val="-2"/>
        </w:rPr>
        <w:t>到的性质与元素</w:t>
      </w:r>
      <w:r>
        <w:rPr>
          <w:rFonts w:ascii="宋体" w:hAnsi="宋体" w:hint="eastAsia"/>
        </w:rPr>
        <w:t>(</w:t>
      </w:r>
      <w:r>
        <w:rPr>
          <w:rFonts w:hint="eastAsia"/>
          <w:spacing w:val="-2"/>
        </w:rPr>
        <w:t>事物</w:t>
      </w:r>
      <w:r>
        <w:rPr>
          <w:rFonts w:ascii="宋体" w:hAnsi="宋体" w:hint="eastAsia"/>
        </w:rPr>
        <w:t>)</w:t>
      </w:r>
      <w:r>
        <w:rPr>
          <w:rFonts w:hint="eastAsia"/>
          <w:spacing w:val="-2"/>
        </w:rPr>
        <w:t>的数学结构，以及元素</w:t>
      </w:r>
      <w:r>
        <w:rPr>
          <w:rFonts w:ascii="宋体" w:hAnsi="宋体" w:hint="eastAsia"/>
        </w:rPr>
        <w:t>(</w:t>
      </w:r>
      <w:r>
        <w:rPr>
          <w:rFonts w:hint="eastAsia"/>
          <w:spacing w:val="-2"/>
        </w:rPr>
        <w:t>事物</w:t>
      </w:r>
      <w:r>
        <w:rPr>
          <w:rFonts w:ascii="宋体" w:hAnsi="宋体" w:hint="eastAsia"/>
        </w:rPr>
        <w:t>)</w:t>
      </w:r>
      <w:r>
        <w:rPr>
          <w:rFonts w:hint="eastAsia"/>
          <w:spacing w:val="-2"/>
        </w:rPr>
        <w:t>的流变转化等关联了起来，用元素</w:t>
      </w:r>
      <w:r>
        <w:rPr>
          <w:rFonts w:ascii="宋体" w:hAnsi="宋体" w:hint="eastAsia"/>
        </w:rPr>
        <w:t>(</w:t>
      </w:r>
      <w:r>
        <w:rPr>
          <w:rFonts w:hint="eastAsia"/>
          <w:spacing w:val="-2"/>
        </w:rPr>
        <w:t>事物</w:t>
      </w:r>
      <w:r>
        <w:rPr>
          <w:rFonts w:ascii="宋体" w:hAnsi="宋体" w:hint="eastAsia"/>
        </w:rPr>
        <w:t>)</w:t>
      </w:r>
      <w:r>
        <w:rPr>
          <w:rFonts w:hint="eastAsia"/>
          <w:spacing w:val="-2"/>
        </w:rPr>
        <w:t>的几何立体的分解组合来解释自然元素的存在属性和转化，确立了元素</w:t>
      </w:r>
      <w:r>
        <w:rPr>
          <w:rFonts w:ascii="宋体" w:hAnsi="宋体" w:hint="eastAsia"/>
        </w:rPr>
        <w:t>(</w:t>
      </w:r>
      <w:r>
        <w:rPr>
          <w:rFonts w:hint="eastAsia"/>
          <w:spacing w:val="-2"/>
        </w:rPr>
        <w:t>事物</w:t>
      </w:r>
      <w:r>
        <w:rPr>
          <w:rFonts w:ascii="宋体" w:hAnsi="宋体" w:hint="eastAsia"/>
        </w:rPr>
        <w:t>)</w:t>
      </w:r>
      <w:r>
        <w:rPr>
          <w:rFonts w:hint="eastAsia"/>
          <w:spacing w:val="-2"/>
        </w:rPr>
        <w:t>理解的新</w:t>
      </w:r>
      <w:r>
        <w:rPr>
          <w:rFonts w:hint="eastAsia"/>
        </w:rPr>
        <w:t>范式。</w:t>
      </w:r>
      <w:r>
        <w:rPr>
          <w:vertAlign w:val="superscript"/>
        </w:rPr>
        <w:footnoteReference w:id="23"/>
      </w:r>
      <w:r>
        <w:rPr>
          <w:rFonts w:hint="eastAsia"/>
        </w:rPr>
        <w:t>这种新范式可以看作是物理学以及化学</w:t>
      </w:r>
      <w:sdt>
        <w:sdtPr>
          <w:alias w:val="易错词检查"/>
          <w:id w:val="2023343"/>
        </w:sdtPr>
        <w:sdtContent>
          <w:bookmarkStart w:id="12" w:name="bkReivew2023343"/>
          <w:proofErr w:type="gramStart"/>
          <w:r>
            <w:rPr>
              <w:rFonts w:hint="eastAsia"/>
            </w:rPr>
            <w:t>数学化</w:t>
          </w:r>
          <w:bookmarkEnd w:id="12"/>
          <w:proofErr w:type="gramEnd"/>
        </w:sdtContent>
      </w:sdt>
      <w:r>
        <w:rPr>
          <w:rFonts w:hint="eastAsia"/>
        </w:rPr>
        <w:t>的先导。</w:t>
      </w:r>
    </w:p>
    <w:p w14:paraId="6ABE98AE" w14:textId="77777777" w:rsidR="00FF20C0" w:rsidRDefault="00FF20C0" w:rsidP="00FF20C0">
      <w:pPr>
        <w:pStyle w:val="41"/>
        <w:spacing w:beforeLines="50" w:before="156" w:afterLines="30" w:after="93"/>
        <w:ind w:firstLine="480"/>
      </w:pPr>
      <w:r>
        <w:rPr>
          <w:rFonts w:ascii="宋体" w:hAnsi="宋体" w:hint="eastAsia"/>
        </w:rPr>
        <w:t>(</w:t>
      </w:r>
      <w:r>
        <w:rPr>
          <w:rFonts w:hint="eastAsia"/>
        </w:rPr>
        <w:t>三</w:t>
      </w:r>
      <w:r>
        <w:rPr>
          <w:rFonts w:ascii="宋体" w:hAnsi="宋体" w:hint="eastAsia"/>
        </w:rPr>
        <w:t>)</w:t>
      </w:r>
      <w:r>
        <w:rPr>
          <w:rFonts w:hint="eastAsia"/>
        </w:rPr>
        <w:t>运用数学天文学“拯救”天文观察现象</w:t>
      </w:r>
      <w:bookmarkStart w:id="13" w:name="pindex780"/>
      <w:bookmarkEnd w:id="13"/>
    </w:p>
    <w:p w14:paraId="2CF42DD1" w14:textId="77777777" w:rsidR="00FF20C0" w:rsidRDefault="00FF20C0" w:rsidP="00FF20C0">
      <w:pPr>
        <w:ind w:firstLine="436"/>
      </w:pPr>
      <w:r>
        <w:rPr>
          <w:rFonts w:hint="eastAsia"/>
        </w:rPr>
        <w:t>进一步地，柏拉图认为，为了从“黑暗”过渡到“光明”，人们必须接受长期的思维训</w:t>
      </w:r>
      <w:r>
        <w:rPr>
          <w:rFonts w:hint="eastAsia"/>
        </w:rPr>
        <w:lastRenderedPageBreak/>
        <w:t>练，而最好的训练就是学习数学。因为纯数学关系并不存在于物质现实之中，而是存在于理念世界中，所以这种学习就不是从感官知觉中推断出数学知识，而是通过感官知觉提供给灵魂这样的机会，使其回忆起早就存在于其自身之中的数学知识。通过学习数学，人们就能够逐渐排除感官所感知到的具体事物的干扰，越来越多地关注抽象的、普遍的存在形式，最终转向对永恒理念世界的沉思……总之，数学是进入哲学的阶梯，是认识理想世界的工具。</w:t>
      </w:r>
      <w:r>
        <w:rPr>
          <w:vertAlign w:val="superscript"/>
        </w:rPr>
        <w:footnoteReference w:id="24"/>
      </w:r>
      <w:r>
        <w:rPr>
          <w:rFonts w:hint="eastAsia"/>
        </w:rPr>
        <w:t>照此，柏拉图就把数学设想为更普遍的理念系统的组成部分，这样的理念是关于抽象的、非物质的理想理念。</w:t>
      </w:r>
    </w:p>
    <w:p w14:paraId="2E8E8644" w14:textId="77777777" w:rsidR="00FF20C0" w:rsidRDefault="00FF20C0" w:rsidP="00FF20C0">
      <w:pPr>
        <w:ind w:firstLine="436"/>
      </w:pPr>
      <w:r>
        <w:rPr>
          <w:rFonts w:hint="eastAsia"/>
        </w:rPr>
        <w:t>不仅如此，柏拉图认为，整个宇宙是具有数学结构的。这样，对于基本元素的形状和它们之间的相互转变的物理现象，他给出了一个明确的几何解释，并把它们之间发生的变化简化成数学形式。</w:t>
      </w:r>
    </w:p>
    <w:p w14:paraId="2CC1A24A" w14:textId="77777777" w:rsidR="00FF20C0" w:rsidRDefault="00FF20C0" w:rsidP="00FF20C0">
      <w:pPr>
        <w:ind w:firstLine="436"/>
      </w:pPr>
      <w:r>
        <w:rPr>
          <w:rFonts w:hint="eastAsia"/>
        </w:rPr>
        <w:t>柏拉图就是这样，“他不仅希望通过数学去理解自然，而且希望超越自然去理解他认为真正实在的、理想化的、用数学方式组织起来的世界。感官可见的、暂时的、不完美的世界必须被抽象的、永恒的、完美的世界取代。</w:t>
      </w:r>
      <w:r>
        <w:rPr>
          <w:rFonts w:hint="eastAsia"/>
          <w:bCs/>
          <w:szCs w:val="21"/>
        </w:rPr>
        <w:t>他希望，对物质世界的敏锐洞察能够提供基本的真理，然后理性在不需要借助进一步观察的前提下研究这种真理。从这种观点出发，自然界就应当完全能为数学所刻画。</w:t>
      </w:r>
      <w:r>
        <w:rPr>
          <w:rFonts w:hint="eastAsia"/>
        </w:rPr>
        <w:t>”</w:t>
      </w:r>
      <w:r>
        <w:rPr>
          <w:vertAlign w:val="superscript"/>
        </w:rPr>
        <w:footnoteReference w:id="25"/>
      </w:r>
    </w:p>
    <w:p w14:paraId="1B7BC495" w14:textId="77777777" w:rsidR="00FF20C0" w:rsidRDefault="00FF20C0" w:rsidP="00FF20C0">
      <w:pPr>
        <w:ind w:firstLine="436"/>
      </w:pPr>
      <w:r>
        <w:rPr>
          <w:rFonts w:hint="eastAsia"/>
        </w:rPr>
        <w:t>基于上述思想，对于天文学，柏拉图认为有两种：一种是抽象的、理想的、数学的天文学，在其中，天体处于至高无上的神圣地位，永恒不变，作完美的圆周运动。</w:t>
      </w:r>
      <w:r>
        <w:rPr>
          <w:rFonts w:hint="eastAsia"/>
          <w:vertAlign w:val="superscript"/>
        </w:rPr>
        <w:footnoteReference w:id="26"/>
      </w:r>
      <w:r>
        <w:rPr>
          <w:rFonts w:hint="eastAsia"/>
        </w:rPr>
        <w:t>另外一种是具体的、</w:t>
      </w:r>
      <w:proofErr w:type="gramStart"/>
      <w:r>
        <w:rPr>
          <w:rFonts w:hint="eastAsia"/>
        </w:rPr>
        <w:t>可错的</w:t>
      </w:r>
      <w:proofErr w:type="gramEnd"/>
      <w:r>
        <w:rPr>
          <w:rFonts w:hint="eastAsia"/>
        </w:rPr>
        <w:t>、观察的天文学，是经验的，其中既含有一些星球的规则的运动，也含有一些星球的不规则的运动。如对于某些行星或</w:t>
      </w:r>
      <w:r>
        <w:t>者说</w:t>
      </w:r>
      <w:r>
        <w:rPr>
          <w:rFonts w:hint="eastAsia"/>
        </w:rPr>
        <w:t>“</w:t>
      </w:r>
      <w:r>
        <w:t>游星</w:t>
      </w:r>
      <w:r>
        <w:rPr>
          <w:rFonts w:hint="eastAsia"/>
        </w:rPr>
        <w:t>”</w:t>
      </w:r>
      <w:r>
        <w:t>的运动</w:t>
      </w:r>
      <w:r>
        <w:rPr>
          <w:rFonts w:hint="eastAsia"/>
        </w:rPr>
        <w:t>，以恒星为背景，从地球上可能观察到的是它们自西向东运动，但是，进一步的观察发现它们并不总是自西向东运行，而是会周期性地变慢、停止并向相反的方向</w:t>
      </w:r>
      <w:r>
        <w:rPr>
          <w:rFonts w:ascii="宋体" w:hAnsi="宋体" w:hint="eastAsia"/>
        </w:rPr>
        <w:t>(</w:t>
      </w:r>
      <w:r>
        <w:rPr>
          <w:rFonts w:hint="eastAsia"/>
        </w:rPr>
        <w:t>自</w:t>
      </w:r>
      <w:r>
        <w:t>东向西</w:t>
      </w:r>
      <w:r>
        <w:rPr>
          <w:rFonts w:ascii="宋体" w:hAnsi="宋体" w:hint="eastAsia"/>
        </w:rPr>
        <w:t>)</w:t>
      </w:r>
      <w:r>
        <w:rPr>
          <w:rFonts w:hint="eastAsia"/>
        </w:rPr>
        <w:t>运动，而且，经过一段时间，它们会再一次变慢、停止，然后重新回到通常的自西向东的运行状态，在天空中留下一个很大的不圆的环圈</w:t>
      </w:r>
      <w:r>
        <w:rPr>
          <w:rFonts w:ascii="宋体" w:hAnsi="宋体" w:hint="eastAsia"/>
        </w:rPr>
        <w:t>(</w:t>
      </w:r>
      <w:sdt>
        <w:sdtPr>
          <w:alias w:val="译文检查"/>
          <w:id w:val="2051243"/>
        </w:sdtPr>
        <w:sdtContent>
          <w:bookmarkStart w:id="14" w:name="bkReivew2051243"/>
          <w:r>
            <w:t>loop</w:t>
          </w:r>
          <w:bookmarkEnd w:id="14"/>
        </w:sdtContent>
      </w:sdt>
      <w:r>
        <w:rPr>
          <w:rFonts w:ascii="宋体" w:hAnsi="宋体" w:hint="eastAsia"/>
        </w:rPr>
        <w:t>)</w:t>
      </w:r>
      <w:r>
        <w:rPr>
          <w:rFonts w:hint="eastAsia"/>
        </w:rPr>
        <w:t>。这就是所谓的非匀速非圆周的“停留和逆行”</w:t>
      </w:r>
      <w:r>
        <w:rPr>
          <w:rFonts w:ascii="宋体" w:hAnsi="宋体" w:hint="eastAsia"/>
        </w:rPr>
        <w:t>(</w:t>
      </w:r>
      <w:r>
        <w:rPr>
          <w:rFonts w:hint="eastAsia"/>
        </w:rPr>
        <w:t>s</w:t>
      </w:r>
      <w:r>
        <w:t xml:space="preserve">tay for a time and </w:t>
      </w:r>
      <w:r>
        <w:rPr>
          <w:rFonts w:hint="eastAsia"/>
        </w:rPr>
        <w:t>retrogression</w:t>
      </w:r>
      <w:r>
        <w:rPr>
          <w:rFonts w:ascii="宋体" w:hAnsi="宋体" w:hint="eastAsia"/>
        </w:rPr>
        <w:t>)</w:t>
      </w:r>
      <w:r>
        <w:rPr>
          <w:rFonts w:hint="eastAsia"/>
        </w:rPr>
        <w:t>。如对于火星，在地球上的观测者看来，它在数月间相对于恒星背景的运动会改变方向，呈现“停留和逆行”，之后再回到原来的方向继续向前运行。</w:t>
      </w:r>
      <w:r>
        <w:t>每颗行星都表现出以恒星为背景的循环运动</w:t>
      </w:r>
      <w:r>
        <w:rPr>
          <w:rFonts w:hint="eastAsia"/>
        </w:rPr>
        <w:t>，</w:t>
      </w:r>
      <w:r>
        <w:t>并且每颗行星都有自己独特的循环周期</w:t>
      </w:r>
      <w:r>
        <w:rPr>
          <w:rFonts w:hint="eastAsia"/>
        </w:rPr>
        <w:t>。</w:t>
      </w:r>
      <w:r>
        <w:t>例如</w:t>
      </w:r>
      <w:r>
        <w:rPr>
          <w:rFonts w:hint="eastAsia"/>
        </w:rPr>
        <w:t>，</w:t>
      </w:r>
      <w:r>
        <w:t>金星的循环周期是</w:t>
      </w:r>
      <w:r>
        <w:rPr>
          <w:rFonts w:hint="eastAsia"/>
        </w:rPr>
        <w:t>116</w:t>
      </w:r>
      <w:r>
        <w:rPr>
          <w:rFonts w:hint="eastAsia"/>
        </w:rPr>
        <w:t>天，火星的循环周期是</w:t>
      </w:r>
      <w:r>
        <w:rPr>
          <w:rFonts w:hint="eastAsia"/>
        </w:rPr>
        <w:t>780</w:t>
      </w:r>
      <w:r>
        <w:rPr>
          <w:rFonts w:hint="eastAsia"/>
        </w:rPr>
        <w:t>天。</w:t>
      </w:r>
      <w:r>
        <w:rPr>
          <w:rStyle w:val="ac"/>
        </w:rPr>
        <w:footnoteReference w:id="27"/>
      </w:r>
      <w:r>
        <w:rPr>
          <w:rFonts w:hint="eastAsia"/>
        </w:rPr>
        <w:t>具体情形见图</w:t>
      </w:r>
      <w:r>
        <w:rPr>
          <w:rFonts w:hint="eastAsia"/>
        </w:rPr>
        <w:t>3</w:t>
      </w:r>
      <w:r>
        <w:t>.1</w:t>
      </w:r>
      <w:r>
        <w:rPr>
          <w:rFonts w:hint="eastAsia"/>
        </w:rPr>
        <w:t>。</w:t>
      </w:r>
    </w:p>
    <w:p w14:paraId="7631377B" w14:textId="77777777" w:rsidR="00FF20C0" w:rsidRDefault="00FF20C0" w:rsidP="00FF20C0">
      <w:pPr>
        <w:pStyle w:val="aff6"/>
        <w:spacing w:before="156" w:after="124"/>
        <w:ind w:firstLine="480"/>
      </w:pPr>
      <w:r>
        <w:rPr>
          <w:noProof/>
        </w:rPr>
        <w:lastRenderedPageBreak/>
        <w:drawing>
          <wp:inline distT="0" distB="0" distL="114300" distR="114300" wp14:anchorId="0BC1E981" wp14:editId="2927BEE0">
            <wp:extent cx="2943225" cy="1451610"/>
            <wp:effectExtent l="0" t="0" r="3175" b="21590"/>
            <wp:docPr id="46" name="图片 46" descr="火星的停留与逆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火星的停留与逆行"/>
                    <pic:cNvPicPr>
                      <a:picLocks noChangeAspect="1"/>
                    </pic:cNvPicPr>
                  </pic:nvPicPr>
                  <pic:blipFill>
                    <a:blip r:embed="rId8"/>
                    <a:stretch>
                      <a:fillRect/>
                    </a:stretch>
                  </pic:blipFill>
                  <pic:spPr>
                    <a:xfrm>
                      <a:off x="0" y="0"/>
                      <a:ext cx="2943225" cy="1451610"/>
                    </a:xfrm>
                    <a:prstGeom prst="rect">
                      <a:avLst/>
                    </a:prstGeom>
                  </pic:spPr>
                </pic:pic>
              </a:graphicData>
            </a:graphic>
          </wp:inline>
        </w:drawing>
      </w:r>
    </w:p>
    <w:p w14:paraId="592A6218" w14:textId="77777777" w:rsidR="00FF20C0" w:rsidRDefault="00FF20C0" w:rsidP="00FF20C0">
      <w:pPr>
        <w:pStyle w:val="aff5"/>
        <w:spacing w:before="62" w:after="249"/>
        <w:ind w:firstLine="360"/>
      </w:pPr>
      <w:bookmarkStart w:id="15" w:name="_Toc50648266"/>
      <w:bookmarkStart w:id="16" w:name="_Toc100331090"/>
      <w:bookmarkStart w:id="17" w:name="_Toc82609165"/>
      <w:r>
        <w:rPr>
          <w:rFonts w:hint="eastAsia"/>
        </w:rPr>
        <w:t>图</w:t>
      </w:r>
      <w:r>
        <w:rPr>
          <w:rFonts w:hint="eastAsia"/>
        </w:rPr>
        <w:t>3</w:t>
      </w:r>
      <w:r>
        <w:t>.1</w:t>
      </w:r>
      <w:r>
        <w:rPr>
          <w:rFonts w:hint="eastAsia"/>
        </w:rPr>
        <w:t xml:space="preserve">　火星的停留和逆行</w:t>
      </w:r>
      <w:r>
        <w:rPr>
          <w:vertAlign w:val="superscript"/>
        </w:rPr>
        <w:footnoteReference w:id="28"/>
      </w:r>
      <w:bookmarkStart w:id="18" w:name="pindex787"/>
      <w:bookmarkEnd w:id="15"/>
      <w:bookmarkEnd w:id="16"/>
      <w:bookmarkEnd w:id="17"/>
      <w:bookmarkEnd w:id="18"/>
    </w:p>
    <w:p w14:paraId="4A0208A9" w14:textId="77777777" w:rsidR="00FF20C0" w:rsidRDefault="00FF20C0" w:rsidP="00FF20C0">
      <w:pPr>
        <w:ind w:firstLine="436"/>
      </w:pPr>
      <w:r>
        <w:rPr>
          <w:rFonts w:hint="eastAsia"/>
        </w:rPr>
        <w:t>对于图</w:t>
      </w:r>
      <w:r>
        <w:rPr>
          <w:rFonts w:hint="eastAsia"/>
        </w:rPr>
        <w:t>3.1</w:t>
      </w:r>
      <w:r>
        <w:rPr>
          <w:rFonts w:hint="eastAsia"/>
        </w:rPr>
        <w:t>中的“逆行”，在柏拉图看来，属于观测的经验天文学，有可能是虚假的，与理想的“两球宇宙模式”</w:t>
      </w:r>
      <w:r>
        <w:rPr>
          <w:vertAlign w:val="superscript"/>
        </w:rPr>
        <w:footnoteReference w:id="29"/>
      </w:r>
      <w:r>
        <w:rPr>
          <w:rFonts w:hint="eastAsia"/>
        </w:rPr>
        <w:t>不一致，真实的是“另外的”“理想的数学天文学”，“观测的经验天文学”是对“理想的数学天文学”的不完美的复制。</w:t>
      </w:r>
    </w:p>
    <w:p w14:paraId="4B132258" w14:textId="77777777" w:rsidR="00FF20C0" w:rsidRDefault="00FF20C0" w:rsidP="00FF20C0">
      <w:pPr>
        <w:ind w:firstLine="436"/>
      </w:pPr>
      <w:r>
        <w:rPr>
          <w:rFonts w:hint="eastAsia"/>
        </w:rPr>
        <w:t>既然如此，真实的理想的数学天文学何在呢？柏拉图这样要求他的学生：“各位，我们的宇宙是某种具有多种圆周运动的球体。因此，我希望你们用一系列匀速圆周运动、充分利用可以获得的观察资料</w:t>
      </w:r>
      <w:r>
        <w:rPr>
          <w:rFonts w:ascii="宋体" w:hAnsi="宋体" w:hint="eastAsia"/>
        </w:rPr>
        <w:t>(</w:t>
      </w:r>
      <w:r>
        <w:rPr>
          <w:rFonts w:hint="eastAsia"/>
        </w:rPr>
        <w:t>包括巴比伦的资料</w:t>
      </w:r>
      <w:r>
        <w:rPr>
          <w:rFonts w:ascii="宋体" w:hAnsi="宋体" w:hint="eastAsia"/>
        </w:rPr>
        <w:t>)</w:t>
      </w:r>
      <w:r>
        <w:rPr>
          <w:rFonts w:hint="eastAsia"/>
        </w:rPr>
        <w:t>来努力解释复杂的、怪异的行星运动。”</w:t>
      </w:r>
      <w:r>
        <w:rPr>
          <w:vertAlign w:val="superscript"/>
        </w:rPr>
        <w:footnoteReference w:id="30"/>
      </w:r>
      <w:r>
        <w:rPr>
          <w:rFonts w:hint="eastAsia"/>
        </w:rPr>
        <w:t>具体来说，就是根据上述“两球宇宙模式”，构建数学的几何体系，校正观察到的行星运动的不规则的天文观察结果，使其以理想的“两球宇宙模式”运行。</w:t>
      </w:r>
    </w:p>
    <w:p w14:paraId="381979D6" w14:textId="77777777" w:rsidR="00FF20C0" w:rsidRDefault="00FF20C0" w:rsidP="00FF20C0">
      <w:pPr>
        <w:ind w:firstLine="436"/>
      </w:pPr>
      <w:bookmarkStart w:id="19" w:name="sys7890153"/>
      <w:r>
        <w:rPr>
          <w:rFonts w:hint="eastAsia"/>
        </w:rPr>
        <w:t>这就是柏拉图的天文学的“拯救现象”</w:t>
      </w:r>
      <w:r>
        <w:rPr>
          <w:rFonts w:ascii="宋体" w:hAnsi="宋体" w:hint="eastAsia"/>
        </w:rPr>
        <w:t>(</w:t>
      </w:r>
      <w:r>
        <w:t>save the phenomena</w:t>
      </w:r>
      <w:r>
        <w:rPr>
          <w:rFonts w:ascii="宋体" w:hAnsi="宋体" w:hint="eastAsia"/>
        </w:rPr>
        <w:t>)</w:t>
      </w:r>
      <w:r>
        <w:rPr>
          <w:rStyle w:val="ac"/>
        </w:rPr>
        <w:footnoteReference w:id="31"/>
      </w:r>
      <w:r>
        <w:rPr>
          <w:rFonts w:asciiTheme="minorEastAsia" w:hAnsiTheme="minorEastAsia"/>
          <w:spacing w:val="-8"/>
        </w:rPr>
        <w:t>—</w:t>
      </w:r>
      <w:r>
        <w:rPr>
          <w:rFonts w:asciiTheme="minorEastAsia" w:hAnsiTheme="minorEastAsia"/>
        </w:rPr>
        <w:t>—</w:t>
      </w:r>
      <w:r>
        <w:rPr>
          <w:rFonts w:hint="eastAsia"/>
        </w:rPr>
        <w:t>依据“任何天球的运动都是圆形的、匀速的和按照恒定规律运行的”准则，对每一个观测到的星球的运动路径进行“编织”</w:t>
      </w:r>
      <w:r>
        <w:rPr>
          <w:rFonts w:ascii="宋体" w:hAnsi="宋体" w:hint="eastAsia"/>
        </w:rPr>
        <w:t>(</w:t>
      </w:r>
      <w:r>
        <w:t>weave</w:t>
      </w:r>
      <w:r>
        <w:rPr>
          <w:rFonts w:ascii="宋体" w:hAnsi="宋体" w:hint="eastAsia"/>
        </w:rPr>
        <w:t>)</w:t>
      </w:r>
      <w:r>
        <w:rPr>
          <w:rFonts w:hint="eastAsia"/>
        </w:rPr>
        <w:t>，最终给出相应的数学天文学几何体系，以解释上述不规则的行星运动，拯救不规则的天象，反映天球的真正运动轨迹。</w:t>
      </w:r>
      <w:bookmarkEnd w:id="19"/>
      <w:r>
        <w:rPr>
          <w:rFonts w:hint="eastAsia"/>
        </w:rPr>
        <w:t>从柏拉图时代到公元</w:t>
      </w:r>
      <w:r>
        <w:rPr>
          <w:rFonts w:hint="eastAsia"/>
        </w:rPr>
        <w:t>16</w:t>
      </w:r>
      <w:r>
        <w:rPr>
          <w:rFonts w:hint="eastAsia"/>
        </w:rPr>
        <w:t>世纪哥白尼之间的近</w:t>
      </w:r>
      <w:r>
        <w:rPr>
          <w:rFonts w:hint="eastAsia"/>
        </w:rPr>
        <w:t>2000</w:t>
      </w:r>
      <w:r>
        <w:rPr>
          <w:rFonts w:hint="eastAsia"/>
        </w:rPr>
        <w:t>年，如何用匀速圆周运动来说明行星的这种“结环形”运动，一直是天文学家要解决的核心问题，也成为困惑天文学家长达</w:t>
      </w:r>
      <w:r>
        <w:rPr>
          <w:rFonts w:hint="eastAsia"/>
        </w:rPr>
        <w:t>2000</w:t>
      </w:r>
      <w:r>
        <w:rPr>
          <w:rFonts w:hint="eastAsia"/>
        </w:rPr>
        <w:t>年之久的关键性难题。</w:t>
      </w:r>
    </w:p>
    <w:p w14:paraId="4463E7D9" w14:textId="77777777" w:rsidR="00FF20C0" w:rsidRDefault="00FF20C0" w:rsidP="00FF20C0">
      <w:pPr>
        <w:ind w:firstLine="436"/>
        <w:rPr>
          <w:spacing w:val="-4"/>
        </w:rPr>
      </w:pPr>
      <w:r>
        <w:rPr>
          <w:rFonts w:hint="eastAsia"/>
        </w:rPr>
        <w:t>如此，对于柏拉图来说，所谓“天文学”，就是提出某种模型，做出数学或概念的抽象，以此说明观察到的现象，或者以此作为所观察到的对其不完美复制的现象的完美的原型。至于经验观察到的天文学现象，既可能是真实的，也可能是不真实的，真正真实的天文学应该是抽象的、理想的、数学的天文学，它才是裁决经验观察的天文学是否合理的根本。“因为，真正的天文学研究是数学天空中真正星辰的运动规律，而可见天空只是数学天空的不完美的表现。”</w:t>
      </w:r>
      <w:r>
        <w:rPr>
          <w:vertAlign w:val="superscript"/>
        </w:rPr>
        <w:footnoteReference w:id="32"/>
      </w:r>
      <w:r>
        <w:rPr>
          <w:rFonts w:hint="eastAsia"/>
        </w:rPr>
        <w:t>“真正的天文学与可见的天文运动无关，天空中星球的排列和其显而易见的运动，</w:t>
      </w:r>
      <w:r>
        <w:rPr>
          <w:rFonts w:hint="eastAsia"/>
        </w:rPr>
        <w:lastRenderedPageBreak/>
        <w:t>看起来的确神奇美妙，但是仅仅只对运动进行观察和解释，则与真正的天文学相去甚远。”</w:t>
      </w:r>
      <w:r>
        <w:rPr>
          <w:vertAlign w:val="superscript"/>
        </w:rPr>
        <w:footnoteReference w:id="33"/>
      </w:r>
      <w:r>
        <w:rPr>
          <w:rFonts w:hint="eastAsia"/>
        </w:rPr>
        <w:t>真正的天文学应该是精确的数学科</w:t>
      </w:r>
      <w:r>
        <w:rPr>
          <w:rFonts w:hint="eastAsia"/>
          <w:spacing w:val="-4"/>
        </w:rPr>
        <w:t>学，数学的经验性是次要的，对数学本体的追求才是其目标，天文学家的真正任务是研究数学的天文学，以此“拯救现象”，数学的天空才是真正的天空。</w:t>
      </w:r>
    </w:p>
    <w:p w14:paraId="47C25942" w14:textId="77777777" w:rsidR="00FF20C0" w:rsidRDefault="00FF20C0" w:rsidP="00FF20C0">
      <w:pPr>
        <w:ind w:firstLine="436"/>
      </w:pPr>
      <w:r>
        <w:rPr>
          <w:rFonts w:hint="eastAsia"/>
          <w:bCs/>
          <w:szCs w:val="21"/>
        </w:rPr>
        <w:t>柏拉图对天文学的态度表明他对所有自然科学的态度，“真正的知识只能通过对抽象理念的哲学沉思才能获得，而不是通过观察实在世界中偶然的不完美的事物”。</w:t>
      </w:r>
      <w:r>
        <w:rPr>
          <w:rStyle w:val="ac"/>
          <w:bCs/>
          <w:szCs w:val="21"/>
        </w:rPr>
        <w:footnoteReference w:id="34"/>
      </w:r>
    </w:p>
    <w:p w14:paraId="05E70243" w14:textId="77777777" w:rsidR="00FF20C0" w:rsidRDefault="00FF20C0" w:rsidP="00FF20C0">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数学天文学的应用及其推进</w:t>
      </w:r>
      <w:bookmarkStart w:id="22" w:name="pindex792"/>
      <w:bookmarkEnd w:id="22"/>
    </w:p>
    <w:p w14:paraId="0A4E6A2F" w14:textId="77777777" w:rsidR="00FF20C0" w:rsidRDefault="00FF20C0" w:rsidP="00FF20C0">
      <w:pPr>
        <w:ind w:firstLine="436"/>
      </w:pPr>
      <w:r>
        <w:rPr>
          <w:rFonts w:hint="eastAsia"/>
        </w:rPr>
        <w:t>柏拉图的“数学天文学”观念与他之前几个世纪以来的古埃及人和巴比伦人的</w:t>
      </w:r>
      <w:r>
        <w:t>观</w:t>
      </w:r>
      <w:r>
        <w:rPr>
          <w:rFonts w:hint="eastAsia"/>
        </w:rPr>
        <w:t>念是不同的，古埃及人和巴比伦人所做的是对星球进行观测和绘图，而柏拉图要寻找的是统一的天球运动理论，以揭示不规则天文现象背后的数学图式。柏拉图的“数学天文学”思想意义</w:t>
      </w:r>
      <w:bookmarkStart w:id="23" w:name="bkReivew2100716"/>
      <w:sdt>
        <w:sdtPr>
          <w:alias w:val="易错词检查"/>
          <w:id w:val="2100716"/>
        </w:sdtPr>
        <w:sdtContent>
          <w:r>
            <w:rPr>
              <w:color w:val="0066FF"/>
            </w:rPr>
            <w:t>重</w:t>
          </w:r>
          <w:r>
            <w:rPr>
              <w:rFonts w:hint="eastAsia"/>
              <w:color w:val="0066FF"/>
            </w:rPr>
            <w:t>大</w:t>
          </w:r>
          <w:bookmarkEnd w:id="23"/>
        </w:sdtContent>
      </w:sdt>
      <w:r>
        <w:rPr>
          <w:rFonts w:asciiTheme="minorEastAsia" w:hAnsiTheme="minorEastAsia"/>
          <w:spacing w:val="-8"/>
        </w:rPr>
        <w:t>—</w:t>
      </w:r>
      <w:r>
        <w:rPr>
          <w:rFonts w:asciiTheme="minorEastAsia" w:hAnsiTheme="minorEastAsia"/>
        </w:rPr>
        <w:t>—</w:t>
      </w:r>
      <w:r>
        <w:rPr>
          <w:rFonts w:hint="eastAsia"/>
        </w:rPr>
        <w:t>作为解释天文现象的自然观基础，它对其后的天文学家的研究起着指导作用。</w:t>
      </w:r>
      <w:proofErr w:type="gramStart"/>
      <w:r>
        <w:rPr>
          <w:rFonts w:hint="eastAsia"/>
        </w:rPr>
        <w:t>劳</w:t>
      </w:r>
      <w:proofErr w:type="gramEnd"/>
      <w:r>
        <w:rPr>
          <w:rFonts w:hint="eastAsia"/>
        </w:rPr>
        <w:t>埃德就说：“公元前</w:t>
      </w:r>
      <w:r>
        <w:rPr>
          <w:rFonts w:hint="eastAsia"/>
        </w:rPr>
        <w:t>4</w:t>
      </w:r>
      <w:r>
        <w:rPr>
          <w:rFonts w:hint="eastAsia"/>
        </w:rPr>
        <w:t>世纪的天文学之主要价值不在于观测手段的进步，也不在于收集了许多观测数据，而是在于它为把数学方法成功地应用于研究复杂自然现象提供了</w:t>
      </w:r>
      <w:r>
        <w:rPr>
          <w:rFonts w:hint="eastAsia"/>
          <w:spacing w:val="2"/>
        </w:rPr>
        <w:t>范例。可以说，运用这种方法的动力部分</w:t>
      </w:r>
      <w:sdt>
        <w:sdtPr>
          <w:alias w:val="易错词检查"/>
          <w:id w:val="10822"/>
        </w:sdtPr>
        <w:sdtContent>
          <w:bookmarkStart w:id="24" w:name="bkReivew10822"/>
          <w:r>
            <w:rPr>
              <w:rFonts w:hint="eastAsia"/>
              <w:spacing w:val="2"/>
            </w:rPr>
            <w:t>地</w:t>
          </w:r>
          <w:bookmarkEnd w:id="24"/>
        </w:sdtContent>
      </w:sdt>
      <w:r>
        <w:rPr>
          <w:rFonts w:hint="eastAsia"/>
          <w:spacing w:val="2"/>
        </w:rPr>
        <w:t>来自哲学。”</w:t>
      </w:r>
      <w:r>
        <w:rPr>
          <w:vertAlign w:val="superscript"/>
        </w:rPr>
        <w:footnoteReference w:id="35"/>
      </w:r>
      <w:r>
        <w:rPr>
          <w:rFonts w:hint="eastAsia"/>
          <w:spacing w:val="2"/>
        </w:rPr>
        <w:t>“早期希腊科学最伟大的成就在于天文学。在公元前</w:t>
      </w:r>
      <w:r>
        <w:rPr>
          <w:rFonts w:hint="eastAsia"/>
          <w:spacing w:val="2"/>
        </w:rPr>
        <w:t>4</w:t>
      </w:r>
      <w:r>
        <w:rPr>
          <w:rFonts w:hint="eastAsia"/>
          <w:spacing w:val="2"/>
        </w:rPr>
        <w:t>世纪末以前，天文学是唯一运用了数学方法</w:t>
      </w:r>
      <w:r>
        <w:rPr>
          <w:rFonts w:ascii="宋体" w:hAnsi="宋体" w:hint="eastAsia"/>
        </w:rPr>
        <w:t>(</w:t>
      </w:r>
      <w:sdt>
        <w:sdtPr>
          <w:alias w:val="译文检查"/>
          <w:id w:val="82252"/>
        </w:sdtPr>
        <w:sdtContent>
          <w:bookmarkStart w:id="25" w:name="bkReivew82252"/>
          <w:r>
            <w:rPr>
              <w:spacing w:val="2"/>
            </w:rPr>
            <w:t>mathematical methods</w:t>
          </w:r>
          <w:bookmarkEnd w:id="25"/>
        </w:sdtContent>
      </w:sdt>
      <w:r>
        <w:rPr>
          <w:rFonts w:ascii="宋体" w:hAnsi="宋体" w:hint="eastAsia"/>
        </w:rPr>
        <w:t>)</w:t>
      </w:r>
      <w:r>
        <w:rPr>
          <w:rFonts w:hint="eastAsia"/>
          <w:spacing w:val="2"/>
        </w:rPr>
        <w:t>，并通过这种数学方法取得了很大成功的科学。”</w:t>
      </w:r>
      <w:r>
        <w:rPr>
          <w:vertAlign w:val="superscript"/>
        </w:rPr>
        <w:footnoteReference w:id="36"/>
      </w:r>
      <w:r>
        <w:rPr>
          <w:rFonts w:hint="eastAsia"/>
        </w:rPr>
        <w:t>从此以后，天文学家们的方法和目标是一致的，就是基于天体和谐的最基本的原理，将极其复杂的现象简约成最简单的规则的运动，然后假定某种几何学模型能够解决天体运动问题，再尝试提出不同的模型，比较不同模型在拯救现象上的优劣，最后确定合适的模型。</w:t>
      </w:r>
    </w:p>
    <w:p w14:paraId="7D4C3622" w14:textId="77777777" w:rsidR="00FF20C0" w:rsidRDefault="00FF20C0" w:rsidP="00FF20C0">
      <w:pPr>
        <w:ind w:firstLine="436"/>
      </w:pPr>
      <w:r>
        <w:rPr>
          <w:rFonts w:hint="eastAsia"/>
        </w:rPr>
        <w:t>柏拉图的门徒</w:t>
      </w:r>
      <w:bookmarkStart w:id="26" w:name="_Hlk35097912"/>
      <w:r>
        <w:rPr>
          <w:rFonts w:hint="eastAsia"/>
        </w:rPr>
        <w:t>欧多克斯</w:t>
      </w:r>
      <w:r>
        <w:rPr>
          <w:rFonts w:ascii="宋体" w:hAnsi="宋体" w:hint="eastAsia"/>
        </w:rPr>
        <w:t>(</w:t>
      </w:r>
      <w:proofErr w:type="spellStart"/>
      <w:r>
        <w:rPr>
          <w:rFonts w:hint="eastAsia"/>
        </w:rPr>
        <w:t>Eudoxus</w:t>
      </w:r>
      <w:proofErr w:type="spellEnd"/>
      <w:r>
        <w:t xml:space="preserve"> of</w:t>
      </w:r>
      <w:r>
        <w:rPr>
          <w:color w:val="FF0000"/>
        </w:rPr>
        <w:t xml:space="preserve"> </w:t>
      </w:r>
      <w:r>
        <w:t>Cnidus</w:t>
      </w:r>
      <w:r>
        <w:rPr>
          <w:rFonts w:hint="eastAsia"/>
        </w:rPr>
        <w:t>，公</w:t>
      </w:r>
      <w:r>
        <w:t>元前</w:t>
      </w:r>
      <w:r>
        <w:rPr>
          <w:rFonts w:hint="eastAsia"/>
        </w:rPr>
        <w:t>约</w:t>
      </w:r>
      <w:r>
        <w:rPr>
          <w:rFonts w:hint="eastAsia"/>
        </w:rPr>
        <w:t>400</w:t>
      </w:r>
      <w:r>
        <w:rPr>
          <w:rFonts w:hint="eastAsia"/>
        </w:rPr>
        <w:t>—前</w:t>
      </w:r>
      <w:r>
        <w:t>约</w:t>
      </w:r>
      <w:r>
        <w:rPr>
          <w:rFonts w:hint="eastAsia"/>
        </w:rPr>
        <w:t>3</w:t>
      </w:r>
      <w:r>
        <w:t>47</w:t>
      </w:r>
      <w:r>
        <w:rPr>
          <w:rFonts w:hint="eastAsia"/>
        </w:rPr>
        <w:t>，公元前</w:t>
      </w:r>
      <w:r>
        <w:rPr>
          <w:rFonts w:hint="eastAsia"/>
        </w:rPr>
        <w:t>365</w:t>
      </w:r>
      <w:r>
        <w:rPr>
          <w:rFonts w:hint="eastAsia"/>
        </w:rPr>
        <w:t>年为其盛年</w:t>
      </w:r>
      <w:bookmarkEnd w:id="26"/>
      <w:r>
        <w:rPr>
          <w:rFonts w:ascii="宋体" w:hAnsi="宋体" w:hint="eastAsia"/>
        </w:rPr>
        <w:t>)</w:t>
      </w:r>
      <w:r>
        <w:rPr>
          <w:rFonts w:hint="eastAsia"/>
        </w:rPr>
        <w:t>在毕</w:t>
      </w:r>
      <w:r w:rsidRPr="00DE5D02">
        <w:rPr>
          <w:rFonts w:hint="eastAsia"/>
        </w:rPr>
        <w:t>达哥拉斯</w:t>
      </w:r>
      <w:r>
        <w:rPr>
          <w:rFonts w:hint="eastAsia"/>
        </w:rPr>
        <w:t>学派</w:t>
      </w:r>
      <w:sdt>
        <w:sdtPr>
          <w:alias w:val="易错词检查"/>
          <w:id w:val="3073713"/>
        </w:sdtPr>
        <w:sdtContent>
          <w:bookmarkStart w:id="27" w:name="bkReivew3073713"/>
          <w:r w:rsidRPr="00DE5D02">
            <w:rPr>
              <w:rFonts w:hint="eastAsia"/>
            </w:rPr>
            <w:t>宇宙</w:t>
          </w:r>
          <w:r>
            <w:rPr>
              <w:rFonts w:hint="eastAsia"/>
              <w:color w:val="0066FF"/>
            </w:rPr>
            <w:t>思想</w:t>
          </w:r>
          <w:bookmarkEnd w:id="27"/>
        </w:sdtContent>
      </w:sdt>
      <w:r>
        <w:rPr>
          <w:rFonts w:hint="eastAsia"/>
        </w:rPr>
        <w:t>基础上，用天球的组合来模拟天象，为柏拉图的理想</w:t>
      </w:r>
      <w:r>
        <w:rPr>
          <w:rFonts w:ascii="宋体" w:hAnsi="宋体" w:hint="eastAsia"/>
        </w:rPr>
        <w:t>(</w:t>
      </w:r>
      <w:r>
        <w:rPr>
          <w:rFonts w:hint="eastAsia"/>
        </w:rPr>
        <w:t>解释复杂怪异的行星运动</w:t>
      </w:r>
      <w:r>
        <w:rPr>
          <w:rFonts w:ascii="宋体" w:hAnsi="宋体" w:hint="eastAsia"/>
        </w:rPr>
        <w:t>)</w:t>
      </w:r>
      <w:r>
        <w:rPr>
          <w:rFonts w:hint="eastAsia"/>
        </w:rPr>
        <w:t>提供了第一个有益的方案，即同心球的叠加方案。欧多克斯的同心球系统非常类似于“洋葱”，所以又叫“洋葱”系统。在该系统中，有</w:t>
      </w:r>
      <w:r>
        <w:rPr>
          <w:rFonts w:hint="eastAsia"/>
        </w:rPr>
        <w:t>27</w:t>
      </w:r>
      <w:r>
        <w:rPr>
          <w:rFonts w:hint="eastAsia"/>
        </w:rPr>
        <w:t>个嵌套</w:t>
      </w:r>
      <w:r>
        <w:rPr>
          <w:rFonts w:ascii="宋体" w:hAnsi="宋体" w:hint="eastAsia"/>
        </w:rPr>
        <w:t>(</w:t>
      </w:r>
      <w:r>
        <w:rPr>
          <w:rFonts w:hint="eastAsia"/>
        </w:rPr>
        <w:t>同心</w:t>
      </w:r>
      <w:r>
        <w:rPr>
          <w:rFonts w:ascii="宋体" w:hAnsi="宋体" w:hint="eastAsia"/>
        </w:rPr>
        <w:t>)</w:t>
      </w:r>
      <w:r>
        <w:rPr>
          <w:rFonts w:hint="eastAsia"/>
        </w:rPr>
        <w:t>的天球，每个天球都围绕着位于宇宙中心静止不动的地球</w:t>
      </w:r>
      <w:r>
        <w:rPr>
          <w:rFonts w:hint="eastAsia"/>
          <w:bCs/>
          <w:szCs w:val="21"/>
        </w:rPr>
        <w:t>作不同的</w:t>
      </w:r>
      <w:r>
        <w:rPr>
          <w:rFonts w:hint="eastAsia"/>
        </w:rPr>
        <w:t>旋转。</w:t>
      </w:r>
      <w:r>
        <w:rPr>
          <w:rFonts w:hint="eastAsia"/>
          <w:bCs/>
          <w:szCs w:val="21"/>
        </w:rPr>
        <w:t>其中一些天球被安排用来解释恒星、太阳和月亮的视运动</w:t>
      </w:r>
      <w:r>
        <w:rPr>
          <w:rFonts w:ascii="宋体" w:hAnsi="宋体" w:hint="eastAsia"/>
        </w:rPr>
        <w:t>(</w:t>
      </w:r>
      <w:r>
        <w:rPr>
          <w:rFonts w:hint="eastAsia"/>
          <w:bCs/>
          <w:szCs w:val="21"/>
        </w:rPr>
        <w:t>apparent motion</w:t>
      </w:r>
      <w:r>
        <w:rPr>
          <w:rFonts w:ascii="宋体" w:hAnsi="宋体" w:hint="eastAsia"/>
        </w:rPr>
        <w:t>)</w:t>
      </w:r>
      <w:r>
        <w:rPr>
          <w:rFonts w:hint="eastAsia"/>
        </w:rPr>
        <w:t>。每个逆行的行星，要用到</w:t>
      </w:r>
      <w:r>
        <w:rPr>
          <w:rFonts w:hint="eastAsia"/>
        </w:rPr>
        <w:t>4</w:t>
      </w:r>
      <w:r>
        <w:rPr>
          <w:rFonts w:hint="eastAsia"/>
        </w:rPr>
        <w:t>个旋转天球组成的系统来解释：一个说明每日的运动；一个说明天上的周期性运动；还有两个作反向运动，形成“停留和逆行”的</w:t>
      </w:r>
      <w:r>
        <w:rPr>
          <w:rFonts w:hint="eastAsia"/>
        </w:rPr>
        <w:t>8</w:t>
      </w:r>
      <w:r>
        <w:rPr>
          <w:rFonts w:hint="eastAsia"/>
        </w:rPr>
        <w:t>字形路径，即所谓的“马蹄印”。如此，依靠这一同心球系统</w:t>
      </w:r>
      <w:r>
        <w:rPr>
          <w:rFonts w:ascii="宋体" w:hAnsi="宋体" w:hint="eastAsia"/>
        </w:rPr>
        <w:t>(</w:t>
      </w:r>
      <w:r>
        <w:rPr>
          <w:rFonts w:hint="eastAsia"/>
        </w:rPr>
        <w:t>模型</w:t>
      </w:r>
      <w:r>
        <w:rPr>
          <w:rFonts w:ascii="宋体" w:hAnsi="宋体" w:hint="eastAsia"/>
        </w:rPr>
        <w:t>)</w:t>
      </w:r>
      <w:r>
        <w:rPr>
          <w:rFonts w:hint="eastAsia"/>
        </w:rPr>
        <w:t>，就可以说明行星在天上的每日运动和其他周期性运动，还可以解释在地球上的观测者看来为何两个这样的天球可以产生明显的“马蹄印”</w:t>
      </w:r>
      <w:r>
        <w:rPr>
          <w:rFonts w:ascii="宋体" w:hAnsi="宋体" w:hint="eastAsia"/>
        </w:rPr>
        <w:t>(</w:t>
      </w:r>
      <w:r>
        <w:rPr>
          <w:rFonts w:hint="eastAsia"/>
        </w:rPr>
        <w:t>或</w:t>
      </w:r>
      <w:r>
        <w:rPr>
          <w:rFonts w:hint="eastAsia"/>
        </w:rPr>
        <w:t>8</w:t>
      </w:r>
      <w:r>
        <w:rPr>
          <w:rFonts w:hint="eastAsia"/>
        </w:rPr>
        <w:t>字形</w:t>
      </w:r>
      <w:r>
        <w:rPr>
          <w:rFonts w:ascii="宋体" w:hAnsi="宋体" w:hint="eastAsia"/>
        </w:rPr>
        <w:t>)</w:t>
      </w:r>
      <w:r>
        <w:rPr>
          <w:rFonts w:hint="eastAsia"/>
        </w:rPr>
        <w:t>运动，即解释行星的“停留和逆行”观测现象，见</w:t>
      </w:r>
      <w:r>
        <w:t>图</w:t>
      </w:r>
      <w:r>
        <w:rPr>
          <w:rFonts w:hint="eastAsia"/>
        </w:rPr>
        <w:t>3</w:t>
      </w:r>
      <w:r>
        <w:t>.2</w:t>
      </w:r>
      <w:r>
        <w:t>。</w:t>
      </w:r>
    </w:p>
    <w:p w14:paraId="6FC5A4DE" w14:textId="77777777" w:rsidR="00FF20C0" w:rsidRDefault="00FF20C0" w:rsidP="00FF20C0">
      <w:pPr>
        <w:ind w:firstLine="436"/>
      </w:pPr>
      <w:r>
        <w:rPr>
          <w:rFonts w:hint="eastAsia"/>
        </w:rPr>
        <w:t>欧克多斯的同心球系统也有不足，它不能解释观测</w:t>
      </w:r>
      <w:r>
        <w:t>到的</w:t>
      </w:r>
      <w:r>
        <w:rPr>
          <w:rFonts w:hint="eastAsia"/>
        </w:rPr>
        <w:t>春夏秋冬的天数不一样。为了解决这一问题，</w:t>
      </w:r>
      <w:r w:rsidRPr="00DE5D02">
        <w:rPr>
          <w:rFonts w:hint="eastAsia"/>
          <w:szCs w:val="22"/>
        </w:rPr>
        <w:t>基齐库斯的</w:t>
      </w:r>
      <w:r>
        <w:rPr>
          <w:rFonts w:hint="eastAsia"/>
        </w:rPr>
        <w:t>卡利普斯</w:t>
      </w:r>
      <w:r>
        <w:rPr>
          <w:rFonts w:ascii="宋体" w:hAnsi="宋体" w:hint="eastAsia"/>
        </w:rPr>
        <w:t>(</w:t>
      </w:r>
      <w:proofErr w:type="spellStart"/>
      <w:r>
        <w:t>Callipus</w:t>
      </w:r>
      <w:proofErr w:type="spellEnd"/>
      <w:r>
        <w:rPr>
          <w:rFonts w:hint="eastAsia"/>
        </w:rPr>
        <w:t xml:space="preserve"> of </w:t>
      </w:r>
      <w:r>
        <w:t>Cyzicus</w:t>
      </w:r>
      <w:r>
        <w:rPr>
          <w:rFonts w:hint="eastAsia"/>
        </w:rPr>
        <w:t>，公元前</w:t>
      </w:r>
      <w:r>
        <w:rPr>
          <w:rFonts w:hint="eastAsia"/>
        </w:rPr>
        <w:t>330</w:t>
      </w:r>
      <w:r>
        <w:rPr>
          <w:rFonts w:hint="eastAsia"/>
        </w:rPr>
        <w:t>年为其盛年</w:t>
      </w:r>
      <w:r>
        <w:rPr>
          <w:rFonts w:ascii="宋体" w:hAnsi="宋体" w:hint="eastAsia"/>
        </w:rPr>
        <w:t>)</w:t>
      </w:r>
      <w:r>
        <w:rPr>
          <w:rFonts w:hint="eastAsia"/>
          <w:bCs/>
          <w:szCs w:val="21"/>
        </w:rPr>
        <w:t>改进了欧克多斯</w:t>
      </w:r>
      <w:r>
        <w:rPr>
          <w:rFonts w:hint="eastAsia"/>
        </w:rPr>
        <w:t>的同心球数学模型，为太阳增加一个额外的天球，使天球总数增加到</w:t>
      </w:r>
      <w:r>
        <w:rPr>
          <w:rFonts w:hint="eastAsia"/>
        </w:rPr>
        <w:t>3</w:t>
      </w:r>
      <w:r>
        <w:t>5</w:t>
      </w:r>
      <w:r>
        <w:rPr>
          <w:rFonts w:hint="eastAsia"/>
        </w:rPr>
        <w:t>个。</w:t>
      </w:r>
      <w:r>
        <w:rPr>
          <w:rFonts w:hint="eastAsia"/>
          <w:bCs/>
          <w:szCs w:val="21"/>
        </w:rPr>
        <w:t>“</w:t>
      </w:r>
      <w:r>
        <w:rPr>
          <w:rFonts w:hint="eastAsia"/>
        </w:rPr>
        <w:t>但这个模型仍有缺陷。最明显的是，它无法解释，带着这样多或在上或在下以不同速率和倾斜度旋转的天球，宇宙在机械上是如何运行的。”</w:t>
      </w:r>
      <w:r>
        <w:rPr>
          <w:rStyle w:val="ac"/>
        </w:rPr>
        <w:footnoteReference w:id="37"/>
      </w:r>
      <w:r>
        <w:rPr>
          <w:rFonts w:hint="eastAsia"/>
        </w:rPr>
        <w:t>不仅如此，因为欧多克斯的同心球数学模型对于行</w:t>
      </w:r>
      <w:r>
        <w:rPr>
          <w:rFonts w:hint="eastAsia"/>
        </w:rPr>
        <w:lastRenderedPageBreak/>
        <w:t>星运动的细节不能很好地拯救，不能完全解释行星的视运动如逆行现象，所以在公元前</w:t>
      </w:r>
      <w:r>
        <w:rPr>
          <w:rFonts w:hint="eastAsia"/>
        </w:rPr>
        <w:t>3</w:t>
      </w:r>
      <w:r>
        <w:rPr>
          <w:rFonts w:hint="eastAsia"/>
        </w:rPr>
        <w:t>世纪中期至公元前</w:t>
      </w:r>
      <w:r>
        <w:rPr>
          <w:rFonts w:hint="eastAsia"/>
        </w:rPr>
        <w:t>2</w:t>
      </w:r>
      <w:r>
        <w:rPr>
          <w:rFonts w:hint="eastAsia"/>
        </w:rPr>
        <w:t>世纪末，希腊天文学家和数学家阿波罗尼奥斯和</w:t>
      </w:r>
      <w:proofErr w:type="gramStart"/>
      <w:r>
        <w:rPr>
          <w:rFonts w:hint="eastAsia"/>
        </w:rPr>
        <w:t>希</w:t>
      </w:r>
      <w:proofErr w:type="gramEnd"/>
    </w:p>
    <w:p w14:paraId="0C52D5DB" w14:textId="77777777" w:rsidR="00FF20C0" w:rsidRDefault="00FF20C0" w:rsidP="00FF20C0">
      <w:pPr>
        <w:pStyle w:val="aff6"/>
        <w:spacing w:before="156" w:after="124"/>
        <w:ind w:firstLine="480"/>
      </w:pPr>
      <w:bookmarkStart w:id="28" w:name="_Toc82609166"/>
      <w:bookmarkStart w:id="29" w:name="_Toc50648267"/>
      <w:r>
        <w:rPr>
          <w:noProof/>
        </w:rPr>
        <w:drawing>
          <wp:inline distT="0" distB="0" distL="0" distR="0" wp14:anchorId="74D25603" wp14:editId="443AAB99">
            <wp:extent cx="2698750" cy="3007995"/>
            <wp:effectExtent l="0" t="0" r="635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004" cy="3008376"/>
                    </a:xfrm>
                    <a:prstGeom prst="rect">
                      <a:avLst/>
                    </a:prstGeom>
                  </pic:spPr>
                </pic:pic>
              </a:graphicData>
            </a:graphic>
          </wp:inline>
        </w:drawing>
      </w:r>
    </w:p>
    <w:p w14:paraId="60E2FA1D" w14:textId="77777777" w:rsidR="00FF20C0" w:rsidRDefault="00FF20C0" w:rsidP="00FF20C0">
      <w:pPr>
        <w:pStyle w:val="aff5"/>
        <w:spacing w:before="62" w:after="249"/>
        <w:ind w:firstLine="360"/>
      </w:pPr>
      <w:bookmarkStart w:id="30" w:name="_Toc100331091"/>
      <w:r>
        <w:rPr>
          <w:rFonts w:hint="eastAsia"/>
        </w:rPr>
        <w:t>图</w:t>
      </w:r>
      <w:r>
        <w:rPr>
          <w:rFonts w:hint="eastAsia"/>
        </w:rPr>
        <w:t>3.</w:t>
      </w:r>
      <w:r>
        <w:t>2</w:t>
      </w:r>
      <w:r>
        <w:rPr>
          <w:rFonts w:hint="eastAsia"/>
        </w:rPr>
        <w:t xml:space="preserve">　欧多克斯的同心球系统</w:t>
      </w:r>
      <w:r>
        <w:rPr>
          <w:vertAlign w:val="superscript"/>
        </w:rPr>
        <w:footnoteReference w:id="38"/>
      </w:r>
      <w:bookmarkStart w:id="31" w:name="pindex797"/>
      <w:bookmarkEnd w:id="28"/>
      <w:bookmarkEnd w:id="29"/>
      <w:bookmarkEnd w:id="30"/>
      <w:bookmarkEnd w:id="31"/>
    </w:p>
    <w:p w14:paraId="7EA21647" w14:textId="77777777" w:rsidR="00FF20C0" w:rsidRDefault="00FF20C0" w:rsidP="00FF20C0">
      <w:r>
        <w:rPr>
          <w:rFonts w:hint="eastAsia"/>
        </w:rPr>
        <w:t>帕克斯</w:t>
      </w:r>
      <w:r>
        <w:rPr>
          <w:rFonts w:ascii="宋体" w:hAnsi="宋体" w:hint="eastAsia"/>
        </w:rPr>
        <w:t>(</w:t>
      </w:r>
      <w:r>
        <w:rPr>
          <w:rFonts w:hint="eastAsia"/>
        </w:rPr>
        <w:t>Hipparchus</w:t>
      </w:r>
      <w:r>
        <w:rPr>
          <w:rFonts w:hint="eastAsia"/>
        </w:rPr>
        <w:t>，约公元前</w:t>
      </w:r>
      <w:r>
        <w:t>190</w:t>
      </w:r>
      <w:r>
        <w:rPr>
          <w:rFonts w:hint="eastAsia"/>
        </w:rPr>
        <w:t>—前</w:t>
      </w:r>
      <w:r>
        <w:t>125</w:t>
      </w:r>
      <w:r>
        <w:rPr>
          <w:rFonts w:ascii="宋体" w:hAnsi="宋体" w:hint="eastAsia"/>
        </w:rPr>
        <w:t>)</w:t>
      </w:r>
      <w:r>
        <w:rPr>
          <w:rFonts w:hint="eastAsia"/>
        </w:rPr>
        <w:t>利用发明的本</w:t>
      </w:r>
      <w:r>
        <w:rPr>
          <w:rFonts w:ascii="宋体" w:hAnsi="宋体" w:hint="eastAsia"/>
        </w:rPr>
        <w:t>轮-均</w:t>
      </w:r>
      <w:r>
        <w:rPr>
          <w:rFonts w:hint="eastAsia"/>
        </w:rPr>
        <w:t>轮</w:t>
      </w:r>
      <w:r>
        <w:rPr>
          <w:rFonts w:ascii="宋体" w:hAnsi="宋体" w:hint="eastAsia"/>
        </w:rPr>
        <w:t>(</w:t>
      </w:r>
      <w:r>
        <w:rPr>
          <w:rFonts w:hint="eastAsia"/>
        </w:rPr>
        <w:t>偏心圆</w:t>
      </w:r>
      <w:r>
        <w:rPr>
          <w:rFonts w:ascii="宋体" w:hAnsi="宋体" w:hint="eastAsia"/>
        </w:rPr>
        <w:t>)</w:t>
      </w:r>
      <w:r>
        <w:rPr>
          <w:rFonts w:hint="eastAsia"/>
        </w:rPr>
        <w:t>体系，构建几何模型，以拯救相应的现象。</w:t>
      </w:r>
    </w:p>
    <w:p w14:paraId="2B3DA9A4" w14:textId="77777777" w:rsidR="00FF20C0" w:rsidRDefault="00FF20C0" w:rsidP="00FF20C0">
      <w:pPr>
        <w:ind w:firstLine="436"/>
      </w:pPr>
      <w:r>
        <w:rPr>
          <w:rFonts w:hint="eastAsia"/>
        </w:rPr>
        <w:t>在本轮模型中，行星都沿着小圆运动，那些小圆又沿着大圆运动；偏心圆则只是一种偏离中心的圆。利用本轮，可以</w:t>
      </w:r>
      <w:r>
        <w:t>轻</w:t>
      </w:r>
      <w:r>
        <w:rPr>
          <w:rFonts w:hint="eastAsia"/>
        </w:rPr>
        <w:t>而</w:t>
      </w:r>
      <w:r>
        <w:t>易举</w:t>
      </w:r>
      <w:r>
        <w:rPr>
          <w:rFonts w:hint="eastAsia"/>
        </w:rPr>
        <w:t>且精确地模拟出行星的逆行和说明为什么四季长短不同。由于这些本轮和偏心圆有不同的大小，并且以不同的速度朝不同的方向转动，据此就可以精确说明天体的运动。</w:t>
      </w:r>
    </w:p>
    <w:p w14:paraId="77A1B830" w14:textId="77777777" w:rsidR="00FF20C0" w:rsidRDefault="00FF20C0" w:rsidP="00FF20C0">
      <w:pPr>
        <w:ind w:firstLine="436"/>
      </w:pPr>
      <w:r>
        <w:rPr>
          <w:rFonts w:hint="eastAsia"/>
          <w:bCs/>
        </w:rPr>
        <w:t>这一工作到了公元</w:t>
      </w:r>
      <w:r>
        <w:rPr>
          <w:rFonts w:hint="eastAsia"/>
          <w:bCs/>
        </w:rPr>
        <w:t>2</w:t>
      </w:r>
      <w:r>
        <w:rPr>
          <w:rFonts w:hint="eastAsia"/>
          <w:bCs/>
        </w:rPr>
        <w:t>世纪罗马统治时期达到顶峰，体现于亚历山大城的托勒密</w:t>
      </w:r>
      <w:r>
        <w:rPr>
          <w:rFonts w:ascii="宋体" w:hAnsi="宋体" w:hint="eastAsia"/>
        </w:rPr>
        <w:t>(</w:t>
      </w:r>
      <w:r>
        <w:rPr>
          <w:rFonts w:hint="eastAsia"/>
          <w:bCs/>
        </w:rPr>
        <w:t>约</w:t>
      </w:r>
      <w:r>
        <w:rPr>
          <w:rFonts w:hint="eastAsia"/>
        </w:rPr>
        <w:t>90</w:t>
      </w:r>
      <w:r>
        <w:rPr>
          <w:rFonts w:hint="eastAsia"/>
        </w:rPr>
        <w:t>—</w:t>
      </w:r>
      <w:r>
        <w:rPr>
          <w:rFonts w:hint="eastAsia"/>
        </w:rPr>
        <w:t>168</w:t>
      </w:r>
      <w:r>
        <w:rPr>
          <w:rFonts w:hint="eastAsia"/>
        </w:rPr>
        <w:t>，</w:t>
      </w:r>
      <w:r>
        <w:rPr>
          <w:rFonts w:hint="eastAsia"/>
        </w:rPr>
        <w:t>150</w:t>
      </w:r>
      <w:r>
        <w:rPr>
          <w:rFonts w:hint="eastAsia"/>
        </w:rPr>
        <w:t>年为其盛年</w:t>
      </w:r>
      <w:r>
        <w:rPr>
          <w:rFonts w:ascii="宋体" w:hAnsi="宋体" w:hint="eastAsia"/>
        </w:rPr>
        <w:t>)。</w:t>
      </w:r>
      <w:r>
        <w:rPr>
          <w:rFonts w:hint="eastAsia"/>
        </w:rPr>
        <w:t>他给出了“地心说”的系统理论，成为“地心说”的集大成者。“地心说”的主要内涵有：地球位于宇宙的中心，静止不动。地球之外的星球依次有月球、水星、金星、太阳、火星、木星和土星，它们在各自的轨道上绕地球作匀速圆周运动。</w:t>
      </w:r>
    </w:p>
    <w:p w14:paraId="122411CF" w14:textId="77777777" w:rsidR="00FF20C0" w:rsidRDefault="00FF20C0" w:rsidP="00FF20C0">
      <w:pPr>
        <w:ind w:firstLine="436"/>
      </w:pPr>
      <w:r>
        <w:rPr>
          <w:rFonts w:hint="eastAsia"/>
        </w:rPr>
        <w:t>为了使自己观测到的行星位置与匀速圆周运动的信条相一致，托勒密除了应用本轮和偏心</w:t>
      </w:r>
      <w:proofErr w:type="gramStart"/>
      <w:r>
        <w:rPr>
          <w:rFonts w:hint="eastAsia"/>
        </w:rPr>
        <w:t>圆概念</w:t>
      </w:r>
      <w:proofErr w:type="gramEnd"/>
      <w:r>
        <w:rPr>
          <w:rFonts w:hint="eastAsia"/>
        </w:rPr>
        <w:t>外，还用到了第三个概念“均衡点”</w:t>
      </w:r>
      <w:r>
        <w:rPr>
          <w:vertAlign w:val="superscript"/>
        </w:rPr>
        <w:footnoteReference w:id="39"/>
      </w:r>
      <w:r>
        <w:rPr>
          <w:rFonts w:hint="eastAsia"/>
        </w:rPr>
        <w:t>。“均衡点”是空间中的一个假想点，站在</w:t>
      </w:r>
      <w:r>
        <w:rPr>
          <w:rFonts w:hint="eastAsia"/>
        </w:rPr>
        <w:lastRenderedPageBreak/>
        <w:t>“均衡点”望去，观测者会观测到行星在作匀速圆周运动，见图</w:t>
      </w:r>
      <w:r>
        <w:t>3.3</w:t>
      </w:r>
      <w:r>
        <w:rPr>
          <w:rFonts w:hint="eastAsia"/>
        </w:rPr>
        <w:t>。</w:t>
      </w:r>
    </w:p>
    <w:p w14:paraId="0CCBFC28" w14:textId="77777777" w:rsidR="00FF20C0" w:rsidRDefault="00FF20C0" w:rsidP="00FF20C0">
      <w:pPr>
        <w:ind w:firstLine="436"/>
      </w:pPr>
      <w:r>
        <w:rPr>
          <w:rFonts w:hint="eastAsia"/>
        </w:rPr>
        <w:t>托勒密把本轮、偏心圆和均衡点非常巧妙同时又经常令人费解地结合起来，企图以此来解释行星运动的难题。如为了说明水星运动的情形，托勒密设想如下：水星</w:t>
      </w:r>
      <w:r>
        <w:rPr>
          <w:rFonts w:ascii="宋体" w:hAnsi="宋体" w:hint="eastAsia"/>
        </w:rPr>
        <w:t>(</w:t>
      </w:r>
      <w:r>
        <w:rPr>
          <w:rFonts w:hint="eastAsia"/>
        </w:rPr>
        <w:t>行星</w:t>
      </w:r>
      <w:r>
        <w:rPr>
          <w:rFonts w:ascii="宋体" w:hAnsi="宋体" w:hint="eastAsia"/>
        </w:rPr>
        <w:t>)</w:t>
      </w:r>
      <w:r>
        <w:rPr>
          <w:rFonts w:hint="eastAsia"/>
        </w:rPr>
        <w:t>在本轮上逆时针运行，同时，该本轮的中心沿着一个更大的偏心圆绕圈运行；大偏心圆在其自己的一个本轮</w:t>
      </w:r>
      <w:sdt>
        <w:sdtPr>
          <w:alias w:val="易错词检查"/>
          <w:id w:val="2183843"/>
        </w:sdtPr>
        <w:sdtContent>
          <w:bookmarkStart w:id="34" w:name="bkReivew2183843"/>
          <w:r>
            <w:rPr>
              <w:rFonts w:hint="eastAsia"/>
            </w:rPr>
            <w:t>上作</w:t>
          </w:r>
          <w:bookmarkEnd w:id="34"/>
        </w:sdtContent>
      </w:sdt>
      <w:r>
        <w:rPr>
          <w:rFonts w:hint="eastAsia"/>
        </w:rPr>
        <w:t>反方向运动。该行星运动所必需的均匀性由连接均衡点和行星所在的本轮中心的直线以不变的方式扫过的角</w:t>
      </w:r>
      <w:r>
        <w:t>α</w:t>
      </w:r>
      <w:r>
        <w:rPr>
          <w:rFonts w:hint="eastAsia"/>
        </w:rPr>
        <w:t>来体现，即行星对均衡点作</w:t>
      </w:r>
      <w:proofErr w:type="gramStart"/>
      <w:r>
        <w:rPr>
          <w:rFonts w:hint="eastAsia"/>
        </w:rPr>
        <w:t>匀角速</w:t>
      </w:r>
      <w:proofErr w:type="gramEnd"/>
      <w:r>
        <w:rPr>
          <w:rFonts w:hint="eastAsia"/>
        </w:rPr>
        <w:t>圆周运动。采用这一套技巧可以说明任何一条观测到的轨道，见图</w:t>
      </w:r>
      <w:r>
        <w:t>3.4</w:t>
      </w:r>
      <w:r>
        <w:rPr>
          <w:rFonts w:hint="eastAsia"/>
        </w:rPr>
        <w:t>。</w:t>
      </w:r>
    </w:p>
    <w:p w14:paraId="089548BA" w14:textId="77777777" w:rsidR="00FF20C0" w:rsidRDefault="00FF20C0" w:rsidP="00FF20C0">
      <w:pPr>
        <w:ind w:firstLine="436"/>
      </w:pPr>
      <w:r>
        <w:rPr>
          <w:rFonts w:hint="eastAsia"/>
        </w:rPr>
        <w:t>本轮、偏心圆、均衡点的概念是非常有用的。从理论上讲，利用它们，数学天文学家就可以构造出非常抽象又十分精巧的数学结构</w:t>
      </w:r>
      <w:r>
        <w:rPr>
          <w:rFonts w:asciiTheme="minorEastAsia" w:hAnsiTheme="minorEastAsia"/>
          <w:spacing w:val="-8"/>
        </w:rPr>
        <w:t>—</w:t>
      </w:r>
      <w:r>
        <w:rPr>
          <w:rFonts w:asciiTheme="minorEastAsia" w:hAnsiTheme="minorEastAsia"/>
        </w:rPr>
        <w:t>—</w:t>
      </w:r>
      <w:r>
        <w:rPr>
          <w:rFonts w:hint="eastAsia"/>
        </w:rPr>
        <w:t>一种类似于“摩天轮”的天球模型，以演示任何天球的真正运动，并进一步说明地球上的观察者所观测到的天球运动现象。这就是“拯救现象”。</w:t>
      </w:r>
    </w:p>
    <w:p w14:paraId="6213B1E7" w14:textId="77777777" w:rsidR="00FF20C0" w:rsidRDefault="00FF20C0" w:rsidP="00FF20C0">
      <w:pPr>
        <w:pStyle w:val="aff6"/>
        <w:spacing w:before="156" w:after="124"/>
        <w:ind w:firstLine="480"/>
        <w:rPr>
          <w:shd w:val="clear" w:color="auto" w:fill="FFFFFF"/>
        </w:rPr>
      </w:pPr>
      <w:r>
        <w:rPr>
          <w:noProof/>
          <w:shd w:val="clear" w:color="auto" w:fill="FFFFFF"/>
        </w:rPr>
        <w:drawing>
          <wp:inline distT="0" distB="0" distL="0" distR="0" wp14:anchorId="19D5E5D3" wp14:editId="3DDE8FF1">
            <wp:extent cx="4495800" cy="1234440"/>
            <wp:effectExtent l="0" t="0" r="0" b="381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5800" cy="1234440"/>
                    </a:xfrm>
                    <a:prstGeom prst="rect">
                      <a:avLst/>
                    </a:prstGeom>
                  </pic:spPr>
                </pic:pic>
              </a:graphicData>
            </a:graphic>
          </wp:inline>
        </w:drawing>
      </w:r>
    </w:p>
    <w:p w14:paraId="289CDCD0" w14:textId="77777777" w:rsidR="00FF20C0" w:rsidRDefault="00FF20C0" w:rsidP="00FF20C0">
      <w:pPr>
        <w:pStyle w:val="aff5"/>
        <w:spacing w:before="62" w:afterLines="50" w:after="156"/>
        <w:ind w:firstLine="360"/>
        <w:rPr>
          <w:shd w:val="clear" w:color="auto" w:fill="FFFFFF"/>
        </w:rPr>
      </w:pPr>
      <w:bookmarkStart w:id="35" w:name="_Toc100331092"/>
      <w:bookmarkStart w:id="36" w:name="_Toc50648268"/>
      <w:bookmarkStart w:id="37" w:name="_Toc82609167"/>
      <w:r>
        <w:rPr>
          <w:shd w:val="clear" w:color="auto" w:fill="FFFFFF"/>
        </w:rPr>
        <w:t>图</w:t>
      </w:r>
      <w:r>
        <w:rPr>
          <w:shd w:val="clear" w:color="auto" w:fill="FFFFFF"/>
        </w:rPr>
        <w:t>3.3</w:t>
      </w:r>
      <w:r>
        <w:rPr>
          <w:rFonts w:hint="eastAsia"/>
          <w:shd w:val="clear" w:color="auto" w:fill="FFFFFF"/>
        </w:rPr>
        <w:t xml:space="preserve">　</w:t>
      </w:r>
      <w:r>
        <w:rPr>
          <w:shd w:val="clear" w:color="auto" w:fill="FFFFFF"/>
        </w:rPr>
        <w:t>托勒密的天文学技</w:t>
      </w:r>
      <w:r>
        <w:t>巧</w:t>
      </w:r>
      <w:r>
        <w:rPr>
          <w:vertAlign w:val="superscript"/>
        </w:rPr>
        <w:footnoteReference w:id="40"/>
      </w:r>
      <w:bookmarkStart w:id="38" w:name="pindex804"/>
      <w:bookmarkEnd w:id="35"/>
      <w:bookmarkEnd w:id="36"/>
      <w:bookmarkEnd w:id="37"/>
      <w:bookmarkEnd w:id="38"/>
    </w:p>
    <w:p w14:paraId="24CFCEA3" w14:textId="77777777" w:rsidR="00FF20C0" w:rsidRDefault="00FF20C0" w:rsidP="00FF20C0">
      <w:pPr>
        <w:pStyle w:val="aff6"/>
        <w:spacing w:before="156" w:after="124"/>
        <w:ind w:firstLine="480"/>
        <w:rPr>
          <w:shd w:val="clear" w:color="auto" w:fill="FFFFFF"/>
        </w:rPr>
      </w:pPr>
      <w:r>
        <w:rPr>
          <w:noProof/>
          <w:shd w:val="clear" w:color="auto" w:fill="FFFFFF"/>
        </w:rPr>
        <w:drawing>
          <wp:inline distT="0" distB="0" distL="0" distR="0" wp14:anchorId="1E44E48C" wp14:editId="54009A16">
            <wp:extent cx="2456180" cy="2340610"/>
            <wp:effectExtent l="0" t="0" r="1270" b="25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6688" cy="2340864"/>
                    </a:xfrm>
                    <a:prstGeom prst="rect">
                      <a:avLst/>
                    </a:prstGeom>
                  </pic:spPr>
                </pic:pic>
              </a:graphicData>
            </a:graphic>
          </wp:inline>
        </w:drawing>
      </w:r>
    </w:p>
    <w:p w14:paraId="53370A19" w14:textId="77777777" w:rsidR="00FF20C0" w:rsidRDefault="00FF20C0" w:rsidP="00FF20C0">
      <w:pPr>
        <w:pStyle w:val="aff5"/>
        <w:spacing w:before="62" w:after="249"/>
        <w:ind w:firstLine="360"/>
        <w:rPr>
          <w:shd w:val="clear" w:color="auto" w:fill="FFFFFF"/>
        </w:rPr>
      </w:pPr>
      <w:bookmarkStart w:id="39" w:name="_Toc100331093"/>
      <w:bookmarkStart w:id="40" w:name="_Toc50648269"/>
      <w:bookmarkStart w:id="41" w:name="_Toc82609168"/>
      <w:r>
        <w:rPr>
          <w:rFonts w:hint="eastAsia"/>
          <w:shd w:val="clear" w:color="auto" w:fill="FFFFFF"/>
        </w:rPr>
        <w:t>图</w:t>
      </w:r>
      <w:r>
        <w:rPr>
          <w:shd w:val="clear" w:color="auto" w:fill="FFFFFF"/>
        </w:rPr>
        <w:t>3.4</w:t>
      </w:r>
      <w:r>
        <w:rPr>
          <w:rFonts w:hint="eastAsia"/>
          <w:shd w:val="clear" w:color="auto" w:fill="FFFFFF"/>
        </w:rPr>
        <w:t xml:space="preserve">　托勒密的水星模型</w:t>
      </w:r>
      <w:r>
        <w:rPr>
          <w:vertAlign w:val="superscript"/>
        </w:rPr>
        <w:footnoteReference w:id="41"/>
      </w:r>
      <w:bookmarkStart w:id="42" w:name="pindex806"/>
      <w:bookmarkEnd w:id="39"/>
      <w:bookmarkEnd w:id="40"/>
      <w:bookmarkEnd w:id="41"/>
      <w:bookmarkEnd w:id="42"/>
    </w:p>
    <w:p w14:paraId="018B347B" w14:textId="77777777" w:rsidR="00FF20C0" w:rsidRDefault="00FF20C0" w:rsidP="00FF20C0">
      <w:pPr>
        <w:ind w:firstLine="436"/>
      </w:pPr>
      <w:r>
        <w:rPr>
          <w:rFonts w:hint="eastAsia"/>
        </w:rPr>
        <w:t>托勒密“地心说”的影响是巨大的，意义是重大的。“在长达</w:t>
      </w:r>
      <w:r>
        <w:t>1500</w:t>
      </w:r>
      <w:r>
        <w:rPr>
          <w:rFonts w:hint="eastAsia"/>
        </w:rPr>
        <w:t>年的时间里，它一直</w:t>
      </w:r>
      <w:r>
        <w:rPr>
          <w:rFonts w:hint="eastAsia"/>
        </w:rPr>
        <w:lastRenderedPageBreak/>
        <w:t>是继承希腊化传统工作的每一位天文学家的圣经。”</w:t>
      </w:r>
      <w:r>
        <w:rPr>
          <w:vertAlign w:val="superscript"/>
        </w:rPr>
        <w:footnoteReference w:id="42"/>
      </w:r>
      <w:r>
        <w:rPr>
          <w:rFonts w:hint="eastAsia"/>
        </w:rPr>
        <w:t>“托勒密理论为大自然的齐一性和不变性提供了第一个合理完整的证据</w:t>
      </w:r>
      <w:sdt>
        <w:sdtPr>
          <w:alias w:val="标点符号检查"/>
          <w:id w:val="2050226"/>
        </w:sdtPr>
        <w:sdtContent>
          <w:bookmarkStart w:id="43" w:name="bkReivew2050226"/>
          <w:r>
            <w:rPr>
              <w:rFonts w:hint="eastAsia"/>
            </w:rPr>
            <w:t>，……，</w:t>
          </w:r>
          <w:bookmarkEnd w:id="43"/>
        </w:sdtContent>
      </w:sdt>
      <w:r>
        <w:rPr>
          <w:rFonts w:hint="eastAsia"/>
        </w:rPr>
        <w:t>托勒密理论的伟大意义在于，它证明了数学在将复杂甚至神秘的现象合理化中的力量。理解大自然甚至发现完全未知的现象，从它的第一个辉煌的成功中获得了动力和鼓励。”</w:t>
      </w:r>
      <w:r>
        <w:rPr>
          <w:vertAlign w:val="superscript"/>
        </w:rPr>
        <w:footnoteReference w:id="43"/>
      </w:r>
      <w:r>
        <w:rPr>
          <w:rFonts w:hint="eastAsia"/>
        </w:rPr>
        <w:t>它是“柏拉图将天体现象合理化之问题的最终的希腊解答，并且是第一个真正伟大的科学综合”</w:t>
      </w:r>
      <w:r>
        <w:rPr>
          <w:vertAlign w:val="superscript"/>
        </w:rPr>
        <w:footnoteReference w:id="44"/>
      </w:r>
      <w:r>
        <w:rPr>
          <w:rFonts w:hint="eastAsia"/>
        </w:rPr>
        <w:t>。托勒密的工作表明世界是合乎</w:t>
      </w:r>
      <w:r>
        <w:rPr>
          <w:rFonts w:hint="eastAsia"/>
          <w:spacing w:val="2"/>
        </w:rPr>
        <w:t>理性的，宇宙是设计的，决定其运动的原理是数学性的。这种基本思想，即使到了文艺复兴时期的哥白尼和开普勒那里</w:t>
      </w:r>
      <w:r>
        <w:rPr>
          <w:rFonts w:ascii="宋体" w:hAnsi="宋体" w:hint="eastAsia"/>
        </w:rPr>
        <w:t>(</w:t>
      </w:r>
      <w:r>
        <w:rPr>
          <w:rFonts w:hint="eastAsia"/>
          <w:spacing w:val="2"/>
        </w:rPr>
        <w:t>虽然他们提出并且发展了日心说</w:t>
      </w:r>
      <w:r>
        <w:rPr>
          <w:rFonts w:ascii="宋体" w:hAnsi="宋体" w:hint="eastAsia"/>
        </w:rPr>
        <w:t>)</w:t>
      </w:r>
      <w:r>
        <w:rPr>
          <w:rFonts w:hint="eastAsia"/>
          <w:spacing w:val="2"/>
        </w:rPr>
        <w:t>，甚至到了牛顿那里</w:t>
      </w:r>
      <w:r>
        <w:rPr>
          <w:rFonts w:ascii="宋体" w:hAnsi="宋体" w:hint="eastAsia"/>
        </w:rPr>
        <w:t>(</w:t>
      </w:r>
      <w:r>
        <w:rPr>
          <w:rFonts w:hint="eastAsia"/>
          <w:spacing w:val="2"/>
        </w:rPr>
        <w:t>他重建和完善了日心说</w:t>
      </w:r>
      <w:r>
        <w:rPr>
          <w:rFonts w:ascii="宋体" w:hAnsi="宋体" w:hint="eastAsia"/>
        </w:rPr>
        <w:t>)</w:t>
      </w:r>
      <w:r>
        <w:rPr>
          <w:rFonts w:hint="eastAsia"/>
          <w:spacing w:val="2"/>
        </w:rPr>
        <w:t>，仍然是他们最重要的信念。</w:t>
      </w:r>
    </w:p>
    <w:p w14:paraId="54690C87" w14:textId="77777777" w:rsidR="00FF20C0" w:rsidRDefault="00FF20C0" w:rsidP="00FF20C0">
      <w:pPr>
        <w:ind w:firstLine="436"/>
      </w:pPr>
      <w:r>
        <w:rPr>
          <w:rFonts w:hint="eastAsia"/>
        </w:rPr>
        <w:t>其实，托勒密之前的柏拉图，也提出了他的“宇宙是设计”的思想。他始终强调智能的、有目的的能动者</w:t>
      </w:r>
      <w:r>
        <w:rPr>
          <w:rFonts w:ascii="宋体" w:hAnsi="宋体" w:hint="eastAsia"/>
        </w:rPr>
        <w:t>[</w:t>
      </w:r>
      <w:r>
        <w:rPr>
          <w:rFonts w:hint="eastAsia"/>
        </w:rPr>
        <w:t>agency</w:t>
      </w:r>
      <w:r>
        <w:rPr>
          <w:rFonts w:hint="eastAsia"/>
        </w:rPr>
        <w:t>，这里指创世神“得穆革”</w:t>
      </w:r>
      <w:r>
        <w:rPr>
          <w:rFonts w:ascii="宋体" w:hAnsi="宋体" w:hint="eastAsia"/>
        </w:rPr>
        <w:t>(</w:t>
      </w:r>
      <w:r>
        <w:rPr>
          <w:rFonts w:hint="eastAsia"/>
        </w:rPr>
        <w:t>Demiurge</w:t>
      </w:r>
      <w:r>
        <w:rPr>
          <w:rFonts w:ascii="宋体" w:hAnsi="宋体" w:hint="eastAsia"/>
        </w:rPr>
        <w:t>)]</w:t>
      </w:r>
      <w:r>
        <w:rPr>
          <w:rFonts w:hint="eastAsia"/>
        </w:rPr>
        <w:t>在宇宙中的作用，认为自然中有设计的成分。“柏拉图从事我们称之为自然科学研究的主要动机，是要揭示出理性在宇宙中的运作。尽管他不时在与形式相比时把生成的世界说得多么差，但他还是一再断言，这是可能创造的最好的世界。它是生成的事物中最美好的，善</w:t>
      </w:r>
      <w:r>
        <w:rPr>
          <w:rFonts w:ascii="宋体" w:hAnsi="宋体" w:hint="eastAsia"/>
        </w:rPr>
        <w:t>(</w:t>
      </w:r>
      <w:r>
        <w:rPr>
          <w:rFonts w:hint="eastAsia"/>
        </w:rPr>
        <w:t>good</w:t>
      </w:r>
      <w:r>
        <w:rPr>
          <w:rFonts w:ascii="宋体" w:hAnsi="宋体" w:hint="eastAsia"/>
        </w:rPr>
        <w:t>)</w:t>
      </w:r>
      <w:r>
        <w:rPr>
          <w:rFonts w:hint="eastAsia"/>
        </w:rPr>
        <w:t>是它的制造者，它是照最完美的模型造的，而且与那个模型要多像就有多像。”</w:t>
      </w:r>
      <w:r>
        <w:rPr>
          <w:vertAlign w:val="superscript"/>
        </w:rPr>
        <w:footnoteReference w:id="45"/>
      </w:r>
      <w:r>
        <w:rPr>
          <w:rFonts w:hint="eastAsia"/>
        </w:rPr>
        <w:t>在《蒂迈欧篇》</w:t>
      </w:r>
      <w:r>
        <w:rPr>
          <w:rFonts w:ascii="宋体" w:hAnsi="宋体" w:hint="eastAsia"/>
        </w:rPr>
        <w:t>(</w:t>
      </w:r>
      <w:r>
        <w:rPr>
          <w:rStyle w:val="aff9"/>
          <w:rFonts w:hint="eastAsia"/>
        </w:rPr>
        <w:t>Timaeus</w:t>
      </w:r>
      <w:r>
        <w:rPr>
          <w:rFonts w:ascii="宋体" w:hAnsi="宋体" w:hint="eastAsia"/>
        </w:rPr>
        <w:t>)</w:t>
      </w:r>
      <w:r>
        <w:rPr>
          <w:rFonts w:hint="eastAsia"/>
        </w:rPr>
        <w:t>中，他称这种善是可理解的造物主，至大至善，至正至美。造物主凭借其意志创造世界，成为自然的动力因，形式凭借其静态的完善，成为自然的终结因。在柏拉图看来，宇宙的秩序和合理性只能被解释为由一个外在的精神所施加。“如果说自然哲学家从自然</w:t>
      </w:r>
      <w:r>
        <w:rPr>
          <w:rFonts w:ascii="宋体" w:hAnsi="宋体" w:hint="eastAsia"/>
        </w:rPr>
        <w:t>(</w:t>
      </w:r>
      <w:r>
        <w:rPr>
          <w:rFonts w:hint="eastAsia"/>
        </w:rPr>
        <w:t>本性</w:t>
      </w:r>
      <w:r>
        <w:rPr>
          <w:rFonts w:ascii="宋体" w:hAnsi="宋体" w:hint="eastAsia"/>
        </w:rPr>
        <w:t>)</w:t>
      </w:r>
      <w:r>
        <w:rPr>
          <w:rFonts w:hint="eastAsia"/>
        </w:rPr>
        <w:t>中找到了秩序的来源，那么柏拉图则将它定位于心灵中。”</w:t>
      </w:r>
      <w:r>
        <w:rPr>
          <w:vertAlign w:val="superscript"/>
        </w:rPr>
        <w:footnoteReference w:id="46"/>
      </w:r>
    </w:p>
    <w:p w14:paraId="5D127993" w14:textId="77777777" w:rsidR="00FF20C0" w:rsidRDefault="00FF20C0" w:rsidP="00FF20C0">
      <w:pPr>
        <w:ind w:firstLine="436"/>
      </w:pPr>
      <w:r>
        <w:rPr>
          <w:rFonts w:hint="eastAsia"/>
        </w:rPr>
        <w:t>由此看来，柏拉图描绘了一个充满生机的，渗透了理性和目的的宇宙</w:t>
      </w:r>
      <w:r>
        <w:t>。</w:t>
      </w:r>
      <w:r>
        <w:rPr>
          <w:rFonts w:hint="eastAsia"/>
          <w:bCs/>
          <w:szCs w:val="21"/>
        </w:rPr>
        <w:t>他把</w:t>
      </w:r>
      <w:r>
        <w:rPr>
          <w:rFonts w:hint="eastAsia"/>
        </w:rPr>
        <w:t>宇宙中的要素分为三类：第一是形式，第二是以形式为模型的具体事物，第三是主宰这种模仿过程的作用者，即工艺师</w:t>
      </w:r>
      <w:r>
        <w:rPr>
          <w:rFonts w:ascii="宋体" w:hAnsi="宋体" w:hint="eastAsia"/>
        </w:rPr>
        <w:t>(</w:t>
      </w:r>
      <w:sdt>
        <w:sdtPr>
          <w:alias w:val="译文检查"/>
          <w:id w:val="1100825"/>
        </w:sdtPr>
        <w:sdtContent>
          <w:bookmarkStart w:id="46" w:name="bkReivew1100825"/>
          <w:r>
            <w:t>craftsman</w:t>
          </w:r>
          <w:bookmarkEnd w:id="46"/>
        </w:sdtContent>
      </w:sdt>
      <w:r>
        <w:rPr>
          <w:rFonts w:ascii="宋体" w:hAnsi="宋体" w:hint="eastAsia"/>
        </w:rPr>
        <w:t>)</w:t>
      </w:r>
      <w:r>
        <w:rPr>
          <w:rFonts w:hint="eastAsia"/>
        </w:rPr>
        <w:t>。这个工艺师创造宇宙，不是指创造构成宇宙的物质，而是被设想为接管已经存在的物质，并把秩序强加在无序的运动上。</w:t>
      </w:r>
      <w:r>
        <w:rPr>
          <w:rStyle w:val="ac"/>
        </w:rPr>
        <w:footnoteReference w:id="47"/>
      </w:r>
      <w:r>
        <w:rPr>
          <w:rFonts w:hint="eastAsia"/>
        </w:rPr>
        <w:t>在此，工艺师的作用类似于造物主。由此，柏拉图将造物主引进来，而且，正是造物主的伟大保持了自然的规律性，</w:t>
      </w:r>
      <w:r>
        <w:rPr>
          <w:rFonts w:hint="eastAsia"/>
          <w:bCs/>
          <w:szCs w:val="21"/>
        </w:rPr>
        <w:t>体现了自然的合理性，造成了</w:t>
      </w:r>
      <w:r>
        <w:rPr>
          <w:rFonts w:hint="eastAsia"/>
        </w:rPr>
        <w:t>运动变化</w:t>
      </w:r>
      <w:r>
        <w:t>。</w:t>
      </w:r>
      <w:r>
        <w:rPr>
          <w:rFonts w:hint="eastAsia"/>
        </w:rPr>
        <w:t>造物主不仅是一位理性的工匠，而且也是一位数学家，是他按照他自己所创造的几何原理构造了宇宙，这样，自然就</w:t>
      </w:r>
      <w:sdt>
        <w:sdtPr>
          <w:alias w:val="易错词检查"/>
          <w:id w:val="2142252"/>
        </w:sdtPr>
        <w:sdtContent>
          <w:bookmarkStart w:id="47" w:name="bkReivew2142252"/>
          <w:proofErr w:type="gramStart"/>
          <w:r>
            <w:rPr>
              <w:rFonts w:hint="eastAsia"/>
              <w:color w:val="0066FF"/>
            </w:rPr>
            <w:t>数学化</w:t>
          </w:r>
          <w:bookmarkEnd w:id="47"/>
          <w:proofErr w:type="gramEnd"/>
        </w:sdtContent>
      </w:sdt>
      <w:r>
        <w:rPr>
          <w:rFonts w:hint="eastAsia"/>
        </w:rPr>
        <w:t>了，造物主就成为宇宙的最高原则。</w:t>
      </w:r>
    </w:p>
    <w:p w14:paraId="28CEDC3D" w14:textId="77777777" w:rsidR="00FF20C0" w:rsidRDefault="00FF20C0" w:rsidP="00FF20C0">
      <w:pPr>
        <w:ind w:firstLine="436"/>
      </w:pPr>
      <w:r>
        <w:rPr>
          <w:rFonts w:hint="eastAsia"/>
        </w:rPr>
        <w:t>既然宇宙是“巨匠造物主”按照几何原理设计构造的，那么人类为了体现造物主的完美性，以及为了维护神学意义上的数学本体的完备性，就要消解天球不规则运动，追求数学审美，以认识造物主造物的美和体现造物主的完善荣耀。在柏拉图那里，对宇宙的数学理解和认识与对造物主按数学规律设计宇宙的赞美是紧密关联在一起的，一种关于宇宙的数学哲学与关于宇宙的宗教含义及情怀是紧密结合在一起的。这种思想为人们</w:t>
      </w:r>
      <w:r>
        <w:rPr>
          <w:rFonts w:ascii="宋体" w:hAnsi="宋体" w:hint="eastAsia"/>
        </w:rPr>
        <w:t>(</w:t>
      </w:r>
      <w:r>
        <w:rPr>
          <w:rFonts w:hint="eastAsia"/>
        </w:rPr>
        <w:t>包括柏拉图自身</w:t>
      </w:r>
      <w:r>
        <w:rPr>
          <w:rFonts w:ascii="宋体" w:hAnsi="宋体" w:hint="eastAsia"/>
        </w:rPr>
        <w:t>)</w:t>
      </w:r>
      <w:r>
        <w:rPr>
          <w:rFonts w:hint="eastAsia"/>
        </w:rPr>
        <w:t>提供认识宇宙的主要动机，对天文学研究起着促进作用。这一点在文艺复兴时期哥白尼、开普勒</w:t>
      </w:r>
      <w:r>
        <w:rPr>
          <w:rFonts w:hint="eastAsia"/>
        </w:rPr>
        <w:lastRenderedPageBreak/>
        <w:t>等人那里，得到了充分体现。</w:t>
      </w:r>
    </w:p>
    <w:p w14:paraId="22E3CFDA" w14:textId="77777777" w:rsidR="00FF20C0" w:rsidRDefault="00FF20C0" w:rsidP="00FF20C0">
      <w:pPr>
        <w:ind w:firstLine="436"/>
      </w:pPr>
      <w:r>
        <w:rPr>
          <w:rFonts w:hint="eastAsia"/>
        </w:rPr>
        <w:t>总之，柏拉图具有这样的思想：“真正的知识只能通过对抽象理念的哲学深思才能获得，而不是通过观察实在世界中偶然的不完美的事物。”</w:t>
      </w:r>
      <w:r>
        <w:rPr>
          <w:vertAlign w:val="superscript"/>
        </w:rPr>
        <w:footnoteReference w:id="48"/>
      </w:r>
      <w:r>
        <w:rPr>
          <w:rFonts w:hint="eastAsia"/>
        </w:rPr>
        <w:t>在他看来，不用几何学及其相关推理来认识世界，而用感官事实来取代纯粹的推理，用物理论据来证明数学的结果，是几何学的堕落。从后来科学的发展看，柏拉图的这种思想确实阻碍实验科学的进步，但是，从另外一个方面看，试图通过数学研究来探求事物本质的思想，还是可取的。他发展了对自然界进行定量研究的自然哲学传统，主张神在创造世界时已将数学规律放入其中，自然哲学家的任务就是通过心智活动，找出隐藏在自然现象后面的数学规律，成功地说明自然现象，并从中认识到神的伟大。这种带有深厚神学内涵的思想在今天看来是不可取的，但是在当时以及其后的很长一段时期内，是具有重要意义的，为天文学家研究解释天文现象，提供了宗教动机以及自然</w:t>
      </w:r>
      <w:sdt>
        <w:sdtPr>
          <w:alias w:val="易错词检查"/>
          <w:id w:val="2000322"/>
        </w:sdtPr>
        <w:sdtContent>
          <w:bookmarkStart w:id="49" w:name="bkReivew2000322"/>
          <w:proofErr w:type="gramStart"/>
          <w:r>
            <w:rPr>
              <w:rFonts w:hint="eastAsia"/>
            </w:rPr>
            <w:t>数学化</w:t>
          </w:r>
          <w:bookmarkEnd w:id="49"/>
          <w:proofErr w:type="gramEnd"/>
        </w:sdtContent>
      </w:sdt>
      <w:r>
        <w:rPr>
          <w:rFonts w:hint="eastAsia"/>
        </w:rPr>
        <w:t>的基础和指导。</w:t>
      </w:r>
    </w:p>
    <w:p w14:paraId="18A9A0CF" w14:textId="77777777" w:rsidR="00FF20C0" w:rsidRDefault="00FF20C0" w:rsidP="00FF20C0">
      <w:pPr>
        <w:ind w:firstLine="436"/>
      </w:pPr>
      <w:r>
        <w:rPr>
          <w:rFonts w:hint="eastAsia"/>
        </w:rPr>
        <w:t>需要说明的是，有人认为柏拉图基于形式理论的哲学是与科学不相容的，对科学的发展构成了重大障碍。这种观点失之偏颇。从现在的角度看，他贬低感性、观察，偏好理性，认为感觉不是对自然认识的最好方式，只有理性才能获得真正的自然认识，从探索自然的角度以及从他的言论的效果看，至少在有些领域还是不提倡经验研究，不鼓励将此研究与对经验的解释相联系的。这在一定程度上不利于运用经验方法来认识物理世界。不过，这并不意味着柏拉图完全否认感觉经验的作用，只强调理性认识，他强调的只是通过感觉经验不能获得真正的认识，真正的认识只能通过灵魂对理念或形式的回忆获得。“没有任何理由让我们可以不去细心地观察它们甚至不去理解它们之中任何可理解的东西，即内在于它们的形式因素。”</w:t>
      </w:r>
      <w:r>
        <w:rPr>
          <w:vertAlign w:val="superscript"/>
        </w:rPr>
        <w:footnoteReference w:id="49"/>
      </w:r>
      <w:r>
        <w:rPr>
          <w:rFonts w:hint="eastAsia"/>
        </w:rPr>
        <w:t>他坚持科学研究的目的是要发现隐藏在经验资料背后的抽象定律，并证明这一定律是正确的。他更加强调，自然科学不只是对现有的事实进行观察和分类，而且还是对自然界中的事物进行探索，寻找到相关的结构或形式的因素，而且，这些因素就其是形式而言，本身就是可理解的。这种思想对天文学以及物理学的发展具有十分重要的意义。</w:t>
      </w:r>
    </w:p>
    <w:p w14:paraId="3E8AEB08" w14:textId="77777777" w:rsidR="00FF20C0" w:rsidRDefault="00FF20C0" w:rsidP="00FF20C0">
      <w:pPr>
        <w:ind w:firstLine="452"/>
        <w:rPr>
          <w:spacing w:val="4"/>
        </w:rPr>
      </w:pPr>
      <w:r>
        <w:rPr>
          <w:rFonts w:hint="eastAsia"/>
          <w:spacing w:val="4"/>
        </w:rPr>
        <w:t>毕达哥拉斯学派、柏拉图学派对数学和科学发展的影响，在亚里士多德学派</w:t>
      </w:r>
      <w:r>
        <w:rPr>
          <w:spacing w:val="4"/>
          <w:vertAlign w:val="superscript"/>
        </w:rPr>
        <w:footnoteReference w:id="50"/>
      </w:r>
      <w:r>
        <w:rPr>
          <w:rFonts w:hint="eastAsia"/>
          <w:spacing w:val="4"/>
        </w:rPr>
        <w:t>兴起后逐渐减弱。到了中世纪，数学、哲学和科学都成了神学的“侍女”，此时这就更难听到柏拉图学派在这方面的声音了。柏拉图学派的影响是在文艺复兴时期开始恢复的。随着柏拉图思想的重新发现以及新柏拉图主义的重新兴起，很多科学家，如哥白尼、开普勒、伽利略等接受了这种思想，并将这种思想用于指导他们的工作，其结果是引导了近代科学的</w:t>
      </w:r>
      <w:sdt>
        <w:sdtPr>
          <w:rPr>
            <w:spacing w:val="4"/>
          </w:rPr>
          <w:alias w:val="易错词检查"/>
          <w:id w:val="3013812"/>
        </w:sdtPr>
        <w:sdtContent>
          <w:bookmarkStart w:id="50" w:name="bkReivew3013812"/>
          <w:r>
            <w:rPr>
              <w:rFonts w:hint="eastAsia"/>
              <w:spacing w:val="4"/>
            </w:rPr>
            <w:t>数学化</w:t>
          </w:r>
          <w:bookmarkEnd w:id="50"/>
        </w:sdtContent>
      </w:sdt>
      <w:r>
        <w:rPr>
          <w:rFonts w:hint="eastAsia"/>
          <w:spacing w:val="4"/>
        </w:rPr>
        <w:t>。</w:t>
      </w:r>
    </w:p>
    <w:p w14:paraId="726776D5" w14:textId="77777777" w:rsidR="00FF20C0" w:rsidRDefault="00FF20C0" w:rsidP="00FF20C0">
      <w:pPr>
        <w:pStyle w:val="23"/>
        <w:spacing w:before="468" w:after="312"/>
      </w:pPr>
      <w:bookmarkStart w:id="51" w:name="_Toc82609123"/>
      <w:bookmarkStart w:id="52" w:name="_Toc50644690"/>
      <w:bookmarkStart w:id="53" w:name="_Toc100330581"/>
      <w:r>
        <w:rPr>
          <w:rFonts w:hint="eastAsia"/>
        </w:rPr>
        <w:t>二、亚里士多德：自然的内在目的论与哲学物理学</w:t>
      </w:r>
      <w:bookmarkStart w:id="54" w:name="pindex816"/>
      <w:bookmarkEnd w:id="51"/>
      <w:bookmarkEnd w:id="52"/>
      <w:bookmarkEnd w:id="53"/>
      <w:bookmarkEnd w:id="54"/>
    </w:p>
    <w:p w14:paraId="0646BCEC" w14:textId="77777777" w:rsidR="00FF20C0" w:rsidRDefault="00FF20C0" w:rsidP="00FF20C0">
      <w:pPr>
        <w:ind w:firstLine="452"/>
        <w:rPr>
          <w:spacing w:val="4"/>
        </w:rPr>
      </w:pPr>
      <w:r>
        <w:rPr>
          <w:rFonts w:hint="eastAsia"/>
          <w:spacing w:val="4"/>
        </w:rPr>
        <w:t>亚里士多德</w:t>
      </w:r>
      <w:r>
        <w:rPr>
          <w:rFonts w:ascii="宋体" w:hAnsi="宋体" w:hint="eastAsia"/>
          <w:spacing w:val="4"/>
        </w:rPr>
        <w:t>(</w:t>
      </w:r>
      <w:r>
        <w:rPr>
          <w:rFonts w:hint="eastAsia"/>
          <w:spacing w:val="4"/>
        </w:rPr>
        <w:t>公元前</w:t>
      </w:r>
      <w:r>
        <w:rPr>
          <w:rFonts w:hint="eastAsia"/>
          <w:spacing w:val="4"/>
        </w:rPr>
        <w:t>384</w:t>
      </w:r>
      <w:r>
        <w:rPr>
          <w:rFonts w:hint="eastAsia"/>
          <w:spacing w:val="4"/>
        </w:rPr>
        <w:t>—前</w:t>
      </w:r>
      <w:r>
        <w:rPr>
          <w:rFonts w:hint="eastAsia"/>
          <w:spacing w:val="4"/>
        </w:rPr>
        <w:t>322</w:t>
      </w:r>
      <w:r>
        <w:rPr>
          <w:rFonts w:ascii="宋体" w:hAnsi="宋体" w:hint="eastAsia"/>
          <w:spacing w:val="4"/>
        </w:rPr>
        <w:t>)</w:t>
      </w:r>
      <w:r>
        <w:rPr>
          <w:rFonts w:hint="eastAsia"/>
          <w:spacing w:val="4"/>
        </w:rPr>
        <w:t>是柏拉图的学生，他的思想既受到柏拉图的影响又有很大的创新，在多个方面呈现出自己的特征。亚里士多德认为，柏拉图所称的“理念”不能脱离个体存在，而是存在于或内在于经验世界及其个体事物之中，是个体事物所要实现或体现的真正的实在和本质，是它们所要达到的目的和目标。在亚里士多德那里，“理念”以及内含理念或形式的个体都是真实的，都应该成为科学研究的对象。不仅</w:t>
      </w:r>
      <w:r>
        <w:rPr>
          <w:rFonts w:hint="eastAsia"/>
          <w:spacing w:val="4"/>
        </w:rPr>
        <w:lastRenderedPageBreak/>
        <w:t>如此，“与柏拉图只有在</w:t>
      </w:r>
      <w:proofErr w:type="gramStart"/>
      <w:r>
        <w:rPr>
          <w:rFonts w:hint="eastAsia"/>
          <w:spacing w:val="4"/>
        </w:rPr>
        <w:t>范</w:t>
      </w:r>
      <w:proofErr w:type="gramEnd"/>
      <w:r>
        <w:rPr>
          <w:rFonts w:hint="eastAsia"/>
          <w:spacing w:val="4"/>
        </w:rPr>
        <w:t>型的先验世界中才找到实在也不同，亚里士多德认为我们体验到的世界就是物质的真实，因为世界中的物体</w:t>
      </w:r>
      <w:r>
        <w:rPr>
          <w:rFonts w:ascii="宋体" w:hAnsi="宋体" w:hint="eastAsia"/>
          <w:spacing w:val="4"/>
        </w:rPr>
        <w:t>(</w:t>
      </w:r>
      <w:r>
        <w:rPr>
          <w:rFonts w:hint="eastAsia"/>
          <w:spacing w:val="4"/>
        </w:rPr>
        <w:t>如桌子和树木</w:t>
      </w:r>
      <w:r>
        <w:rPr>
          <w:rFonts w:ascii="宋体" w:hAnsi="宋体" w:hint="eastAsia"/>
          <w:spacing w:val="4"/>
        </w:rPr>
        <w:t>)</w:t>
      </w:r>
      <w:r>
        <w:rPr>
          <w:rFonts w:hint="eastAsia"/>
          <w:spacing w:val="4"/>
        </w:rPr>
        <w:t>就是由基本物质和</w:t>
      </w:r>
      <w:proofErr w:type="gramStart"/>
      <w:r>
        <w:rPr>
          <w:rFonts w:hint="eastAsia"/>
          <w:spacing w:val="4"/>
        </w:rPr>
        <w:t>范型结合</w:t>
      </w:r>
      <w:proofErr w:type="gramEnd"/>
      <w:r>
        <w:rPr>
          <w:rFonts w:hint="eastAsia"/>
          <w:spacing w:val="4"/>
        </w:rPr>
        <w:t>而成的一个个不可分割的混合体”</w:t>
      </w:r>
      <w:r>
        <w:rPr>
          <w:rFonts w:hint="eastAsia"/>
          <w:spacing w:val="4"/>
          <w:vertAlign w:val="superscript"/>
        </w:rPr>
        <w:footnoteReference w:id="51"/>
      </w:r>
      <w:r>
        <w:rPr>
          <w:rFonts w:hint="eastAsia"/>
          <w:spacing w:val="4"/>
        </w:rPr>
        <w:t>。对于柏拉图来说，表象与真实</w:t>
      </w:r>
      <w:r>
        <w:rPr>
          <w:rFonts w:ascii="宋体" w:hAnsi="宋体" w:hint="eastAsia"/>
          <w:spacing w:val="4"/>
        </w:rPr>
        <w:t>(</w:t>
      </w:r>
      <w:r>
        <w:rPr>
          <w:rFonts w:hint="eastAsia"/>
          <w:spacing w:val="4"/>
        </w:rPr>
        <w:t>现实</w:t>
      </w:r>
      <w:r>
        <w:rPr>
          <w:rFonts w:ascii="宋体" w:hAnsi="宋体" w:hint="eastAsia"/>
          <w:spacing w:val="4"/>
        </w:rPr>
        <w:t>)</w:t>
      </w:r>
      <w:r>
        <w:rPr>
          <w:rFonts w:hint="eastAsia"/>
          <w:spacing w:val="4"/>
        </w:rPr>
        <w:t>之间的距离是巨大的，而对于亚里士多德来说，物质世界是现实的，表象与真实之间相距很近。在亚里士多德那里，经验的世界是真实的、重要的，也是应该去认识的。问题是：亚里士多德是如何认识事物的经验方面和理念方面</w:t>
      </w:r>
      <w:r>
        <w:rPr>
          <w:rFonts w:ascii="宋体" w:hAnsi="宋体" w:hint="eastAsia"/>
          <w:spacing w:val="4"/>
        </w:rPr>
        <w:t>(</w:t>
      </w:r>
      <w:r>
        <w:rPr>
          <w:rFonts w:hint="eastAsia"/>
          <w:spacing w:val="4"/>
        </w:rPr>
        <w:t>或形式方面</w:t>
      </w:r>
      <w:r>
        <w:rPr>
          <w:rFonts w:ascii="宋体" w:hAnsi="宋体" w:hint="eastAsia"/>
          <w:spacing w:val="4"/>
        </w:rPr>
        <w:t>)</w:t>
      </w:r>
      <w:r>
        <w:rPr>
          <w:rFonts w:hint="eastAsia"/>
          <w:spacing w:val="4"/>
        </w:rPr>
        <w:t>的呢？同一个事物的这两个方面的关系怎样呢？由此使得亚里士多德关于世界的认识呈现出什么样的特征呢？</w:t>
      </w:r>
    </w:p>
    <w:p w14:paraId="62CA60CE" w14:textId="77777777" w:rsidR="00FF20C0" w:rsidRDefault="00FF20C0" w:rsidP="00FF20C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世界的逻辑化与知识的系统化</w:t>
      </w:r>
      <w:bookmarkStart w:id="55" w:name="pindex818"/>
      <w:bookmarkEnd w:id="55"/>
    </w:p>
    <w:p w14:paraId="08F0AC16" w14:textId="77777777" w:rsidR="00FF20C0" w:rsidRDefault="00FF20C0" w:rsidP="00FF20C0">
      <w:pPr>
        <w:pStyle w:val="5"/>
        <w:spacing w:before="62" w:after="62"/>
        <w:ind w:firstLine="440"/>
        <w:rPr>
          <w:rFonts w:hint="eastAsia"/>
        </w:rPr>
      </w:pPr>
      <w:r>
        <w:rPr>
          <w:rFonts w:hint="eastAsia"/>
        </w:rPr>
        <w:t xml:space="preserve">1. </w:t>
      </w:r>
      <w:r>
        <w:rPr>
          <w:rFonts w:hint="eastAsia"/>
        </w:rPr>
        <w:t>世界的逻辑化</w:t>
      </w:r>
      <w:bookmarkStart w:id="56" w:name="pindex819"/>
      <w:bookmarkEnd w:id="56"/>
    </w:p>
    <w:p w14:paraId="14067507" w14:textId="77777777" w:rsidR="00FF20C0" w:rsidRDefault="00FF20C0" w:rsidP="00FF20C0">
      <w:pPr>
        <w:ind w:firstLine="436"/>
      </w:pPr>
      <w:r>
        <w:rPr>
          <w:rFonts w:hint="eastAsia"/>
        </w:rPr>
        <w:t>在柏拉图的“理念世界”中，不仅</w:t>
      </w:r>
      <w:sdt>
        <w:sdtPr>
          <w:alias w:val="易错词检查"/>
          <w:id w:val="2033356"/>
        </w:sdtPr>
        <w:sdtContent>
          <w:bookmarkStart w:id="57" w:name="bkReivew2033356"/>
          <w:r>
            <w:rPr>
              <w:rFonts w:hint="eastAsia"/>
              <w:color w:val="0066FF"/>
            </w:rPr>
            <w:t>有善的</w:t>
          </w:r>
          <w:bookmarkEnd w:id="57"/>
        </w:sdtContent>
      </w:sdt>
      <w:r>
        <w:rPr>
          <w:rFonts w:hint="eastAsia"/>
        </w:rPr>
        <w:t>理念、美的理念、公正的理念，还有数的理念、人的理念、马的理念，甚至还有白的理念、大的理念、小的理念等，所有这些理念在内涵、外延和层次上是不同的。柏拉图虽然把“善”的理念当成理念世界中的最高理念，但是，除了“数”的理念及其在天文学上的应用外，他没有对其他的这些理念加以区分，从而导致各个理念之间的关系缺乏合理的逻辑秩序和关联，十分模糊和混乱。</w:t>
      </w:r>
    </w:p>
    <w:p w14:paraId="56C44763" w14:textId="77777777" w:rsidR="00FF20C0" w:rsidRDefault="00FF20C0" w:rsidP="00FF20C0">
      <w:pPr>
        <w:ind w:firstLine="452"/>
        <w:rPr>
          <w:spacing w:val="4"/>
        </w:rPr>
      </w:pPr>
      <w:r>
        <w:rPr>
          <w:rFonts w:hint="eastAsia"/>
          <w:spacing w:val="4"/>
        </w:rPr>
        <w:t>亚里士多德意识到这一点，并努力解决这一问题。他对柏拉图的“理念”概念进行了深入分析，试图以概念体系的逻辑化来说明运动变化的现象世界。</w:t>
      </w:r>
    </w:p>
    <w:p w14:paraId="42F3837F" w14:textId="77777777" w:rsidR="00FF20C0" w:rsidRDefault="00FF20C0" w:rsidP="00FF20C0">
      <w:pPr>
        <w:ind w:firstLine="436"/>
        <w:rPr>
          <w:bCs/>
          <w:szCs w:val="21"/>
        </w:rPr>
      </w:pPr>
      <w:r>
        <w:rPr>
          <w:rFonts w:hint="eastAsia"/>
          <w:bCs/>
          <w:szCs w:val="21"/>
        </w:rPr>
        <w:t>他首先从范畴的角度对概念进行整理。通过研究，他把一切概念都归入如下十个范畴：实体</w:t>
      </w:r>
      <w:r>
        <w:rPr>
          <w:rFonts w:ascii="宋体" w:hAnsi="宋体" w:hint="eastAsia"/>
        </w:rPr>
        <w:t>(</w:t>
      </w:r>
      <w:r>
        <w:rPr>
          <w:rFonts w:hint="eastAsia"/>
        </w:rPr>
        <w:t>s</w:t>
      </w:r>
      <w:r>
        <w:t>ubstance</w:t>
      </w:r>
      <w:r>
        <w:rPr>
          <w:rFonts w:ascii="宋体" w:hAnsi="宋体" w:hint="eastAsia"/>
        </w:rPr>
        <w:t>)</w:t>
      </w:r>
      <w:commentRangeStart w:id="58"/>
      <w:r>
        <w:rPr>
          <w:vertAlign w:val="superscript"/>
        </w:rPr>
        <w:footnoteReference w:id="52"/>
      </w:r>
      <w:commentRangeEnd w:id="58"/>
      <w:r w:rsidR="00FD5CB6">
        <w:rPr>
          <w:rStyle w:val="ad"/>
        </w:rPr>
        <w:commentReference w:id="58"/>
      </w:r>
      <w:r>
        <w:rPr>
          <w:rFonts w:hint="eastAsia"/>
        </w:rPr>
        <w:t>、量</w:t>
      </w:r>
      <w:r>
        <w:rPr>
          <w:rFonts w:ascii="宋体" w:hAnsi="宋体" w:hint="eastAsia"/>
        </w:rPr>
        <w:t>(</w:t>
      </w:r>
      <w:r>
        <w:t>quantity</w:t>
      </w:r>
      <w:r>
        <w:rPr>
          <w:rFonts w:ascii="宋体" w:hAnsi="宋体" w:hint="eastAsia"/>
        </w:rPr>
        <w:t>)</w:t>
      </w:r>
      <w:r>
        <w:rPr>
          <w:rFonts w:hint="eastAsia"/>
        </w:rPr>
        <w:t>、质</w:t>
      </w:r>
      <w:r>
        <w:rPr>
          <w:rFonts w:ascii="宋体" w:hAnsi="宋体" w:hint="eastAsia"/>
        </w:rPr>
        <w:t>(</w:t>
      </w:r>
      <w:r>
        <w:rPr>
          <w:rFonts w:hint="eastAsia"/>
        </w:rPr>
        <w:t>qu</w:t>
      </w:r>
      <w:r>
        <w:t>a</w:t>
      </w:r>
      <w:r>
        <w:rPr>
          <w:rFonts w:hint="eastAsia"/>
        </w:rPr>
        <w:t>lity</w:t>
      </w:r>
      <w:r>
        <w:rPr>
          <w:rFonts w:ascii="宋体" w:hAnsi="宋体" w:hint="eastAsia"/>
        </w:rPr>
        <w:t>)</w:t>
      </w:r>
      <w:r>
        <w:rPr>
          <w:rFonts w:hint="eastAsia"/>
        </w:rPr>
        <w:t>、与其他事物的关系</w:t>
      </w:r>
      <w:r>
        <w:rPr>
          <w:rFonts w:ascii="宋体" w:hAnsi="宋体" w:hint="eastAsia"/>
        </w:rPr>
        <w:t>(</w:t>
      </w:r>
      <w:r>
        <w:rPr>
          <w:rFonts w:hint="eastAsia"/>
        </w:rPr>
        <w:t>i</w:t>
      </w:r>
      <w:r>
        <w:t>ts relation to other things</w:t>
      </w:r>
      <w:r>
        <w:rPr>
          <w:rFonts w:ascii="宋体" w:hAnsi="宋体" w:hint="eastAsia"/>
        </w:rPr>
        <w:t>)</w:t>
      </w:r>
      <w:r>
        <w:rPr>
          <w:rFonts w:hint="eastAsia"/>
        </w:rPr>
        <w:t>、它的处所</w:t>
      </w:r>
      <w:r>
        <w:rPr>
          <w:rFonts w:ascii="宋体" w:hAnsi="宋体" w:hint="eastAsia"/>
        </w:rPr>
        <w:t>(</w:t>
      </w:r>
      <w:sdt>
        <w:sdtPr>
          <w:alias w:val="译文检查"/>
          <w:id w:val="1083621"/>
        </w:sdtPr>
        <w:sdtContent>
          <w:bookmarkStart w:id="59" w:name="bkReivew1083621"/>
          <w:r>
            <w:t>its place</w:t>
          </w:r>
          <w:bookmarkEnd w:id="59"/>
        </w:sdtContent>
      </w:sdt>
      <w:r>
        <w:rPr>
          <w:rFonts w:ascii="宋体" w:hAnsi="宋体" w:hint="eastAsia"/>
        </w:rPr>
        <w:t>)</w:t>
      </w:r>
      <w:r>
        <w:rPr>
          <w:rFonts w:hint="eastAsia"/>
        </w:rPr>
        <w:t>、时间</w:t>
      </w:r>
      <w:r>
        <w:rPr>
          <w:rFonts w:ascii="宋体" w:hAnsi="宋体" w:hint="eastAsia"/>
        </w:rPr>
        <w:t>(</w:t>
      </w:r>
      <w:r>
        <w:rPr>
          <w:rFonts w:hint="eastAsia"/>
        </w:rPr>
        <w:t>t</w:t>
      </w:r>
      <w:r>
        <w:t>ime</w:t>
      </w:r>
      <w:r>
        <w:rPr>
          <w:rFonts w:ascii="宋体" w:hAnsi="宋体" w:hint="eastAsia"/>
        </w:rPr>
        <w:t>)</w:t>
      </w:r>
      <w:r>
        <w:rPr>
          <w:rFonts w:hint="eastAsia"/>
        </w:rPr>
        <w:t>、地位</w:t>
      </w:r>
      <w:r>
        <w:rPr>
          <w:rFonts w:ascii="宋体" w:hAnsi="宋体" w:hint="eastAsia"/>
        </w:rPr>
        <w:t>(</w:t>
      </w:r>
      <w:r>
        <w:t>position</w:t>
      </w:r>
      <w:r>
        <w:rPr>
          <w:rFonts w:ascii="宋体" w:hAnsi="宋体" w:hint="eastAsia"/>
        </w:rPr>
        <w:t>)</w:t>
      </w:r>
      <w:r>
        <w:rPr>
          <w:rFonts w:hint="eastAsia"/>
        </w:rPr>
        <w:t>、状态</w:t>
      </w:r>
      <w:r>
        <w:rPr>
          <w:rFonts w:ascii="宋体" w:hAnsi="宋体" w:hint="eastAsia"/>
        </w:rPr>
        <w:t>(</w:t>
      </w:r>
      <w:r>
        <w:t>state</w:t>
      </w:r>
      <w:r>
        <w:rPr>
          <w:rFonts w:ascii="宋体" w:hAnsi="宋体" w:hint="eastAsia"/>
        </w:rPr>
        <w:t>)</w:t>
      </w:r>
      <w:r>
        <w:rPr>
          <w:rFonts w:hint="eastAsia"/>
        </w:rPr>
        <w:t>、它的活动</w:t>
      </w:r>
      <w:r>
        <w:rPr>
          <w:rFonts w:ascii="宋体" w:hAnsi="宋体" w:hint="eastAsia"/>
        </w:rPr>
        <w:t>(</w:t>
      </w:r>
      <w:r>
        <w:t>its action</w:t>
      </w:r>
      <w:r>
        <w:rPr>
          <w:rFonts w:ascii="宋体" w:hAnsi="宋体" w:hint="eastAsia"/>
        </w:rPr>
        <w:t>)</w:t>
      </w:r>
      <w:r>
        <w:rPr>
          <w:rFonts w:hint="eastAsia"/>
        </w:rPr>
        <w:t>、它的反应</w:t>
      </w:r>
      <w:r>
        <w:rPr>
          <w:rFonts w:ascii="宋体" w:hAnsi="宋体" w:hint="eastAsia"/>
        </w:rPr>
        <w:t>(</w:t>
      </w:r>
      <w:sdt>
        <w:sdtPr>
          <w:alias w:val="译文检查"/>
          <w:id w:val="73104"/>
        </w:sdtPr>
        <w:sdtContent>
          <w:bookmarkStart w:id="60" w:name="bkReivew73104"/>
          <w:r>
            <w:t>its affection</w:t>
          </w:r>
          <w:bookmarkEnd w:id="60"/>
        </w:sdtContent>
      </w:sdt>
      <w:r>
        <w:rPr>
          <w:rFonts w:ascii="宋体" w:hAnsi="宋体" w:hint="eastAsia"/>
        </w:rPr>
        <w:t>)</w:t>
      </w:r>
      <w:r>
        <w:rPr>
          <w:rFonts w:hint="eastAsia"/>
        </w:rPr>
        <w:t>。</w:t>
      </w:r>
      <w:r>
        <w:rPr>
          <w:rFonts w:hint="eastAsia"/>
          <w:bCs/>
          <w:szCs w:val="21"/>
        </w:rPr>
        <w:t>通过上述范畴的划分，一切概念都依其所揭示的事物的存在方面的不同，被分门别类地归入不同的范畴种类之中，呈现出一定的主从关系，揭示出事物不同的存在状态，如：事物是什么？事物怎么样？该事物与其他事物有什么样的关系？该事物所处的时间和地点怎样？它的运动状态怎样？根据亚里士多德的观点，实体范畴是对事物本质存在的描述，而其他九个范畴只是对事物偶性存在的说明。实体范畴分为第一实体和第二实体。第一实体是指独立存在的个别事物，第二实体是揭示第一实体本质的普遍概念。个别性的第一实体如“苏格拉底”，要比一般性的第二实体如“人”更真实，第二实体以及其他范畴都依附于第一实体而存在。通过对概念的分析，亚里士多德发现，概念与概念之间在普遍性程度上存在区别，例如，“动物”这个概念就比“生物”这个概念的普遍性程度要低一些，而“人”这个概念又比“动物”这个概念的普遍性程度要低一些。如此，柏拉图的原本杂乱无章的形式体系就有了初步的秩序，从而变得清晰起来。</w:t>
      </w:r>
    </w:p>
    <w:p w14:paraId="13087382" w14:textId="77777777" w:rsidR="00FF20C0" w:rsidRDefault="00FF20C0" w:rsidP="00FF20C0">
      <w:pPr>
        <w:ind w:firstLine="436"/>
      </w:pPr>
      <w:r>
        <w:rPr>
          <w:rFonts w:hint="eastAsia"/>
        </w:rPr>
        <w:t>在上述概念辨析的基础上，亚里士多德对相关命题进行了分析。在他看来，</w:t>
      </w:r>
      <w:proofErr w:type="gramStart"/>
      <w:r>
        <w:rPr>
          <w:rFonts w:hint="eastAsia"/>
        </w:rPr>
        <w:t>命题按</w:t>
      </w:r>
      <w:proofErr w:type="gramEnd"/>
      <w:r w:rsidRPr="00DE5D02">
        <w:rPr>
          <w:rFonts w:hint="eastAsia"/>
        </w:rPr>
        <w:t>组成结构</w:t>
      </w:r>
      <w:r>
        <w:rPr>
          <w:rFonts w:hint="eastAsia"/>
        </w:rPr>
        <w:t>来划分，可分为简单命题和复合命题；按</w:t>
      </w:r>
      <w:r w:rsidRPr="00DE5D02">
        <w:rPr>
          <w:rFonts w:hint="eastAsia"/>
        </w:rPr>
        <w:t>质</w:t>
      </w:r>
      <w:r>
        <w:rPr>
          <w:rFonts w:hint="eastAsia"/>
        </w:rPr>
        <w:t>来划分，可分为肯定命题和否定命题；按</w:t>
      </w:r>
      <w:r w:rsidRPr="00DE5D02">
        <w:rPr>
          <w:rFonts w:hint="eastAsia"/>
        </w:rPr>
        <w:t>量</w:t>
      </w:r>
      <w:r>
        <w:rPr>
          <w:rFonts w:hint="eastAsia"/>
        </w:rPr>
        <w:t>来划分，可分为全称命题和单称命题</w:t>
      </w:r>
      <w:r>
        <w:rPr>
          <w:rFonts w:ascii="宋体" w:hAnsi="宋体" w:hint="eastAsia"/>
        </w:rPr>
        <w:t>(</w:t>
      </w:r>
      <w:r>
        <w:rPr>
          <w:rFonts w:hint="eastAsia"/>
        </w:rPr>
        <w:t>特称命题</w:t>
      </w:r>
      <w:r>
        <w:rPr>
          <w:rFonts w:ascii="宋体" w:hAnsi="宋体" w:hint="eastAsia"/>
        </w:rPr>
        <w:t>)</w:t>
      </w:r>
      <w:r>
        <w:rPr>
          <w:rFonts w:hint="eastAsia"/>
        </w:rPr>
        <w:t>；</w:t>
      </w:r>
      <w:r>
        <w:t>最</w:t>
      </w:r>
      <w:r>
        <w:rPr>
          <w:rFonts w:hint="eastAsia"/>
        </w:rPr>
        <w:t>终，将</w:t>
      </w:r>
      <w:r>
        <w:t>质和</w:t>
      </w:r>
      <w:proofErr w:type="gramStart"/>
      <w:r>
        <w:t>量结合</w:t>
      </w:r>
      <w:proofErr w:type="gramEnd"/>
      <w:r>
        <w:t>起来，便可以得到全称肯定命题、全称否定命题、特称肯定命题</w:t>
      </w:r>
      <w:r>
        <w:rPr>
          <w:rFonts w:ascii="宋体" w:hAnsi="宋体" w:hint="eastAsia"/>
        </w:rPr>
        <w:t>(</w:t>
      </w:r>
      <w:r>
        <w:rPr>
          <w:rFonts w:hint="eastAsia"/>
        </w:rPr>
        <w:t>单</w:t>
      </w:r>
      <w:r>
        <w:t>称肯定命题</w:t>
      </w:r>
      <w:r>
        <w:rPr>
          <w:rFonts w:ascii="宋体" w:hAnsi="宋体" w:hint="eastAsia"/>
        </w:rPr>
        <w:t>)</w:t>
      </w:r>
      <w:r>
        <w:t>、特称否定命题</w:t>
      </w:r>
      <w:r>
        <w:rPr>
          <w:rFonts w:ascii="宋体" w:hAnsi="宋体" w:hint="eastAsia"/>
        </w:rPr>
        <w:t>(</w:t>
      </w:r>
      <w:r>
        <w:t>单称否定命题</w:t>
      </w:r>
      <w:r>
        <w:rPr>
          <w:rFonts w:ascii="宋体" w:hAnsi="宋体" w:hint="eastAsia"/>
        </w:rPr>
        <w:t>)</w:t>
      </w:r>
      <w:r>
        <w:t>。</w:t>
      </w:r>
      <w:r>
        <w:rPr>
          <w:rFonts w:hint="eastAsia"/>
        </w:rPr>
        <w:lastRenderedPageBreak/>
        <w:t>亚里士多德还认为，所有的命题，或者是简单命题，或者是复合命题，由这些命题就可以提出概念之间的动态的逻辑关联，如“凡人都是要死的，苏格拉底是人，所以苏格拉底是要死的”。</w:t>
      </w:r>
    </w:p>
    <w:p w14:paraId="464409EF" w14:textId="77777777" w:rsidR="00FF20C0" w:rsidRDefault="00FF20C0" w:rsidP="00FF20C0">
      <w:pPr>
        <w:ind w:firstLine="436"/>
      </w:pPr>
      <w:r>
        <w:rPr>
          <w:rFonts w:hint="eastAsia"/>
        </w:rPr>
        <w:t>这是一个“三段论”演绎，大前提的抽象程度很高，很不具体，好像与我们生活中经验到的特定事物无关，但是，通过中项，它就涉及了特定的经验对象，得出了一个可以检验的经验判断。</w:t>
      </w:r>
    </w:p>
    <w:p w14:paraId="3B3DE925" w14:textId="77777777" w:rsidR="00FF20C0" w:rsidRDefault="00FF20C0" w:rsidP="00FF20C0">
      <w:pPr>
        <w:ind w:firstLine="436"/>
      </w:pPr>
      <w:r>
        <w:rPr>
          <w:rFonts w:hint="eastAsia"/>
        </w:rPr>
        <w:t>这样做的结果是，亚里士多德就在对概念和范畴的划分和命题分析的基础上，对世界加以逻辑化，使得世界上的万事万物及其各种性状，依据相应的概念体系，呈现出一定的秩序。而且，通过“三段论”的逻辑推理，亚里士多德就从抽象程度高的概念下降到抽象程度低的概念，从抽象到具体，从一般到特殊，从概念世界走向经验世界，最终用概念世界的知识体系来说明经验世界的运动变化。</w:t>
      </w:r>
      <w:r>
        <w:rPr>
          <w:rFonts w:hint="eastAsia"/>
          <w:bCs/>
          <w:szCs w:val="21"/>
        </w:rPr>
        <w:t>可以说，近现代科学所运用的公理化方法、演绎证明法与其有着紧密的关联。</w:t>
      </w:r>
    </w:p>
    <w:p w14:paraId="512609AE" w14:textId="77777777" w:rsidR="00FF20C0" w:rsidRDefault="00FF20C0" w:rsidP="00FF20C0">
      <w:pPr>
        <w:pStyle w:val="5"/>
        <w:spacing w:before="62" w:after="62"/>
        <w:ind w:firstLine="440"/>
        <w:rPr>
          <w:rFonts w:hint="eastAsia"/>
        </w:rPr>
      </w:pPr>
      <w:r>
        <w:rPr>
          <w:rFonts w:hint="eastAsia"/>
        </w:rPr>
        <w:t xml:space="preserve">2. </w:t>
      </w:r>
      <w:r>
        <w:rPr>
          <w:rFonts w:hint="eastAsia"/>
        </w:rPr>
        <w:t>知识的系统化</w:t>
      </w:r>
      <w:bookmarkStart w:id="61" w:name="pindex826"/>
      <w:bookmarkEnd w:id="61"/>
    </w:p>
    <w:p w14:paraId="3B4E3EDD" w14:textId="77777777" w:rsidR="00FF20C0" w:rsidRDefault="00FF20C0" w:rsidP="00FF20C0">
      <w:pPr>
        <w:ind w:firstLine="436"/>
      </w:pPr>
      <w:r>
        <w:rPr>
          <w:rFonts w:hint="eastAsia"/>
        </w:rPr>
        <w:t>亚里士多德与柏拉图两人都主张哲学家要研究的是形式的和普遍的东西，而不是具体的和特殊的东西；两人都认为只有确定的和不可反驳的知识，才算得上严格意义上的知识。亚里士多德进一步认为，一门科学的目标是把该门科学学科内相关主题的知识系统化，其中的公理和定律必须是已知的命题并且满足基于知识之上的条件。所谓“基于知识之上的条件”，根据亚里士多德的观点，包括以下两个条件。</w:t>
      </w:r>
    </w:p>
    <w:p w14:paraId="43CE7848" w14:textId="77777777" w:rsidR="00FF20C0" w:rsidRDefault="00FF20C0" w:rsidP="00FF20C0">
      <w:pPr>
        <w:ind w:firstLine="436"/>
      </w:pPr>
      <w:r>
        <w:rPr>
          <w:rFonts w:hint="eastAsia"/>
        </w:rPr>
        <w:t>一个条件是“因果关系条件”：这些公理必须是正确的，否则它就既不能为人所知，也不能为我们对定律的了解提供基础；这些公理必须是“直接的和第一位的”，否则就会有比它们还要优先并且能从中推导出它们的真理的存在，这样，它们就全然不能成为公理或原始原理；这些公理要更为人知，否则定理何以依赖公理；这些公理必须“比推论更优先并成为推论的原因”，因为公理必须陈述终极原因，为定律所表达的事实提供解释，只有这样，才能使关于定律的知识建立在这些公理之上，并且涉及对原因的理解。</w:t>
      </w:r>
    </w:p>
    <w:p w14:paraId="62E92D62" w14:textId="77777777" w:rsidR="00FF20C0" w:rsidRDefault="00FF20C0" w:rsidP="00FF20C0">
      <w:pPr>
        <w:ind w:firstLine="436"/>
      </w:pPr>
      <w:r>
        <w:rPr>
          <w:rFonts w:hint="eastAsia"/>
        </w:rPr>
        <w:t>另外一个条件是“已知的事物必定是必然的事实”：如果你知道某物，那么该物不可能是其他事物。</w:t>
      </w:r>
      <w:r>
        <w:rPr>
          <w:vertAlign w:val="superscript"/>
        </w:rPr>
        <w:footnoteReference w:id="53"/>
      </w:r>
      <w:r>
        <w:rPr>
          <w:rFonts w:hint="eastAsia"/>
          <w:bCs/>
          <w:szCs w:val="21"/>
        </w:rPr>
        <w:t>亚里士多德在《后分析篇》里阐述了这一点。他将这一点与以下论点联系起来：只有普遍命题才能为人所知。他推论说：“从这样一个证据得出的结论必定是永久性的</w:t>
      </w:r>
      <w:r>
        <w:rPr>
          <w:rFonts w:asciiTheme="minorEastAsia" w:hAnsiTheme="minorEastAsia"/>
          <w:spacing w:val="-8"/>
        </w:rPr>
        <w:t>—</w:t>
      </w:r>
      <w:r>
        <w:rPr>
          <w:rFonts w:asciiTheme="minorEastAsia" w:hAnsiTheme="minorEastAsia"/>
        </w:rPr>
        <w:t>—</w:t>
      </w:r>
      <w:r>
        <w:rPr>
          <w:rFonts w:hint="eastAsia"/>
          <w:bCs/>
          <w:szCs w:val="21"/>
        </w:rPr>
        <w:t>关于事物的证据或知识是不会被破坏掉的。”</w:t>
      </w:r>
      <w:r>
        <w:rPr>
          <w:rStyle w:val="ac"/>
          <w:bCs/>
          <w:szCs w:val="21"/>
        </w:rPr>
        <w:footnoteReference w:id="54"/>
      </w:r>
    </w:p>
    <w:p w14:paraId="267EF087" w14:textId="77777777" w:rsidR="00FF20C0" w:rsidRDefault="00FF20C0" w:rsidP="00FF20C0">
      <w:pPr>
        <w:ind w:firstLine="436"/>
      </w:pPr>
      <w:r>
        <w:rPr>
          <w:rFonts w:hint="eastAsia"/>
        </w:rPr>
        <w:t>分析上述两个条件，实质上是主张科学应该追求普遍适用性</w:t>
      </w:r>
      <w:r>
        <w:rPr>
          <w:vertAlign w:val="superscript"/>
        </w:rPr>
        <w:footnoteReference w:id="55"/>
      </w:r>
      <w:r>
        <w:rPr>
          <w:rFonts w:hint="eastAsia"/>
        </w:rPr>
        <w:t>，以及为了理解特定的事件，我们必须把它们看作某种普遍事物的组成部分。这是科学上公理化方法的雏形，对于科学的发展有一定意义。考察近代科学所运用的公理化方法、演绎证明法，都与亚里士多德的上述思想有着紧密的关联。“不过，亚里士多德的工作的威信在促使希腊和中古时代科学界</w:t>
      </w:r>
      <w:r>
        <w:rPr>
          <w:rFonts w:hint="eastAsia"/>
        </w:rPr>
        <w:lastRenderedPageBreak/>
        <w:t>去寻找绝对肯定的前提和过早运用演绎法方面，却起了很大作用。”</w:t>
      </w:r>
      <w:r>
        <w:rPr>
          <w:vertAlign w:val="superscript"/>
        </w:rPr>
        <w:footnoteReference w:id="56"/>
      </w:r>
      <w:r>
        <w:rPr>
          <w:rFonts w:hint="eastAsia"/>
        </w:rPr>
        <w:t>这也导致中世纪后期亚里士多德的这种认识方式成为阻碍科学进步的一个重要因素。</w:t>
      </w:r>
    </w:p>
    <w:p w14:paraId="6EDE4268" w14:textId="77777777" w:rsidR="00FF20C0" w:rsidRDefault="00FF20C0" w:rsidP="00FF20C0">
      <w:pPr>
        <w:pStyle w:val="41"/>
        <w:spacing w:beforeLines="50" w:before="156" w:afterLines="30" w:after="93"/>
        <w:ind w:firstLine="480"/>
      </w:pPr>
      <w:r>
        <w:rPr>
          <w:rFonts w:ascii="宋体" w:hAnsi="宋体" w:hint="eastAsia"/>
        </w:rPr>
        <w:t>(</w:t>
      </w:r>
      <w:r>
        <w:rPr>
          <w:rFonts w:hint="eastAsia"/>
        </w:rPr>
        <w:t>二</w:t>
      </w:r>
      <w:r>
        <w:rPr>
          <w:rFonts w:ascii="宋体" w:hAnsi="宋体" w:hint="eastAsia"/>
        </w:rPr>
        <w:t>)</w:t>
      </w:r>
      <w:r>
        <w:rPr>
          <w:rFonts w:hint="eastAsia"/>
        </w:rPr>
        <w:t>世界的等级制与自然的内在目的论</w:t>
      </w:r>
      <w:bookmarkStart w:id="70" w:name="pindex832"/>
      <w:bookmarkEnd w:id="70"/>
    </w:p>
    <w:p w14:paraId="5FA6880A" w14:textId="77777777" w:rsidR="00FF20C0" w:rsidRDefault="00FF20C0" w:rsidP="00FF20C0">
      <w:pPr>
        <w:pStyle w:val="5"/>
        <w:spacing w:before="62" w:after="62"/>
        <w:ind w:firstLine="440"/>
        <w:rPr>
          <w:rFonts w:hint="eastAsia"/>
        </w:rPr>
      </w:pPr>
      <w:r>
        <w:rPr>
          <w:rFonts w:hint="eastAsia"/>
        </w:rPr>
        <w:t xml:space="preserve">1. </w:t>
      </w:r>
      <w:r>
        <w:rPr>
          <w:rFonts w:hint="eastAsia"/>
        </w:rPr>
        <w:t>世界的等级制</w:t>
      </w:r>
      <w:bookmarkStart w:id="71" w:name="pindex833"/>
      <w:bookmarkEnd w:id="71"/>
    </w:p>
    <w:p w14:paraId="12BDD601" w14:textId="77777777" w:rsidR="00FF20C0" w:rsidRDefault="00FF20C0" w:rsidP="00FF20C0">
      <w:pPr>
        <w:ind w:firstLine="436"/>
      </w:pPr>
      <w:r>
        <w:rPr>
          <w:rFonts w:hint="eastAsia"/>
        </w:rPr>
        <w:t>柏拉图的神学观念对他的学生亚里士多德有很大影响。与柏拉图一样，亚里士多德相信世界也是理性设计的产物，最高级的理性是“纯形式”“善本身”“神”，“神”是最高的形式，他按照等级创造了这个世界。</w:t>
      </w:r>
    </w:p>
    <w:p w14:paraId="17C7AD32" w14:textId="77777777" w:rsidR="00FF20C0" w:rsidRDefault="00FF20C0" w:rsidP="00FF20C0">
      <w:pPr>
        <w:ind w:firstLine="436"/>
      </w:pPr>
      <w:r>
        <w:rPr>
          <w:rFonts w:hint="eastAsia"/>
        </w:rPr>
        <w:t>对于天上的世界</w:t>
      </w:r>
      <w:r>
        <w:rPr>
          <w:rFonts w:ascii="宋体" w:hAnsi="宋体" w:hint="eastAsia"/>
        </w:rPr>
        <w:t>(</w:t>
      </w:r>
      <w:r>
        <w:rPr>
          <w:rFonts w:hint="eastAsia"/>
        </w:rPr>
        <w:t>月上世界</w:t>
      </w:r>
      <w:r>
        <w:rPr>
          <w:rFonts w:ascii="宋体" w:hAnsi="宋体" w:hint="eastAsia"/>
        </w:rPr>
        <w:t>)</w:t>
      </w:r>
      <w:r>
        <w:rPr>
          <w:rFonts w:hint="eastAsia"/>
        </w:rPr>
        <w:t>，亚里士多德认为，所有的天体都是由“以太”</w:t>
      </w:r>
      <w:r>
        <w:rPr>
          <w:rFonts w:ascii="宋体" w:hAnsi="宋体" w:hint="eastAsia"/>
        </w:rPr>
        <w:t>(</w:t>
      </w:r>
      <w:r>
        <w:t>e</w:t>
      </w:r>
      <w:r>
        <w:rPr>
          <w:rFonts w:hint="eastAsia"/>
        </w:rPr>
        <w:t>ther</w:t>
      </w:r>
      <w:r>
        <w:rPr>
          <w:rFonts w:hint="eastAsia"/>
        </w:rPr>
        <w:t>或</w:t>
      </w:r>
      <w:proofErr w:type="spellStart"/>
      <w:r>
        <w:t>a</w:t>
      </w:r>
      <w:r>
        <w:rPr>
          <w:rFonts w:hint="eastAsia"/>
        </w:rPr>
        <w:t>ether</w:t>
      </w:r>
      <w:proofErr w:type="spellEnd"/>
      <w:r>
        <w:rPr>
          <w:rFonts w:ascii="宋体" w:hAnsi="宋体" w:hint="eastAsia"/>
        </w:rPr>
        <w:t>)</w:t>
      </w:r>
      <w:r>
        <w:rPr>
          <w:rFonts w:hint="eastAsia"/>
        </w:rPr>
        <w:t>构成的，只有神圣的以太填充其间；天界是永恒地做圆周运动的物质所在的领域，这些物质是不灭的、单纯的、神圣的；它的神圣表现在它除了运动外没有任何其他类型的变化，天上的行星和恒星被沿着光滑的圆周转动的物理球带动而永恒地转动。</w:t>
      </w:r>
    </w:p>
    <w:p w14:paraId="624C1FEB" w14:textId="77777777" w:rsidR="00FF20C0" w:rsidRDefault="00FF20C0" w:rsidP="00FF20C0">
      <w:pPr>
        <w:ind w:firstLine="436"/>
      </w:pPr>
      <w:r>
        <w:rPr>
          <w:rFonts w:hint="eastAsia"/>
        </w:rPr>
        <w:t>对于地上的世界</w:t>
      </w:r>
      <w:r>
        <w:rPr>
          <w:rFonts w:ascii="宋体" w:hAnsi="宋体" w:hint="eastAsia"/>
        </w:rPr>
        <w:t>(</w:t>
      </w:r>
      <w:r>
        <w:rPr>
          <w:rFonts w:hint="eastAsia"/>
        </w:rPr>
        <w:t>月下世界</w:t>
      </w:r>
      <w:r>
        <w:rPr>
          <w:rFonts w:ascii="宋体" w:hAnsi="宋体" w:hint="eastAsia"/>
        </w:rPr>
        <w:t>)</w:t>
      </w:r>
      <w:r>
        <w:rPr>
          <w:rFonts w:hint="eastAsia"/>
        </w:rPr>
        <w:t>，亚里士多德认为，它们也是分等级的：最高级的是人类，其次是动物，然后是植物，再到山川江河等；它们处于月亮所在</w:t>
      </w:r>
      <w:proofErr w:type="gramStart"/>
      <w:r>
        <w:rPr>
          <w:rFonts w:hint="eastAsia"/>
        </w:rPr>
        <w:t>的天层以内</w:t>
      </w:r>
      <w:proofErr w:type="gramEnd"/>
      <w:r>
        <w:rPr>
          <w:rFonts w:hint="eastAsia"/>
        </w:rPr>
        <w:t>，都是由与天上的世界不同的元素</w:t>
      </w:r>
      <w:r>
        <w:rPr>
          <w:rFonts w:asciiTheme="minorEastAsia" w:hAnsiTheme="minorEastAsia"/>
          <w:spacing w:val="-8"/>
        </w:rPr>
        <w:t>—</w:t>
      </w:r>
      <w:r>
        <w:rPr>
          <w:rFonts w:asciiTheme="minorEastAsia" w:hAnsiTheme="minorEastAsia"/>
        </w:rPr>
        <w:t>—</w:t>
      </w:r>
      <w:r>
        <w:rPr>
          <w:rFonts w:hint="eastAsia"/>
        </w:rPr>
        <w:t>土、气、水、</w:t>
      </w:r>
      <w:proofErr w:type="gramStart"/>
      <w:r>
        <w:rPr>
          <w:rFonts w:hint="eastAsia"/>
        </w:rPr>
        <w:t>火构成</w:t>
      </w:r>
      <w:proofErr w:type="gramEnd"/>
      <w:r>
        <w:rPr>
          <w:rFonts w:hint="eastAsia"/>
        </w:rPr>
        <w:t>的</w:t>
      </w:r>
      <w:r>
        <w:rPr>
          <w:rFonts w:ascii="宋体" w:hAnsi="宋体" w:hint="eastAsia"/>
        </w:rPr>
        <w:t>(</w:t>
      </w:r>
      <w:r>
        <w:rPr>
          <w:rFonts w:hint="eastAsia"/>
        </w:rPr>
        <w:t>动物的构成还有灵魂</w:t>
      </w:r>
      <w:r>
        <w:rPr>
          <w:rFonts w:ascii="宋体" w:hAnsi="宋体" w:hint="eastAsia"/>
        </w:rPr>
        <w:t>)</w:t>
      </w:r>
      <w:r>
        <w:rPr>
          <w:rFonts w:hint="eastAsia"/>
        </w:rPr>
        <w:t>；它们在地上的世界中并不纯粹存在并可见，而是按照不同的比例组成地上世界的万事万物；这些元素在地上做直线运动，是有限的、可灭的，倾向于在热、冷、湿、干基本属性的作用下相互转化。</w:t>
      </w:r>
    </w:p>
    <w:p w14:paraId="1D716286" w14:textId="77777777" w:rsidR="00FF20C0" w:rsidRDefault="00FF20C0" w:rsidP="00FF20C0">
      <w:pPr>
        <w:ind w:firstLine="436"/>
      </w:pPr>
      <w:r>
        <w:rPr>
          <w:rFonts w:hint="eastAsia"/>
        </w:rPr>
        <w:t>如土、气、火、水四</w:t>
      </w:r>
      <w:proofErr w:type="gramStart"/>
      <w:r>
        <w:rPr>
          <w:rFonts w:hint="eastAsia"/>
        </w:rPr>
        <w:t>种基本</w:t>
      </w:r>
      <w:proofErr w:type="gramEnd"/>
      <w:r>
        <w:rPr>
          <w:rFonts w:hint="eastAsia"/>
        </w:rPr>
        <w:t>元素是由更为基本的属性热、冷、湿、干两两配对决定的，</w:t>
      </w:r>
      <w:proofErr w:type="gramStart"/>
      <w:r>
        <w:rPr>
          <w:rFonts w:hint="eastAsia"/>
        </w:rPr>
        <w:t>即湿和冷构成</w:t>
      </w:r>
      <w:proofErr w:type="gramEnd"/>
      <w:r>
        <w:rPr>
          <w:rFonts w:hint="eastAsia"/>
        </w:rPr>
        <w:t>元素水，热和</w:t>
      </w:r>
      <w:proofErr w:type="gramStart"/>
      <w:r>
        <w:rPr>
          <w:rFonts w:hint="eastAsia"/>
        </w:rPr>
        <w:t>干构成</w:t>
      </w:r>
      <w:proofErr w:type="gramEnd"/>
      <w:r>
        <w:rPr>
          <w:rFonts w:hint="eastAsia"/>
        </w:rPr>
        <w:t>元素火，湿和</w:t>
      </w:r>
      <w:proofErr w:type="gramStart"/>
      <w:r>
        <w:rPr>
          <w:rFonts w:hint="eastAsia"/>
        </w:rPr>
        <w:t>热构成</w:t>
      </w:r>
      <w:proofErr w:type="gramEnd"/>
      <w:r>
        <w:rPr>
          <w:rFonts w:hint="eastAsia"/>
        </w:rPr>
        <w:t>元素气，冷和</w:t>
      </w:r>
      <w:proofErr w:type="gramStart"/>
      <w:r>
        <w:rPr>
          <w:rFonts w:hint="eastAsia"/>
        </w:rPr>
        <w:t>干构成</w:t>
      </w:r>
      <w:proofErr w:type="gramEnd"/>
      <w:r>
        <w:rPr>
          <w:rFonts w:hint="eastAsia"/>
        </w:rPr>
        <w:t>元素土。当这些属性中的一种发生变化时，一种属性替换了另外一种属性，此时，元素就会发生相应变化。如对“水”</w:t>
      </w:r>
      <w:r>
        <w:rPr>
          <w:rFonts w:ascii="宋体" w:hAnsi="宋体" w:hint="eastAsia"/>
        </w:rPr>
        <w:t>(</w:t>
      </w:r>
      <w:r>
        <w:rPr>
          <w:rFonts w:hint="eastAsia"/>
        </w:rPr>
        <w:t>自然界中的由四种元素按照不同比例混合而成的“水”</w:t>
      </w:r>
      <w:r>
        <w:rPr>
          <w:rFonts w:ascii="宋体" w:hAnsi="宋体" w:hint="eastAsia"/>
        </w:rPr>
        <w:t>)</w:t>
      </w:r>
      <w:r>
        <w:rPr>
          <w:rFonts w:hint="eastAsia"/>
        </w:rPr>
        <w:t>加热时，其中水的</w:t>
      </w:r>
      <w:proofErr w:type="gramStart"/>
      <w:r>
        <w:rPr>
          <w:rFonts w:hint="eastAsia"/>
        </w:rPr>
        <w:t>属性冷由热</w:t>
      </w:r>
      <w:proofErr w:type="gramEnd"/>
      <w:r>
        <w:rPr>
          <w:rFonts w:hint="eastAsia"/>
        </w:rPr>
        <w:t>代替，此时，水就转变为“气”。这种通过改变某一物质</w:t>
      </w:r>
      <w:r>
        <w:rPr>
          <w:rFonts w:ascii="宋体" w:hAnsi="宋体" w:hint="eastAsia"/>
        </w:rPr>
        <w:t>(</w:t>
      </w:r>
      <w:r>
        <w:rPr>
          <w:rFonts w:hint="eastAsia"/>
        </w:rPr>
        <w:t>元素</w:t>
      </w:r>
      <w:r>
        <w:rPr>
          <w:rFonts w:ascii="宋体" w:hAnsi="宋体" w:hint="eastAsia"/>
        </w:rPr>
        <w:t>)</w:t>
      </w:r>
      <w:r>
        <w:rPr>
          <w:rFonts w:hint="eastAsia"/>
        </w:rPr>
        <w:t>的属性而使之转变为另一种物质</w:t>
      </w:r>
      <w:r>
        <w:rPr>
          <w:rFonts w:ascii="宋体" w:hAnsi="宋体" w:hint="eastAsia"/>
        </w:rPr>
        <w:t>(</w:t>
      </w:r>
      <w:r>
        <w:rPr>
          <w:rFonts w:hint="eastAsia"/>
        </w:rPr>
        <w:t>元素</w:t>
      </w:r>
      <w:r>
        <w:rPr>
          <w:rFonts w:ascii="宋体" w:hAnsi="宋体" w:hint="eastAsia"/>
        </w:rPr>
        <w:t>)</w:t>
      </w:r>
      <w:r>
        <w:rPr>
          <w:rFonts w:hint="eastAsia"/>
        </w:rPr>
        <w:t>的思想，为炼金术提供了思想基础。</w:t>
      </w:r>
    </w:p>
    <w:p w14:paraId="21DD7497" w14:textId="77777777" w:rsidR="00FF20C0" w:rsidRDefault="00FF20C0" w:rsidP="00FF20C0">
      <w:pPr>
        <w:ind w:firstLine="436"/>
        <w:rPr>
          <w:spacing w:val="2"/>
        </w:rPr>
      </w:pPr>
      <w:r>
        <w:rPr>
          <w:rFonts w:hint="eastAsia"/>
        </w:rPr>
        <w:t>至于热、冷、湿、干凭借什么两两配对？盖伦</w:t>
      </w:r>
      <w:r>
        <w:rPr>
          <w:rFonts w:ascii="宋体" w:hAnsi="宋体" w:hint="eastAsia"/>
        </w:rPr>
        <w:t>(</w:t>
      </w:r>
      <w:r>
        <w:t>Claudius</w:t>
      </w:r>
      <w:r>
        <w:rPr>
          <w:color w:val="FF0000"/>
        </w:rPr>
        <w:t xml:space="preserve"> </w:t>
      </w:r>
      <w:proofErr w:type="spellStart"/>
      <w:r>
        <w:t>Galenus</w:t>
      </w:r>
      <w:proofErr w:type="spellEnd"/>
      <w:r>
        <w:t>，</w:t>
      </w:r>
      <w:r>
        <w:t>129</w:t>
      </w:r>
      <w:r>
        <w:rPr>
          <w:rFonts w:hint="eastAsia"/>
        </w:rPr>
        <w:t>—</w:t>
      </w:r>
      <w:r>
        <w:t>199</w:t>
      </w:r>
      <w:r>
        <w:rPr>
          <w:rFonts w:ascii="宋体" w:hAnsi="宋体" w:hint="eastAsia"/>
        </w:rPr>
        <w:t>)结合人体体液，对此进行研究。他</w:t>
      </w:r>
      <w:r>
        <w:rPr>
          <w:rFonts w:hint="eastAsia"/>
        </w:rPr>
        <w:t>将希波克拉底</w:t>
      </w:r>
      <w:r>
        <w:rPr>
          <w:rFonts w:ascii="宋体" w:hAnsi="宋体" w:hint="eastAsia"/>
        </w:rPr>
        <w:t>(</w:t>
      </w:r>
      <w:r>
        <w:t>Hippocrates</w:t>
      </w:r>
      <w:r>
        <w:t>，</w:t>
      </w:r>
      <w:r>
        <w:rPr>
          <w:rFonts w:hint="eastAsia"/>
        </w:rPr>
        <w:t>约公元前</w:t>
      </w:r>
      <w:r>
        <w:t>460</w:t>
      </w:r>
      <w:r>
        <w:rPr>
          <w:rFonts w:hint="eastAsia"/>
        </w:rPr>
        <w:t>—前</w:t>
      </w:r>
      <w:r>
        <w:t>377</w:t>
      </w:r>
      <w:r>
        <w:rPr>
          <w:rFonts w:ascii="宋体" w:hAnsi="宋体" w:hint="eastAsia"/>
        </w:rPr>
        <w:t>)</w:t>
      </w:r>
      <w:r>
        <w:rPr>
          <w:rFonts w:hint="eastAsia"/>
        </w:rPr>
        <w:t>的“四体液说”与四种情绪相结合，即“肝脏之</w:t>
      </w:r>
      <w:r w:rsidRPr="00DE5D02">
        <w:rPr>
          <w:rFonts w:hint="eastAsia"/>
        </w:rPr>
        <w:t>黄液</w:t>
      </w:r>
      <w:r>
        <w:rPr>
          <w:rFonts w:asciiTheme="minorEastAsia" w:hAnsiTheme="minorEastAsia"/>
          <w:spacing w:val="-8"/>
        </w:rPr>
        <w:t>—</w:t>
      </w:r>
      <w:r>
        <w:rPr>
          <w:rFonts w:asciiTheme="minorEastAsia" w:hAnsiTheme="minorEastAsia"/>
        </w:rPr>
        <w:t>—</w:t>
      </w:r>
      <w:r>
        <w:rPr>
          <w:rFonts w:hint="eastAsia"/>
        </w:rPr>
        <w:t>妒忌”“心脏之血液</w:t>
      </w:r>
      <w:r>
        <w:rPr>
          <w:rFonts w:asciiTheme="minorEastAsia" w:hAnsiTheme="minorEastAsia"/>
          <w:spacing w:val="-8"/>
        </w:rPr>
        <w:t>—</w:t>
      </w:r>
      <w:r>
        <w:rPr>
          <w:rFonts w:asciiTheme="minorEastAsia" w:hAnsiTheme="minorEastAsia"/>
        </w:rPr>
        <w:t>—</w:t>
      </w:r>
      <w:r>
        <w:rPr>
          <w:rFonts w:hint="eastAsia"/>
        </w:rPr>
        <w:t>激昂”“胃之</w:t>
      </w:r>
      <w:r w:rsidRPr="00DE5D02">
        <w:rPr>
          <w:rFonts w:hint="eastAsia"/>
        </w:rPr>
        <w:t>黑液</w:t>
      </w:r>
      <w:r>
        <w:rPr>
          <w:rFonts w:asciiTheme="minorEastAsia" w:hAnsiTheme="minorEastAsia"/>
          <w:spacing w:val="-8"/>
        </w:rPr>
        <w:t>—</w:t>
      </w:r>
      <w:r>
        <w:rPr>
          <w:rFonts w:asciiTheme="minorEastAsia" w:hAnsiTheme="minorEastAsia"/>
        </w:rPr>
        <w:t>—</w:t>
      </w:r>
      <w:r>
        <w:rPr>
          <w:rFonts w:hint="eastAsia"/>
        </w:rPr>
        <w:t>沮丧”“</w:t>
      </w:r>
      <w:r>
        <w:t>脑</w:t>
      </w:r>
      <w:r>
        <w:rPr>
          <w:rFonts w:hint="eastAsia"/>
        </w:rPr>
        <w:t>之黏液</w:t>
      </w:r>
      <w:r>
        <w:rPr>
          <w:rFonts w:asciiTheme="minorEastAsia" w:hAnsiTheme="minorEastAsia"/>
          <w:spacing w:val="-8"/>
        </w:rPr>
        <w:t>—</w:t>
      </w:r>
      <w:r>
        <w:rPr>
          <w:rFonts w:asciiTheme="minorEastAsia" w:hAnsiTheme="minorEastAsia"/>
        </w:rPr>
        <w:t>—</w:t>
      </w:r>
      <w:r>
        <w:rPr>
          <w:rFonts w:hint="eastAsia"/>
        </w:rPr>
        <w:t>冷漠”，再将其分别与亚里士多德的“四元素说”之“气”“火”“土”“水”联系起来，</w:t>
      </w:r>
      <w:r>
        <w:rPr>
          <w:rFonts w:hint="eastAsia"/>
          <w:spacing w:val="2"/>
        </w:rPr>
        <w:t>认为血液与火有关，黏液与水有关，</w:t>
      </w:r>
      <w:sdt>
        <w:sdtPr>
          <w:rPr>
            <w:spacing w:val="2"/>
          </w:rPr>
          <w:alias w:val="易错词检查"/>
          <w:id w:val="80645"/>
        </w:sdtPr>
        <w:sdtContent>
          <w:bookmarkStart w:id="72" w:name="bkReivew80645"/>
          <w:r w:rsidRPr="00DE5D02">
            <w:rPr>
              <w:rFonts w:hint="eastAsia"/>
              <w:spacing w:val="2"/>
            </w:rPr>
            <w:t>黄胆</w:t>
          </w:r>
          <w:bookmarkEnd w:id="72"/>
        </w:sdtContent>
      </w:sdt>
      <w:r>
        <w:rPr>
          <w:rFonts w:hint="eastAsia"/>
          <w:spacing w:val="2"/>
        </w:rPr>
        <w:t>与气有关，</w:t>
      </w:r>
      <w:r w:rsidRPr="00DE5D02">
        <w:rPr>
          <w:rFonts w:hint="eastAsia"/>
          <w:spacing w:val="2"/>
        </w:rPr>
        <w:t>黑胆</w:t>
      </w:r>
      <w:r>
        <w:rPr>
          <w:rFonts w:hint="eastAsia"/>
          <w:spacing w:val="2"/>
        </w:rPr>
        <w:t>与土有关，如果某种体液过多，就可以分别造成多血质、黏液质、忧郁质和胆汁质四种气质。如此，这四种元素中的每一种元素就与人体相应的每一种器官以及相应的每一种情绪联系了起来，结果是，“每一种元素还联系着一种‘情绪’，于是亚里士多德的物质观同生理学和医学理论又有了关系”</w:t>
      </w:r>
      <w:r>
        <w:rPr>
          <w:rFonts w:hint="eastAsia"/>
          <w:spacing w:val="2"/>
          <w:vertAlign w:val="superscript"/>
        </w:rPr>
        <w:footnoteReference w:id="57"/>
      </w:r>
      <w:r>
        <w:rPr>
          <w:rFonts w:hint="eastAsia"/>
          <w:spacing w:val="2"/>
        </w:rPr>
        <w:t>。具体</w:t>
      </w:r>
      <w:r>
        <w:rPr>
          <w:spacing w:val="2"/>
        </w:rPr>
        <w:t>如图</w:t>
      </w:r>
      <w:r>
        <w:rPr>
          <w:rFonts w:hint="eastAsia"/>
          <w:spacing w:val="2"/>
        </w:rPr>
        <w:t>3.5</w:t>
      </w:r>
      <w:r>
        <w:rPr>
          <w:rFonts w:hint="eastAsia"/>
          <w:spacing w:val="2"/>
        </w:rPr>
        <w:t>所</w:t>
      </w:r>
      <w:r>
        <w:rPr>
          <w:spacing w:val="2"/>
        </w:rPr>
        <w:t>示。</w:t>
      </w:r>
    </w:p>
    <w:p w14:paraId="47CE8A64" w14:textId="77777777" w:rsidR="00FF20C0" w:rsidRDefault="00FF20C0" w:rsidP="00FF20C0">
      <w:pPr>
        <w:pStyle w:val="aff6"/>
        <w:spacing w:before="156" w:afterLines="30" w:after="93"/>
        <w:ind w:firstLine="480"/>
      </w:pPr>
      <w:r>
        <w:rPr>
          <w:noProof/>
        </w:rPr>
        <w:lastRenderedPageBreak/>
        <w:drawing>
          <wp:inline distT="0" distB="0" distL="0" distR="0" wp14:anchorId="362425EB" wp14:editId="23CF7FBD">
            <wp:extent cx="3058160" cy="2557145"/>
            <wp:effectExtent l="0" t="0" r="889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8668" cy="2557272"/>
                    </a:xfrm>
                    <a:prstGeom prst="rect">
                      <a:avLst/>
                    </a:prstGeom>
                  </pic:spPr>
                </pic:pic>
              </a:graphicData>
            </a:graphic>
          </wp:inline>
        </w:drawing>
      </w:r>
    </w:p>
    <w:p w14:paraId="599FE762" w14:textId="77777777" w:rsidR="00FF20C0" w:rsidRDefault="00FF20C0" w:rsidP="00FF20C0">
      <w:pPr>
        <w:pStyle w:val="aff5"/>
        <w:spacing w:before="62" w:after="249"/>
        <w:ind w:firstLine="360"/>
      </w:pPr>
      <w:bookmarkStart w:id="73" w:name="_Toc82609169"/>
      <w:bookmarkStart w:id="74" w:name="_Toc100331094"/>
      <w:r>
        <w:rPr>
          <w:rFonts w:hint="eastAsia"/>
        </w:rPr>
        <w:t>图</w:t>
      </w:r>
      <w:r>
        <w:t>3.5</w:t>
      </w:r>
      <w:r>
        <w:rPr>
          <w:rFonts w:hint="eastAsia"/>
        </w:rPr>
        <w:t xml:space="preserve">　亚里士多德元素</w:t>
      </w:r>
      <w:r>
        <w:rPr>
          <w:rStyle w:val="ac"/>
        </w:rPr>
        <w:footnoteReference w:id="58"/>
      </w:r>
      <w:bookmarkStart w:id="75" w:name="pindex840"/>
      <w:bookmarkEnd w:id="73"/>
      <w:bookmarkEnd w:id="74"/>
      <w:bookmarkEnd w:id="75"/>
    </w:p>
    <w:p w14:paraId="667C7843" w14:textId="77777777" w:rsidR="00FF20C0" w:rsidRDefault="00FF20C0" w:rsidP="00FF20C0">
      <w:pPr>
        <w:pStyle w:val="5"/>
        <w:spacing w:before="62" w:after="62"/>
        <w:ind w:firstLine="440"/>
        <w:rPr>
          <w:rFonts w:hint="eastAsia"/>
        </w:rPr>
      </w:pPr>
      <w:r>
        <w:rPr>
          <w:rFonts w:hint="eastAsia"/>
        </w:rPr>
        <w:t xml:space="preserve">2. </w:t>
      </w:r>
      <w:r>
        <w:rPr>
          <w:rFonts w:hint="eastAsia"/>
        </w:rPr>
        <w:t>自然的内在目的论</w:t>
      </w:r>
    </w:p>
    <w:p w14:paraId="501E7E20" w14:textId="77777777" w:rsidR="00FF20C0" w:rsidRDefault="00FF20C0" w:rsidP="00FF20C0">
      <w:pPr>
        <w:ind w:firstLine="436"/>
      </w:pPr>
      <w:r>
        <w:rPr>
          <w:rFonts w:hint="eastAsia"/>
        </w:rPr>
        <w:t>在亚里士多德的世界中，世界是分等级的，“神”是最高的存在，人类以神为目的，万物以人为目的，植物以动物为目的，等等，由此使得“神”成为最高级的形式。“神”是宇宙的第一推动力，推动着整个宇宙的发展，使宇宙最终归入自己的怀抱，从而达到最完满、最理想的状态，成为世界的“终极因”。整个宇宙的最终目的，就是在向着它的过程中生成。</w:t>
      </w:r>
    </w:p>
    <w:p w14:paraId="3CD97F05" w14:textId="77777777" w:rsidR="00FF20C0" w:rsidRDefault="00FF20C0" w:rsidP="00FF20C0">
      <w:pPr>
        <w:ind w:firstLine="436"/>
      </w:pPr>
      <w:r>
        <w:rPr>
          <w:rFonts w:hint="eastAsia"/>
        </w:rPr>
        <w:t>亚里士多德认为，世界上的任何事物都有其内在的目的，内在目的作为本质特征内在于事物的变化之中，变化就是事物在内在目的的驱动下，向内在目的的实现迈进，并在此过程中，从潜在向现实过渡。变化有四种形式：生灭</w:t>
      </w:r>
      <w:r>
        <w:rPr>
          <w:rFonts w:ascii="宋体" w:hAnsi="宋体" w:hint="eastAsia"/>
        </w:rPr>
        <w:t>(</w:t>
      </w:r>
      <w:r>
        <w:rPr>
          <w:rFonts w:hint="eastAsia"/>
        </w:rPr>
        <w:t>由橡子长出橡树</w:t>
      </w:r>
      <w:r>
        <w:rPr>
          <w:rFonts w:ascii="宋体" w:hAnsi="宋体" w:hint="eastAsia"/>
        </w:rPr>
        <w:t>)</w:t>
      </w:r>
      <w:r>
        <w:rPr>
          <w:rFonts w:hint="eastAsia"/>
        </w:rPr>
        <w:t>、质的变化</w:t>
      </w:r>
      <w:r>
        <w:rPr>
          <w:rFonts w:ascii="宋体" w:hAnsi="宋体" w:hint="eastAsia"/>
        </w:rPr>
        <w:t>(</w:t>
      </w:r>
      <w:r>
        <w:rPr>
          <w:rFonts w:hint="eastAsia"/>
        </w:rPr>
        <w:t>秋天橡树叶由绿变黄</w:t>
      </w:r>
      <w:r>
        <w:rPr>
          <w:rFonts w:ascii="宋体" w:hAnsi="宋体" w:hint="eastAsia"/>
        </w:rPr>
        <w:t>)</w:t>
      </w:r>
      <w:r>
        <w:rPr>
          <w:rFonts w:hint="eastAsia"/>
        </w:rPr>
        <w:t>、量的变化</w:t>
      </w:r>
      <w:r>
        <w:rPr>
          <w:rFonts w:ascii="宋体" w:hAnsi="宋体" w:hint="eastAsia"/>
        </w:rPr>
        <w:t>(</w:t>
      </w:r>
      <w:r>
        <w:rPr>
          <w:rFonts w:hint="eastAsia"/>
        </w:rPr>
        <w:t>秋天叶子的数目减少</w:t>
      </w:r>
      <w:r>
        <w:rPr>
          <w:rFonts w:ascii="宋体" w:hAnsi="宋体" w:hint="eastAsia"/>
        </w:rPr>
        <w:t>)</w:t>
      </w:r>
      <w:r>
        <w:rPr>
          <w:rFonts w:hint="eastAsia"/>
        </w:rPr>
        <w:t>和位置变化</w:t>
      </w:r>
      <w:r>
        <w:rPr>
          <w:rFonts w:ascii="宋体" w:hAnsi="宋体" w:hint="eastAsia"/>
        </w:rPr>
        <w:t>(</w:t>
      </w:r>
      <w:r>
        <w:rPr>
          <w:rFonts w:hint="eastAsia"/>
        </w:rPr>
        <w:t>秋天叶子落下</w:t>
      </w:r>
      <w:r>
        <w:rPr>
          <w:rFonts w:ascii="宋体" w:hAnsi="宋体" w:hint="eastAsia"/>
        </w:rPr>
        <w:t>)</w:t>
      </w:r>
      <w:r>
        <w:rPr>
          <w:rFonts w:hint="eastAsia"/>
        </w:rPr>
        <w:t>。它们都涉及内在目的的实现。内在目的是什么，这将会决定事物如何运动。由于元素土和元素水的内</w:t>
      </w:r>
      <w:r>
        <w:rPr>
          <w:rFonts w:hint="eastAsia"/>
          <w:spacing w:val="-2"/>
        </w:rPr>
        <w:t>在目的是向着地球运动的，主要由重元素土或较重的元素水构成的物体，将沿直线朝宇宙中心运动；由于元素气和元素火的内在目的是远离地球，主要由轻元素气或更轻元素</w:t>
      </w:r>
      <w:proofErr w:type="gramStart"/>
      <w:r>
        <w:rPr>
          <w:rFonts w:hint="eastAsia"/>
          <w:spacing w:val="-2"/>
        </w:rPr>
        <w:t>火构成</w:t>
      </w:r>
      <w:proofErr w:type="gramEnd"/>
      <w:r>
        <w:rPr>
          <w:rFonts w:hint="eastAsia"/>
          <w:spacing w:val="-2"/>
        </w:rPr>
        <w:t>的物体，将沿直线远离宇宙中心；由于“以太”的内在目的是趋于完美，由非物质的“以太”构成的天球，将沿着圆形轨道绕宇宙中心运动。假如这种自然秩序完全实现，所有目的都完成，则围绕着宇宙的中心将会形成一个土球</w:t>
      </w:r>
      <w:r>
        <w:rPr>
          <w:rFonts w:asciiTheme="minorEastAsia" w:hAnsiTheme="minorEastAsia"/>
          <w:spacing w:val="-8"/>
        </w:rPr>
        <w:t>—</w:t>
      </w:r>
      <w:r>
        <w:rPr>
          <w:rFonts w:asciiTheme="minorEastAsia" w:hAnsiTheme="minorEastAsia"/>
        </w:rPr>
        <w:t>—</w:t>
      </w:r>
      <w:r>
        <w:rPr>
          <w:rFonts w:hint="eastAsia"/>
          <w:spacing w:val="-2"/>
        </w:rPr>
        <w:t>地球，包围土球的是一个水的球壳</w:t>
      </w:r>
      <w:r>
        <w:rPr>
          <w:rFonts w:asciiTheme="minorEastAsia" w:hAnsiTheme="minorEastAsia"/>
          <w:spacing w:val="-8"/>
        </w:rPr>
        <w:t>—</w:t>
      </w:r>
      <w:r>
        <w:rPr>
          <w:rFonts w:asciiTheme="minorEastAsia" w:hAnsiTheme="minorEastAsia"/>
        </w:rPr>
        <w:t>—</w:t>
      </w:r>
      <w:r>
        <w:rPr>
          <w:rFonts w:hint="eastAsia"/>
        </w:rPr>
        <w:t>地球的海洋，然后依次是一个气的球壳</w:t>
      </w:r>
      <w:r>
        <w:rPr>
          <w:rFonts w:asciiTheme="minorEastAsia" w:hAnsiTheme="minorEastAsia"/>
          <w:spacing w:val="-8"/>
        </w:rPr>
        <w:t>—</w:t>
      </w:r>
      <w:r>
        <w:rPr>
          <w:rFonts w:asciiTheme="minorEastAsia" w:hAnsiTheme="minorEastAsia"/>
        </w:rPr>
        <w:t>—</w:t>
      </w:r>
      <w:r>
        <w:rPr>
          <w:rFonts w:hint="eastAsia"/>
        </w:rPr>
        <w:t>大气层和一个火的球壳</w:t>
      </w:r>
      <w:r>
        <w:rPr>
          <w:rFonts w:asciiTheme="minorEastAsia" w:hAnsiTheme="minorEastAsia"/>
          <w:spacing w:val="-8"/>
        </w:rPr>
        <w:t>—</w:t>
      </w:r>
      <w:r>
        <w:rPr>
          <w:rFonts w:asciiTheme="minorEastAsia" w:hAnsiTheme="minorEastAsia"/>
        </w:rPr>
        <w:t>—</w:t>
      </w:r>
      <w:r>
        <w:rPr>
          <w:rFonts w:hint="eastAsia"/>
        </w:rPr>
        <w:t>太阳、月亮等。所有由“以太”构成的天球永远沿着圆形轨道绕这一整体旋转。</w:t>
      </w:r>
    </w:p>
    <w:p w14:paraId="7EEAC425" w14:textId="77777777" w:rsidR="00FF20C0" w:rsidRDefault="00FF20C0" w:rsidP="00FF20C0">
      <w:pPr>
        <w:ind w:firstLine="436"/>
      </w:pPr>
      <w:r>
        <w:rPr>
          <w:rFonts w:hint="eastAsia"/>
        </w:rPr>
        <w:t>这就是亚里士多德的内在目的论：亚里士多德的世界不是一个偶然和巧合的世界，而是一个有序的、有组织的世界，一个有目的的世界，事物在其中向着由它</w:t>
      </w:r>
      <w:r>
        <w:t>们</w:t>
      </w:r>
      <w:r>
        <w:rPr>
          <w:rFonts w:hint="eastAsia"/>
        </w:rPr>
        <w:t>的本性决定了的目标发展。</w:t>
      </w:r>
      <w:r>
        <w:rPr>
          <w:vertAlign w:val="superscript"/>
        </w:rPr>
        <w:footnoteReference w:id="59"/>
      </w:r>
      <w:r>
        <w:rPr>
          <w:rFonts w:hint="eastAsia"/>
        </w:rPr>
        <w:t>事物的本性，使得事物依其自身的目的拥有生长、组织和运动的形式和动力。宇宙间</w:t>
      </w:r>
      <w:r>
        <w:t>所有变化</w:t>
      </w:r>
      <w:r>
        <w:rPr>
          <w:rFonts w:hint="eastAsia"/>
        </w:rPr>
        <w:t>和运动</w:t>
      </w:r>
      <w:r>
        <w:t>都</w:t>
      </w:r>
      <w:r>
        <w:rPr>
          <w:rFonts w:hint="eastAsia"/>
        </w:rPr>
        <w:t>可以</w:t>
      </w:r>
      <w:r>
        <w:t>追</w:t>
      </w:r>
      <w:r>
        <w:rPr>
          <w:rFonts w:hint="eastAsia"/>
        </w:rPr>
        <w:t>溯</w:t>
      </w:r>
      <w:r>
        <w:t>到事物的本性</w:t>
      </w:r>
      <w:r>
        <w:rPr>
          <w:rFonts w:hint="eastAsia"/>
        </w:rPr>
        <w:t>。“所有的自然物都有某种本性，那就是它们的形式，形式使它们趋向于发展。这种自然发展就是目的。”</w:t>
      </w:r>
      <w:r>
        <w:rPr>
          <w:vertAlign w:val="superscript"/>
        </w:rPr>
        <w:footnoteReference w:id="60"/>
      </w:r>
      <w:r>
        <w:rPr>
          <w:rFonts w:hint="eastAsia"/>
        </w:rPr>
        <w:t>“不同的自然物体有不同的形</w:t>
      </w:r>
      <w:r>
        <w:rPr>
          <w:rFonts w:hint="eastAsia"/>
        </w:rPr>
        <w:lastRenderedPageBreak/>
        <w:t>式和目的，但从神圣的天体到卑微的石子，所有种类的自然物体都在寻找并向往着适合于它的形式和目的。”</w:t>
      </w:r>
      <w:r>
        <w:rPr>
          <w:vertAlign w:val="superscript"/>
        </w:rPr>
        <w:footnoteReference w:id="61"/>
      </w:r>
      <w:r>
        <w:rPr>
          <w:rFonts w:hint="eastAsia"/>
        </w:rPr>
        <w:t>总而言之，事物的内在本性是其运动朝向本位</w:t>
      </w:r>
      <w:r>
        <w:rPr>
          <w:rFonts w:ascii="宋体" w:hAnsi="宋体" w:hint="eastAsia"/>
        </w:rPr>
        <w:t>(</w:t>
      </w:r>
      <w:r>
        <w:rPr>
          <w:rFonts w:hint="eastAsia"/>
        </w:rPr>
        <w:t>natural place</w:t>
      </w:r>
      <w:r>
        <w:rPr>
          <w:rFonts w:ascii="宋体" w:hAnsi="宋体" w:hint="eastAsia"/>
        </w:rPr>
        <w:t>)</w:t>
      </w:r>
      <w:r>
        <w:rPr>
          <w:vertAlign w:val="superscript"/>
        </w:rPr>
        <w:footnoteReference w:id="62"/>
      </w:r>
      <w:r>
        <w:rPr>
          <w:rFonts w:hint="eastAsia"/>
        </w:rPr>
        <w:t>的根本原因，宇宙中的一切都有自己的本位，如此，自然总体上来说不是杂乱无章的，而是具有秩序和规则的；自然的变化就是从一种潜在转化为一种显在，在这种变化过程中，物体尽其所能地实现其本身所蕴含的目标</w:t>
      </w:r>
      <w:r>
        <w:rPr>
          <w:rFonts w:asciiTheme="minorEastAsia" w:hAnsiTheme="minorEastAsia"/>
          <w:spacing w:val="-8"/>
        </w:rPr>
        <w:t>—</w:t>
      </w:r>
      <w:r>
        <w:rPr>
          <w:rFonts w:asciiTheme="minorEastAsia" w:hAnsiTheme="minorEastAsia"/>
        </w:rPr>
        <w:t>—</w:t>
      </w:r>
      <w:r>
        <w:rPr>
          <w:rFonts w:hint="eastAsia"/>
        </w:rPr>
        <w:t>本质或理想形式。</w:t>
      </w:r>
    </w:p>
    <w:p w14:paraId="0F73BDC6" w14:textId="77777777" w:rsidR="00FF20C0" w:rsidRDefault="00FF20C0" w:rsidP="00FF20C0">
      <w:pPr>
        <w:ind w:firstLine="436"/>
      </w:pPr>
      <w:proofErr w:type="gramStart"/>
      <w:r>
        <w:rPr>
          <w:rFonts w:hint="eastAsia"/>
          <w:bCs/>
          <w:szCs w:val="21"/>
        </w:rPr>
        <w:t>劳</w:t>
      </w:r>
      <w:proofErr w:type="gramEnd"/>
      <w:r>
        <w:rPr>
          <w:rFonts w:hint="eastAsia"/>
          <w:bCs/>
          <w:szCs w:val="21"/>
        </w:rPr>
        <w:t>埃</w:t>
      </w:r>
      <w:proofErr w:type="gramStart"/>
      <w:r>
        <w:rPr>
          <w:rFonts w:hint="eastAsia"/>
          <w:bCs/>
          <w:szCs w:val="21"/>
        </w:rPr>
        <w:t>德总结</w:t>
      </w:r>
      <w:proofErr w:type="gramEnd"/>
      <w:r>
        <w:rPr>
          <w:rFonts w:hint="eastAsia"/>
          <w:bCs/>
          <w:szCs w:val="21"/>
        </w:rPr>
        <w:t>了亚里士多德目的论的特点：“第一，他坦言他</w:t>
      </w:r>
      <w:proofErr w:type="gramStart"/>
      <w:r>
        <w:rPr>
          <w:rFonts w:hint="eastAsia"/>
          <w:bCs/>
          <w:szCs w:val="21"/>
        </w:rPr>
        <w:t>不</w:t>
      </w:r>
      <w:proofErr w:type="gramEnd"/>
      <w:r>
        <w:rPr>
          <w:rFonts w:hint="eastAsia"/>
          <w:bCs/>
          <w:szCs w:val="21"/>
        </w:rPr>
        <w:t>假定有神性从外部控制着自然的变化。第二，他承认自然在实现它的目的时有不守通则的例外。第三，他对自然过程中的目的因的研究，是对其他原因</w:t>
      </w:r>
      <w:r>
        <w:rPr>
          <w:rFonts w:ascii="宋体" w:hAnsi="宋体" w:hint="eastAsia"/>
        </w:rPr>
        <w:t>(</w:t>
      </w:r>
      <w:r>
        <w:rPr>
          <w:rFonts w:hint="eastAsia"/>
          <w:bCs/>
          <w:szCs w:val="21"/>
        </w:rPr>
        <w:t>质料因、形式因和动力因</w:t>
      </w:r>
      <w:r>
        <w:rPr>
          <w:rFonts w:ascii="宋体" w:hAnsi="宋体" w:hint="eastAsia"/>
        </w:rPr>
        <w:t>)</w:t>
      </w:r>
      <w:r>
        <w:rPr>
          <w:rFonts w:hint="eastAsia"/>
          <w:bCs/>
          <w:szCs w:val="21"/>
        </w:rPr>
        <w:t>的补充而不是排斥。他不仅探讨自然过程‘为了什么’而发生，而且探讨怎样发生，包括我们所说的机械的因果关系。第四，他对目的因的兴趣是他的生物学的一个特别显著的特征，生物学对目的的研究通常是对功能的研究：这样看来，他的形式因和目的因在很多情形下是对应于部件或器官的结构和功能。”</w:t>
      </w:r>
      <w:r>
        <w:rPr>
          <w:vertAlign w:val="superscript"/>
        </w:rPr>
        <w:footnoteReference w:id="63"/>
      </w:r>
    </w:p>
    <w:p w14:paraId="664411FF" w14:textId="77777777" w:rsidR="00FF20C0" w:rsidRDefault="00FF20C0" w:rsidP="00FF20C0">
      <w:pPr>
        <w:pStyle w:val="41"/>
        <w:spacing w:beforeLines="70" w:before="218" w:afterLines="50" w:after="156"/>
        <w:ind w:firstLine="480"/>
      </w:pPr>
      <w:r>
        <w:rPr>
          <w:rFonts w:ascii="宋体" w:hAnsi="宋体" w:hint="eastAsia"/>
        </w:rPr>
        <w:t>(</w:t>
      </w:r>
      <w:r>
        <w:rPr>
          <w:rFonts w:hint="eastAsia"/>
        </w:rPr>
        <w:t>三</w:t>
      </w:r>
      <w:r>
        <w:rPr>
          <w:rFonts w:ascii="宋体" w:hAnsi="宋体" w:hint="eastAsia"/>
        </w:rPr>
        <w:t>)</w:t>
      </w:r>
      <w:r>
        <w:rPr>
          <w:rFonts w:hint="eastAsia"/>
        </w:rPr>
        <w:t>“四因说”与哲学的物理学</w:t>
      </w:r>
      <w:bookmarkStart w:id="76" w:name="pindex847"/>
      <w:bookmarkEnd w:id="76"/>
    </w:p>
    <w:p w14:paraId="5C733EE6" w14:textId="77777777" w:rsidR="00FF20C0" w:rsidRDefault="00FF20C0" w:rsidP="00FF20C0">
      <w:pPr>
        <w:pStyle w:val="5"/>
        <w:spacing w:beforeLines="30" w:before="93" w:afterLines="30" w:after="93"/>
        <w:ind w:firstLine="440"/>
        <w:rPr>
          <w:rFonts w:hint="eastAsia"/>
        </w:rPr>
      </w:pPr>
      <w:r>
        <w:rPr>
          <w:rFonts w:hint="eastAsia"/>
        </w:rPr>
        <w:t xml:space="preserve">1. </w:t>
      </w:r>
      <w:r>
        <w:rPr>
          <w:rFonts w:hint="eastAsia"/>
        </w:rPr>
        <w:t>由“四因说”来解释事物的存在及其运动变化</w:t>
      </w:r>
      <w:bookmarkStart w:id="77" w:name="pindex848"/>
      <w:bookmarkEnd w:id="77"/>
    </w:p>
    <w:p w14:paraId="4C40E089" w14:textId="77777777" w:rsidR="00FF20C0" w:rsidRDefault="00FF20C0" w:rsidP="00FF20C0">
      <w:pPr>
        <w:ind w:firstLine="468"/>
        <w:rPr>
          <w:spacing w:val="8"/>
        </w:rPr>
      </w:pPr>
      <w:r>
        <w:rPr>
          <w:rFonts w:hint="eastAsia"/>
          <w:spacing w:val="8"/>
        </w:rPr>
        <w:t>对于地上世界的存在，亚里士多德进行过研究，认为存在的原因是多重的，应当对它们加以区分。他认为，对于第一实体，应该用“四因说”，即用质料因</w:t>
      </w:r>
      <w:r>
        <w:rPr>
          <w:rFonts w:ascii="宋体" w:hAnsi="宋体" w:hint="eastAsia"/>
          <w:spacing w:val="8"/>
        </w:rPr>
        <w:t>(</w:t>
      </w:r>
      <w:r>
        <w:rPr>
          <w:rFonts w:hint="eastAsia"/>
          <w:spacing w:val="8"/>
        </w:rPr>
        <w:t>material cause</w:t>
      </w:r>
      <w:r>
        <w:rPr>
          <w:rFonts w:ascii="宋体" w:hAnsi="宋体" w:hint="eastAsia"/>
          <w:spacing w:val="8"/>
        </w:rPr>
        <w:t>)</w:t>
      </w:r>
      <w:r>
        <w:rPr>
          <w:rFonts w:hint="eastAsia"/>
          <w:spacing w:val="8"/>
        </w:rPr>
        <w:t>、形式因</w:t>
      </w:r>
      <w:r>
        <w:rPr>
          <w:rFonts w:ascii="宋体" w:hAnsi="宋体" w:hint="eastAsia"/>
          <w:spacing w:val="8"/>
        </w:rPr>
        <w:t>(</w:t>
      </w:r>
      <w:r>
        <w:rPr>
          <w:rFonts w:hint="eastAsia"/>
          <w:spacing w:val="8"/>
        </w:rPr>
        <w:t>formal cause</w:t>
      </w:r>
      <w:r>
        <w:rPr>
          <w:rFonts w:ascii="宋体" w:hAnsi="宋体" w:hint="eastAsia"/>
          <w:spacing w:val="8"/>
        </w:rPr>
        <w:t>)</w:t>
      </w:r>
      <w:r>
        <w:rPr>
          <w:rFonts w:hint="eastAsia"/>
          <w:spacing w:val="8"/>
        </w:rPr>
        <w:t>、动力因</w:t>
      </w:r>
      <w:r>
        <w:rPr>
          <w:rFonts w:ascii="宋体" w:hAnsi="宋体" w:hint="eastAsia"/>
          <w:spacing w:val="8"/>
        </w:rPr>
        <w:t>(</w:t>
      </w:r>
      <w:sdt>
        <w:sdtPr>
          <w:rPr>
            <w:spacing w:val="8"/>
          </w:rPr>
          <w:alias w:val="译文检查"/>
          <w:id w:val="3150224"/>
        </w:sdtPr>
        <w:sdtContent>
          <w:bookmarkStart w:id="78" w:name="bkReivew3150224"/>
          <w:r>
            <w:rPr>
              <w:spacing w:val="8"/>
            </w:rPr>
            <w:t>efficient cause</w:t>
          </w:r>
          <w:bookmarkEnd w:id="78"/>
        </w:sdtContent>
      </w:sdt>
      <w:r>
        <w:rPr>
          <w:rFonts w:ascii="宋体" w:hAnsi="宋体" w:hint="eastAsia"/>
          <w:spacing w:val="8"/>
        </w:rPr>
        <w:t>)</w:t>
      </w:r>
      <w:r>
        <w:rPr>
          <w:rFonts w:hint="eastAsia"/>
          <w:spacing w:val="8"/>
        </w:rPr>
        <w:t>、目的因</w:t>
      </w:r>
      <w:r>
        <w:rPr>
          <w:rFonts w:ascii="宋体" w:hAnsi="宋体" w:hint="eastAsia"/>
          <w:spacing w:val="8"/>
        </w:rPr>
        <w:t>(</w:t>
      </w:r>
      <w:r>
        <w:rPr>
          <w:rFonts w:hint="eastAsia"/>
          <w:spacing w:val="8"/>
        </w:rPr>
        <w:t>final cause</w:t>
      </w:r>
      <w:r>
        <w:rPr>
          <w:rFonts w:ascii="宋体" w:hAnsi="宋体" w:hint="eastAsia"/>
          <w:spacing w:val="8"/>
        </w:rPr>
        <w:t>)</w:t>
      </w:r>
      <w:r>
        <w:rPr>
          <w:rFonts w:hint="eastAsia"/>
          <w:spacing w:val="8"/>
        </w:rPr>
        <w:t>来说明它存在的原因。所谓“质料因”，是指构成这个事物存在的物质材料；所谓“形式因”，是指使这个事物作为它自身而存在的形式、规则和本质，由此实现自身的全部潜能，达到自然运动的目的；所谓“动力因”，是指使这个事物存在及其运动的动力来源，它引起自然运动，然后遵照特定的程序完全实现形式，达到目标、目的；所谓“目的因”，是指这个事物存在及其运动的目的最终是实现“形式”。</w:t>
      </w:r>
    </w:p>
    <w:p w14:paraId="6FF2BF95" w14:textId="77777777" w:rsidR="00FF20C0" w:rsidRDefault="00FF20C0" w:rsidP="00FF20C0">
      <w:pPr>
        <w:ind w:firstLine="436"/>
      </w:pPr>
      <w:r>
        <w:rPr>
          <w:rFonts w:hint="eastAsia"/>
        </w:rPr>
        <w:t>以房子为例，对于一座房子，砖石是它的质料因，房子之为房子的那个样式和一般原理则是它的形式因，建筑师是它的动力因，让人们居住是它的目的因。亚里士多德认为，在这四种原因中，质料构成了事物存在的物质载体，形式规定了事物存在的样式，事物动力因的实施以及目的因的追求都是为了实现事物的形式，因此，动力因和目的因都可以统一到形式因中去。质料因和形式因是最基本的，没有无形式的质料，任何质料都要以特定的形式存在；也没有无质料的形式，任何形式都以质料为物质基础；它们两者的结合就能够生成任何具体的、个别的事物。</w:t>
      </w:r>
    </w:p>
    <w:p w14:paraId="4EACB2D6" w14:textId="77777777" w:rsidR="00FF20C0" w:rsidRDefault="00FF20C0" w:rsidP="00FF20C0">
      <w:pPr>
        <w:ind w:firstLine="452"/>
        <w:rPr>
          <w:spacing w:val="4"/>
        </w:rPr>
      </w:pPr>
      <w:r>
        <w:rPr>
          <w:rFonts w:hint="eastAsia"/>
          <w:spacing w:val="4"/>
        </w:rPr>
        <w:t>如对于种子，当它还没有长成大树时，大树的形式潜存于种子当中</w:t>
      </w:r>
      <w:r>
        <w:rPr>
          <w:spacing w:val="4"/>
        </w:rPr>
        <w:t>。</w:t>
      </w:r>
      <w:r>
        <w:rPr>
          <w:rFonts w:hint="eastAsia"/>
          <w:spacing w:val="4"/>
        </w:rPr>
        <w:t>而当种子长成大树时，这颗种子就实现了它作为大树的形式本质。如果一粒种子正萌发成一株植物，而且它向植物的变化如果不是由外界适当的物质粒子随机碰撞所造成的纯粹偶然性所引起的，那么这种发展就为某种非物质的东西即植物的形式，以及被那种特定的植物的形式所控制。这种东西也就是柏拉图的植物理念，它是完全长成的植物的形式因，是种子向植物生长过程中的终极因。对于亚里士多德来说，“发展</w:t>
      </w:r>
      <w:r>
        <w:rPr>
          <w:spacing w:val="4"/>
        </w:rPr>
        <w:t>即意味着奋争</w:t>
      </w:r>
      <w:r>
        <w:rPr>
          <w:rFonts w:hint="eastAsia"/>
          <w:spacing w:val="4"/>
        </w:rPr>
        <w:t>，即一个运动或过程不仅仅是被定向去实现某种意义上尚未实现的物体形式，而且的确被朝着这种实现</w:t>
      </w:r>
      <w:r>
        <w:rPr>
          <w:rFonts w:hint="eastAsia"/>
          <w:spacing w:val="4"/>
        </w:rPr>
        <w:lastRenderedPageBreak/>
        <w:t>的趋向所激发。种子无论如何要生长，因为它正在致力于变成一棵植物，因此，一棵植物的形式不仅是它以这种方式生长的原因，也是它无论如何都要生长的原因，于是，既是它生长的终极目的因，也是动力因”</w:t>
      </w:r>
      <w:r>
        <w:rPr>
          <w:spacing w:val="4"/>
          <w:vertAlign w:val="superscript"/>
        </w:rPr>
        <w:footnoteReference w:id="64"/>
      </w:r>
      <w:r>
        <w:rPr>
          <w:rFonts w:hint="eastAsia"/>
          <w:spacing w:val="4"/>
        </w:rPr>
        <w:t>。这也就暗含了事物有其灵魂，因此</w:t>
      </w:r>
      <w:r>
        <w:rPr>
          <w:spacing w:val="4"/>
        </w:rPr>
        <w:t>它有要求或欲望，尽管它</w:t>
      </w:r>
      <w:r>
        <w:rPr>
          <w:rFonts w:hint="eastAsia"/>
          <w:spacing w:val="4"/>
        </w:rPr>
        <w:t>不知</w:t>
      </w:r>
      <w:r>
        <w:rPr>
          <w:spacing w:val="4"/>
        </w:rPr>
        <w:t>道自己</w:t>
      </w:r>
      <w:r>
        <w:rPr>
          <w:rFonts w:hint="eastAsia"/>
          <w:spacing w:val="4"/>
        </w:rPr>
        <w:t>想</w:t>
      </w:r>
      <w:r>
        <w:rPr>
          <w:spacing w:val="4"/>
        </w:rPr>
        <w:t>要</w:t>
      </w:r>
      <w:r>
        <w:rPr>
          <w:rFonts w:hint="eastAsia"/>
          <w:spacing w:val="4"/>
        </w:rPr>
        <w:t>什么。“形式是这些欲求的对象，用亚里士多德本人的话说，它本身不运动</w:t>
      </w:r>
      <w:r>
        <w:rPr>
          <w:rFonts w:ascii="宋体" w:hAnsi="宋体" w:hint="eastAsia"/>
          <w:spacing w:val="4"/>
        </w:rPr>
        <w:t>(</w:t>
      </w:r>
      <w:r>
        <w:rPr>
          <w:rFonts w:hint="eastAsia"/>
          <w:spacing w:val="4"/>
        </w:rPr>
        <w:t>因为它不是一种物质的东西，因此当然不可能运动</w:t>
      </w:r>
      <w:r>
        <w:rPr>
          <w:rFonts w:ascii="宋体" w:hAnsi="宋体" w:hint="eastAsia"/>
          <w:spacing w:val="4"/>
        </w:rPr>
        <w:t>)</w:t>
      </w:r>
      <w:r>
        <w:rPr>
          <w:rFonts w:hint="eastAsia"/>
          <w:spacing w:val="4"/>
        </w:rPr>
        <w:t>，但它通过作为欲求的对象在别的事物中引起运动”</w:t>
      </w:r>
      <w:r>
        <w:rPr>
          <w:spacing w:val="4"/>
          <w:vertAlign w:val="superscript"/>
        </w:rPr>
        <w:footnoteReference w:id="65"/>
      </w:r>
      <w:r>
        <w:rPr>
          <w:rFonts w:hint="eastAsia"/>
          <w:spacing w:val="4"/>
        </w:rPr>
        <w:t>。</w:t>
      </w:r>
    </w:p>
    <w:p w14:paraId="52559162" w14:textId="77777777" w:rsidR="00FF20C0" w:rsidRDefault="00FF20C0" w:rsidP="00FF20C0">
      <w:pPr>
        <w:ind w:firstLine="436"/>
      </w:pPr>
      <w:r>
        <w:rPr>
          <w:rFonts w:hint="eastAsia"/>
        </w:rPr>
        <w:t>这就是亚里士多德“潜能实现的观念”。它必然带来物质层级思想：宇宙万物的生灭过程</w:t>
      </w:r>
      <w:r>
        <w:rPr>
          <w:rFonts w:ascii="宋体" w:hAnsi="宋体" w:hint="eastAsia"/>
        </w:rPr>
        <w:t>(</w:t>
      </w:r>
      <w:r>
        <w:rPr>
          <w:rFonts w:hint="eastAsia"/>
        </w:rPr>
        <w:t>自然运动</w:t>
      </w:r>
      <w:r>
        <w:rPr>
          <w:rFonts w:ascii="宋体" w:hAnsi="宋体" w:hint="eastAsia"/>
        </w:rPr>
        <w:t>)</w:t>
      </w:r>
      <w:r>
        <w:rPr>
          <w:rFonts w:hint="eastAsia"/>
        </w:rPr>
        <w:t>，就是由质料向形式不断生成、转化的过程。“这就是，任何一个自然事物都可以按其生成被分析为一个由尚不是什么到生成为什么的生成的结构。其中，那尚不是什么的就是质料，而那生成为什么的就是形式。显然，它们二者不是一种彼此对立、分离的关系，相反，质料是尚未实现的形式，而形式是已经实现的质料，从而，质料和形式就具有一种潜能与现实的辩证统一关系，它们统一在一个由形式所主导的生成实现的过程中。”</w:t>
      </w:r>
      <w:r>
        <w:rPr>
          <w:vertAlign w:val="superscript"/>
        </w:rPr>
        <w:footnoteReference w:id="66"/>
      </w:r>
    </w:p>
    <w:p w14:paraId="37B74E0B" w14:textId="77777777" w:rsidR="00FF20C0" w:rsidRDefault="00FF20C0" w:rsidP="00FF20C0">
      <w:pPr>
        <w:ind w:firstLine="452"/>
        <w:rPr>
          <w:spacing w:val="4"/>
        </w:rPr>
      </w:pPr>
      <w:r>
        <w:rPr>
          <w:rFonts w:hint="eastAsia"/>
          <w:spacing w:val="4"/>
        </w:rPr>
        <w:t>根据上述质料和形式的关系，事物是具有内在目的的。“对于一个事物，当我们从这个事物实现的方面来观察时，它是形式，而当我们从这个事物尚未实现的方面来观察时，它则是质料；而形式既是质料所要成为的目的，又是使质料趋向目的的动力，所以我们又可以分别从生成之目的和动力的角度来对这个事物的生成进行观察。”</w:t>
      </w:r>
      <w:r>
        <w:rPr>
          <w:spacing w:val="4"/>
          <w:vertAlign w:val="superscript"/>
        </w:rPr>
        <w:footnoteReference w:id="67"/>
      </w:r>
      <w:r>
        <w:rPr>
          <w:rFonts w:hint="eastAsia"/>
          <w:spacing w:val="4"/>
        </w:rPr>
        <w:t>不仅如此，亚里士多德认为，事物是有等级的，这样的等级也体现在它的目的的等级上。关于整个世界的最终目的，亚里士多德把它称为“纯形式”</w:t>
      </w:r>
      <w:sdt>
        <w:sdtPr>
          <w:rPr>
            <w:spacing w:val="4"/>
          </w:rPr>
          <w:alias w:val="标点符号检查"/>
          <w:id w:val="1083705"/>
        </w:sdtPr>
        <w:sdtContent>
          <w:bookmarkStart w:id="79" w:name="bkReivew1083705"/>
          <w:r>
            <w:rPr>
              <w:rFonts w:hint="eastAsia"/>
              <w:color w:val="FF0000"/>
              <w:spacing w:val="4"/>
            </w:rPr>
            <w:t>、</w:t>
          </w:r>
          <w:bookmarkEnd w:id="79"/>
        </w:sdtContent>
      </w:sdt>
      <w:r>
        <w:rPr>
          <w:rFonts w:hint="eastAsia"/>
          <w:spacing w:val="4"/>
        </w:rPr>
        <w:t>“善本身”或“神”。“神”是最初的动力因，它自身不再运动，</w:t>
      </w:r>
      <w:proofErr w:type="gramStart"/>
      <w:r>
        <w:rPr>
          <w:rFonts w:hint="eastAsia"/>
          <w:spacing w:val="4"/>
        </w:rPr>
        <w:t>只推动</w:t>
      </w:r>
      <w:proofErr w:type="gramEnd"/>
      <w:r>
        <w:rPr>
          <w:rFonts w:hint="eastAsia"/>
          <w:spacing w:val="4"/>
        </w:rPr>
        <w:t>其他事物运动，因此，世界的运动并非由神的运动或行动造成，而是由物质对其的“饥渴”与“盼望”造成。</w:t>
      </w:r>
    </w:p>
    <w:p w14:paraId="0E39D5FD" w14:textId="77777777" w:rsidR="00FF20C0" w:rsidRDefault="00FF20C0" w:rsidP="00FF20C0">
      <w:pPr>
        <w:ind w:firstLine="436"/>
      </w:pPr>
      <w:r>
        <w:rPr>
          <w:rFonts w:hint="eastAsia"/>
        </w:rPr>
        <w:t>需要说明的是，上述观点对“人”而言，还是有所不同的。人不是另外什么更高的形式的质料，人自身的形式就是他自己的目的，他并不以别的什么更高的形式作为自己的目的。</w:t>
      </w:r>
      <w:r>
        <w:rPr>
          <w:vertAlign w:val="superscript"/>
        </w:rPr>
        <w:footnoteReference w:id="68"/>
      </w:r>
    </w:p>
    <w:p w14:paraId="5BD30427" w14:textId="77777777" w:rsidR="00FF20C0" w:rsidRDefault="00FF20C0" w:rsidP="00FF20C0">
      <w:pPr>
        <w:ind w:firstLine="436"/>
      </w:pPr>
      <w:bookmarkStart w:id="80" w:name="sys856059"/>
      <w:r>
        <w:rPr>
          <w:rFonts w:hint="eastAsia"/>
        </w:rPr>
        <w:t>通过上面的论述，可以得出以下结论：亚里士多德是通过世界的等级制、自然的内在目的论以及“四因说”来解释事物的运动变化的。</w:t>
      </w:r>
      <w:bookmarkEnd w:id="80"/>
      <w:r>
        <w:rPr>
          <w:rFonts w:hint="eastAsia"/>
        </w:rPr>
        <w:t>具体地说，就是他基于自然的“内在目的论”之“自然运动”“自然位置”“天界”“地界”等核心概念，以一种令人信服的方式解释了如此众多的“日常事实”，如太阳每天东升西落、重物垂直落向地面等。如对于物体在空气中的自由下落，亚里士多德认为，重的</w:t>
      </w:r>
      <w:proofErr w:type="gramStart"/>
      <w:r>
        <w:rPr>
          <w:rFonts w:hint="eastAsia"/>
        </w:rPr>
        <w:t>物体比轻的</w:t>
      </w:r>
      <w:proofErr w:type="gramEnd"/>
      <w:r>
        <w:rPr>
          <w:rFonts w:hint="eastAsia"/>
        </w:rPr>
        <w:t>物体先落地。为什么呢？亚里士多德认为，在水、火、土、气四元素中，最重的元素是土，最轻的元素是火，水和气处于中间。如果重元素占优势，那么，该物体将自然落下地心，那是它们的自然位置；如果轻元素占优势，那么该物体将会朝着月球自然上升，那是它们的自然位置。至于重物向上运动以及轻物向下运动，那是在受到强迫的情况下才发生的，是非自然的运动。</w:t>
      </w:r>
    </w:p>
    <w:p w14:paraId="495343AE" w14:textId="77777777" w:rsidR="00FF20C0" w:rsidRDefault="00FF20C0" w:rsidP="00FF20C0">
      <w:pPr>
        <w:pStyle w:val="5"/>
        <w:spacing w:before="62" w:after="62"/>
        <w:ind w:firstLine="440"/>
        <w:rPr>
          <w:rFonts w:hint="eastAsia"/>
        </w:rPr>
      </w:pPr>
      <w:r>
        <w:rPr>
          <w:rFonts w:hint="eastAsia"/>
        </w:rPr>
        <w:t xml:space="preserve">2. </w:t>
      </w:r>
      <w:r>
        <w:rPr>
          <w:rFonts w:hint="eastAsia"/>
        </w:rPr>
        <w:t>建立哲学的物理学</w:t>
      </w:r>
      <w:bookmarkStart w:id="81" w:name="pindex857"/>
      <w:bookmarkEnd w:id="81"/>
    </w:p>
    <w:p w14:paraId="1A583930" w14:textId="77777777" w:rsidR="00FF20C0" w:rsidRDefault="00FF20C0" w:rsidP="00FF20C0">
      <w:pPr>
        <w:ind w:firstLine="436"/>
      </w:pPr>
      <w:r>
        <w:rPr>
          <w:rFonts w:hint="eastAsia"/>
        </w:rPr>
        <w:t>亚里士多德坚持事物的本质是其运动变化的根本原因，以及坚持世界的等级制和自然的内在目的论，因此，他就认为物理学研究的主要目标是理解事物的本质，探寻事件的目的论含义，而不是确定运动物体的位置、时间等这些非本质的因素，因为即使对后者进行彻底的考察和清楚的认识，也不能有效地认识事物的本质。鉴此，他就既排斥数学方法的应用，</w:t>
      </w:r>
      <w:r>
        <w:rPr>
          <w:rFonts w:hint="eastAsia"/>
        </w:rPr>
        <w:lastRenderedPageBreak/>
        <w:t>也拒绝原子论，还不可能运用实验方法展开相关研究。</w:t>
      </w:r>
      <w:r>
        <w:rPr>
          <w:vertAlign w:val="superscript"/>
        </w:rPr>
        <w:footnoteReference w:id="69"/>
      </w:r>
    </w:p>
    <w:p w14:paraId="4596AB26" w14:textId="77777777" w:rsidR="00FF20C0" w:rsidRDefault="00FF20C0" w:rsidP="00FF20C0">
      <w:pPr>
        <w:ind w:firstLine="436"/>
      </w:pPr>
      <w:r>
        <w:rPr>
          <w:rFonts w:hint="eastAsia"/>
        </w:rPr>
        <w:t>亚里士多德之所以排斥数学方法的应用，是因为在他看来，“量只是十个范畴之一，而且不是最重要的范畴。数学尊严</w:t>
      </w:r>
      <w:r>
        <w:rPr>
          <w:rFonts w:hint="eastAsia"/>
          <w:vertAlign w:val="superscript"/>
        </w:rPr>
        <w:footnoteReference w:id="70"/>
      </w:r>
      <w:r>
        <w:rPr>
          <w:rFonts w:hint="eastAsia"/>
        </w:rPr>
        <w:t>只处于形而上学和物理学之间。自然根本上说是量的也是质的”。</w:t>
      </w:r>
      <w:r>
        <w:rPr>
          <w:vertAlign w:val="superscript"/>
        </w:rPr>
        <w:footnoteReference w:id="71"/>
      </w:r>
      <w:r>
        <w:rPr>
          <w:rFonts w:hint="eastAsia"/>
        </w:rPr>
        <w:t>他进一步认为，数学对象是存在的，但它既不独立存在于可感事物之中，也不独立存在于可感事物之外，而是抽象地存在于可感事物之中。数不是事物的本体而是事物的属性，数学就是研究数量的科学，通过数学不能反映事物的本性。“这样一来，数学就不能告诉我们关于运动物体的任何信息，因为数学与运动体的处所和本性毫不相干。”</w:t>
      </w:r>
      <w:r>
        <w:rPr>
          <w:vertAlign w:val="superscript"/>
        </w:rPr>
        <w:footnoteReference w:id="72"/>
      </w:r>
      <w:r>
        <w:rPr>
          <w:rFonts w:hint="eastAsia"/>
        </w:rPr>
        <w:t>而且，对于古希腊人来说，大部分数学是几何学，几何学研究的是图形，主要涉及的是形式因而不是动力因和目的因，对于解释事物运动变化没有什么作用。也许如此，亚里士多德一改柏拉图“土、气、火、水对应于完美的抽象三维多面体”之说，将热、冷、湿、干这几个更为基本的属性的两两配对作为土、气、火、水的组成及其转变的依据。</w:t>
      </w:r>
    </w:p>
    <w:p w14:paraId="403099EF" w14:textId="77777777" w:rsidR="00FF20C0" w:rsidRDefault="00FF20C0" w:rsidP="00FF20C0">
      <w:pPr>
        <w:ind w:firstLine="436"/>
      </w:pPr>
      <w:r>
        <w:rPr>
          <w:rFonts w:hint="eastAsia"/>
        </w:rPr>
        <w:t>亚里士多德之所以拒绝原子论，是因为他认为，除了由土、水、火、</w:t>
      </w:r>
      <w:proofErr w:type="gramStart"/>
      <w:r>
        <w:rPr>
          <w:rFonts w:hint="eastAsia"/>
        </w:rPr>
        <w:t>气组成</w:t>
      </w:r>
      <w:proofErr w:type="gramEnd"/>
      <w:r>
        <w:rPr>
          <w:rFonts w:hint="eastAsia"/>
        </w:rPr>
        <w:t>的物体所做的向上或向下的自然运动外，还有一类是受</w:t>
      </w:r>
      <w:proofErr w:type="gramStart"/>
      <w:r>
        <w:rPr>
          <w:rFonts w:hint="eastAsia"/>
        </w:rPr>
        <w:t>迫运动</w:t>
      </w:r>
      <w:proofErr w:type="gramEnd"/>
      <w:r>
        <w:rPr>
          <w:rFonts w:ascii="宋体" w:hAnsi="宋体" w:hint="eastAsia"/>
        </w:rPr>
        <w:t>(</w:t>
      </w:r>
      <w:r>
        <w:rPr>
          <w:rFonts w:hint="eastAsia"/>
        </w:rPr>
        <w:t>反自然运动</w:t>
      </w:r>
      <w:r>
        <w:rPr>
          <w:rFonts w:ascii="宋体" w:hAnsi="宋体" w:hint="eastAsia"/>
        </w:rPr>
        <w:t>)</w:t>
      </w:r>
      <w:r>
        <w:rPr>
          <w:rFonts w:hint="eastAsia"/>
        </w:rPr>
        <w:t>，如射出的箭矢或投出的标枪运动。对于后者，亚里士多德认为，由于射出的箭矢或投出的标枪在其脱离开射手后仍然在运动，因此，应该有一个推动者在继续推动着它们，这样的推动者就是“介质”；物质只有在有一定密度的介质中才会运动，在没有介质存在的环境</w:t>
      </w:r>
      <w:r>
        <w:rPr>
          <w:rFonts w:asciiTheme="minorEastAsia" w:hAnsiTheme="minorEastAsia"/>
          <w:spacing w:val="-8"/>
        </w:rPr>
        <w:t>—</w:t>
      </w:r>
      <w:r>
        <w:rPr>
          <w:rFonts w:asciiTheme="minorEastAsia" w:hAnsiTheme="minorEastAsia"/>
        </w:rPr>
        <w:t>—</w:t>
      </w:r>
      <w:r>
        <w:rPr>
          <w:rFonts w:hint="eastAsia"/>
        </w:rPr>
        <w:t>“真空”中，或者没有介质的推动，或者没有介质的阻碍，它或者就不能运动，或者</w:t>
      </w:r>
      <w:sdt>
        <w:sdtPr>
          <w:alias w:val="易错词检查"/>
          <w:id w:val="152243"/>
        </w:sdtPr>
        <w:sdtContent>
          <w:bookmarkStart w:id="83" w:name="bkReivew152243"/>
          <w:r>
            <w:rPr>
              <w:rFonts w:hint="eastAsia"/>
            </w:rPr>
            <w:t>就作</w:t>
          </w:r>
          <w:bookmarkEnd w:id="83"/>
        </w:sdtContent>
      </w:sdt>
      <w:r>
        <w:rPr>
          <w:rFonts w:hint="eastAsia"/>
        </w:rPr>
        <w:t>速度为无限大的运动，这两者都是荒谬的。由此，亚里士多德认为，自然界厌恶真空，坚持“原子在真空</w:t>
      </w:r>
      <w:r>
        <w:rPr>
          <w:rFonts w:ascii="宋体" w:hAnsi="宋体" w:hint="eastAsia"/>
        </w:rPr>
        <w:t>(</w:t>
      </w:r>
      <w:r>
        <w:rPr>
          <w:rFonts w:hint="eastAsia"/>
        </w:rPr>
        <w:t>空无一物</w:t>
      </w:r>
      <w:r>
        <w:rPr>
          <w:rFonts w:ascii="宋体" w:hAnsi="宋体" w:hint="eastAsia"/>
        </w:rPr>
        <w:t>)</w:t>
      </w:r>
      <w:r>
        <w:rPr>
          <w:rFonts w:hint="eastAsia"/>
        </w:rPr>
        <w:t>中运动”的原子论是错误的。这是其一。其二，亚里士多德认为：“要认识一个事物是其所是的真正原因并不仅仅是认识它是由什么构成的，把这一事物进行分解去观察它，也就是说，并不仅仅去追溯它的成分在复合它的过程中所进行的运动，而是要把这个事物作为一个当下的整体来认识。”</w:t>
      </w:r>
      <w:r>
        <w:rPr>
          <w:vertAlign w:val="superscript"/>
        </w:rPr>
        <w:footnoteReference w:id="73"/>
      </w:r>
      <w:r>
        <w:rPr>
          <w:rFonts w:hint="eastAsia"/>
        </w:rPr>
        <w:t>由于“原子的这些性质并不能单独形成我们观察到的自然界的复杂多样的样式”</w:t>
      </w:r>
      <w:r>
        <w:rPr>
          <w:vertAlign w:val="superscript"/>
        </w:rPr>
        <w:footnoteReference w:id="74"/>
      </w:r>
      <w:r>
        <w:rPr>
          <w:rFonts w:hint="eastAsia"/>
        </w:rPr>
        <w:t>，因此，他就不赞同应用原子论来认识周围的世界。</w:t>
      </w:r>
    </w:p>
    <w:p w14:paraId="238E4A74" w14:textId="77777777" w:rsidR="00FF20C0" w:rsidRDefault="00FF20C0" w:rsidP="00FF20C0">
      <w:pPr>
        <w:ind w:firstLine="436"/>
      </w:pPr>
      <w:r>
        <w:rPr>
          <w:rFonts w:hint="eastAsia"/>
        </w:rPr>
        <w:t>亚里士多德之所以不可能运用实验方法展开相关研究，是因为他认为，世界是分等级的，分为天上的世界和地上的世界；天上的物体与地上的物体有高贵低贱之分，地上的物体也有高贵低贱之分，它们各有自己的“自然位置”，并且自然地运动到这一位置上面。在这种自然观念的基础上，亚里士多德进一步认为，事物的自然运动和自然行为是由事物自身本性决</w:t>
      </w:r>
      <w:r>
        <w:rPr>
          <w:rFonts w:hint="eastAsia"/>
        </w:rPr>
        <w:lastRenderedPageBreak/>
        <w:t>定的，要认识事物，就应当从事</w:t>
      </w:r>
      <w:r>
        <w:t>物</w:t>
      </w:r>
      <w:r>
        <w:rPr>
          <w:rFonts w:hint="eastAsia"/>
        </w:rPr>
        <w:t>处于自然无羁绊状态下的行为中发现其本性，人为限制仅仅是</w:t>
      </w:r>
      <w:r>
        <w:rPr>
          <w:rFonts w:ascii="宋体" w:hAnsi="宋体" w:hint="eastAsia"/>
        </w:rPr>
        <w:t>(</w:t>
      </w:r>
      <w:r>
        <w:rPr>
          <w:rFonts w:hint="eastAsia"/>
        </w:rPr>
        <w:t>对</w:t>
      </w:r>
      <w:r>
        <w:t>这种</w:t>
      </w:r>
      <w:r>
        <w:rPr>
          <w:rFonts w:hint="eastAsia"/>
        </w:rPr>
        <w:t>自</w:t>
      </w:r>
      <w:r>
        <w:t>然</w:t>
      </w:r>
      <w:r>
        <w:rPr>
          <w:rFonts w:hint="eastAsia"/>
        </w:rPr>
        <w:t>状态</w:t>
      </w:r>
      <w:r>
        <w:t>的</w:t>
      </w:r>
      <w:r>
        <w:rPr>
          <w:rFonts w:ascii="宋体" w:hAnsi="宋体" w:hint="eastAsia"/>
        </w:rPr>
        <w:t>)</w:t>
      </w:r>
      <w:r>
        <w:rPr>
          <w:rFonts w:hint="eastAsia"/>
        </w:rPr>
        <w:t>干扰</w:t>
      </w:r>
      <w:r>
        <w:rPr>
          <w:vertAlign w:val="superscript"/>
        </w:rPr>
        <w:footnoteReference w:id="75"/>
      </w:r>
      <w:r>
        <w:rPr>
          <w:rFonts w:hint="eastAsia"/>
        </w:rPr>
        <w:t>，使其变得非自然，由此不能认识事物的自然运动，进而不能发现事物的本质。如此，在亚里士多德那里，就不可能想到乃至运用实验方法来认识自然，因为，实验是对事物自然状态的干扰，它甚至并不比其他方式更多地使我们获得关于事物本性的知识。照此，还真不能把亚里士多德对事物内在目的的探讨，看作是思想的愚昧和认识的缺陷，而应该理解为这与他的世界观以及他所感兴趣的问题的解决方式紧密相关。可以这么说，物理实验在亚里士多德那里是不可能诞生出来的；物理实验的诞生并非人们的想象，而是以人们的思想观念</w:t>
      </w:r>
      <w:r>
        <w:rPr>
          <w:rFonts w:asciiTheme="minorEastAsia" w:hAnsiTheme="minorEastAsia"/>
          <w:spacing w:val="-8"/>
        </w:rPr>
        <w:t>—</w:t>
      </w:r>
      <w:r>
        <w:rPr>
          <w:rFonts w:asciiTheme="minorEastAsia" w:hAnsiTheme="minorEastAsia"/>
        </w:rPr>
        <w:t>—</w:t>
      </w:r>
      <w:r>
        <w:rPr>
          <w:rFonts w:hint="eastAsia"/>
        </w:rPr>
        <w:t>世界观为基础的。</w:t>
      </w:r>
    </w:p>
    <w:p w14:paraId="24CB1BCF" w14:textId="77777777" w:rsidR="00FF20C0" w:rsidRDefault="00FF20C0" w:rsidP="00FF20C0">
      <w:pPr>
        <w:ind w:firstLine="436"/>
      </w:pPr>
      <w:r>
        <w:rPr>
          <w:rFonts w:hint="eastAsia"/>
        </w:rPr>
        <w:t>根据上述原因，再加上亚里士多德的“世界等级制”“自然的内在目的论”“四因说”等，导致的一个必然结果是，亚里士多德的《物理学》是一部要从自然哲学基本原理上推理并且解释世界运动变化本质原因的哲学著作，而不是一部描述并且实证物理世界运动变化的经验著作。亚里士多德的《物理学》是“质的物理学”</w:t>
      </w:r>
      <w:r>
        <w:rPr>
          <w:rFonts w:ascii="宋体" w:hAnsi="宋体" w:hint="eastAsia"/>
        </w:rPr>
        <w:t>(</w:t>
      </w:r>
      <w:r>
        <w:rPr>
          <w:rFonts w:hint="eastAsia"/>
        </w:rPr>
        <w:t>physics of quality</w:t>
      </w:r>
      <w:r>
        <w:rPr>
          <w:rFonts w:ascii="宋体" w:hAnsi="宋体" w:hint="eastAsia"/>
        </w:rPr>
        <w:t>)</w:t>
      </w:r>
      <w:r>
        <w:rPr>
          <w:rFonts w:hint="eastAsia"/>
        </w:rPr>
        <w:t>，是“哲学的物理学”，亚里士多德的《物理学》更应该译作《自然哲学》。</w:t>
      </w:r>
    </w:p>
    <w:p w14:paraId="1EF69B9C" w14:textId="77777777" w:rsidR="00FF20C0" w:rsidRDefault="00FF20C0" w:rsidP="00FF20C0">
      <w:pPr>
        <w:pStyle w:val="5"/>
        <w:spacing w:before="62" w:after="62"/>
        <w:ind w:firstLine="440"/>
        <w:rPr>
          <w:rFonts w:hint="eastAsia"/>
        </w:rPr>
      </w:pPr>
      <w:r>
        <w:rPr>
          <w:rFonts w:hint="eastAsia"/>
        </w:rPr>
        <w:t xml:space="preserve">3. </w:t>
      </w:r>
      <w:r>
        <w:rPr>
          <w:rFonts w:hint="eastAsia"/>
        </w:rPr>
        <w:t>哲学的物理学的意义</w:t>
      </w:r>
      <w:bookmarkStart w:id="84" w:name="pindex863"/>
      <w:bookmarkEnd w:id="84"/>
    </w:p>
    <w:p w14:paraId="75BC671E" w14:textId="77777777" w:rsidR="00FF20C0" w:rsidRDefault="00FF20C0" w:rsidP="00FF20C0">
      <w:pPr>
        <w:spacing w:line="340" w:lineRule="exact"/>
        <w:ind w:firstLine="436"/>
        <w:rPr>
          <w:b/>
          <w:sz w:val="24"/>
        </w:rPr>
      </w:pPr>
      <w:r>
        <w:rPr>
          <w:rFonts w:hint="eastAsia"/>
        </w:rPr>
        <w:t>不可否认，</w:t>
      </w:r>
      <w:r w:rsidRPr="00B16E36">
        <w:rPr>
          <w:rFonts w:hint="eastAsia"/>
          <w:color w:val="FF0000"/>
          <w:rPrChange w:id="85" w:author="Qianli" w:date="2022-09-14T14:47:00Z">
            <w:rPr>
              <w:rFonts w:hint="eastAsia"/>
            </w:rPr>
          </w:rPrChange>
        </w:rPr>
        <w:t>哲学的物理学是存在欠缺的：一是“以性质数学化的不可能性和运动推演的不可能性，来反对对于自然的数学化的企图”</w:t>
      </w:r>
      <w:r>
        <w:rPr>
          <w:vertAlign w:val="superscript"/>
        </w:rPr>
        <w:footnoteReference w:id="76"/>
      </w:r>
      <w:r>
        <w:rPr>
          <w:rFonts w:hint="eastAsia"/>
        </w:rPr>
        <w:t>；二是导致科学所关心的是未经扰动的自然，极度缺乏兴趣运用实验方法去操纵和干预自然，对实验方法的提出和应用起着阻碍作用；三是对原子论的接受和应用起着阻碍作用，并进而阻碍了对物体运动的机制</w:t>
      </w:r>
      <w:r>
        <w:rPr>
          <w:rFonts w:ascii="宋体" w:hAnsi="宋体" w:hint="eastAsia"/>
        </w:rPr>
        <w:t>(</w:t>
      </w:r>
      <w:r>
        <w:rPr>
          <w:rFonts w:hint="eastAsia"/>
        </w:rPr>
        <w:t>机械论</w:t>
      </w:r>
      <w:r>
        <w:rPr>
          <w:rFonts w:ascii="宋体" w:hAnsi="宋体" w:hint="eastAsia"/>
        </w:rPr>
        <w:t>)</w:t>
      </w:r>
      <w:r>
        <w:rPr>
          <w:rFonts w:hint="eastAsia"/>
        </w:rPr>
        <w:t>的研究。这是否意味着亚里士多德的哲学的物理学一无是处呢？</w:t>
      </w:r>
    </w:p>
    <w:p w14:paraId="57CCD39F" w14:textId="77777777" w:rsidR="00FF20C0" w:rsidRDefault="00FF20C0" w:rsidP="00FF20C0">
      <w:pPr>
        <w:spacing w:line="340" w:lineRule="exact"/>
        <w:ind w:firstLine="436"/>
        <w:rPr>
          <w:spacing w:val="2"/>
        </w:rPr>
      </w:pPr>
      <w:r>
        <w:rPr>
          <w:rFonts w:hint="eastAsia"/>
        </w:rPr>
        <w:t>表面看来，亚里士多德对哲学物理学的追求，似乎</w:t>
      </w:r>
      <w:sdt>
        <w:sdtPr>
          <w:alias w:val="易错词检查"/>
          <w:id w:val="2030136"/>
        </w:sdtPr>
        <w:sdtEndPr>
          <w:rPr>
            <w:spacing w:val="2"/>
          </w:rPr>
        </w:sdtEndPr>
        <w:sdtContent>
          <w:bookmarkStart w:id="96" w:name="bkReivew2030136"/>
          <w:r>
            <w:t>表示着对事物深层次</w:t>
          </w:r>
          <w:r>
            <w:rPr>
              <w:spacing w:val="2"/>
            </w:rPr>
            <w:t>本质的探求而不是</w:t>
          </w:r>
          <w:bookmarkEnd w:id="96"/>
        </w:sdtContent>
      </w:sdt>
      <w:r>
        <w:rPr>
          <w:rFonts w:hint="eastAsia"/>
          <w:spacing w:val="2"/>
        </w:rPr>
        <w:t>对事物静观状态下的经验认识，因为静观状态下的经验认识毕竟不能达到事物深层次的本质。但是，事实不是这样。亚里士多德对柏拉图及其学派这样批评道：“在谈到现象时，他们主张那些与现象不一致的事物……他们如此地热衷于他们的原始原理，以至于他们表现得就像论文答辩中的那些答辩人；因为他们接受任何推理结果，认为他们占有真正的原理</w:t>
      </w:r>
      <w:r>
        <w:rPr>
          <w:rFonts w:asciiTheme="minorEastAsia" w:hAnsiTheme="minorEastAsia"/>
          <w:spacing w:val="-8"/>
        </w:rPr>
        <w:t>—</w:t>
      </w:r>
      <w:r>
        <w:rPr>
          <w:rFonts w:asciiTheme="minorEastAsia" w:hAnsiTheme="minorEastAsia"/>
        </w:rPr>
        <w:t>—</w:t>
      </w:r>
      <w:r>
        <w:rPr>
          <w:rFonts w:hint="eastAsia"/>
        </w:rPr>
        <w:t>似乎原理不应由他们的推理结果来判断，尤其不能由其目标来判定。在生产性科学中，目标就是产量；但是在自然科学中，目标就是任何可感知的事物。”</w:t>
      </w:r>
      <w:r>
        <w:rPr>
          <w:vertAlign w:val="superscript"/>
        </w:rPr>
        <w:footnoteReference w:id="77"/>
      </w:r>
      <w:r>
        <w:rPr>
          <w:rFonts w:hint="eastAsia"/>
        </w:rPr>
        <w:t>他认为，经验研究先于理论；推测应该屈从于理论；当已知的证据不足时，虽然理论是必不可少的，但是，观察永远优先于理论推测。他进一步认为，这对感性经验物理学的发展具有重要的推动作用。“柏拉图因为坚持理性的作用而贬低感觉的作用，亚里士多德则重新恢复了观察。……而亚里士多德根本的而且具有持久影响力的贡献则是既在理论上主张，又在实践中确实证明，进行具体经验研究是有价值的。”</w:t>
      </w:r>
      <w:r>
        <w:rPr>
          <w:vertAlign w:val="superscript"/>
        </w:rPr>
        <w:footnoteReference w:id="78"/>
      </w:r>
    </w:p>
    <w:p w14:paraId="67DF5FFD" w14:textId="77777777" w:rsidR="00FF20C0" w:rsidRDefault="00FF20C0" w:rsidP="00FF20C0">
      <w:pPr>
        <w:spacing w:line="340" w:lineRule="exact"/>
        <w:ind w:firstLine="436"/>
      </w:pPr>
      <w:r>
        <w:rPr>
          <w:rFonts w:hint="eastAsia"/>
        </w:rPr>
        <w:t>当然，“亚里士多德从未掌握所有的事实；他常常在自己得到的是谬误的时候以为自己获得的是事实依据；他有时突然间就进入了理论推导状态。而且，理论应在某种程度上控制着事实数据的收集：杂乱无章的数据收集是一种非科学行为；这也许就是古代和现代的一些</w:t>
      </w:r>
      <w:r>
        <w:rPr>
          <w:rFonts w:hint="eastAsia"/>
        </w:rPr>
        <w:lastRenderedPageBreak/>
        <w:t>哲学家们所说的意思，即不存在不受理论侵蚀的纯事实。”</w:t>
      </w:r>
      <w:r>
        <w:rPr>
          <w:rStyle w:val="ac"/>
        </w:rPr>
        <w:footnoteReference w:id="79"/>
      </w:r>
    </w:p>
    <w:p w14:paraId="7F7255F5" w14:textId="77777777" w:rsidR="00FF20C0" w:rsidRDefault="00FF20C0" w:rsidP="00FF20C0">
      <w:pPr>
        <w:ind w:firstLine="436"/>
      </w:pPr>
      <w:r>
        <w:rPr>
          <w:rFonts w:hint="eastAsia"/>
          <w:szCs w:val="21"/>
        </w:rPr>
        <w:t>对于上述状况，有国外学者评论道：</w:t>
      </w:r>
      <w:r>
        <w:rPr>
          <w:rFonts w:hint="eastAsia"/>
        </w:rPr>
        <w:t>“亚里士多德的物理学，其实还包括亚里士多德的全部自然哲学，严格说来代表的是常识科学。不像柏拉图的先验论，亚里士多德认为感觉和观察是有效的，它们是通往知识的唯一途径。亚里士多德的观点总是与我们所知道的日常观察和生活中的常见现象相吻合</w:t>
      </w:r>
      <w:r>
        <w:rPr>
          <w:rFonts w:ascii="宋体" w:hAnsi="宋体" w:hint="eastAsia"/>
        </w:rPr>
        <w:t>(</w:t>
      </w:r>
      <w:r>
        <w:rPr>
          <w:rFonts w:hint="eastAsia"/>
        </w:rPr>
        <w:t>不像现代科学常常与日常观察相抵触，需要重新学习一下感觉才能接受</w:t>
      </w:r>
      <w:r>
        <w:rPr>
          <w:rFonts w:ascii="宋体" w:hAnsi="宋体" w:hint="eastAsia"/>
        </w:rPr>
        <w:t>)</w:t>
      </w:r>
      <w:r>
        <w:rPr>
          <w:rFonts w:hint="eastAsia"/>
        </w:rPr>
        <w:t>。亚里士多德强调事物的可感觉本质，这一点与毕达哥拉斯或者柏拉图的追随者们遵循的定量的和先验的方法正好相反。因此，亚里士多德的自然哲学更符合常识，在科学上也更有希望。”</w:t>
      </w:r>
      <w:r>
        <w:rPr>
          <w:rFonts w:hint="eastAsia"/>
          <w:vertAlign w:val="superscript"/>
        </w:rPr>
        <w:footnoteReference w:id="80"/>
      </w:r>
      <w:r>
        <w:rPr>
          <w:rFonts w:hint="eastAsia"/>
        </w:rPr>
        <w:t>这是其一。</w:t>
      </w:r>
    </w:p>
    <w:p w14:paraId="60588B2B" w14:textId="77777777" w:rsidR="00FF20C0" w:rsidRDefault="00FF20C0" w:rsidP="00FF20C0">
      <w:pPr>
        <w:ind w:firstLine="436"/>
      </w:pPr>
      <w:r>
        <w:rPr>
          <w:rFonts w:hint="eastAsia"/>
        </w:rPr>
        <w:t>其二，有学者指出：“对亚里士多德学派来说，自然的研究关乎理解世界，而非改变世界，因此没有与自然科学相联系的艺术</w:t>
      </w:r>
      <w:r>
        <w:rPr>
          <w:rFonts w:ascii="宋体" w:hAnsi="宋体" w:hint="eastAsia"/>
        </w:rPr>
        <w:t>(</w:t>
      </w:r>
      <w:r>
        <w:rPr>
          <w:rFonts w:hint="eastAsia"/>
        </w:rPr>
        <w:t>或技术</w:t>
      </w:r>
      <w:r>
        <w:rPr>
          <w:rFonts w:ascii="宋体" w:hAnsi="宋体" w:hint="eastAsia"/>
        </w:rPr>
        <w:t>)</w:t>
      </w:r>
      <w:r>
        <w:rPr>
          <w:rFonts w:hint="eastAsia"/>
        </w:rPr>
        <w:t>。此外，由于自然是理性的化身，因此有可能推导出事物的性质。对亚里士多德来说，理想的科学由一个源自无可置疑的前提的逻辑演绎链条构成。”</w:t>
      </w:r>
      <w:r>
        <w:rPr>
          <w:vertAlign w:val="superscript"/>
        </w:rPr>
        <w:footnoteReference w:id="81"/>
      </w:r>
    </w:p>
    <w:p w14:paraId="3FDFD181" w14:textId="77777777" w:rsidR="00FF20C0" w:rsidRDefault="00FF20C0" w:rsidP="00FF20C0">
      <w:pPr>
        <w:ind w:firstLine="436"/>
      </w:pPr>
      <w:r>
        <w:rPr>
          <w:rFonts w:hint="eastAsia"/>
        </w:rPr>
        <w:t>上述评价有一定道理，但也存在偏颇。事实上，亚里士多德的自然哲学不单纯</w:t>
      </w:r>
      <w:r>
        <w:rPr>
          <w:rFonts w:hint="eastAsia"/>
          <w:spacing w:val="2"/>
        </w:rPr>
        <w:t>是常识科学，也是哲学科学，如哲学物理学。他力图对事物运动的内在原因进行哲学上的解释，将</w:t>
      </w:r>
      <w:proofErr w:type="gramStart"/>
      <w:r>
        <w:rPr>
          <w:rFonts w:hint="eastAsia"/>
          <w:spacing w:val="2"/>
        </w:rPr>
        <w:t>此具体</w:t>
      </w:r>
      <w:proofErr w:type="gramEnd"/>
      <w:r>
        <w:rPr>
          <w:rFonts w:hint="eastAsia"/>
          <w:spacing w:val="2"/>
        </w:rPr>
        <w:t>落实到天文学上，就是：“他对天体进行了物理学的描述，在这里，天层不再是几何学上的假定而是物质实体了。在亚里士多德的天文学理论中，最重要的一点是他研究了天层运动的原因。”</w:t>
      </w:r>
      <w:r>
        <w:rPr>
          <w:vertAlign w:val="superscript"/>
        </w:rPr>
        <w:footnoteReference w:id="82"/>
      </w:r>
      <w:r>
        <w:rPr>
          <w:rFonts w:hint="eastAsia"/>
        </w:rPr>
        <w:t>这可以看作是对物体运动动力学的尝试。</w:t>
      </w:r>
    </w:p>
    <w:p w14:paraId="08751663" w14:textId="77777777" w:rsidR="00FF20C0" w:rsidRDefault="00FF20C0" w:rsidP="00FF20C0">
      <w:pPr>
        <w:ind w:firstLine="436"/>
      </w:pPr>
      <w:r>
        <w:rPr>
          <w:rFonts w:hint="eastAsia"/>
        </w:rPr>
        <w:t>根据爱德尔</w:t>
      </w:r>
      <w:r>
        <w:rPr>
          <w:rFonts w:ascii="宋体" w:hAnsi="宋体" w:hint="eastAsia"/>
        </w:rPr>
        <w:t>(</w:t>
      </w:r>
      <w:r>
        <w:t>Abraham</w:t>
      </w:r>
      <w:r>
        <w:rPr>
          <w:rFonts w:hint="eastAsia"/>
        </w:rPr>
        <w:t xml:space="preserve"> </w:t>
      </w:r>
      <w:proofErr w:type="spellStart"/>
      <w:r>
        <w:rPr>
          <w:rFonts w:hint="eastAsia"/>
        </w:rPr>
        <w:t>Edel</w:t>
      </w:r>
      <w:proofErr w:type="spellEnd"/>
      <w:r>
        <w:rPr>
          <w:rFonts w:ascii="宋体" w:hAnsi="宋体" w:hint="eastAsia"/>
        </w:rPr>
        <w:t>)</w:t>
      </w:r>
      <w:r>
        <w:rPr>
          <w:rFonts w:hint="eastAsia"/>
        </w:rPr>
        <w:t>的看法，亚里士多德不是首先得到一个观点，从中引申出其蕴含的东西，然后再来找证据，</w:t>
      </w:r>
      <w:sdt>
        <w:sdtPr>
          <w:alias w:val="易错词检查"/>
          <w:id w:val="3002802"/>
        </w:sdtPr>
        <w:sdtContent>
          <w:bookmarkStart w:id="97" w:name="bkReivew3002802"/>
          <w:r>
            <w:rPr>
              <w:rFonts w:hint="eastAsia"/>
            </w:rPr>
            <w:t>而</w:t>
          </w:r>
          <w:bookmarkEnd w:id="97"/>
        </w:sdtContent>
      </w:sdt>
      <w:r>
        <w:rPr>
          <w:rFonts w:hint="eastAsia"/>
        </w:rPr>
        <w:t>是首先广泛汇集整理各种意见和报道，它们是以通常的信念形式表现的，其中包括以往的各种学说</w:t>
      </w:r>
      <w:r>
        <w:rPr>
          <w:rFonts w:hint="eastAsia"/>
          <w:spacing w:val="2"/>
        </w:rPr>
        <w:t>、普遍的语言用法和观察得来的报告；然后他以巨大的劳作使之形成一个问题，</w:t>
      </w:r>
      <w:r>
        <w:rPr>
          <w:rFonts w:hint="eastAsia"/>
          <w:spacing w:val="4"/>
        </w:rPr>
        <w:t>系统地检查这些材料，在这时，他特别致力于把传统看法中所包含的困惑和明显的矛盾展现出来；最后他彻底地筛选哪些可取哪些不可取，对此加以区别，以找出解决办法，这种解决办法能使各种学说、语言用法和无可否认的观察事实里的那种分歧的成分彼此调解或和谐起来，或者都加以重新解释。</w:t>
      </w:r>
      <w:r>
        <w:rPr>
          <w:vertAlign w:val="superscript"/>
        </w:rPr>
        <w:footnoteReference w:id="83"/>
      </w:r>
      <w:r>
        <w:rPr>
          <w:rFonts w:hint="eastAsia"/>
        </w:rPr>
        <w:t>据此，我们也可以比较清楚亚里士多德对归纳法的关注和贡献。</w:t>
      </w:r>
    </w:p>
    <w:p w14:paraId="0EE8833F" w14:textId="77777777" w:rsidR="00FF20C0" w:rsidRDefault="00FF20C0" w:rsidP="00FF20C0">
      <w:pPr>
        <w:ind w:firstLine="436"/>
      </w:pPr>
      <w:r>
        <w:rPr>
          <w:rFonts w:hint="eastAsia"/>
        </w:rPr>
        <w:t>由此可见，亚里士多德不仅重视理性也重视感性，提倡观察和周密的研究，以揭示引起现象的原因，而且从“四因”方面说明地上的事物或事件。亚里士多德认为，真正的知识是从感官经验、直觉和抽象中得到的，由此就使得亚里士多德不仅构建了深刻的自然哲学体系来解释事物存在及其运动的根本原因，而且还通过经验观察，开创了物理学、气象学、行星天文学、生物学等许多自然科学的雏形。“亚里士多德是西方世界中建立教学科研机构以对科学的各个特殊分支进行系统研究的第一人。”</w:t>
      </w:r>
      <w:r>
        <w:rPr>
          <w:vertAlign w:val="superscript"/>
        </w:rPr>
        <w:footnoteReference w:id="84"/>
      </w:r>
      <w:r>
        <w:rPr>
          <w:rFonts w:hint="eastAsia"/>
        </w:rPr>
        <w:t>在希腊科学史上，他“标志着一个转折点，</w:t>
      </w:r>
      <w:r>
        <w:rPr>
          <w:rFonts w:hint="eastAsia"/>
        </w:rPr>
        <w:lastRenderedPageBreak/>
        <w:t>因为他是最后提出一个整个世界体系的人，而且是第一个从事广泛经验考察的人”</w:t>
      </w:r>
      <w:r>
        <w:rPr>
          <w:vertAlign w:val="superscript"/>
        </w:rPr>
        <w:footnoteReference w:id="85"/>
      </w:r>
      <w:r>
        <w:rPr>
          <w:rFonts w:hint="eastAsia"/>
        </w:rPr>
        <w:t>。这也决定了从公元前</w:t>
      </w:r>
      <w:r>
        <w:rPr>
          <w:rFonts w:hint="eastAsia"/>
        </w:rPr>
        <w:t>4</w:t>
      </w:r>
      <w:r>
        <w:rPr>
          <w:rFonts w:hint="eastAsia"/>
        </w:rPr>
        <w:t>世纪一直到公元</w:t>
      </w:r>
      <w:r>
        <w:rPr>
          <w:rFonts w:hint="eastAsia"/>
        </w:rPr>
        <w:t>17</w:t>
      </w:r>
      <w:r>
        <w:rPr>
          <w:rFonts w:hint="eastAsia"/>
        </w:rPr>
        <w:t>世纪的两千多年中，亚里士多德在欧洲科学史上极其重要的地位，他的自然观和科学思想对其之后的自然观和科学发展起着重要的影响。</w:t>
      </w:r>
    </w:p>
    <w:p w14:paraId="08FFD2F8" w14:textId="77777777" w:rsidR="00FF20C0" w:rsidRDefault="00FF20C0" w:rsidP="00FF20C0">
      <w:pPr>
        <w:ind w:firstLine="436"/>
      </w:pPr>
      <w:r>
        <w:rPr>
          <w:rFonts w:hint="eastAsia"/>
        </w:rPr>
        <w:t>如他的哲学物理学，作为人类历史上第一次对物理现象所进行的认识和解释的系统的知识体系，既具有直观的经验观察内容，也具有深刻的本质原因探索，为人类进行物理学的研究提供了知识基础。可以说，如果没有亚里士多德的</w:t>
      </w:r>
      <w:r>
        <w:rPr>
          <w:rFonts w:hint="eastAsia"/>
          <w:highlight w:val="yellow"/>
        </w:rPr>
        <w:t>哲学物理学</w:t>
      </w:r>
      <w:r>
        <w:rPr>
          <w:rFonts w:hint="eastAsia"/>
        </w:rPr>
        <w:t>，近代物理学革命也就失去了它的知识基础和革命的对象，伽利略等人所进行的物理学革命便是不可设想的。就此而言，亚里士多德的物理学的科学意义是重大的。</w:t>
      </w:r>
    </w:p>
    <w:p w14:paraId="594D27B8" w14:textId="77777777" w:rsidR="00FF20C0" w:rsidRDefault="00FF20C0" w:rsidP="00FF20C0">
      <w:pPr>
        <w:ind w:firstLine="444"/>
        <w:rPr>
          <w:spacing w:val="2"/>
        </w:rPr>
      </w:pPr>
      <w:r>
        <w:rPr>
          <w:rFonts w:hint="eastAsia"/>
          <w:spacing w:val="2"/>
        </w:rPr>
        <w:t>不可否认，在文艺复兴时期，当亚里士多德的哲学</w:t>
      </w:r>
      <w:r>
        <w:rPr>
          <w:rFonts w:hint="eastAsia"/>
          <w:spacing w:val="2"/>
          <w:highlight w:val="yellow"/>
        </w:rPr>
        <w:t>物理学</w:t>
      </w:r>
      <w:r>
        <w:rPr>
          <w:rFonts w:hint="eastAsia"/>
          <w:spacing w:val="2"/>
        </w:rPr>
        <w:t>被宗教神学当作不可怀疑的教条之后，其哲学物理学所存在的诸多欠缺，就成为阻碍科学尤其是物理学发展的重要因素。也正是如此，就需要那一时期的科学家</w:t>
      </w:r>
      <w:r>
        <w:rPr>
          <w:rFonts w:ascii="宋体" w:hAnsi="宋体" w:hint="eastAsia"/>
          <w:spacing w:val="2"/>
        </w:rPr>
        <w:t>(</w:t>
      </w:r>
      <w:r>
        <w:rPr>
          <w:rFonts w:hint="eastAsia"/>
          <w:spacing w:val="2"/>
        </w:rPr>
        <w:t>自然哲学家</w:t>
      </w:r>
      <w:r>
        <w:rPr>
          <w:rFonts w:ascii="宋体" w:hAnsi="宋体" w:hint="eastAsia"/>
          <w:spacing w:val="2"/>
        </w:rPr>
        <w:t>)</w:t>
      </w:r>
      <w:r>
        <w:rPr>
          <w:rFonts w:hint="eastAsia"/>
          <w:spacing w:val="2"/>
        </w:rPr>
        <w:t>如伽利略等对此进行反思批判，以发动近代科学革命。但是，即使这样，也仍然不能撇开亚里士多德另起炉灶。“亚里士多德思想的内容和结构都给后代留下深刻的印象。吕克昂里所使用的概念和术语提供了哲学和科学赖以发展的媒介，所以，即使那些决心反驳亚里士多德的激进思想家，最后也发现自己在用亚里士多德的语言进行反驳。当我们今天谈论物质和形式、种和属、能量和潜能、实体和质量、偶然性和本质时，我们就不经意地在说亚里士多德的哲学语言，在使用两千年前希腊所形成的术语和概念进行思考。”</w:t>
      </w:r>
      <w:r>
        <w:rPr>
          <w:spacing w:val="2"/>
          <w:vertAlign w:val="superscript"/>
        </w:rPr>
        <w:footnoteReference w:id="86"/>
      </w:r>
    </w:p>
    <w:p w14:paraId="7FF99D73" w14:textId="77777777" w:rsidR="00FF20C0" w:rsidRDefault="00FF20C0" w:rsidP="00FF20C0">
      <w:pPr>
        <w:ind w:firstLine="436"/>
      </w:pPr>
    </w:p>
    <w:p w14:paraId="3E05AE36" w14:textId="54EF016C" w:rsidR="00140B86" w:rsidRPr="00FF20C0" w:rsidRDefault="00FF20C0" w:rsidP="00FF20C0">
      <w:pPr>
        <w:ind w:firstLine="436"/>
      </w:pPr>
      <w:r>
        <w:rPr>
          <w:rFonts w:hint="eastAsia"/>
        </w:rPr>
        <w:t>在科学思想史上，柏拉图和亚里士多德是重要人物。</w:t>
      </w:r>
      <w:bookmarkStart w:id="98" w:name="sys8762347"/>
      <w:r>
        <w:rPr>
          <w:rFonts w:hint="eastAsia"/>
        </w:rPr>
        <w:t>柏拉图提出了理念论，认为理念世界是完美的，经验世界是不完美的，应该通过理念世界来认识经验世界。</w:t>
      </w:r>
      <w:bookmarkEnd w:id="98"/>
      <w:r>
        <w:rPr>
          <w:rFonts w:hint="eastAsia"/>
        </w:rPr>
        <w:t>将此应用到天文学上，就是天上的世界是完美的，对天体现象的观察有可能是假的，鉴此，应该构建理想的星球运动几何体系，来“拯救现象”。这是“数学天文学”，它指导并且规范着之后天文学的发展，直至</w:t>
      </w:r>
      <w:r>
        <w:rPr>
          <w:rFonts w:hint="eastAsia"/>
        </w:rPr>
        <w:t>16</w:t>
      </w:r>
      <w:r>
        <w:rPr>
          <w:rFonts w:hint="eastAsia"/>
        </w:rPr>
        <w:t>世纪。亚里士多德辨析人类关于事物认识的概念，将其逻辑化，从而为准确并且全面认识事物和描述事物，提供了一个严密的、逻辑化的框架。亚里士多德在将天上的世界理想化以及将地上的世界不完美化的基础上，坚持从内在目的来解释地球上的物体的运动，这是哲学的或定性的物理学，而非数学的或定量的物理学。据此，“实验”在他那里是难以想象的。至于如何解释地球上事物的运动变化，亚里士多德运用的是“四因说”，而这恰恰体现了他的</w:t>
      </w:r>
      <w:r>
        <w:rPr>
          <w:rFonts w:hint="eastAsia"/>
          <w:highlight w:val="yellow"/>
        </w:rPr>
        <w:t>哲学物理学</w:t>
      </w:r>
      <w:r>
        <w:rPr>
          <w:rFonts w:hint="eastAsia"/>
        </w:rPr>
        <w:t>的特征。</w:t>
      </w:r>
    </w:p>
    <w:sectPr w:rsidR="00140B86" w:rsidRPr="00FF20C0" w:rsidSect="00EB501B">
      <w:footerReference w:type="default" r:id="rId1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Qianli" w:date="2022-09-14T14:42:00Z" w:initials="Q">
    <w:p w14:paraId="0A3F4E5E" w14:textId="77777777" w:rsidR="00FD5CB6" w:rsidRDefault="00FD5CB6" w:rsidP="00385764">
      <w:pPr>
        <w:pStyle w:val="ae"/>
      </w:pPr>
      <w:r>
        <w:rPr>
          <w:rStyle w:val="ad"/>
        </w:rPr>
        <w:annotationRef/>
      </w:r>
      <w:r>
        <w:rPr>
          <w:rFonts w:hint="eastAsia"/>
        </w:rPr>
        <w:t>“语言学家告诉我们，这些词在他在世时并不存在”或许应作更多说明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3F4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66C0" w16cex:dateUtc="2022-09-14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3F4E5E" w16cid:durableId="26CC66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A7AB" w14:textId="77777777" w:rsidR="005A4392" w:rsidRDefault="005A4392" w:rsidP="0089091B">
      <w:r>
        <w:separator/>
      </w:r>
    </w:p>
  </w:endnote>
  <w:endnote w:type="continuationSeparator" w:id="0">
    <w:p w14:paraId="63AAD1BA" w14:textId="77777777" w:rsidR="005A4392" w:rsidRDefault="005A4392"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roma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default"/>
    <w:sig w:usb0="00000000" w:usb1="0000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charset w:val="00"/>
    <w:family w:val="roman"/>
    <w:pitch w:val="default"/>
  </w:font>
  <w:font w:name="TimesNewRomanPSMT">
    <w:charset w:val="00"/>
    <w:family w:val="auto"/>
    <w:pitch w:val="default"/>
  </w:font>
  <w:font w:name="方正书宋_GBK">
    <w:altName w:val="宋体"/>
    <w:charset w:val="86"/>
    <w:family w:val="roman"/>
    <w:pitch w:val="default"/>
    <w:sig w:usb0="00000000" w:usb1="00000000" w:usb2="00000010" w:usb3="00000000" w:csb0="00040000" w:csb1="00000000"/>
  </w:font>
  <w:font w:name="Droid Sans">
    <w:altName w:val="Times New Roman"/>
    <w:charset w:val="00"/>
    <w:family w:val="auto"/>
    <w:pitch w:val="variable"/>
  </w:font>
  <w:font w:name="方正书宋简体">
    <w:altName w:val="等线"/>
    <w:charset w:val="86"/>
    <w:family w:val="auto"/>
    <w:pitch w:val="default"/>
    <w:sig w:usb0="00000000" w:usb1="00000000" w:usb2="00000010" w:usb3="00000000" w:csb0="00040000" w:csb1="00000000"/>
  </w:font>
  <w:font w:name="方正仿宋_GBK">
    <w:altName w:val="微软雅黑"/>
    <w:charset w:val="86"/>
    <w:family w:val="auto"/>
    <w:pitch w:val="default"/>
    <w:sig w:usb0="00000000" w:usb1="00000000" w:usb2="00000000" w:usb3="00000000" w:csb0="00160000" w:csb1="00000000"/>
  </w:font>
  <w:font w:name="Times New Roman Bold">
    <w:panose1 w:val="020208030705050203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auto"/>
    <w:pitch w:val="default"/>
    <w:sig w:usb0="00000000" w:usb1="0000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auto"/>
    <w:pitch w:val="default"/>
    <w:sig w:usb0="00000000" w:usb1="0000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auto"/>
    <w:pitch w:val="default"/>
    <w:sig w:usb0="00000000" w:usb1="00000000" w:usb2="00000010" w:usb3="00000000" w:csb0="00040000" w:csb1="00000000"/>
  </w:font>
  <w:font w:name="方正黑体_GBK">
    <w:altName w:val="Arial Unicode MS"/>
    <w:charset w:val="86"/>
    <w:family w:val="script"/>
    <w:pitch w:val="default"/>
    <w:sig w:usb0="00000000" w:usb1="0000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LiberationSerif">
    <w:altName w:val="宋体"/>
    <w:charset w:val="86"/>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3644D8" w:rsidRDefault="003644D8">
    <w:pPr>
      <w:pStyle w:val="a7"/>
      <w:jc w:val="center"/>
    </w:pPr>
    <w:r>
      <w:fldChar w:fldCharType="begin"/>
    </w:r>
    <w:r>
      <w:instrText>PAGE   \* MERGEFORMAT</w:instrText>
    </w:r>
    <w:r>
      <w:fldChar w:fldCharType="separate"/>
    </w:r>
    <w:r w:rsidR="00FF20C0" w:rsidRPr="00FF20C0">
      <w:rPr>
        <w:noProof/>
        <w:lang w:val="zh-CN"/>
      </w:rPr>
      <w:t>1</w:t>
    </w:r>
    <w:r>
      <w:fldChar w:fldCharType="end"/>
    </w:r>
  </w:p>
  <w:p w14:paraId="170102FF" w14:textId="77777777" w:rsidR="003644D8" w:rsidRDefault="003644D8">
    <w:pPr>
      <w:pStyle w:val="a7"/>
    </w:pPr>
  </w:p>
  <w:p w14:paraId="2C2A661C" w14:textId="77777777" w:rsidR="003644D8" w:rsidRDefault="00364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E3DD" w14:textId="77777777" w:rsidR="005A4392" w:rsidRDefault="005A4392" w:rsidP="0089091B">
      <w:r>
        <w:separator/>
      </w:r>
    </w:p>
  </w:footnote>
  <w:footnote w:type="continuationSeparator" w:id="0">
    <w:p w14:paraId="7B4D1CF4" w14:textId="77777777" w:rsidR="005A4392" w:rsidRDefault="005A4392" w:rsidP="0089091B">
      <w:r>
        <w:continuationSeparator/>
      </w:r>
    </w:p>
  </w:footnote>
  <w:footnote w:id="1">
    <w:p w14:paraId="64FD6030"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89</w:t>
      </w:r>
      <w:r>
        <w:rPr>
          <w:rFonts w:hint="eastAsia"/>
        </w:rPr>
        <w:t>页。</w:t>
      </w:r>
    </w:p>
  </w:footnote>
  <w:footnote w:id="2">
    <w:p w14:paraId="676009FF" w14:textId="77777777" w:rsidR="00FF20C0" w:rsidRDefault="00FF20C0" w:rsidP="00FF20C0">
      <w:pPr>
        <w:pStyle w:val="aff7"/>
        <w:ind w:firstLine="360"/>
      </w:pPr>
      <w:r>
        <w:rPr>
          <w:rStyle w:val="ac"/>
        </w:rPr>
        <w:footnoteRef/>
      </w:r>
      <w:r>
        <w:t xml:space="preserve"> </w:t>
      </w:r>
      <w:r>
        <w:rPr>
          <w:rFonts w:hint="eastAsia"/>
        </w:rPr>
        <w:t>在原译著中，这里就是译作“毕达哥拉”而不是“毕达哥拉斯”。具体参见</w:t>
      </w:r>
      <w:r>
        <w:rPr>
          <w:rFonts w:ascii="宋体" w:hAnsi="宋体"/>
        </w:rPr>
        <w:t>[</w:t>
      </w:r>
      <w:r>
        <w:rPr>
          <w:rFonts w:hint="eastAsia"/>
        </w:rPr>
        <w:t>德</w:t>
      </w:r>
      <w:r>
        <w:rPr>
          <w:rFonts w:ascii="宋体" w:hAnsi="宋体"/>
        </w:rPr>
        <w:t>]</w:t>
      </w:r>
      <w:r>
        <w:t xml:space="preserve">E. </w:t>
      </w:r>
      <w:r>
        <w:rPr>
          <w:rFonts w:hint="eastAsia"/>
        </w:rPr>
        <w:t>策勒尔：《古希腊哲学史纲》，翁绍军译，济南：山东人民出版社，</w:t>
      </w:r>
      <w:r>
        <w:rPr>
          <w:rFonts w:hint="eastAsia"/>
        </w:rPr>
        <w:t>1992</w:t>
      </w:r>
      <w:r>
        <w:rPr>
          <w:rFonts w:hint="eastAsia"/>
        </w:rPr>
        <w:t>年，第</w:t>
      </w:r>
      <w:r>
        <w:rPr>
          <w:rFonts w:hint="eastAsia"/>
        </w:rPr>
        <w:t>143</w:t>
      </w:r>
      <w:r>
        <w:rPr>
          <w:rFonts w:hint="eastAsia"/>
        </w:rPr>
        <w:t>页。</w:t>
      </w:r>
    </w:p>
  </w:footnote>
  <w:footnote w:id="3">
    <w:p w14:paraId="6A6C5F70"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德</w:t>
      </w:r>
      <w:r>
        <w:rPr>
          <w:rFonts w:ascii="宋体" w:hAnsi="宋体" w:hint="eastAsia"/>
        </w:rPr>
        <w:t>]</w:t>
      </w:r>
      <w:r>
        <w:rPr>
          <w:rFonts w:hint="eastAsia"/>
        </w:rPr>
        <w:t xml:space="preserve">E. </w:t>
      </w:r>
      <w:r>
        <w:rPr>
          <w:rFonts w:hint="eastAsia"/>
        </w:rPr>
        <w:t>策勒尔：《古希腊哲学史纲》，翁绍军译，济南：山东人民出版社，</w:t>
      </w:r>
      <w:r>
        <w:rPr>
          <w:rFonts w:hint="eastAsia"/>
        </w:rPr>
        <w:t>1992</w:t>
      </w:r>
      <w:r>
        <w:rPr>
          <w:rFonts w:hint="eastAsia"/>
        </w:rPr>
        <w:t>年，第</w:t>
      </w:r>
      <w:r>
        <w:rPr>
          <w:rFonts w:hint="eastAsia"/>
        </w:rPr>
        <w:t>143</w:t>
      </w:r>
      <w:r>
        <w:rPr>
          <w:rFonts w:hint="eastAsia"/>
        </w:rPr>
        <w:t>页。</w:t>
      </w:r>
    </w:p>
  </w:footnote>
  <w:footnote w:id="4">
    <w:p w14:paraId="5A9649CA" w14:textId="77777777" w:rsidR="00FF20C0" w:rsidRDefault="00FF20C0" w:rsidP="00FF20C0">
      <w:pPr>
        <w:pStyle w:val="aff7"/>
        <w:ind w:firstLine="360"/>
      </w:pPr>
      <w:r>
        <w:rPr>
          <w:rStyle w:val="ac"/>
        </w:rPr>
        <w:footnoteRef/>
      </w:r>
      <w:r>
        <w:rPr>
          <w:rFonts w:hint="eastAsia"/>
        </w:rPr>
        <w:t xml:space="preserve"> </w:t>
      </w:r>
      <w:r>
        <w:rPr>
          <w:rFonts w:hint="eastAsia"/>
        </w:rPr>
        <w:t>第一种“善”是“我们乐意要它，只是要它本身，而不是要它的后果”。第二种“善”是“我们之所以爱它既为了它本身，又为了它的后果”。第三种“善”是“我们爱它们并不是为了它们本身，而是为了报酬和其他各种随之而来的利益”。</w:t>
      </w:r>
      <w:r>
        <w:rPr>
          <w:rFonts w:ascii="宋体" w:hAnsi="宋体" w:hint="eastAsia"/>
        </w:rPr>
        <w:t>(</w:t>
      </w:r>
      <w:r>
        <w:rPr>
          <w:rFonts w:hint="eastAsia"/>
        </w:rPr>
        <w:t>参见</w:t>
      </w:r>
      <w:r>
        <w:rPr>
          <w:rFonts w:ascii="宋体" w:hAnsi="宋体"/>
        </w:rPr>
        <w:t>[</w:t>
      </w:r>
      <w:r>
        <w:rPr>
          <w:rFonts w:hint="eastAsia"/>
        </w:rPr>
        <w:t>古希腊</w:t>
      </w:r>
      <w:r>
        <w:rPr>
          <w:rFonts w:ascii="宋体" w:hAnsi="宋体"/>
        </w:rPr>
        <w:t>]</w:t>
      </w:r>
      <w:r>
        <w:rPr>
          <w:rFonts w:hint="eastAsia"/>
        </w:rPr>
        <w:t>柏拉图：《理想国》，郭斌和、张竹明译，北京：商务印书馆，</w:t>
      </w:r>
      <w:r>
        <w:t>2012</w:t>
      </w:r>
      <w:r>
        <w:rPr>
          <w:rFonts w:hint="eastAsia"/>
        </w:rPr>
        <w:t>年，第</w:t>
      </w:r>
      <w:r>
        <w:t>357</w:t>
      </w:r>
      <w:r>
        <w:rPr>
          <w:rFonts w:hint="eastAsia"/>
        </w:rPr>
        <w:t>页。</w:t>
      </w:r>
      <w:r>
        <w:rPr>
          <w:rFonts w:ascii="宋体" w:hAnsi="宋体"/>
        </w:rPr>
        <w:t>)</w:t>
      </w:r>
    </w:p>
  </w:footnote>
  <w:footnote w:id="5">
    <w:p w14:paraId="5299BF1F" w14:textId="77777777" w:rsidR="00FF20C0" w:rsidRDefault="00FF20C0" w:rsidP="00FF20C0">
      <w:pPr>
        <w:pStyle w:val="aff7"/>
        <w:ind w:firstLine="360"/>
      </w:pPr>
      <w:r>
        <w:rPr>
          <w:rStyle w:val="ac"/>
        </w:rPr>
        <w:footnoteRef/>
      </w:r>
      <w:r>
        <w:t xml:space="preserve"> </w:t>
      </w:r>
      <w:r>
        <w:rPr>
          <w:rFonts w:hint="eastAsia"/>
        </w:rPr>
        <w:t>毕</w:t>
      </w:r>
      <w:r>
        <w:rPr>
          <w:rFonts w:hint="eastAsia"/>
          <w:spacing w:val="-4"/>
        </w:rPr>
        <w:t>达哥拉斯学派是一个宗教团体，其教义秘</w:t>
      </w:r>
      <w:proofErr w:type="gramStart"/>
      <w:r>
        <w:rPr>
          <w:rFonts w:hint="eastAsia"/>
          <w:spacing w:val="-4"/>
        </w:rPr>
        <w:t>不</w:t>
      </w:r>
      <w:proofErr w:type="gramEnd"/>
      <w:r>
        <w:rPr>
          <w:rFonts w:hint="eastAsia"/>
          <w:spacing w:val="-4"/>
        </w:rPr>
        <w:t>外传，至于其数学和哲学理论，究竟是由毕达哥拉斯本人提出的，还是由他的学生门徒提出的，人们并不可知道，鉴此，人们只能笼而统之以“毕达哥拉斯学派”概称之。此处“毕达哥拉斯学派”而非“毕达哥拉斯”也是考虑到这一点。</w:t>
      </w:r>
    </w:p>
  </w:footnote>
  <w:footnote w:id="6">
    <w:p w14:paraId="6F45E1F3" w14:textId="77777777" w:rsidR="00FF20C0" w:rsidRDefault="00FF20C0" w:rsidP="00FF20C0">
      <w:pPr>
        <w:pStyle w:val="aff7"/>
        <w:ind w:firstLine="360"/>
      </w:pPr>
      <w:r>
        <w:rPr>
          <w:rStyle w:val="ac"/>
        </w:rPr>
        <w:footnoteRef/>
      </w:r>
      <w:r>
        <w:rPr>
          <w:rFonts w:hint="eastAsia"/>
        </w:rPr>
        <w:t xml:space="preserve"> </w:t>
      </w:r>
      <w:r>
        <w:t>在柏</w:t>
      </w:r>
      <w:r>
        <w:rPr>
          <w:rFonts w:hint="eastAsia"/>
        </w:rPr>
        <w:t>拉</w:t>
      </w:r>
      <w:r>
        <w:t>图</w:t>
      </w:r>
      <w:r>
        <w:rPr>
          <w:spacing w:val="-2"/>
        </w:rPr>
        <w:t>那里，理念有多种：一是自然物的理念，如人、牛、植物等；二是人造物的理念，如杯子、</w:t>
      </w:r>
      <w:r>
        <w:rPr>
          <w:rFonts w:hint="eastAsia"/>
          <w:spacing w:val="-2"/>
        </w:rPr>
        <w:t>床</w:t>
      </w:r>
      <w:r>
        <w:rPr>
          <w:spacing w:val="-2"/>
        </w:rPr>
        <w:t>等；三是范畴意义上的理念，如运动与静止等；</w:t>
      </w:r>
      <w:r>
        <w:rPr>
          <w:rFonts w:hint="eastAsia"/>
          <w:spacing w:val="-2"/>
        </w:rPr>
        <w:t>四是数学意义上的理念，如方、圆、三角形、大于、小于等；五</w:t>
      </w:r>
      <w:r>
        <w:rPr>
          <w:spacing w:val="-2"/>
        </w:rPr>
        <w:t>是道德和审美意义上的理念，如勇敢、节制、正义、</w:t>
      </w:r>
      <w:r>
        <w:t>智慧等；</w:t>
      </w:r>
      <w:r>
        <w:rPr>
          <w:rFonts w:hint="eastAsia"/>
        </w:rPr>
        <w:t>六</w:t>
      </w:r>
      <w:r>
        <w:t>是</w:t>
      </w:r>
      <w:r>
        <w:rPr>
          <w:rFonts w:hint="eastAsia"/>
        </w:rPr>
        <w:t>“</w:t>
      </w:r>
      <w:r>
        <w:t>善</w:t>
      </w:r>
      <w:r>
        <w:rPr>
          <w:rFonts w:hint="eastAsia"/>
        </w:rPr>
        <w:t>”</w:t>
      </w:r>
      <w:r>
        <w:t>的理念。其中，自然物的理念属于最低层次，</w:t>
      </w:r>
      <w:r>
        <w:rPr>
          <w:rFonts w:hint="eastAsia"/>
        </w:rPr>
        <w:t>“</w:t>
      </w:r>
      <w:r>
        <w:t>善</w:t>
      </w:r>
      <w:r>
        <w:rPr>
          <w:rFonts w:hint="eastAsia"/>
        </w:rPr>
        <w:t>”</w:t>
      </w:r>
      <w:r>
        <w:t>的理念属于最高层次</w:t>
      </w:r>
      <w:r>
        <w:rPr>
          <w:rFonts w:hint="eastAsia"/>
        </w:rPr>
        <w:t>。</w:t>
      </w:r>
    </w:p>
  </w:footnote>
  <w:footnote w:id="7">
    <w:p w14:paraId="66FA1160"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rPr>
          <w:rFonts w:hint="eastAsia"/>
        </w:rPr>
        <w:t>70</w:t>
      </w:r>
      <w:r>
        <w:rPr>
          <w:rFonts w:hint="eastAsia"/>
        </w:rPr>
        <w:t>页。</w:t>
      </w:r>
    </w:p>
  </w:footnote>
  <w:footnote w:id="8">
    <w:p w14:paraId="22797182"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t>71</w:t>
      </w:r>
      <w:r>
        <w:rPr>
          <w:rFonts w:hint="eastAsia"/>
        </w:rPr>
        <w:t>页。</w:t>
      </w:r>
    </w:p>
  </w:footnote>
  <w:footnote w:id="9">
    <w:p w14:paraId="280455B4"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古希腊</w:t>
      </w:r>
      <w:r>
        <w:rPr>
          <w:rFonts w:ascii="宋体" w:hAnsi="宋体"/>
        </w:rPr>
        <w:t>]</w:t>
      </w:r>
      <w:r>
        <w:rPr>
          <w:rFonts w:hint="eastAsia"/>
        </w:rPr>
        <w:t>柏拉图：《理想国》，郭斌和、张竹明译，北京：商务印书馆，</w:t>
      </w:r>
      <w:r>
        <w:t>1986</w:t>
      </w:r>
      <w:r>
        <w:rPr>
          <w:rFonts w:hint="eastAsia"/>
        </w:rPr>
        <w:t>年，第</w:t>
      </w:r>
      <w:r>
        <w:t>98</w:t>
      </w:r>
      <w:r>
        <w:rPr>
          <w:rFonts w:hint="eastAsia"/>
        </w:rPr>
        <w:t>页。</w:t>
      </w:r>
    </w:p>
  </w:footnote>
  <w:footnote w:id="10">
    <w:p w14:paraId="4958AD30"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rPr>
          <w:rFonts w:hint="eastAsia"/>
        </w:rPr>
        <w:t>8</w:t>
      </w:r>
      <w:r>
        <w:t>8</w:t>
      </w:r>
      <w:r>
        <w:rPr>
          <w:rFonts w:hint="eastAsia"/>
        </w:rPr>
        <w:t>页。</w:t>
      </w:r>
    </w:p>
  </w:footnote>
  <w:footnote w:id="11">
    <w:p w14:paraId="69F8D943"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欧文·埃尔加·米勒：《柏拉图哲学中的数学》，覃方明译，杭州：浙江大学出版社，</w:t>
      </w:r>
      <w:r>
        <w:rPr>
          <w:rFonts w:hint="eastAsia"/>
        </w:rPr>
        <w:t>2017</w:t>
      </w:r>
      <w:r>
        <w:rPr>
          <w:rFonts w:hint="eastAsia"/>
        </w:rPr>
        <w:t>年，第</w:t>
      </w:r>
      <w:r>
        <w:rPr>
          <w:rFonts w:hint="eastAsia"/>
        </w:rPr>
        <w:t>50</w:t>
      </w:r>
      <w:r>
        <w:rPr>
          <w:rFonts w:hint="eastAsia"/>
        </w:rPr>
        <w:t>页。</w:t>
      </w:r>
    </w:p>
  </w:footnote>
  <w:footnote w:id="12">
    <w:p w14:paraId="0AB3BC7B"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rPr>
          <w:rFonts w:hint="eastAsia"/>
        </w:rPr>
        <w:t>6</w:t>
      </w:r>
      <w:r>
        <w:t>9</w:t>
      </w:r>
      <w:r>
        <w:rPr>
          <w:rFonts w:hint="eastAsia"/>
        </w:rPr>
        <w:t>页。</w:t>
      </w:r>
    </w:p>
  </w:footnote>
  <w:footnote w:id="13">
    <w:p w14:paraId="2C5265B2"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欧文·埃尔加·米勒：《柏拉图哲学中的数学》，覃方明译，杭州：浙江大学出版社，</w:t>
      </w:r>
      <w:r>
        <w:rPr>
          <w:rFonts w:hint="eastAsia"/>
        </w:rPr>
        <w:t>2017</w:t>
      </w:r>
      <w:r>
        <w:rPr>
          <w:rFonts w:hint="eastAsia"/>
        </w:rPr>
        <w:t>年，第</w:t>
      </w:r>
      <w:r>
        <w:rPr>
          <w:rFonts w:hint="eastAsia"/>
        </w:rPr>
        <w:t>51</w:t>
      </w:r>
      <w:r>
        <w:rPr>
          <w:rFonts w:hint="eastAsia"/>
        </w:rPr>
        <w:t>页。</w:t>
      </w:r>
    </w:p>
  </w:footnote>
  <w:footnote w:id="14">
    <w:p w14:paraId="70141B2D"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柏拉图：《曼诺篇》</w:t>
      </w:r>
      <w:r>
        <w:rPr>
          <w:rFonts w:hint="eastAsia"/>
        </w:rPr>
        <w:t>80E</w:t>
      </w:r>
      <w:r>
        <w:t>-</w:t>
      </w:r>
      <w:r>
        <w:rPr>
          <w:rFonts w:hint="eastAsia"/>
        </w:rPr>
        <w:t>81E</w:t>
      </w:r>
      <w:r>
        <w:t>，</w:t>
      </w:r>
      <w:r>
        <w:rPr>
          <w:rFonts w:hint="eastAsia"/>
        </w:rPr>
        <w:t>见苗力田：《古希腊哲学》，北京：中国人民大学出版社，</w:t>
      </w:r>
      <w:r>
        <w:rPr>
          <w:rFonts w:hint="eastAsia"/>
        </w:rPr>
        <w:t>1989</w:t>
      </w:r>
      <w:r>
        <w:rPr>
          <w:rFonts w:hint="eastAsia"/>
        </w:rPr>
        <w:t>年，第</w:t>
      </w:r>
      <w:r>
        <w:rPr>
          <w:rFonts w:hint="eastAsia"/>
        </w:rPr>
        <w:t>253</w:t>
      </w:r>
      <w:r>
        <w:t>-254</w:t>
      </w:r>
      <w:r>
        <w:rPr>
          <w:rFonts w:hint="eastAsia"/>
        </w:rPr>
        <w:t>页。</w:t>
      </w:r>
    </w:p>
  </w:footnote>
  <w:footnote w:id="15">
    <w:p w14:paraId="4E63926B" w14:textId="77777777" w:rsidR="00FF20C0" w:rsidRDefault="00FF20C0" w:rsidP="00FF20C0">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rPr>
          <w:rFonts w:hint="eastAsia"/>
        </w:rPr>
        <w:t>12</w:t>
      </w:r>
      <w:r>
        <w:t>8</w:t>
      </w:r>
      <w:r>
        <w:rPr>
          <w:rFonts w:hint="eastAsia"/>
        </w:rPr>
        <w:t>页。</w:t>
      </w:r>
    </w:p>
  </w:footnote>
  <w:footnote w:id="16">
    <w:p w14:paraId="5CF5037D"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40</w:t>
      </w:r>
      <w:r>
        <w:rPr>
          <w:rFonts w:hint="eastAsia"/>
        </w:rPr>
        <w:t>页。</w:t>
      </w:r>
    </w:p>
  </w:footnote>
  <w:footnote w:id="17">
    <w:p w14:paraId="3E93AC79" w14:textId="77777777" w:rsidR="00FF20C0" w:rsidRDefault="00FF20C0" w:rsidP="00FF20C0">
      <w:pPr>
        <w:pStyle w:val="aff7"/>
        <w:ind w:firstLine="360"/>
      </w:pPr>
      <w:r>
        <w:footnoteRef/>
      </w:r>
      <w:r>
        <w:t xml:space="preserve"> </w:t>
      </w:r>
      <w:r>
        <w:rPr>
          <w:i/>
        </w:rPr>
        <w:t>Timaeus</w:t>
      </w:r>
      <w:r>
        <w:rPr>
          <w:rFonts w:hint="eastAsia"/>
        </w:rPr>
        <w:t>，《蒂迈欧篇》是柏拉图的一篇对话录，该篇显露出他对自然界的兴趣，在这里可以看到他关于天文学、宇宙论、光与色、元素以及人体生理学方面的观点。由于《蒂迈欧篇》是传到早期中世纪</w:t>
      </w:r>
      <w:r>
        <w:rPr>
          <w:rFonts w:ascii="宋体" w:hAnsi="宋体"/>
        </w:rPr>
        <w:t>(</w:t>
      </w:r>
      <w:r>
        <w:t>12</w:t>
      </w:r>
      <w:r>
        <w:rPr>
          <w:rFonts w:hint="eastAsia"/>
        </w:rPr>
        <w:t>世纪以前</w:t>
      </w:r>
      <w:r>
        <w:rPr>
          <w:rFonts w:ascii="宋体" w:hAnsi="宋体"/>
        </w:rPr>
        <w:t>)</w:t>
      </w:r>
      <w:r>
        <w:rPr>
          <w:rFonts w:hint="eastAsia"/>
        </w:rPr>
        <w:t>的唯一</w:t>
      </w:r>
      <w:proofErr w:type="gramStart"/>
      <w:r>
        <w:rPr>
          <w:rFonts w:hint="eastAsia"/>
        </w:rPr>
        <w:t>一</w:t>
      </w:r>
      <w:proofErr w:type="gramEnd"/>
      <w:r>
        <w:rPr>
          <w:rFonts w:hint="eastAsia"/>
        </w:rPr>
        <w:t>部连贯的自然哲学著作。它就代表了柏拉图影响的一个主要渠道，因此我们应该给予重视。</w:t>
      </w:r>
      <w:r>
        <w:rPr>
          <w:rFonts w:ascii="宋体" w:hAnsi="宋体"/>
        </w:rPr>
        <w:t>(</w:t>
      </w:r>
      <w:r>
        <w:rPr>
          <w:rFonts w:hint="eastAsia"/>
        </w:rPr>
        <w:t>参见</w:t>
      </w:r>
      <w:r>
        <w:rPr>
          <w:rFonts w:ascii="宋体" w:hAnsi="宋体"/>
        </w:rPr>
        <w:t>[</w:t>
      </w:r>
      <w:r>
        <w:rPr>
          <w:rFonts w:hint="eastAsia"/>
        </w:rPr>
        <w:t>美</w:t>
      </w:r>
      <w:r>
        <w:rPr>
          <w:rFonts w:ascii="宋体" w:hAnsi="宋体"/>
        </w:rPr>
        <w:t>]</w:t>
      </w:r>
      <w:r>
        <w:rPr>
          <w:rFonts w:hint="eastAsia"/>
        </w:rPr>
        <w:t>戴维</w:t>
      </w:r>
      <w:r>
        <w:rPr>
          <w:rFonts w:hint="eastAsia"/>
          <w:szCs w:val="24"/>
        </w:rPr>
        <w:t>·林德伯格：《西方科学的起源》</w:t>
      </w:r>
      <w:r>
        <w:rPr>
          <w:rFonts w:ascii="宋体" w:hAnsi="宋体"/>
        </w:rPr>
        <w:t>(</w:t>
      </w:r>
      <w:r>
        <w:rPr>
          <w:rFonts w:hint="eastAsia"/>
          <w:szCs w:val="24"/>
        </w:rPr>
        <w:t>第二版</w:t>
      </w:r>
      <w:r>
        <w:rPr>
          <w:rFonts w:ascii="宋体" w:hAnsi="宋体"/>
        </w:rPr>
        <w:t>)</w:t>
      </w:r>
      <w:r>
        <w:rPr>
          <w:rFonts w:hint="eastAsia"/>
          <w:szCs w:val="24"/>
        </w:rPr>
        <w:t>，</w:t>
      </w:r>
      <w:proofErr w:type="gramStart"/>
      <w:r>
        <w:rPr>
          <w:rFonts w:hint="eastAsia"/>
          <w:szCs w:val="24"/>
        </w:rPr>
        <w:t>张卜天译</w:t>
      </w:r>
      <w:proofErr w:type="gramEnd"/>
      <w:r>
        <w:rPr>
          <w:rFonts w:hint="eastAsia"/>
          <w:szCs w:val="24"/>
        </w:rPr>
        <w:t>，长沙：湖南科学技术出版社，</w:t>
      </w:r>
      <w:r>
        <w:rPr>
          <w:rFonts w:hint="eastAsia"/>
          <w:szCs w:val="24"/>
        </w:rPr>
        <w:t>2013</w:t>
      </w:r>
      <w:r>
        <w:rPr>
          <w:rFonts w:hint="eastAsia"/>
          <w:szCs w:val="24"/>
        </w:rPr>
        <w:t>年，第</w:t>
      </w:r>
      <w:r>
        <w:rPr>
          <w:rFonts w:hint="eastAsia"/>
          <w:szCs w:val="24"/>
        </w:rPr>
        <w:t>42</w:t>
      </w:r>
      <w:r>
        <w:rPr>
          <w:rFonts w:hint="eastAsia"/>
          <w:szCs w:val="24"/>
        </w:rPr>
        <w:t>页。</w:t>
      </w:r>
      <w:r>
        <w:rPr>
          <w:rFonts w:ascii="宋体" w:hAnsi="宋体" w:hint="eastAsia"/>
        </w:rPr>
        <w:t>)</w:t>
      </w:r>
    </w:p>
  </w:footnote>
  <w:footnote w:id="18">
    <w:p w14:paraId="424C8489" w14:textId="77777777" w:rsidR="00FF20C0" w:rsidRDefault="00FF20C0" w:rsidP="00FF20C0">
      <w:pPr>
        <w:pStyle w:val="aff7"/>
        <w:ind w:firstLine="360"/>
      </w:pPr>
      <w:r>
        <w:rPr>
          <w:rStyle w:val="ac"/>
        </w:rPr>
        <w:footnoteRef/>
      </w:r>
      <w:r>
        <w:rPr>
          <w:rFonts w:hint="eastAsia"/>
        </w:rPr>
        <w:t xml:space="preserve"> </w:t>
      </w:r>
      <w:r>
        <w:t>[</w:t>
      </w:r>
      <w:r>
        <w:rPr>
          <w:rFonts w:hint="eastAsia"/>
          <w:lang w:eastAsia="zh-Hans"/>
        </w:rPr>
        <w:t>美</w:t>
      </w:r>
      <w:r>
        <w:t>]</w:t>
      </w:r>
      <w:r>
        <w:rPr>
          <w:rFonts w:hint="eastAsia"/>
        </w:rPr>
        <w:t>考卡维奇：《鸿蒙中的歌声》，李雪梅译，见徐戬：《鸿蒙中的歌声：柏拉图〈蒂迈欧〉疏证》，朱刚、黄薇薇等译，上海：华东师范大学出版社，</w:t>
      </w:r>
      <w:r>
        <w:rPr>
          <w:rFonts w:hint="eastAsia"/>
        </w:rPr>
        <w:t>2008</w:t>
      </w:r>
      <w:r>
        <w:rPr>
          <w:rFonts w:hint="eastAsia"/>
        </w:rPr>
        <w:t>年，第</w:t>
      </w:r>
      <w:r>
        <w:rPr>
          <w:rFonts w:hint="eastAsia"/>
        </w:rPr>
        <w:t>42</w:t>
      </w:r>
      <w:r>
        <w:rPr>
          <w:rFonts w:hint="eastAsia"/>
        </w:rPr>
        <w:t>页。</w:t>
      </w:r>
    </w:p>
  </w:footnote>
  <w:footnote w:id="19">
    <w:p w14:paraId="0C8548CD" w14:textId="77777777" w:rsidR="00FF20C0" w:rsidRDefault="00FF20C0" w:rsidP="00FF20C0">
      <w:pPr>
        <w:pStyle w:val="aff7"/>
        <w:ind w:firstLine="360"/>
      </w:pPr>
      <w:r>
        <w:rPr>
          <w:rStyle w:val="ac"/>
        </w:rPr>
        <w:footnoteRef/>
      </w:r>
      <w:r>
        <w:t xml:space="preserve"> Plato. Timaeus. </w:t>
      </w:r>
      <w:proofErr w:type="spellStart"/>
      <w:r>
        <w:t>Zeyl</w:t>
      </w:r>
      <w:proofErr w:type="spellEnd"/>
      <w:r>
        <w:t xml:space="preserve"> D J</w:t>
      </w:r>
      <w:r>
        <w:rPr>
          <w:rFonts w:ascii="宋体" w:hAnsi="宋体" w:hint="eastAsia"/>
        </w:rPr>
        <w:t>(</w:t>
      </w:r>
      <w:r>
        <w:t>trans.</w:t>
      </w:r>
      <w:r>
        <w:rPr>
          <w:rFonts w:ascii="宋体" w:hAnsi="宋体" w:hint="eastAsia"/>
        </w:rPr>
        <w:t>)</w:t>
      </w:r>
      <w:r>
        <w:t>//Plato. Complete Works. Cooper J M</w:t>
      </w:r>
      <w:r>
        <w:rPr>
          <w:rFonts w:ascii="宋体" w:hAnsi="宋体" w:hint="eastAsia"/>
        </w:rPr>
        <w:t>(</w:t>
      </w:r>
      <w:r>
        <w:t>ed.</w:t>
      </w:r>
      <w:r>
        <w:rPr>
          <w:rFonts w:ascii="宋体" w:hAnsi="宋体" w:hint="eastAsia"/>
        </w:rPr>
        <w:t>)</w:t>
      </w:r>
      <w:r>
        <w:t>. Indianapolis and Cambridge:</w:t>
      </w:r>
      <w:r>
        <w:rPr>
          <w:rFonts w:hint="eastAsia"/>
        </w:rPr>
        <w:t xml:space="preserve"> </w:t>
      </w:r>
      <w:r>
        <w:t>Hackett Publishing Company,</w:t>
      </w:r>
      <w:r>
        <w:rPr>
          <w:rFonts w:hint="eastAsia"/>
        </w:rPr>
        <w:t xml:space="preserve"> </w:t>
      </w:r>
      <w:r>
        <w:t>1997</w:t>
      </w:r>
      <w:r>
        <w:rPr>
          <w:rFonts w:hint="eastAsia"/>
        </w:rPr>
        <w:t xml:space="preserve">: </w:t>
      </w:r>
      <w:r>
        <w:t xml:space="preserve">1258. </w:t>
      </w:r>
    </w:p>
  </w:footnote>
  <w:footnote w:id="20">
    <w:p w14:paraId="70468975" w14:textId="77777777" w:rsidR="00FF20C0" w:rsidRDefault="00FF20C0" w:rsidP="00FF20C0">
      <w:pPr>
        <w:pStyle w:val="aff7"/>
        <w:ind w:firstLine="360"/>
      </w:pPr>
      <w:r>
        <w:rPr>
          <w:rStyle w:val="ac"/>
        </w:rPr>
        <w:footnoteRef/>
      </w:r>
      <w:r>
        <w:t xml:space="preserve"> Plato. Timaeus. </w:t>
      </w:r>
      <w:proofErr w:type="spellStart"/>
      <w:r>
        <w:t>Zeyl</w:t>
      </w:r>
      <w:proofErr w:type="spellEnd"/>
      <w:r>
        <w:t xml:space="preserve"> D J </w:t>
      </w:r>
      <w:r>
        <w:rPr>
          <w:rFonts w:ascii="宋体" w:hAnsi="宋体" w:hint="eastAsia"/>
        </w:rPr>
        <w:t>(</w:t>
      </w:r>
      <w:r>
        <w:t>trans.</w:t>
      </w:r>
      <w:r>
        <w:rPr>
          <w:rFonts w:ascii="宋体" w:hAnsi="宋体" w:hint="eastAsia"/>
        </w:rPr>
        <w:t>)</w:t>
      </w:r>
      <w:r>
        <w:t>//Plato. Complete Works. Cooper J M</w:t>
      </w:r>
      <w:r>
        <w:rPr>
          <w:rFonts w:ascii="宋体" w:hAnsi="宋体" w:hint="eastAsia"/>
        </w:rPr>
        <w:t>(</w:t>
      </w:r>
      <w:r>
        <w:t>ed.</w:t>
      </w:r>
      <w:r>
        <w:rPr>
          <w:rFonts w:ascii="宋体" w:hAnsi="宋体" w:hint="eastAsia"/>
        </w:rPr>
        <w:t>)</w:t>
      </w:r>
      <w:r>
        <w:t>. Indianapolis and Cambridge:</w:t>
      </w:r>
      <w:r>
        <w:rPr>
          <w:rFonts w:hint="eastAsia"/>
        </w:rPr>
        <w:t xml:space="preserve"> </w:t>
      </w:r>
      <w:r>
        <w:t>Hackett Publishing Company,</w:t>
      </w:r>
      <w:r>
        <w:rPr>
          <w:rFonts w:hint="eastAsia"/>
        </w:rPr>
        <w:t xml:space="preserve"> </w:t>
      </w:r>
      <w:r>
        <w:t xml:space="preserve">1997: 1259. </w:t>
      </w:r>
    </w:p>
  </w:footnote>
  <w:footnote w:id="21">
    <w:p w14:paraId="5D14350E" w14:textId="77777777" w:rsidR="00FF20C0" w:rsidRDefault="00FF20C0" w:rsidP="00FF20C0">
      <w:pPr>
        <w:pStyle w:val="aff7"/>
        <w:ind w:firstLine="360"/>
      </w:pPr>
      <w:r>
        <w:rPr>
          <w:rStyle w:val="ac"/>
        </w:rPr>
        <w:footnoteRef/>
      </w:r>
      <w:r>
        <w:t xml:space="preserve"> Plato. Timaeus. </w:t>
      </w:r>
      <w:proofErr w:type="spellStart"/>
      <w:r>
        <w:t>Zeyl</w:t>
      </w:r>
      <w:proofErr w:type="spellEnd"/>
      <w:r>
        <w:t xml:space="preserve"> D J </w:t>
      </w:r>
      <w:r>
        <w:rPr>
          <w:rFonts w:ascii="宋体" w:hAnsi="宋体" w:hint="eastAsia"/>
        </w:rPr>
        <w:t>(</w:t>
      </w:r>
      <w:r>
        <w:t>trans.</w:t>
      </w:r>
      <w:r>
        <w:rPr>
          <w:rFonts w:ascii="宋体" w:hAnsi="宋体" w:hint="eastAsia"/>
        </w:rPr>
        <w:t>)</w:t>
      </w:r>
      <w:r>
        <w:t>//Plato. Complete Works. Cooper J M</w:t>
      </w:r>
      <w:r>
        <w:rPr>
          <w:rFonts w:ascii="宋体" w:hAnsi="宋体" w:hint="eastAsia"/>
        </w:rPr>
        <w:t>(</w:t>
      </w:r>
      <w:r>
        <w:t>ed.</w:t>
      </w:r>
      <w:r>
        <w:rPr>
          <w:rFonts w:ascii="宋体" w:hAnsi="宋体" w:hint="eastAsia"/>
        </w:rPr>
        <w:t>)</w:t>
      </w:r>
      <w:r>
        <w:t>. Indianapolis and Cambridge:</w:t>
      </w:r>
      <w:r>
        <w:rPr>
          <w:rFonts w:hint="eastAsia"/>
        </w:rPr>
        <w:t xml:space="preserve"> </w:t>
      </w:r>
      <w:r>
        <w:t>Hackett Publishing Company,</w:t>
      </w:r>
      <w:r>
        <w:rPr>
          <w:rFonts w:hint="eastAsia"/>
        </w:rPr>
        <w:t xml:space="preserve"> </w:t>
      </w:r>
      <w:r>
        <w:t>1997</w:t>
      </w:r>
      <w:r>
        <w:rPr>
          <w:rFonts w:hint="eastAsia"/>
        </w:rPr>
        <w:t>:</w:t>
      </w:r>
      <w:r>
        <w:t xml:space="preserve"> 1260-1261. </w:t>
      </w:r>
    </w:p>
  </w:footnote>
  <w:footnote w:id="22">
    <w:p w14:paraId="6B44351F" w14:textId="77777777" w:rsidR="00FF20C0" w:rsidRDefault="00FF20C0" w:rsidP="00FF20C0">
      <w:pPr>
        <w:pStyle w:val="aff7"/>
        <w:ind w:firstLine="360"/>
      </w:pPr>
      <w:r>
        <w:rPr>
          <w:rStyle w:val="ac"/>
        </w:rPr>
        <w:footnoteRef/>
      </w:r>
      <w:r>
        <w:t xml:space="preserve"> Plato. Timaeus. </w:t>
      </w:r>
      <w:proofErr w:type="spellStart"/>
      <w:r>
        <w:t>Zeyl</w:t>
      </w:r>
      <w:proofErr w:type="spellEnd"/>
      <w:r>
        <w:t xml:space="preserve"> D J </w:t>
      </w:r>
      <w:r>
        <w:rPr>
          <w:rFonts w:ascii="宋体" w:hAnsi="宋体" w:hint="eastAsia"/>
        </w:rPr>
        <w:t>(</w:t>
      </w:r>
      <w:r>
        <w:t>trans.</w:t>
      </w:r>
      <w:r>
        <w:rPr>
          <w:rFonts w:ascii="宋体" w:hAnsi="宋体" w:hint="eastAsia"/>
        </w:rPr>
        <w:t>)</w:t>
      </w:r>
      <w:r>
        <w:t xml:space="preserve">//Plato. Complete Works. Cooper J M </w:t>
      </w:r>
      <w:r>
        <w:rPr>
          <w:rFonts w:ascii="宋体" w:hAnsi="宋体" w:hint="eastAsia"/>
        </w:rPr>
        <w:t>(</w:t>
      </w:r>
      <w:r>
        <w:t>ed.</w:t>
      </w:r>
      <w:r>
        <w:rPr>
          <w:rFonts w:ascii="宋体" w:hAnsi="宋体" w:hint="eastAsia"/>
        </w:rPr>
        <w:t>)</w:t>
      </w:r>
      <w:r>
        <w:t>. Indianapolis and Cambridge:</w:t>
      </w:r>
      <w:r>
        <w:rPr>
          <w:rFonts w:hint="eastAsia"/>
        </w:rPr>
        <w:t xml:space="preserve"> </w:t>
      </w:r>
      <w:r>
        <w:t>Hackett Publishing Company,</w:t>
      </w:r>
      <w:r>
        <w:rPr>
          <w:rFonts w:hint="eastAsia"/>
        </w:rPr>
        <w:t xml:space="preserve"> </w:t>
      </w:r>
      <w:r>
        <w:t xml:space="preserve">1997. </w:t>
      </w:r>
    </w:p>
  </w:footnote>
  <w:footnote w:id="23">
    <w:p w14:paraId="32B6DAB4" w14:textId="77777777" w:rsidR="00FF20C0" w:rsidRDefault="00FF20C0" w:rsidP="00FF20C0">
      <w:pPr>
        <w:pStyle w:val="aff7"/>
        <w:ind w:firstLine="360"/>
      </w:pPr>
      <w:r>
        <w:rPr>
          <w:rStyle w:val="ac"/>
        </w:rPr>
        <w:footnoteRef/>
      </w:r>
      <w:r>
        <w:rPr>
          <w:rFonts w:hint="eastAsia"/>
        </w:rPr>
        <w:t xml:space="preserve"> </w:t>
      </w:r>
      <w:r>
        <w:rPr>
          <w:rFonts w:hint="eastAsia"/>
        </w:rPr>
        <w:t>考卡维奇：《鸿蒙中的歌声》，见徐戬：《鸿蒙中的歌声：柏拉图〈蒂迈欧〉疏证》，朱刚、黄薇薇等译，上海：华东师范大学出版社，</w:t>
      </w:r>
      <w:r>
        <w:rPr>
          <w:rFonts w:hint="eastAsia"/>
        </w:rPr>
        <w:t>2008</w:t>
      </w:r>
      <w:r>
        <w:rPr>
          <w:rFonts w:hint="eastAsia"/>
        </w:rPr>
        <w:t>年，第</w:t>
      </w:r>
      <w:r>
        <w:rPr>
          <w:rFonts w:hint="eastAsia"/>
        </w:rPr>
        <w:t>64</w:t>
      </w:r>
      <w:r>
        <w:rPr>
          <w:rFonts w:hint="eastAsia"/>
        </w:rPr>
        <w:t>页。</w:t>
      </w:r>
    </w:p>
  </w:footnote>
  <w:footnote w:id="24">
    <w:p w14:paraId="2BF0E95C"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t xml:space="preserve">M. </w:t>
      </w:r>
      <w:r>
        <w:rPr>
          <w:rFonts w:hint="eastAsia"/>
        </w:rPr>
        <w:t>克</w:t>
      </w:r>
      <w:proofErr w:type="gramStart"/>
      <w:r>
        <w:rPr>
          <w:rFonts w:hint="eastAsia"/>
        </w:rPr>
        <w:t>莱</w:t>
      </w:r>
      <w:proofErr w:type="gramEnd"/>
      <w:r>
        <w:rPr>
          <w:rFonts w:hint="eastAsia"/>
        </w:rPr>
        <w:t>因：《古今数学思想》</w:t>
      </w:r>
      <w:r>
        <w:rPr>
          <w:rFonts w:ascii="宋体" w:hAnsi="宋体"/>
        </w:rPr>
        <w:t>(</w:t>
      </w:r>
      <w:r>
        <w:rPr>
          <w:rFonts w:hint="eastAsia"/>
        </w:rPr>
        <w:t>第一册</w:t>
      </w:r>
      <w:r>
        <w:rPr>
          <w:rFonts w:ascii="宋体" w:hAnsi="宋体"/>
        </w:rPr>
        <w:t>)</w:t>
      </w:r>
      <w:r>
        <w:rPr>
          <w:rFonts w:hint="eastAsia"/>
        </w:rPr>
        <w:t>，张理京、张锦炎译，上海：上海科学技术出版社，</w:t>
      </w:r>
      <w:r>
        <w:t>1979</w:t>
      </w:r>
      <w:r>
        <w:rPr>
          <w:rFonts w:hint="eastAsia"/>
        </w:rPr>
        <w:t>年，第</w:t>
      </w:r>
      <w:r>
        <w:t>49-53</w:t>
      </w:r>
      <w:r>
        <w:rPr>
          <w:rFonts w:hint="eastAsia"/>
        </w:rPr>
        <w:t>页。</w:t>
      </w:r>
    </w:p>
  </w:footnote>
  <w:footnote w:id="25">
    <w:p w14:paraId="54352A37"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 xml:space="preserve">M. </w:t>
      </w:r>
      <w:r>
        <w:rPr>
          <w:rFonts w:hint="eastAsia"/>
        </w:rPr>
        <w:t>克</w:t>
      </w:r>
      <w:proofErr w:type="gramStart"/>
      <w:r>
        <w:rPr>
          <w:rFonts w:hint="eastAsia"/>
        </w:rPr>
        <w:t>莱</w:t>
      </w:r>
      <w:proofErr w:type="gramEnd"/>
      <w:r>
        <w:rPr>
          <w:rFonts w:hint="eastAsia"/>
        </w:rPr>
        <w:t>因：《西方文化中的数学》，张祖贵译，上海：复旦大学出版社，</w:t>
      </w:r>
      <w:r>
        <w:rPr>
          <w:rFonts w:hint="eastAsia"/>
        </w:rPr>
        <w:t>2004</w:t>
      </w:r>
      <w:r>
        <w:rPr>
          <w:rFonts w:hint="eastAsia"/>
        </w:rPr>
        <w:t>年，第</w:t>
      </w:r>
      <w:r>
        <w:rPr>
          <w:rFonts w:hint="eastAsia"/>
        </w:rPr>
        <w:t>77</w:t>
      </w:r>
      <w:r>
        <w:rPr>
          <w:rFonts w:hint="eastAsia"/>
        </w:rPr>
        <w:t>页。</w:t>
      </w:r>
    </w:p>
  </w:footnote>
  <w:footnote w:id="26">
    <w:p w14:paraId="16A157E0" w14:textId="77777777" w:rsidR="00FF20C0" w:rsidRDefault="00FF20C0" w:rsidP="00FF20C0">
      <w:pPr>
        <w:pStyle w:val="aff7"/>
        <w:ind w:firstLine="360"/>
      </w:pPr>
      <w:r>
        <w:rPr>
          <w:rStyle w:val="ac"/>
        </w:rPr>
        <w:footnoteRef/>
      </w:r>
      <w:r>
        <w:t xml:space="preserve"> </w:t>
      </w:r>
      <w:r>
        <w:t>为什么说只有圆周运动才适合天体？柏拉图认为天体是高贵的，而匀速圆周运动又是一切运动中最美</w:t>
      </w:r>
      <w:r>
        <w:rPr>
          <w:rFonts w:hint="eastAsia"/>
        </w:rPr>
        <w:t>、</w:t>
      </w:r>
      <w:r>
        <w:t>最高贵的一种。</w:t>
      </w:r>
      <w:r>
        <w:rPr>
          <w:rFonts w:hint="eastAsia"/>
        </w:rPr>
        <w:t>唯有圆</w:t>
      </w:r>
      <w:r>
        <w:t>是永恒的曲线，没有开端，也没有结尾。因为天体是</w:t>
      </w:r>
      <w:proofErr w:type="gramStart"/>
      <w:r>
        <w:rPr>
          <w:rFonts w:hint="eastAsia"/>
        </w:rPr>
        <w:t>范</w:t>
      </w:r>
      <w:proofErr w:type="gramEnd"/>
      <w:r>
        <w:rPr>
          <w:rFonts w:hint="eastAsia"/>
        </w:rPr>
        <w:t>型</w:t>
      </w:r>
      <w:r>
        <w:t>世界完美性的忠实摹写，所以柏拉图断定天体肯定是</w:t>
      </w:r>
      <w:r>
        <w:rPr>
          <w:rFonts w:hint="eastAsia"/>
        </w:rPr>
        <w:t>做</w:t>
      </w:r>
      <w:r>
        <w:t>匀速运动，这样的运动才</w:t>
      </w:r>
      <w:r>
        <w:rPr>
          <w:rFonts w:hint="eastAsia"/>
        </w:rPr>
        <w:t>不</w:t>
      </w:r>
      <w:r>
        <w:t>会时而快、时而慢，从而摒弃了变化的</w:t>
      </w:r>
      <w:proofErr w:type="gramStart"/>
      <w:r>
        <w:t>不</w:t>
      </w:r>
      <w:proofErr w:type="gramEnd"/>
      <w:r>
        <w:t>完美性，始终保持恒定而不越出正轨。</w:t>
      </w:r>
      <w:r>
        <w:rPr>
          <w:rFonts w:ascii="宋体" w:hAnsi="宋体" w:hint="eastAsia"/>
        </w:rPr>
        <w:t>(</w:t>
      </w:r>
      <w:r>
        <w:rPr>
          <w:rFonts w:hint="eastAsia"/>
        </w:rPr>
        <w:t>参见</w:t>
      </w:r>
      <w:r>
        <w:rPr>
          <w:rFonts w:ascii="宋体" w:hAnsi="宋体" w:hint="eastAsia"/>
        </w:rPr>
        <w:t>[</w:t>
      </w:r>
      <w:r>
        <w:t>美</w:t>
      </w:r>
      <w:r>
        <w:rPr>
          <w:rFonts w:ascii="宋体" w:hAnsi="宋体" w:hint="eastAsia"/>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91-92</w:t>
      </w:r>
      <w:r>
        <w:rPr>
          <w:rFonts w:hint="eastAsia"/>
        </w:rPr>
        <w:t>页。</w:t>
      </w:r>
      <w:r>
        <w:rPr>
          <w:rFonts w:ascii="宋体" w:hAnsi="宋体" w:hint="eastAsia"/>
        </w:rPr>
        <w:t>)</w:t>
      </w:r>
    </w:p>
  </w:footnote>
  <w:footnote w:id="27">
    <w:p w14:paraId="46B4E253" w14:textId="77777777" w:rsidR="00FF20C0" w:rsidRDefault="00FF20C0" w:rsidP="00FF20C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约翰</w:t>
      </w:r>
      <w:r>
        <w:rPr>
          <w:rFonts w:ascii="LiberationSerif" w:hAnsi="LiberationSerif" w:hint="eastAsia"/>
        </w:rPr>
        <w:t>·</w:t>
      </w:r>
      <w:r>
        <w:t>A</w:t>
      </w:r>
      <w:r>
        <w:rPr>
          <w:rFonts w:ascii="LiberationSerif" w:hAnsi="LiberationSerif"/>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3</w:t>
      </w:r>
      <w:r>
        <w:rPr>
          <w:rFonts w:hint="eastAsia"/>
        </w:rPr>
        <w:t>页。</w:t>
      </w:r>
    </w:p>
  </w:footnote>
  <w:footnote w:id="28">
    <w:p w14:paraId="245B5B9A" w14:textId="77777777" w:rsidR="00FF20C0" w:rsidRDefault="00FF20C0" w:rsidP="00FF20C0">
      <w:pPr>
        <w:pStyle w:val="aff7"/>
        <w:ind w:firstLine="360"/>
      </w:pPr>
      <w:r>
        <w:rPr>
          <w:rStyle w:val="ac"/>
        </w:rPr>
        <w:footnoteRef/>
      </w:r>
      <w:r>
        <w:t xml:space="preserve"> </w:t>
      </w:r>
      <w:r>
        <w:rPr>
          <w:rFonts w:hint="eastAsia"/>
        </w:rPr>
        <w:t>参见</w:t>
      </w:r>
      <w:r>
        <w:rPr>
          <w:rFonts w:ascii="宋体" w:hAnsi="宋体" w:hint="eastAsia"/>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94</w:t>
      </w:r>
      <w:r>
        <w:rPr>
          <w:rFonts w:hint="eastAsia"/>
        </w:rPr>
        <w:t>页图</w:t>
      </w:r>
      <w:r>
        <w:rPr>
          <w:rFonts w:hint="eastAsia"/>
        </w:rPr>
        <w:t>4. 3</w:t>
      </w:r>
      <w:r>
        <w:rPr>
          <w:rFonts w:hint="eastAsia"/>
        </w:rPr>
        <w:t>。标题为作者根据原图所改。</w:t>
      </w:r>
    </w:p>
  </w:footnote>
  <w:footnote w:id="29">
    <w:p w14:paraId="5FD5E76E" w14:textId="77777777" w:rsidR="00FF20C0" w:rsidRDefault="00FF20C0" w:rsidP="00FF20C0">
      <w:pPr>
        <w:pStyle w:val="aff7"/>
        <w:ind w:firstLine="360"/>
      </w:pPr>
      <w:r>
        <w:rPr>
          <w:rStyle w:val="ac"/>
        </w:rPr>
        <w:footnoteRef/>
      </w:r>
      <w:r>
        <w:t xml:space="preserve"> </w:t>
      </w:r>
      <w:r>
        <w:rPr>
          <w:rFonts w:hint="eastAsia"/>
        </w:rPr>
        <w:t>“两球宇宙模式”坚持：典型行星在既定周期内自西向东围绕地球旋转，恒星天球</w:t>
      </w:r>
      <w:r>
        <w:rPr>
          <w:rFonts w:hint="eastAsia"/>
        </w:rPr>
        <w:t>24</w:t>
      </w:r>
      <w:r>
        <w:rPr>
          <w:rFonts w:hint="eastAsia"/>
        </w:rPr>
        <w:t>小时自东向西围绕地球旋转，两者的运动都是匀速圆周运动。</w:t>
      </w:r>
    </w:p>
  </w:footnote>
  <w:footnote w:id="30">
    <w:p w14:paraId="2C1C418D" w14:textId="77777777" w:rsidR="00FF20C0" w:rsidRDefault="00FF20C0" w:rsidP="00FF20C0">
      <w:pPr>
        <w:pStyle w:val="aff7"/>
        <w:ind w:firstLine="360"/>
      </w:pPr>
      <w:r>
        <w:rPr>
          <w:rStyle w:val="ac"/>
        </w:rPr>
        <w:footnoteRef/>
      </w:r>
      <w:r>
        <w:rPr>
          <w:rFonts w:ascii="宋体" w:hAnsi="宋体"/>
        </w:rPr>
        <w:t xml:space="preserve"> [</w:t>
      </w:r>
      <w:r>
        <w:rPr>
          <w:rFonts w:hint="eastAsia"/>
        </w:rPr>
        <w:t>澳</w:t>
      </w:r>
      <w:r>
        <w:rPr>
          <w:rFonts w:ascii="宋体" w:hAnsi="宋体"/>
        </w:rPr>
        <w:t>]</w:t>
      </w:r>
      <w:r>
        <w:rPr>
          <w:rFonts w:hint="eastAsia"/>
        </w:rPr>
        <w:t>约翰</w:t>
      </w:r>
      <w:r>
        <w:rPr>
          <w:rFonts w:ascii="宋体" w:hAnsi="宋体" w:hint="eastAsia"/>
        </w:rPr>
        <w:t>·</w:t>
      </w:r>
      <w: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rPr>
          <w:rFonts w:hint="eastAsia"/>
        </w:rPr>
        <w:t>年，第</w:t>
      </w:r>
      <w:r>
        <w:t>96</w:t>
      </w:r>
      <w:r>
        <w:rPr>
          <w:rFonts w:hint="eastAsia"/>
        </w:rPr>
        <w:t>页。</w:t>
      </w:r>
    </w:p>
  </w:footnote>
  <w:footnote w:id="31">
    <w:p w14:paraId="530B88DA" w14:textId="77777777" w:rsidR="00FF20C0" w:rsidRDefault="00FF20C0" w:rsidP="00FF20C0">
      <w:pPr>
        <w:pStyle w:val="aff7"/>
        <w:ind w:firstLine="360"/>
      </w:pPr>
      <w:r>
        <w:footnoteRef/>
      </w:r>
      <w:r>
        <w:t xml:space="preserve"> </w:t>
      </w:r>
      <w:r>
        <w:rPr>
          <w:rFonts w:hint="eastAsia"/>
        </w:rPr>
        <w:t>在柏拉图现有文本中并未见到此类说法。此类说法见于公元</w:t>
      </w:r>
      <w:r>
        <w:t>6</w:t>
      </w:r>
      <w:r>
        <w:rPr>
          <w:rFonts w:hint="eastAsia"/>
        </w:rPr>
        <w:t>世纪的希腊文献注释家辛普里丘</w:t>
      </w:r>
      <w:r>
        <w:rPr>
          <w:rFonts w:ascii="宋体" w:hAnsi="宋体"/>
        </w:rPr>
        <w:t>(</w:t>
      </w:r>
      <w:proofErr w:type="spellStart"/>
      <w:r>
        <w:t>Simplicius</w:t>
      </w:r>
      <w:proofErr w:type="spellEnd"/>
      <w:r>
        <w:t>，</w:t>
      </w:r>
      <w:r>
        <w:rPr>
          <w:rFonts w:hint="eastAsia"/>
        </w:rPr>
        <w:t>公元</w:t>
      </w:r>
      <w:r>
        <w:rPr>
          <w:rFonts w:hint="eastAsia"/>
        </w:rPr>
        <w:t>490</w:t>
      </w:r>
      <w:r>
        <w:rPr>
          <w:rFonts w:hint="eastAsia"/>
        </w:rPr>
        <w:t>—</w:t>
      </w:r>
      <w:r>
        <w:rPr>
          <w:rFonts w:hint="eastAsia"/>
        </w:rPr>
        <w:t>560</w:t>
      </w:r>
      <w:r>
        <w:rPr>
          <w:rFonts w:ascii="宋体" w:hAnsi="宋体" w:hint="eastAsia"/>
        </w:rPr>
        <w:t>)</w:t>
      </w:r>
      <w:r>
        <w:rPr>
          <w:rFonts w:ascii="Arial" w:hAnsi="Arial" w:cs="Arial" w:hint="eastAsia"/>
          <w:shd w:val="clear" w:color="auto" w:fill="FFFFFF"/>
        </w:rPr>
        <w:t>《亚里士多德〈论天〉注释》</w:t>
      </w:r>
      <w:r>
        <w:rPr>
          <w:rFonts w:hint="eastAsia"/>
        </w:rPr>
        <w:t>。在此注释中，辛普里丘</w:t>
      </w:r>
      <w:r>
        <w:rPr>
          <w:rFonts w:ascii="Arial" w:hAnsi="Arial" w:cs="Arial" w:hint="eastAsia"/>
          <w:shd w:val="clear" w:color="auto" w:fill="FFFFFF"/>
        </w:rPr>
        <w:t>转述了索西吉斯的说法，称</w:t>
      </w:r>
      <w:r>
        <w:rPr>
          <w:rFonts w:hint="eastAsia"/>
        </w:rPr>
        <w:t>古代天文学家有一个传说，有一天柏拉图向他学园里的学生提出一个问题：“假定行星做什么样的均匀而有序的运动，</w:t>
      </w:r>
      <w:r w:rsidRPr="00DE5D02">
        <w:rPr>
          <w:rFonts w:hint="eastAsia"/>
        </w:rPr>
        <w:t>才能说明它们的表观视运动</w:t>
      </w:r>
      <w:r>
        <w:rPr>
          <w:rFonts w:hint="eastAsia"/>
        </w:rPr>
        <w:t>。”</w:t>
      </w:r>
      <w:r>
        <w:rPr>
          <w:rFonts w:ascii="宋体" w:hAnsi="宋体" w:hint="eastAsia"/>
        </w:rPr>
        <w:t>(</w:t>
      </w:r>
      <w:r>
        <w:rPr>
          <w:rFonts w:ascii="Arial" w:hAnsi="Arial" w:cs="Arial" w:hint="eastAsia"/>
          <w:shd w:val="clear" w:color="auto" w:fill="FFFFFF"/>
        </w:rPr>
        <w:t>转引</w:t>
      </w:r>
      <w:r>
        <w:t>自</w:t>
      </w:r>
      <w:r w:rsidRPr="00DE5D02">
        <w:rPr>
          <w:i/>
        </w:rPr>
        <w:t>A Source Book in Greek Science</w:t>
      </w:r>
      <w:r>
        <w:t xml:space="preserve">, </w:t>
      </w:r>
      <w:r>
        <w:rPr>
          <w:rFonts w:hint="eastAsia"/>
        </w:rPr>
        <w:t>第</w:t>
      </w:r>
      <w:r>
        <w:t>97</w:t>
      </w:r>
      <w:r>
        <w:rPr>
          <w:rFonts w:hint="eastAsia"/>
        </w:rPr>
        <w:t>页</w:t>
      </w:r>
      <w:r>
        <w:rPr>
          <w:rFonts w:ascii="宋体" w:hAnsi="宋体" w:hint="eastAsia"/>
        </w:rPr>
        <w:t>)</w:t>
      </w:r>
      <w:r>
        <w:rPr>
          <w:rFonts w:hint="eastAsia"/>
        </w:rPr>
        <w:t>以此为基础，迪昂</w:t>
      </w:r>
      <w:r>
        <w:rPr>
          <w:rFonts w:ascii="宋体" w:hAnsi="宋体" w:hint="eastAsia"/>
        </w:rPr>
        <w:t>(</w:t>
      </w:r>
      <w:r>
        <w:t xml:space="preserve">Pierre </w:t>
      </w:r>
      <w:proofErr w:type="spellStart"/>
      <w:r>
        <w:t>Duhem</w:t>
      </w:r>
      <w:proofErr w:type="spellEnd"/>
      <w:r>
        <w:rPr>
          <w:rFonts w:ascii="宋体" w:hAnsi="宋体" w:hint="eastAsia"/>
        </w:rPr>
        <w:t>)</w:t>
      </w:r>
      <w:r>
        <w:rPr>
          <w:rFonts w:hint="eastAsia"/>
        </w:rPr>
        <w:t>将此标语作为古代以及中世纪数学天文学的动机，并指出托勒密的目标就是去“拯救现象”。</w:t>
      </w:r>
      <w:r>
        <w:rPr>
          <w:rFonts w:ascii="宋体" w:hAnsi="宋体" w:hint="eastAsia"/>
        </w:rPr>
        <w:t>(</w:t>
      </w:r>
      <w:r>
        <w:rPr>
          <w:rFonts w:hint="eastAsia"/>
        </w:rPr>
        <w:t>参见</w:t>
      </w:r>
      <w:proofErr w:type="spellStart"/>
      <w:r>
        <w:t>Duhem</w:t>
      </w:r>
      <w:proofErr w:type="spellEnd"/>
      <w:r>
        <w:t>.</w:t>
      </w:r>
      <w:r>
        <w:rPr>
          <w:rFonts w:hint="eastAsia"/>
        </w:rPr>
        <w:t xml:space="preserve"> </w:t>
      </w:r>
      <w:r>
        <w:t>To Save the Phenomena:</w:t>
      </w:r>
      <w:r>
        <w:rPr>
          <w:rFonts w:hint="eastAsia"/>
        </w:rPr>
        <w:t xml:space="preserve"> </w:t>
      </w:r>
      <w:r>
        <w:t>An Essay on the Idea of Physical Theory from Plato to Galileo</w:t>
      </w:r>
      <w:r>
        <w:rPr>
          <w:rFonts w:hint="eastAsia"/>
        </w:rPr>
        <w:t>.</w:t>
      </w:r>
      <w:r>
        <w:t xml:space="preserve"> Chicago</w:t>
      </w:r>
      <w:r>
        <w:rPr>
          <w:rFonts w:hint="eastAsia"/>
        </w:rPr>
        <w:t xml:space="preserve">: </w:t>
      </w:r>
      <w:r>
        <w:t>University of Chicago Press,</w:t>
      </w:r>
      <w:r>
        <w:rPr>
          <w:rFonts w:hint="eastAsia"/>
        </w:rPr>
        <w:t xml:space="preserve"> </w:t>
      </w:r>
      <w:r>
        <w:t>1908/1969</w:t>
      </w:r>
      <w:r>
        <w:rPr>
          <w:rFonts w:hint="eastAsia"/>
        </w:rPr>
        <w:t xml:space="preserve">: </w:t>
      </w:r>
      <w:r>
        <w:t>5.</w:t>
      </w:r>
      <w:r>
        <w:rPr>
          <w:rFonts w:ascii="宋体" w:hAnsi="宋体" w:hint="eastAsia"/>
        </w:rPr>
        <w:t>)</w:t>
      </w:r>
    </w:p>
  </w:footnote>
  <w:footnote w:id="32">
    <w:p w14:paraId="7C8DE9BC"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 xml:space="preserve">M. </w:t>
      </w:r>
      <w:r>
        <w:rPr>
          <w:rFonts w:hint="eastAsia"/>
        </w:rPr>
        <w:t>克</w:t>
      </w:r>
      <w:proofErr w:type="gramStart"/>
      <w:r>
        <w:rPr>
          <w:rFonts w:hint="eastAsia"/>
        </w:rPr>
        <w:t>莱</w:t>
      </w:r>
      <w:proofErr w:type="gramEnd"/>
      <w:r>
        <w:rPr>
          <w:rFonts w:hint="eastAsia"/>
        </w:rPr>
        <w:t>因：《数学与知识的探求》</w:t>
      </w:r>
      <w:r>
        <w:rPr>
          <w:rFonts w:ascii="宋体" w:hAnsi="宋体" w:hint="eastAsia"/>
        </w:rPr>
        <w:t>(</w:t>
      </w:r>
      <w:r>
        <w:rPr>
          <w:rFonts w:hint="eastAsia"/>
        </w:rPr>
        <w:t>第二版</w:t>
      </w:r>
      <w:r>
        <w:rPr>
          <w:rFonts w:ascii="宋体" w:hAnsi="宋体" w:hint="eastAsia"/>
        </w:rPr>
        <w:t>)</w:t>
      </w:r>
      <w:r>
        <w:rPr>
          <w:rFonts w:hint="eastAsia"/>
        </w:rPr>
        <w:t>，</w:t>
      </w:r>
      <w:sdt>
        <w:sdtPr>
          <w:alias w:val="敏感词检查"/>
          <w:id w:val="122211"/>
        </w:sdtPr>
        <w:sdtContent>
          <w:bookmarkStart w:id="20" w:name="bkPolitics122211"/>
          <w:r>
            <w:rPr>
              <w:rFonts w:hint="eastAsia"/>
            </w:rPr>
            <w:t>刘志勇</w:t>
          </w:r>
          <w:bookmarkEnd w:id="20"/>
        </w:sdtContent>
      </w:sdt>
      <w:r>
        <w:rPr>
          <w:rFonts w:hint="eastAsia"/>
        </w:rPr>
        <w:t>译，上海：复旦大学出版社，</w:t>
      </w:r>
      <w:r>
        <w:rPr>
          <w:rFonts w:hint="eastAsia"/>
        </w:rPr>
        <w:t>2016</w:t>
      </w:r>
      <w:r>
        <w:rPr>
          <w:rFonts w:hint="eastAsia"/>
        </w:rPr>
        <w:t>年，第</w:t>
      </w:r>
      <w:r>
        <w:rPr>
          <w:rFonts w:hint="eastAsia"/>
        </w:rPr>
        <w:t>3</w:t>
      </w:r>
      <w:r>
        <w:rPr>
          <w:rFonts w:hint="eastAsia"/>
        </w:rPr>
        <w:t>页。</w:t>
      </w:r>
    </w:p>
  </w:footnote>
  <w:footnote w:id="33">
    <w:p w14:paraId="6B4CC9A1"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t xml:space="preserve">M. </w:t>
      </w:r>
      <w:r>
        <w:rPr>
          <w:rFonts w:hint="eastAsia"/>
        </w:rPr>
        <w:t>克</w:t>
      </w:r>
      <w:proofErr w:type="gramStart"/>
      <w:r>
        <w:rPr>
          <w:rFonts w:hint="eastAsia"/>
        </w:rPr>
        <w:t>莱</w:t>
      </w:r>
      <w:proofErr w:type="gramEnd"/>
      <w:r>
        <w:rPr>
          <w:rFonts w:hint="eastAsia"/>
        </w:rPr>
        <w:t>因：《西方文化中的数学》，张祖贵译，上海：复旦大学出版社，</w:t>
      </w:r>
      <w:r>
        <w:rPr>
          <w:rFonts w:hint="eastAsia"/>
        </w:rPr>
        <w:t>2004</w:t>
      </w:r>
      <w:r>
        <w:rPr>
          <w:rFonts w:hint="eastAsia"/>
        </w:rPr>
        <w:t>年，第</w:t>
      </w:r>
      <w:r>
        <w:rPr>
          <w:rFonts w:hint="eastAsia"/>
        </w:rPr>
        <w:t>78</w:t>
      </w:r>
      <w:r>
        <w:rPr>
          <w:rFonts w:hint="eastAsia"/>
        </w:rPr>
        <w:t>页。</w:t>
      </w:r>
    </w:p>
  </w:footnote>
  <w:footnote w:id="34">
    <w:p w14:paraId="7BE01AE6" w14:textId="77777777" w:rsidR="00FF20C0" w:rsidRDefault="00FF20C0" w:rsidP="00FF20C0">
      <w:pPr>
        <w:pStyle w:val="aff7"/>
        <w:ind w:firstLine="360"/>
      </w:pPr>
      <w:r>
        <w:footnoteRef/>
      </w:r>
      <w:r>
        <w:t xml:space="preserve"> </w:t>
      </w:r>
      <w:r>
        <w:rPr>
          <w:rFonts w:ascii="宋体" w:hAnsi="宋体" w:hint="eastAsia"/>
        </w:rPr>
        <w:t>[</w:t>
      </w:r>
      <w:r>
        <w:rPr>
          <w:rFonts w:hint="eastAsia"/>
        </w:rPr>
        <w:t>美</w:t>
      </w:r>
      <w:r>
        <w:rPr>
          <w:rFonts w:ascii="宋体" w:hAnsi="宋体" w:hint="eastAsia"/>
        </w:rPr>
        <w:t>]</w:t>
      </w:r>
      <w:r>
        <w:t xml:space="preserve">M. </w:t>
      </w:r>
      <w:r>
        <w:rPr>
          <w:rFonts w:hint="eastAsia"/>
        </w:rPr>
        <w:t>克</w:t>
      </w:r>
      <w:proofErr w:type="gramStart"/>
      <w:r>
        <w:rPr>
          <w:rFonts w:hint="eastAsia"/>
        </w:rPr>
        <w:t>莱</w:t>
      </w:r>
      <w:proofErr w:type="gramEnd"/>
      <w:r>
        <w:rPr>
          <w:rFonts w:hint="eastAsia"/>
        </w:rPr>
        <w:t>因：《数学与知识的探求》，</w:t>
      </w:r>
      <w:sdt>
        <w:sdtPr>
          <w:alias w:val="敏感词检查"/>
          <w:id w:val="2000353"/>
        </w:sdtPr>
        <w:sdtContent>
          <w:bookmarkStart w:id="21" w:name="bkPolitics2000353"/>
          <w:r>
            <w:rPr>
              <w:rFonts w:hint="eastAsia"/>
            </w:rPr>
            <w:t>刘志勇</w:t>
          </w:r>
          <w:bookmarkEnd w:id="21"/>
        </w:sdtContent>
      </w:sdt>
      <w:r>
        <w:rPr>
          <w:rFonts w:hint="eastAsia"/>
        </w:rPr>
        <w:t>译，上海：复旦大学出版社，</w:t>
      </w:r>
      <w:r>
        <w:rPr>
          <w:rFonts w:hint="eastAsia"/>
        </w:rPr>
        <w:t>2016</w:t>
      </w:r>
      <w:r>
        <w:rPr>
          <w:rFonts w:hint="eastAsia"/>
        </w:rPr>
        <w:t>年，第</w:t>
      </w:r>
      <w:r>
        <w:rPr>
          <w:rFonts w:hint="eastAsia"/>
        </w:rPr>
        <w:t>4</w:t>
      </w:r>
      <w:r>
        <w:rPr>
          <w:rFonts w:hint="eastAsia"/>
        </w:rPr>
        <w:t>页。</w:t>
      </w:r>
    </w:p>
  </w:footnote>
  <w:footnote w:id="35">
    <w:p w14:paraId="5F74DBAB"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90</w:t>
      </w:r>
      <w:r>
        <w:rPr>
          <w:rFonts w:hint="eastAsia"/>
        </w:rPr>
        <w:t>页。</w:t>
      </w:r>
    </w:p>
  </w:footnote>
  <w:footnote w:id="36">
    <w:p w14:paraId="211C218A"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75</w:t>
      </w:r>
      <w:r>
        <w:rPr>
          <w:rFonts w:hint="eastAsia"/>
        </w:rPr>
        <w:t>页。</w:t>
      </w:r>
    </w:p>
  </w:footnote>
  <w:footnote w:id="37">
    <w:p w14:paraId="4F3F6C9F" w14:textId="77777777" w:rsidR="00FF20C0" w:rsidRDefault="00FF20C0" w:rsidP="00FF20C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，上海：上海科技教育出版社，</w:t>
      </w:r>
      <w:r>
        <w:t>2007</w:t>
      </w:r>
      <w:r>
        <w:rPr>
          <w:rFonts w:hint="eastAsia"/>
        </w:rPr>
        <w:t>年，第</w:t>
      </w:r>
      <w:r>
        <w:t>94</w:t>
      </w:r>
      <w:r>
        <w:rPr>
          <w:rFonts w:hint="eastAsia"/>
        </w:rPr>
        <w:t>页。</w:t>
      </w:r>
    </w:p>
  </w:footnote>
  <w:footnote w:id="38">
    <w:p w14:paraId="4F36E029"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95</w:t>
      </w:r>
      <w:r>
        <w:rPr>
          <w:rFonts w:hint="eastAsia"/>
        </w:rPr>
        <w:t>页图</w:t>
      </w:r>
      <w:r>
        <w:rPr>
          <w:rFonts w:hint="eastAsia"/>
        </w:rPr>
        <w:t>4.4</w:t>
      </w:r>
      <w:r>
        <w:rPr>
          <w:rFonts w:hint="eastAsia"/>
        </w:rPr>
        <w:t>。</w:t>
      </w:r>
    </w:p>
  </w:footnote>
  <w:footnote w:id="39">
    <w:p w14:paraId="07425AEA" w14:textId="77777777" w:rsidR="00FF20C0" w:rsidRDefault="00FF20C0" w:rsidP="00FF20C0">
      <w:pPr>
        <w:pStyle w:val="aff7"/>
        <w:ind w:firstLine="360"/>
      </w:pPr>
      <w:r>
        <w:rPr>
          <w:rStyle w:val="ac"/>
        </w:rPr>
        <w:footnoteRef/>
      </w:r>
      <w:r>
        <w:rPr>
          <w:rFonts w:hint="eastAsia"/>
        </w:rPr>
        <w:t xml:space="preserve"> </w:t>
      </w:r>
      <w:r>
        <w:rPr>
          <w:rFonts w:hint="eastAsia"/>
        </w:rPr>
        <w:t>关于“均衡点”</w:t>
      </w:r>
      <w:r>
        <w:rPr>
          <w:rFonts w:ascii="宋体" w:hAnsi="宋体" w:hint="eastAsia"/>
        </w:rPr>
        <w:t>(</w:t>
      </w:r>
      <w:r>
        <w:t>equant point</w:t>
      </w:r>
      <w:r>
        <w:rPr>
          <w:rFonts w:ascii="宋体" w:hAnsi="宋体" w:hint="eastAsia"/>
        </w:rPr>
        <w:t>)</w:t>
      </w:r>
      <w:r>
        <w:rPr>
          <w:rFonts w:hint="eastAsia"/>
        </w:rPr>
        <w:t>这一术语的翻译，吴国盛在其《</w:t>
      </w:r>
      <w:r>
        <w:t>Equant</w:t>
      </w:r>
      <w:r>
        <w:t>译名刍议</w:t>
      </w:r>
      <w:r>
        <w:rPr>
          <w:rFonts w:hint="eastAsia"/>
        </w:rPr>
        <w:t>》</w:t>
      </w:r>
      <w:r>
        <w:rPr>
          <w:rFonts w:ascii="宋体" w:hAnsi="宋体" w:hint="eastAsia"/>
        </w:rPr>
        <w:t>(</w:t>
      </w:r>
      <w:r>
        <w:rPr>
          <w:rFonts w:hint="eastAsia"/>
        </w:rPr>
        <w:t>《自然辩证法通讯》，</w:t>
      </w:r>
      <w:r>
        <w:rPr>
          <w:rFonts w:hint="eastAsia"/>
        </w:rPr>
        <w:t>2007</w:t>
      </w:r>
      <w:r>
        <w:rPr>
          <w:rFonts w:hint="eastAsia"/>
        </w:rPr>
        <w:t>年第</w:t>
      </w:r>
      <w:r>
        <w:rPr>
          <w:rFonts w:hint="eastAsia"/>
        </w:rPr>
        <w:t>1</w:t>
      </w:r>
      <w:r>
        <w:rPr>
          <w:rFonts w:hint="eastAsia"/>
        </w:rPr>
        <w:t>期，第</w:t>
      </w:r>
      <w:r>
        <w:t>92-95</w:t>
      </w:r>
      <w:r>
        <w:rPr>
          <w:rFonts w:hint="eastAsia"/>
        </w:rPr>
        <w:t>页</w:t>
      </w:r>
      <w:r>
        <w:rPr>
          <w:rFonts w:ascii="宋体" w:hAnsi="宋体"/>
        </w:rPr>
        <w:t>)</w:t>
      </w:r>
      <w:r>
        <w:rPr>
          <w:rFonts w:hint="eastAsia"/>
        </w:rPr>
        <w:t>一文中总结了国内学界的共计八种译法：</w:t>
      </w:r>
      <w:proofErr w:type="gramStart"/>
      <w:r>
        <w:t>“</w:t>
      </w:r>
      <w:proofErr w:type="gramEnd"/>
      <w:r>
        <w:rPr>
          <w:rFonts w:hint="eastAsia"/>
        </w:rPr>
        <w:t>对称点</w:t>
      </w:r>
      <w:proofErr w:type="gramStart"/>
      <w:r>
        <w:rPr>
          <w:rFonts w:hint="eastAsia"/>
        </w:rPr>
        <w:t>“</w:t>
      </w:r>
      <w:proofErr w:type="gramEnd"/>
      <w:r>
        <w:rPr>
          <w:rFonts w:ascii="宋体" w:hAnsi="宋体"/>
        </w:rPr>
        <w:t>(</w:t>
      </w:r>
      <w:r>
        <w:rPr>
          <w:rFonts w:hint="eastAsia"/>
        </w:rPr>
        <w:t>中国科学技术大学天体物理组：《西方宇宙理论评述》，北京：科学出版社，</w:t>
      </w:r>
      <w:r>
        <w:t>1978</w:t>
      </w:r>
      <w:r>
        <w:rPr>
          <w:rFonts w:hint="eastAsia"/>
        </w:rPr>
        <w:t>年</w:t>
      </w:r>
      <w:r>
        <w:rPr>
          <w:rFonts w:ascii="宋体" w:hAnsi="宋体"/>
        </w:rPr>
        <w:t>)</w:t>
      </w:r>
      <w:r>
        <w:rPr>
          <w:rFonts w:hint="eastAsia"/>
        </w:rPr>
        <w:t>、“偏心等距点”</w:t>
      </w:r>
      <w:r>
        <w:rPr>
          <w:rFonts w:ascii="宋体" w:hAnsi="宋体" w:hint="eastAsia"/>
        </w:rPr>
        <w:t>([</w:t>
      </w:r>
      <w:r>
        <w:t>美</w:t>
      </w:r>
      <w:r>
        <w:rPr>
          <w:rFonts w:ascii="宋体" w:hAnsi="宋体" w:hint="eastAsia"/>
        </w:rPr>
        <w:t>]</w:t>
      </w:r>
      <w:r>
        <w:t>G. Holton</w:t>
      </w:r>
      <w:r>
        <w:t>：《</w:t>
      </w:r>
      <w:r>
        <w:rPr>
          <w:rFonts w:hint="eastAsia"/>
        </w:rPr>
        <w:t>物理科学的概念和理论导论</w:t>
      </w:r>
      <w:r>
        <w:t>》</w:t>
      </w:r>
      <w:r>
        <w:rPr>
          <w:rFonts w:ascii="宋体" w:hAnsi="宋体" w:hint="eastAsia"/>
        </w:rPr>
        <w:t>(</w:t>
      </w:r>
      <w:r w:rsidRPr="00DE5D02">
        <w:rPr>
          <w:rFonts w:hint="eastAsia"/>
        </w:rPr>
        <w:t>上下册</w:t>
      </w:r>
      <w:r>
        <w:rPr>
          <w:rFonts w:ascii="宋体" w:hAnsi="宋体" w:hint="eastAsia"/>
        </w:rPr>
        <w:t>)</w:t>
      </w:r>
      <w:r>
        <w:t>，张大卫等译，</w:t>
      </w:r>
      <w:r>
        <w:rPr>
          <w:rFonts w:hint="eastAsia"/>
        </w:rPr>
        <w:t>北京：</w:t>
      </w:r>
      <w:r>
        <w:t>人民教育出版社，</w:t>
      </w:r>
      <w:r>
        <w:t>1983</w:t>
      </w:r>
      <w:r>
        <w:rPr>
          <w:rFonts w:hint="eastAsia"/>
        </w:rPr>
        <w:t>年</w:t>
      </w:r>
      <w:r>
        <w:rPr>
          <w:rFonts w:ascii="宋体" w:hAnsi="宋体"/>
        </w:rPr>
        <w:t>)</w:t>
      </w:r>
      <w:r>
        <w:rPr>
          <w:rFonts w:hint="eastAsia"/>
        </w:rPr>
        <w:t>、“载轮”</w:t>
      </w:r>
      <w:r>
        <w:rPr>
          <w:rFonts w:ascii="宋体" w:hAnsi="宋体"/>
        </w:rPr>
        <w:t>([</w:t>
      </w:r>
      <w:r>
        <w:rPr>
          <w:rFonts w:hint="eastAsia"/>
        </w:rPr>
        <w:t>波兰</w:t>
      </w:r>
      <w:r>
        <w:rPr>
          <w:rFonts w:ascii="宋体" w:hAnsi="宋体"/>
        </w:rPr>
        <w:t>]</w:t>
      </w:r>
      <w:r>
        <w:rPr>
          <w:rFonts w:hint="eastAsia"/>
        </w:rPr>
        <w:t>哥白尼：《天体运行论》，叶式辉译，西安：陕西人民出版社，</w:t>
      </w:r>
      <w:r w:rsidRPr="00DE5D02">
        <w:t>2003</w:t>
      </w:r>
      <w:r>
        <w:rPr>
          <w:rFonts w:hint="eastAsia"/>
        </w:rPr>
        <w:t>年</w:t>
      </w:r>
      <w:r>
        <w:rPr>
          <w:rFonts w:ascii="宋体" w:hAnsi="宋体" w:hint="eastAsia"/>
        </w:rPr>
        <w:t>)</w:t>
      </w:r>
      <w:r>
        <w:rPr>
          <w:rFonts w:hint="eastAsia"/>
        </w:rPr>
        <w:t>、“等值点”</w:t>
      </w:r>
      <w:r>
        <w:rPr>
          <w:rFonts w:ascii="宋体" w:hAnsi="宋体" w:hint="eastAsia"/>
        </w:rPr>
        <w:t>(</w:t>
      </w:r>
      <w:r>
        <w:t>爱德华</w:t>
      </w:r>
      <w:r>
        <w:rPr>
          <w:rFonts w:hint="eastAsia"/>
        </w:rPr>
        <w:t>·格兰特：《中世纪的物理科学思想》，郝刘祥译，上海：复旦大学出版社，</w:t>
      </w:r>
      <w:r>
        <w:t>2000</w:t>
      </w:r>
      <w:r>
        <w:rPr>
          <w:rFonts w:hint="eastAsia"/>
        </w:rPr>
        <w:t>年</w:t>
      </w:r>
      <w:r>
        <w:rPr>
          <w:rFonts w:ascii="宋体" w:hAnsi="宋体"/>
        </w:rPr>
        <w:t>)</w:t>
      </w:r>
      <w:r>
        <w:rPr>
          <w:rFonts w:hint="eastAsia"/>
        </w:rPr>
        <w:t>、“等分圆”</w:t>
      </w:r>
      <w:r>
        <w:rPr>
          <w:rFonts w:ascii="宋体" w:hAnsi="宋体"/>
        </w:rPr>
        <w:t>([</w:t>
      </w:r>
      <w:r>
        <w:rPr>
          <w:rFonts w:hint="eastAsia"/>
        </w:rPr>
        <w:t>美</w:t>
      </w:r>
      <w:r>
        <w:rPr>
          <w:rFonts w:ascii="宋体" w:hAnsi="宋体"/>
        </w:rPr>
        <w:t>]</w:t>
      </w:r>
      <w:r>
        <w:rPr>
          <w:rFonts w:hint="eastAsia"/>
        </w:rPr>
        <w:t>艾伦·</w:t>
      </w:r>
      <w:r>
        <w:t xml:space="preserve">G. </w:t>
      </w:r>
      <w:r>
        <w:rPr>
          <w:rFonts w:hint="eastAsia"/>
        </w:rPr>
        <w:t>狄博斯：《文艺复兴时期的人与自然》，周雁翎译，上海：复旦大学出版社，</w:t>
      </w:r>
      <w:r>
        <w:t>2000</w:t>
      </w:r>
      <w:r>
        <w:rPr>
          <w:rFonts w:hint="eastAsia"/>
        </w:rPr>
        <w:t>年</w:t>
      </w:r>
      <w:r>
        <w:rPr>
          <w:rFonts w:ascii="宋体" w:hAnsi="宋体"/>
        </w:rPr>
        <w:t>)</w:t>
      </w:r>
      <w:r>
        <w:rPr>
          <w:rFonts w:hint="eastAsia"/>
        </w:rPr>
        <w:t>、“对分圆”</w:t>
      </w:r>
      <w:r>
        <w:rPr>
          <w:rFonts w:ascii="宋体" w:hAnsi="宋体"/>
        </w:rPr>
        <w:t>([</w:t>
      </w:r>
      <w:r>
        <w:rPr>
          <w:rFonts w:hint="eastAsia"/>
        </w:rPr>
        <w:t>美</w:t>
      </w:r>
      <w:r>
        <w:rPr>
          <w:rFonts w:ascii="宋体" w:hAnsi="宋体"/>
        </w:rPr>
        <w:t>]</w:t>
      </w:r>
      <w:r>
        <w:rPr>
          <w:rFonts w:hint="eastAsia"/>
        </w:rPr>
        <w:t>戴维·林德伯格：《西方科学的起源》，王珺、</w:t>
      </w:r>
      <w:sdt>
        <w:sdtPr>
          <w:alias w:val="敏感词检查"/>
          <w:id w:val="3120852"/>
        </w:sdtPr>
        <w:sdtContent>
          <w:bookmarkStart w:id="32" w:name="bkPolitics3120852"/>
          <w:r>
            <w:rPr>
              <w:rFonts w:hint="eastAsia"/>
            </w:rPr>
            <w:t>刘晓峰</w:t>
          </w:r>
          <w:bookmarkEnd w:id="32"/>
        </w:sdtContent>
      </w:sdt>
      <w:r>
        <w:rPr>
          <w:rFonts w:hint="eastAsia"/>
        </w:rPr>
        <w:t>、周文峰等译，北京：中国对外翻译出版公司，</w:t>
      </w:r>
      <w:r>
        <w:t>2001</w:t>
      </w:r>
      <w:r>
        <w:rPr>
          <w:rFonts w:hint="eastAsia"/>
        </w:rPr>
        <w:t>年</w:t>
      </w:r>
      <w:r>
        <w:rPr>
          <w:rFonts w:ascii="宋体" w:hAnsi="宋体"/>
        </w:rPr>
        <w:t>)</w:t>
      </w:r>
      <w:r>
        <w:rPr>
          <w:rFonts w:hint="eastAsia"/>
        </w:rPr>
        <w:t>、“对点”</w:t>
      </w:r>
      <w:r>
        <w:rPr>
          <w:rFonts w:ascii="宋体" w:hAnsi="宋体"/>
        </w:rPr>
        <w:t>([</w:t>
      </w:r>
      <w:r>
        <w:rPr>
          <w:rFonts w:hint="eastAsia"/>
        </w:rPr>
        <w:t>英</w:t>
      </w:r>
      <w:r>
        <w:rPr>
          <w:rFonts w:ascii="宋体" w:hAnsi="宋体"/>
        </w:rPr>
        <w:t>]</w:t>
      </w:r>
      <w:r>
        <w:rPr>
          <w:rFonts w:hint="eastAsia"/>
        </w:rPr>
        <w:t>米歇尔·霍斯金：《剑桥插图天文学史》，江晓原、关增建、钮卫星译，济南：山东画报出版社，</w:t>
      </w:r>
      <w:r>
        <w:t>2003</w:t>
      </w:r>
      <w:r>
        <w:rPr>
          <w:rFonts w:hint="eastAsia"/>
        </w:rPr>
        <w:t>年</w:t>
      </w:r>
      <w:r>
        <w:rPr>
          <w:rFonts w:ascii="宋体" w:hAnsi="宋体"/>
        </w:rPr>
        <w:t>)</w:t>
      </w:r>
      <w:r>
        <w:rPr>
          <w:rFonts w:hint="eastAsia"/>
        </w:rPr>
        <w:t>、均衡点</w:t>
      </w:r>
      <w:r>
        <w:rPr>
          <w:rFonts w:ascii="宋体" w:hAnsi="宋体"/>
        </w:rPr>
        <w:t>([</w:t>
      </w:r>
      <w:r>
        <w:rPr>
          <w:rFonts w:hint="eastAsia"/>
        </w:rPr>
        <w:t>美</w:t>
      </w:r>
      <w:r>
        <w:rPr>
          <w:rFonts w:ascii="宋体" w:hAnsi="宋体"/>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，上海：上海科技教育出版社，</w:t>
      </w:r>
      <w:r>
        <w:t>2003</w:t>
      </w:r>
      <w:r>
        <w:rPr>
          <w:rFonts w:hint="eastAsia"/>
        </w:rPr>
        <w:t>年</w:t>
      </w:r>
      <w:r>
        <w:rPr>
          <w:rFonts w:ascii="宋体" w:hAnsi="宋体"/>
        </w:rPr>
        <w:t>)</w:t>
      </w:r>
      <w:r>
        <w:rPr>
          <w:rFonts w:hint="eastAsia"/>
        </w:rPr>
        <w:t>。吴国盛在该文中进一步指出，因为这个点是托勒密设置用来表示行星对该点作</w:t>
      </w:r>
      <w:proofErr w:type="gramStart"/>
      <w:r>
        <w:rPr>
          <w:rFonts w:hint="eastAsia"/>
        </w:rPr>
        <w:t>匀角速</w:t>
      </w:r>
      <w:proofErr w:type="gramEnd"/>
      <w:r>
        <w:rPr>
          <w:rFonts w:hint="eastAsia"/>
        </w:rPr>
        <w:t>圆周运动，</w:t>
      </w:r>
      <w:r>
        <w:t>Equant</w:t>
      </w:r>
      <w:r>
        <w:rPr>
          <w:rFonts w:hint="eastAsia"/>
        </w:rPr>
        <w:t>之为</w:t>
      </w:r>
      <w:r>
        <w:t>Equant</w:t>
      </w:r>
      <w:r>
        <w:rPr>
          <w:rFonts w:hint="eastAsia"/>
        </w:rPr>
        <w:t>不在于它所表达的“对称”“等距”，而在于它所表达的“匀速”。因此，</w:t>
      </w:r>
      <w:r>
        <w:t>Equant point</w:t>
      </w:r>
      <w:r>
        <w:rPr>
          <w:rFonts w:hint="eastAsia"/>
        </w:rPr>
        <w:t>是匀速运动的参考点，但不是等距运动的中心，应该译作“偏心匀速点”，</w:t>
      </w:r>
      <w:r>
        <w:t>Equant</w:t>
      </w:r>
      <w:r>
        <w:rPr>
          <w:rFonts w:hint="eastAsia"/>
        </w:rPr>
        <w:t>应该译成“偏心匀速圆”。事实上，吴国盛早在</w:t>
      </w:r>
      <w:r>
        <w:t>2003</w:t>
      </w:r>
      <w:r>
        <w:rPr>
          <w:rFonts w:hint="eastAsia"/>
        </w:rPr>
        <w:t>年，就在其翻译的《哥白尼革命》</w:t>
      </w:r>
      <w:r>
        <w:rPr>
          <w:rFonts w:ascii="宋体" w:hAnsi="宋体"/>
        </w:rPr>
        <w:t>(</w:t>
      </w:r>
      <w:r>
        <w:rPr>
          <w:rFonts w:hint="eastAsia"/>
        </w:rPr>
        <w:t>参见</w:t>
      </w:r>
      <w:r>
        <w:rPr>
          <w:rFonts w:ascii="宋体" w:hAnsi="宋体"/>
        </w:rPr>
        <w:t>[</w:t>
      </w:r>
      <w:r>
        <w:rPr>
          <w:rFonts w:hint="eastAsia"/>
        </w:rPr>
        <w:t>美</w:t>
      </w:r>
      <w:r>
        <w:rPr>
          <w:rFonts w:ascii="宋体" w:hAnsi="宋体"/>
        </w:rPr>
        <w:t>]</w:t>
      </w:r>
      <w:r>
        <w:rPr>
          <w:rFonts w:hint="eastAsia"/>
        </w:rPr>
        <w:t>托马斯·库恩著，吴国盛、</w:t>
      </w:r>
      <w:sdt>
        <w:sdtPr>
          <w:alias w:val="领导人姓名检查"/>
          <w:id w:val="171624"/>
        </w:sdtPr>
        <w:sdtContent>
          <w:bookmarkStart w:id="33" w:name="bkPolitics171624"/>
          <w:r>
            <w:rPr>
              <w:rFonts w:hint="eastAsia"/>
            </w:rPr>
            <w:t>张东</w:t>
          </w:r>
          <w:bookmarkEnd w:id="33"/>
        </w:sdtContent>
      </w:sdt>
      <w:r>
        <w:rPr>
          <w:rFonts w:hint="eastAsia"/>
        </w:rPr>
        <w:t>林、李立译，北京：北京大学出版社，</w:t>
      </w:r>
      <w:r>
        <w:t>2003</w:t>
      </w:r>
      <w:r>
        <w:rPr>
          <w:rFonts w:hint="eastAsia"/>
        </w:rPr>
        <w:t>年</w:t>
      </w:r>
      <w:r>
        <w:rPr>
          <w:rFonts w:ascii="宋体" w:hAnsi="宋体"/>
        </w:rPr>
        <w:t>)</w:t>
      </w:r>
      <w:r>
        <w:rPr>
          <w:rFonts w:hint="eastAsia"/>
        </w:rPr>
        <w:t>中开始使用“偏心匀速点”的译法，而</w:t>
      </w:r>
      <w:proofErr w:type="gramStart"/>
      <w:r>
        <w:rPr>
          <w:rFonts w:hint="eastAsia"/>
        </w:rPr>
        <w:t>张卜天</w:t>
      </w:r>
      <w:proofErr w:type="gramEnd"/>
      <w:r>
        <w:rPr>
          <w:rFonts w:hint="eastAsia"/>
        </w:rPr>
        <w:t>在</w:t>
      </w:r>
      <w:r w:rsidRPr="00DE5D02">
        <w:t>2004</w:t>
      </w:r>
      <w:r>
        <w:rPr>
          <w:rFonts w:hint="eastAsia"/>
        </w:rPr>
        <w:t>年翻译的《天球运行论》</w:t>
      </w:r>
      <w:r>
        <w:rPr>
          <w:rFonts w:ascii="宋体" w:hAnsi="宋体" w:hint="eastAsia"/>
        </w:rPr>
        <w:t>(</w:t>
      </w:r>
      <w:r>
        <w:rPr>
          <w:rFonts w:hint="eastAsia"/>
        </w:rPr>
        <w:t>参见</w:t>
      </w:r>
      <w:r>
        <w:rPr>
          <w:rFonts w:ascii="宋体" w:hAnsi="宋体" w:hint="eastAsia"/>
        </w:rPr>
        <w:t>[</w:t>
      </w:r>
      <w:r>
        <w:rPr>
          <w:rFonts w:hint="eastAsia"/>
        </w:rPr>
        <w:t>波兰</w:t>
      </w:r>
      <w:r>
        <w:rPr>
          <w:rFonts w:ascii="宋体" w:hAnsi="宋体"/>
        </w:rPr>
        <w:t>]</w:t>
      </w:r>
      <w:r>
        <w:rPr>
          <w:rFonts w:hint="eastAsia"/>
        </w:rPr>
        <w:t>哥白尼著，沈阳：辽宁教育出版社，</w:t>
      </w:r>
      <w:r w:rsidRPr="00DE5D02">
        <w:t>2004</w:t>
      </w:r>
      <w:r>
        <w:rPr>
          <w:rFonts w:hint="eastAsia"/>
        </w:rPr>
        <w:t>年</w:t>
      </w:r>
      <w:r>
        <w:rPr>
          <w:rFonts w:ascii="宋体" w:hAnsi="宋体" w:hint="eastAsia"/>
        </w:rPr>
        <w:t>)</w:t>
      </w:r>
      <w:r>
        <w:rPr>
          <w:rFonts w:hint="eastAsia"/>
        </w:rPr>
        <w:t>中也采纳了这种译法。</w:t>
      </w:r>
    </w:p>
  </w:footnote>
  <w:footnote w:id="40">
    <w:p w14:paraId="17A68A91"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115</w:t>
      </w:r>
      <w:r>
        <w:rPr>
          <w:rFonts w:hint="eastAsia"/>
        </w:rPr>
        <w:t>页图</w:t>
      </w:r>
      <w:r>
        <w:rPr>
          <w:rFonts w:hint="eastAsia"/>
        </w:rPr>
        <w:t>4.7</w:t>
      </w:r>
      <w:r>
        <w:rPr>
          <w:rFonts w:hint="eastAsia"/>
        </w:rPr>
        <w:t>。</w:t>
      </w:r>
    </w:p>
  </w:footnote>
  <w:footnote w:id="41">
    <w:p w14:paraId="6B1EA20F" w14:textId="77777777" w:rsidR="00FF20C0" w:rsidRDefault="00FF20C0" w:rsidP="00FF20C0">
      <w:pPr>
        <w:pStyle w:val="aff7"/>
        <w:ind w:firstLine="360"/>
      </w:pPr>
      <w:r>
        <w:rPr>
          <w:rStyle w:val="ac"/>
        </w:rPr>
        <w:footnoteRef/>
      </w:r>
      <w:r>
        <w:rPr>
          <w:rFonts w:ascii="宋体" w:hAnsi="宋体"/>
        </w:rPr>
        <w:t xml:space="preserve"> [</w:t>
      </w:r>
      <w:r>
        <w:rPr>
          <w:rFonts w:hint="eastAsia"/>
        </w:rPr>
        <w:t>美</w:t>
      </w:r>
      <w:r>
        <w:rPr>
          <w:rFonts w:ascii="宋体" w:hAnsi="宋体"/>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116</w:t>
      </w:r>
      <w:r>
        <w:rPr>
          <w:rFonts w:hint="eastAsia"/>
        </w:rPr>
        <w:t>页图</w:t>
      </w:r>
      <w:r>
        <w:rPr>
          <w:rFonts w:hint="eastAsia"/>
        </w:rPr>
        <w:t>4.8</w:t>
      </w:r>
      <w:r>
        <w:rPr>
          <w:rFonts w:hint="eastAsia"/>
        </w:rPr>
        <w:t>。</w:t>
      </w:r>
    </w:p>
  </w:footnote>
  <w:footnote w:id="42">
    <w:p w14:paraId="113BFAEF"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117</w:t>
      </w:r>
      <w:r>
        <w:rPr>
          <w:rFonts w:hint="eastAsia"/>
        </w:rPr>
        <w:t>页。</w:t>
      </w:r>
    </w:p>
  </w:footnote>
  <w:footnote w:id="43">
    <w:p w14:paraId="45166270"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美</w:t>
      </w:r>
      <w:r>
        <w:rPr>
          <w:rFonts w:ascii="宋体" w:hAnsi="宋体"/>
        </w:rPr>
        <w:t>]</w:t>
      </w:r>
      <w:r>
        <w:t xml:space="preserve">M. </w:t>
      </w:r>
      <w:r>
        <w:rPr>
          <w:rFonts w:hint="eastAsia"/>
        </w:rPr>
        <w:t>克</w:t>
      </w:r>
      <w:proofErr w:type="gramStart"/>
      <w:r>
        <w:rPr>
          <w:rFonts w:hint="eastAsia"/>
        </w:rPr>
        <w:t>莱</w:t>
      </w:r>
      <w:proofErr w:type="gramEnd"/>
      <w:r>
        <w:rPr>
          <w:rFonts w:hint="eastAsia"/>
        </w:rPr>
        <w:t>因：《数学与知识的探求》</w:t>
      </w:r>
      <w:r>
        <w:rPr>
          <w:rFonts w:ascii="宋体" w:hAnsi="宋体"/>
        </w:rPr>
        <w:t>(</w:t>
      </w:r>
      <w:r>
        <w:rPr>
          <w:rFonts w:hint="eastAsia"/>
        </w:rPr>
        <w:t>第二版</w:t>
      </w:r>
      <w:r>
        <w:rPr>
          <w:rFonts w:ascii="宋体" w:hAnsi="宋体"/>
        </w:rPr>
        <w:t>)</w:t>
      </w:r>
      <w:r>
        <w:rPr>
          <w:rFonts w:hint="eastAsia"/>
        </w:rPr>
        <w:t>，</w:t>
      </w:r>
      <w:sdt>
        <w:sdtPr>
          <w:alias w:val="敏感词检查"/>
          <w:id w:val="1072726"/>
        </w:sdtPr>
        <w:sdtContent>
          <w:bookmarkStart w:id="44" w:name="bkPolitics1072726"/>
          <w:r>
            <w:rPr>
              <w:rFonts w:hint="eastAsia"/>
            </w:rPr>
            <w:t>刘志勇</w:t>
          </w:r>
          <w:bookmarkEnd w:id="44"/>
        </w:sdtContent>
      </w:sdt>
      <w:r>
        <w:rPr>
          <w:rFonts w:hint="eastAsia"/>
        </w:rPr>
        <w:t>译，上海：复旦大学出版社，</w:t>
      </w:r>
      <w:r>
        <w:rPr>
          <w:rFonts w:hint="eastAsia"/>
        </w:rPr>
        <w:t>2016</w:t>
      </w:r>
      <w:r>
        <w:rPr>
          <w:rFonts w:hint="eastAsia"/>
        </w:rPr>
        <w:t>年，第</w:t>
      </w:r>
      <w:r>
        <w:rPr>
          <w:rFonts w:hint="eastAsia"/>
        </w:rPr>
        <w:t>71</w:t>
      </w:r>
      <w:r>
        <w:rPr>
          <w:rFonts w:hint="eastAsia"/>
        </w:rPr>
        <w:t>页。</w:t>
      </w:r>
    </w:p>
  </w:footnote>
  <w:footnote w:id="44">
    <w:p w14:paraId="06CB44B3"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t xml:space="preserve">M. </w:t>
      </w:r>
      <w:r>
        <w:rPr>
          <w:rFonts w:hint="eastAsia"/>
        </w:rPr>
        <w:t>克</w:t>
      </w:r>
      <w:proofErr w:type="gramStart"/>
      <w:r>
        <w:rPr>
          <w:rFonts w:hint="eastAsia"/>
        </w:rPr>
        <w:t>莱</w:t>
      </w:r>
      <w:proofErr w:type="gramEnd"/>
      <w:r>
        <w:rPr>
          <w:rFonts w:hint="eastAsia"/>
        </w:rPr>
        <w:t>因：《数学与知识的探求》</w:t>
      </w:r>
      <w:r>
        <w:rPr>
          <w:rFonts w:ascii="宋体" w:hAnsi="宋体"/>
        </w:rPr>
        <w:t>(</w:t>
      </w:r>
      <w:r>
        <w:rPr>
          <w:rFonts w:hint="eastAsia"/>
        </w:rPr>
        <w:t>第二版</w:t>
      </w:r>
      <w:r>
        <w:rPr>
          <w:rFonts w:ascii="宋体" w:hAnsi="宋体"/>
        </w:rPr>
        <w:t>)</w:t>
      </w:r>
      <w:r>
        <w:rPr>
          <w:rFonts w:hint="eastAsia"/>
        </w:rPr>
        <w:t>，</w:t>
      </w:r>
      <w:sdt>
        <w:sdtPr>
          <w:alias w:val="敏感词检查"/>
          <w:id w:val="1170701"/>
        </w:sdtPr>
        <w:sdtContent>
          <w:bookmarkStart w:id="45" w:name="bkPolitics1170701"/>
          <w:r>
            <w:rPr>
              <w:rFonts w:hint="eastAsia"/>
            </w:rPr>
            <w:t>刘志勇</w:t>
          </w:r>
          <w:bookmarkEnd w:id="45"/>
        </w:sdtContent>
      </w:sdt>
      <w:r>
        <w:rPr>
          <w:rFonts w:hint="eastAsia"/>
        </w:rPr>
        <w:t>译，上海：复旦大学出版社，</w:t>
      </w:r>
      <w:r>
        <w:rPr>
          <w:rFonts w:hint="eastAsia"/>
        </w:rPr>
        <w:t>2016</w:t>
      </w:r>
      <w:r>
        <w:rPr>
          <w:rFonts w:hint="eastAsia"/>
        </w:rPr>
        <w:t>年，第</w:t>
      </w:r>
      <w:r>
        <w:rPr>
          <w:rFonts w:hint="eastAsia"/>
        </w:rPr>
        <w:t>66</w:t>
      </w:r>
      <w:r>
        <w:rPr>
          <w:rFonts w:hint="eastAsia"/>
        </w:rPr>
        <w:t>页。</w:t>
      </w:r>
    </w:p>
  </w:footnote>
  <w:footnote w:id="45">
    <w:p w14:paraId="3F172A9E"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67</w:t>
      </w:r>
      <w:r>
        <w:rPr>
          <w:rFonts w:hint="eastAsia"/>
        </w:rPr>
        <w:t>页。</w:t>
      </w:r>
    </w:p>
  </w:footnote>
  <w:footnote w:id="46">
    <w:p w14:paraId="76CAD3F3"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42</w:t>
      </w:r>
      <w:r>
        <w:rPr>
          <w:rFonts w:hint="eastAsia"/>
        </w:rPr>
        <w:t>页。</w:t>
      </w:r>
    </w:p>
  </w:footnote>
  <w:footnote w:id="47">
    <w:p w14:paraId="5E320856" w14:textId="77777777" w:rsidR="00FF20C0" w:rsidRDefault="00FF20C0" w:rsidP="00FF20C0">
      <w:pPr>
        <w:pStyle w:val="aff7"/>
        <w:ind w:firstLine="360"/>
      </w:pPr>
      <w:r>
        <w:footnoteRef/>
      </w:r>
      <w:r>
        <w:t xml:space="preserve"> </w:t>
      </w:r>
      <w:r>
        <w:rPr>
          <w:rFonts w:ascii="宋体" w:hAnsi="宋体"/>
        </w:rPr>
        <w:t>[</w:t>
      </w:r>
      <w:r>
        <w:rPr>
          <w:rFonts w:hint="eastAsia"/>
        </w:rPr>
        <w:t>英</w:t>
      </w:r>
      <w:r>
        <w:rPr>
          <w:rFonts w:ascii="宋体" w:hAnsi="宋体" w:hint="eastAsia"/>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68</w:t>
      </w:r>
      <w:r>
        <w:rPr>
          <w:rFonts w:hint="eastAsia"/>
        </w:rPr>
        <w:t>页。</w:t>
      </w:r>
    </w:p>
  </w:footnote>
  <w:footnote w:id="48">
    <w:p w14:paraId="4076BD35"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t xml:space="preserve">M. </w:t>
      </w:r>
      <w:r>
        <w:rPr>
          <w:rFonts w:hint="eastAsia"/>
        </w:rPr>
        <w:t>克</w:t>
      </w:r>
      <w:proofErr w:type="gramStart"/>
      <w:r>
        <w:rPr>
          <w:rFonts w:hint="eastAsia"/>
        </w:rPr>
        <w:t>莱</w:t>
      </w:r>
      <w:proofErr w:type="gramEnd"/>
      <w:r>
        <w:rPr>
          <w:rFonts w:hint="eastAsia"/>
        </w:rPr>
        <w:t>因：《数学与知识的探求》</w:t>
      </w:r>
      <w:r>
        <w:rPr>
          <w:rFonts w:ascii="宋体" w:hAnsi="宋体"/>
        </w:rPr>
        <w:t>(</w:t>
      </w:r>
      <w:r>
        <w:rPr>
          <w:rFonts w:hint="eastAsia"/>
        </w:rPr>
        <w:t>第二版</w:t>
      </w:r>
      <w:r>
        <w:rPr>
          <w:rFonts w:ascii="宋体" w:hAnsi="宋体"/>
        </w:rPr>
        <w:t>)</w:t>
      </w:r>
      <w:r>
        <w:rPr>
          <w:rFonts w:hint="eastAsia"/>
        </w:rPr>
        <w:t>，</w:t>
      </w:r>
      <w:sdt>
        <w:sdtPr>
          <w:alias w:val="敏感词检查"/>
          <w:id w:val="72846"/>
        </w:sdtPr>
        <w:sdtContent>
          <w:bookmarkStart w:id="48" w:name="bkPolitics72846"/>
          <w:r>
            <w:rPr>
              <w:rFonts w:hint="eastAsia"/>
            </w:rPr>
            <w:t>刘志勇</w:t>
          </w:r>
          <w:bookmarkEnd w:id="48"/>
        </w:sdtContent>
      </w:sdt>
      <w:r>
        <w:rPr>
          <w:rFonts w:hint="eastAsia"/>
        </w:rPr>
        <w:t>译，上海：复旦大学出版社，</w:t>
      </w:r>
      <w:r>
        <w:rPr>
          <w:rFonts w:hint="eastAsia"/>
        </w:rPr>
        <w:t>2016</w:t>
      </w:r>
      <w:r>
        <w:rPr>
          <w:rFonts w:hint="eastAsia"/>
        </w:rPr>
        <w:t>年，第</w:t>
      </w:r>
      <w:r>
        <w:rPr>
          <w:rFonts w:hint="eastAsia"/>
        </w:rPr>
        <w:t>4</w:t>
      </w:r>
      <w:r>
        <w:rPr>
          <w:rFonts w:hint="eastAsia"/>
        </w:rPr>
        <w:t>页。</w:t>
      </w:r>
    </w:p>
  </w:footnote>
  <w:footnote w:id="49">
    <w:p w14:paraId="26457EA9"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柯林武德：《自然的观念》，吴国盛译，北京：商务印书馆</w:t>
      </w:r>
      <w:r w:rsidRPr="00DE5D02">
        <w:rPr>
          <w:rFonts w:hint="eastAsia"/>
        </w:rPr>
        <w:t>，</w:t>
      </w:r>
      <w:r w:rsidRPr="00DE5D02">
        <w:t>2018</w:t>
      </w:r>
      <w:r w:rsidRPr="00DE5D02">
        <w:rPr>
          <w:rFonts w:hint="eastAsia"/>
        </w:rPr>
        <w:t>年</w:t>
      </w:r>
      <w:r>
        <w:rPr>
          <w:rFonts w:hint="eastAsia"/>
        </w:rPr>
        <w:t>，第</w:t>
      </w:r>
      <w:r>
        <w:rPr>
          <w:rFonts w:hint="eastAsia"/>
        </w:rPr>
        <w:t>86</w:t>
      </w:r>
      <w:r>
        <w:rPr>
          <w:rFonts w:hint="eastAsia"/>
        </w:rPr>
        <w:t>页。</w:t>
      </w:r>
    </w:p>
  </w:footnote>
  <w:footnote w:id="50">
    <w:p w14:paraId="5318DC28" w14:textId="77777777" w:rsidR="00FF20C0" w:rsidRDefault="00FF20C0" w:rsidP="00FF20C0">
      <w:pPr>
        <w:pStyle w:val="aff7"/>
        <w:ind w:firstLine="360"/>
      </w:pPr>
      <w:r>
        <w:rPr>
          <w:rStyle w:val="ac"/>
        </w:rPr>
        <w:footnoteRef/>
      </w:r>
      <w:r>
        <w:rPr>
          <w:rFonts w:hint="eastAsia"/>
        </w:rPr>
        <w:t xml:space="preserve"> </w:t>
      </w:r>
      <w:r>
        <w:rPr>
          <w:rFonts w:hint="eastAsia"/>
        </w:rPr>
        <w:t>需要说明的是，亚里士多德学派在古典希腊和晚期希腊的学术环境下，并不是一个主导性的学派，亚里士多德主义主要是中世纪经院哲学的特色。</w:t>
      </w:r>
    </w:p>
  </w:footnote>
  <w:footnote w:id="51">
    <w:p w14:paraId="7BC2BE4C"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99</w:t>
      </w:r>
      <w:r>
        <w:rPr>
          <w:rFonts w:hint="eastAsia"/>
        </w:rPr>
        <w:t>页。</w:t>
      </w:r>
    </w:p>
  </w:footnote>
  <w:footnote w:id="52">
    <w:p w14:paraId="790B6CA8" w14:textId="77777777" w:rsidR="00FF20C0" w:rsidRDefault="00FF20C0" w:rsidP="00FF20C0">
      <w:pPr>
        <w:pStyle w:val="aff7"/>
        <w:ind w:firstLine="360"/>
      </w:pPr>
      <w:r>
        <w:rPr>
          <w:rStyle w:val="ac"/>
        </w:rPr>
        <w:footnoteRef/>
      </w:r>
      <w:r>
        <w:rPr>
          <w:rFonts w:hint="eastAsia"/>
        </w:rPr>
        <w:t xml:space="preserve"> </w:t>
      </w:r>
      <w:r>
        <w:rPr>
          <w:rFonts w:hint="eastAsia"/>
        </w:rPr>
        <w:t>需要说明的是，当亚里士多德报告他的一些前辈的观点时，他经常使用像“元素”和“物质”这样的词，语言学家告诉我们，这些词在他在世时并不存在。亚里士多德所说的“四元素”最早出现在恩培多克勒斯的哲学中，这个词更接近我们的词根</w:t>
      </w:r>
      <w:r>
        <w:rPr>
          <w:rFonts w:hint="eastAsia"/>
          <w:spacing w:val="-10"/>
        </w:rPr>
        <w:t>—</w:t>
      </w:r>
      <w:r>
        <w:rPr>
          <w:rFonts w:hint="eastAsia"/>
        </w:rPr>
        <w:t>—“四根”。此外，当我们确实从早期思想家那里得到可靠的引用时，其意义往往很难理解，因为它们缺乏那种只有在后来才会流行起来的术语。如阿那克西曼德和赫拉克利特已经开始有了自然法则的观念，但是当时没有这一词语。这也增加了研究和表述古希腊自然哲学思想的困难。</w:t>
      </w:r>
    </w:p>
  </w:footnote>
  <w:footnote w:id="53">
    <w:p w14:paraId="46545D65"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乔纳森·巴恩斯：《亚里士多德的世界》，史正永、韩守利译，南京：译林出版社，</w:t>
      </w:r>
      <w:r>
        <w:rPr>
          <w:rFonts w:hint="eastAsia"/>
        </w:rPr>
        <w:t>2013</w:t>
      </w:r>
      <w:r>
        <w:rPr>
          <w:rFonts w:hint="eastAsia"/>
        </w:rPr>
        <w:t>年，第</w:t>
      </w:r>
      <w:r>
        <w:t>26</w:t>
      </w:r>
      <w:r>
        <w:rPr>
          <w:rFonts w:hint="eastAsia"/>
        </w:rPr>
        <w:t>-</w:t>
      </w:r>
      <w:r>
        <w:t>27</w:t>
      </w:r>
      <w:r>
        <w:rPr>
          <w:rFonts w:hint="eastAsia"/>
        </w:rPr>
        <w:t>页。</w:t>
      </w:r>
    </w:p>
  </w:footnote>
  <w:footnote w:id="54">
    <w:p w14:paraId="2D8FC8FB" w14:textId="77777777" w:rsidR="00FF20C0" w:rsidRDefault="00FF20C0" w:rsidP="00FF20C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乔纳森·巴恩斯：《亚里士多德的世界》，史正永、韩守利译，南京：译林出版社，</w:t>
      </w:r>
      <w:r>
        <w:rPr>
          <w:rFonts w:hint="eastAsia"/>
        </w:rPr>
        <w:t>2013</w:t>
      </w:r>
      <w:r>
        <w:rPr>
          <w:rFonts w:hint="eastAsia"/>
        </w:rPr>
        <w:t>年，第</w:t>
      </w:r>
      <w:r>
        <w:rPr>
          <w:rFonts w:hint="eastAsia"/>
        </w:rPr>
        <w:t>51-56</w:t>
      </w:r>
      <w:r>
        <w:rPr>
          <w:rFonts w:hint="eastAsia"/>
        </w:rPr>
        <w:t>页。</w:t>
      </w:r>
    </w:p>
  </w:footnote>
  <w:footnote w:id="55">
    <w:p w14:paraId="001DFE22" w14:textId="77777777" w:rsidR="00FF20C0" w:rsidRDefault="00FF20C0" w:rsidP="00FF20C0">
      <w:pPr>
        <w:pStyle w:val="aff7"/>
        <w:ind w:firstLine="360"/>
      </w:pPr>
      <w:r>
        <w:rPr>
          <w:rStyle w:val="ac"/>
        </w:rPr>
        <w:footnoteRef/>
      </w:r>
      <w:r>
        <w:rPr>
          <w:rFonts w:hint="eastAsia"/>
        </w:rPr>
        <w:t xml:space="preserve"> </w:t>
      </w:r>
      <w:r>
        <w:rPr>
          <w:rFonts w:hint="eastAsia"/>
        </w:rPr>
        <w:t>关于公理应具有的两个条件的意义，</w:t>
      </w:r>
      <w:r w:rsidRPr="0062217A">
        <w:rPr>
          <w:rFonts w:hint="eastAsia"/>
          <w:bCs/>
          <w:color w:val="FF0000"/>
          <w:rPrChange w:id="62" w:author="Qianli" w:date="2022-09-14T14:43:00Z">
            <w:rPr>
              <w:rFonts w:hint="eastAsia"/>
              <w:bCs/>
            </w:rPr>
          </w:rPrChange>
        </w:rPr>
        <w:t>《亚里士多德的世界》</w:t>
      </w:r>
      <w:r w:rsidRPr="0062217A">
        <w:rPr>
          <w:rFonts w:hint="eastAsia"/>
          <w:color w:val="FF0000"/>
          <w:rPrChange w:id="63" w:author="Qianli" w:date="2022-09-14T14:43:00Z">
            <w:rPr>
              <w:rFonts w:hint="eastAsia"/>
            </w:rPr>
          </w:rPrChange>
        </w:rPr>
        <w:t>第八章结尾说道，普遍性是一种夸大其词。以下的内容引用该书：“在亚里士多德看来，科学定律并不总是普遍而又必然地正确：有些定律只是‘大部分’正确；‘大部分’正确和一直正确之间的区别很明显。‘所有的知识或者是关于一直正确的事物的，或者是关于大部分正确的事物的</w:t>
      </w:r>
      <w:r w:rsidRPr="0062217A">
        <w:rPr>
          <w:rFonts w:ascii="宋体" w:hAnsi="宋体" w:hint="eastAsia"/>
          <w:color w:val="FF0000"/>
          <w:rPrChange w:id="64" w:author="Qianli" w:date="2022-09-14T14:43:00Z">
            <w:rPr>
              <w:rFonts w:ascii="宋体" w:hAnsi="宋体" w:hint="eastAsia"/>
            </w:rPr>
          </w:rPrChange>
        </w:rPr>
        <w:t>(</w:t>
      </w:r>
      <w:r w:rsidRPr="0062217A">
        <w:rPr>
          <w:rFonts w:hint="eastAsia"/>
          <w:color w:val="FF0000"/>
          <w:rPrChange w:id="65" w:author="Qianli" w:date="2022-09-14T14:43:00Z">
            <w:rPr>
              <w:rFonts w:hint="eastAsia"/>
            </w:rPr>
          </w:rPrChange>
        </w:rPr>
        <w:t>若非如此，人们又如何能学习知识或向他人教授知识呢？</w:t>
      </w:r>
      <w:r w:rsidRPr="0062217A">
        <w:rPr>
          <w:rFonts w:ascii="宋体" w:hAnsi="宋体" w:hint="eastAsia"/>
          <w:color w:val="FF0000"/>
          <w:rPrChange w:id="66" w:author="Qianli" w:date="2022-09-14T14:43:00Z">
            <w:rPr>
              <w:rFonts w:ascii="宋体" w:hAnsi="宋体" w:hint="eastAsia"/>
            </w:rPr>
          </w:rPrChange>
        </w:rPr>
        <w:t>)</w:t>
      </w:r>
      <w:r w:rsidRPr="0062217A">
        <w:rPr>
          <w:rFonts w:hint="eastAsia"/>
          <w:color w:val="FF0000"/>
          <w:rPrChange w:id="67" w:author="Qianli" w:date="2022-09-14T14:43:00Z">
            <w:rPr>
              <w:rFonts w:hint="eastAsia"/>
            </w:rPr>
          </w:rPrChange>
        </w:rPr>
        <w:t>；因为知识必然取决于一直正确的或者大部分正确的事物或原理</w:t>
      </w:r>
      <w:r w:rsidRPr="0062217A">
        <w:rPr>
          <w:rFonts w:hint="eastAsia"/>
          <w:color w:val="FF0000"/>
          <w:spacing w:val="-10"/>
          <w:rPrChange w:id="68" w:author="Qianli" w:date="2022-09-14T14:43:00Z">
            <w:rPr>
              <w:rFonts w:hint="eastAsia"/>
              <w:spacing w:val="-10"/>
            </w:rPr>
          </w:rPrChange>
        </w:rPr>
        <w:t>—</w:t>
      </w:r>
      <w:r w:rsidRPr="0062217A">
        <w:rPr>
          <w:rFonts w:hint="eastAsia"/>
          <w:color w:val="FF0000"/>
          <w:rPrChange w:id="69" w:author="Qianli" w:date="2022-09-14T14:43:00Z">
            <w:rPr>
              <w:rFonts w:hint="eastAsia"/>
            </w:rPr>
          </w:rPrChange>
        </w:rPr>
        <w:t>—比如，蜂蜜水大部分对发烧的人有好处。’亚里士多德关于科学命题必然是普遍的这一断言，据他自己承认，是夸大其词。”根据这段引文来看，亚里士多德并非一定主张科学的普适性。</w:t>
      </w:r>
    </w:p>
  </w:footnote>
  <w:footnote w:id="56">
    <w:p w14:paraId="19AB13A1"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丹皮尔：《科学史及</w:t>
      </w:r>
      <w:r>
        <w:t>其与哲学</w:t>
      </w:r>
      <w:r>
        <w:rPr>
          <w:rFonts w:hint="eastAsia"/>
        </w:rPr>
        <w:t>和</w:t>
      </w:r>
      <w:r>
        <w:t>宗教的关</w:t>
      </w:r>
      <w:r>
        <w:rPr>
          <w:rFonts w:hint="eastAsia"/>
        </w:rPr>
        <w:t>系》，李珩译，北京：中国人民大学出版社，</w:t>
      </w:r>
      <w:r>
        <w:rPr>
          <w:rFonts w:hint="eastAsia"/>
        </w:rPr>
        <w:t>2010</w:t>
      </w:r>
      <w:r>
        <w:rPr>
          <w:rFonts w:hint="eastAsia"/>
        </w:rPr>
        <w:t>年，第</w:t>
      </w:r>
      <w:r>
        <w:rPr>
          <w:rFonts w:hint="eastAsia"/>
        </w:rPr>
        <w:t>52</w:t>
      </w:r>
      <w:r>
        <w:rPr>
          <w:rFonts w:hint="eastAsia"/>
        </w:rPr>
        <w:t>页。</w:t>
      </w:r>
    </w:p>
  </w:footnote>
  <w:footnote w:id="57">
    <w:p w14:paraId="531CC096"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hint="eastAsia"/>
        </w:rPr>
        <w:t>]</w:t>
      </w:r>
      <w:r>
        <w:t>多恩</w:t>
      </w:r>
      <w:r>
        <w:rPr>
          <w:rFonts w:hint="eastAsia"/>
        </w:rPr>
        <w:t>：</w:t>
      </w:r>
      <w:r>
        <w:t>《世界科学技术通史》</w:t>
      </w:r>
      <w:r>
        <w:rPr>
          <w:rFonts w:hint="eastAsia"/>
        </w:rPr>
        <w:t>，</w:t>
      </w:r>
      <w:proofErr w:type="gramStart"/>
      <w:r>
        <w:t>王鸣</w:t>
      </w:r>
      <w:r>
        <w:rPr>
          <w:rFonts w:hint="eastAsia"/>
        </w:rPr>
        <w:t>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99</w:t>
      </w:r>
      <w:r>
        <w:rPr>
          <w:rFonts w:hint="eastAsia"/>
        </w:rPr>
        <w:t>页。</w:t>
      </w:r>
    </w:p>
  </w:footnote>
  <w:footnote w:id="58">
    <w:p w14:paraId="11150C13" w14:textId="77777777" w:rsidR="00FF20C0" w:rsidRDefault="00FF20C0" w:rsidP="00FF20C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99</w:t>
      </w:r>
      <w:r>
        <w:rPr>
          <w:rFonts w:hint="eastAsia"/>
        </w:rPr>
        <w:t>页。</w:t>
      </w:r>
    </w:p>
  </w:footnote>
  <w:footnote w:id="59">
    <w:p w14:paraId="6F7CE8D3"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bCs/>
          <w:szCs w:val="21"/>
        </w:rPr>
        <w:t>张卜天译</w:t>
      </w:r>
      <w:proofErr w:type="gramEnd"/>
      <w:r>
        <w:rPr>
          <w:rFonts w:hint="eastAsia"/>
          <w:bCs/>
          <w:szCs w:val="21"/>
        </w:rPr>
        <w:t>，长沙：湖南科学技术出版社</w:t>
      </w:r>
      <w:r>
        <w:rPr>
          <w:rFonts w:hint="eastAsia"/>
        </w:rPr>
        <w:t>，</w:t>
      </w:r>
      <w:r>
        <w:rPr>
          <w:rFonts w:hint="eastAsia"/>
        </w:rPr>
        <w:t>2013</w:t>
      </w:r>
      <w:r>
        <w:rPr>
          <w:rFonts w:hint="eastAsia"/>
        </w:rPr>
        <w:t>年，第</w:t>
      </w:r>
      <w:r>
        <w:rPr>
          <w:rFonts w:hint="eastAsia"/>
        </w:rPr>
        <w:t>56</w:t>
      </w:r>
      <w:r>
        <w:rPr>
          <w:rFonts w:hint="eastAsia"/>
        </w:rPr>
        <w:t>页。</w:t>
      </w:r>
    </w:p>
  </w:footnote>
  <w:footnote w:id="60">
    <w:p w14:paraId="25FCE223"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加勒特·汤姆森、马歇尔·米斯纳：《亚里士多德》，张晓林译，北京：中华书局，</w:t>
      </w:r>
      <w:r>
        <w:rPr>
          <w:rFonts w:hint="eastAsia"/>
        </w:rPr>
        <w:t>2002</w:t>
      </w:r>
      <w:r>
        <w:rPr>
          <w:rFonts w:hint="eastAsia"/>
        </w:rPr>
        <w:t>年，第</w:t>
      </w:r>
      <w:r>
        <w:rPr>
          <w:rFonts w:hint="eastAsia"/>
        </w:rPr>
        <w:t>35</w:t>
      </w:r>
      <w:r>
        <w:rPr>
          <w:rFonts w:hint="eastAsia"/>
        </w:rPr>
        <w:t>页。</w:t>
      </w:r>
    </w:p>
  </w:footnote>
  <w:footnote w:id="61">
    <w:p w14:paraId="717C1960"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szCs w:val="21"/>
        </w:rPr>
        <w:t>2015</w:t>
      </w:r>
      <w:r>
        <w:rPr>
          <w:rFonts w:hint="eastAsia"/>
          <w:szCs w:val="21"/>
        </w:rPr>
        <w:t>年，第</w:t>
      </w:r>
      <w:r>
        <w:rPr>
          <w:rFonts w:hint="eastAsia"/>
          <w:szCs w:val="21"/>
        </w:rPr>
        <w:t>112</w:t>
      </w:r>
      <w:r>
        <w:rPr>
          <w:rFonts w:hint="eastAsia"/>
          <w:szCs w:val="21"/>
        </w:rPr>
        <w:t>页。</w:t>
      </w:r>
    </w:p>
  </w:footnote>
  <w:footnote w:id="62">
    <w:p w14:paraId="40E66EB6" w14:textId="77777777" w:rsidR="00FF20C0" w:rsidRDefault="00FF20C0" w:rsidP="00FF20C0">
      <w:pPr>
        <w:pStyle w:val="aff7"/>
        <w:ind w:firstLine="360"/>
      </w:pPr>
      <w:r>
        <w:rPr>
          <w:rStyle w:val="ac"/>
        </w:rPr>
        <w:footnoteRef/>
      </w:r>
      <w:r>
        <w:rPr>
          <w:rFonts w:hint="eastAsia"/>
        </w:rPr>
        <w:t xml:space="preserve"> </w:t>
      </w:r>
      <w:r>
        <w:t>natural place</w:t>
      </w:r>
      <w:r>
        <w:rPr>
          <w:rFonts w:hint="eastAsia"/>
        </w:rPr>
        <w:t>可译作“自然场所”“栖身之地”“本原”“归宿”“原初位置”“原初”“本来的位置”“原本”“本位”等，综合</w:t>
      </w:r>
      <w:proofErr w:type="gramStart"/>
      <w:r>
        <w:rPr>
          <w:rFonts w:hint="eastAsia"/>
        </w:rPr>
        <w:t>考量</w:t>
      </w:r>
      <w:proofErr w:type="gramEnd"/>
      <w:r>
        <w:rPr>
          <w:rFonts w:hint="eastAsia"/>
        </w:rPr>
        <w:t>，笔者此译作“本位”。</w:t>
      </w:r>
    </w:p>
  </w:footnote>
  <w:footnote w:id="63">
    <w:p w14:paraId="63321940" w14:textId="77777777" w:rsidR="00FF20C0" w:rsidRDefault="00FF20C0" w:rsidP="00FF20C0">
      <w:pPr>
        <w:pStyle w:val="aff7"/>
        <w:ind w:firstLine="360"/>
      </w:pPr>
      <w:r>
        <w:footnoteRef/>
      </w:r>
      <w:r>
        <w:t xml:space="preserve"> </w:t>
      </w:r>
      <w:r>
        <w:rPr>
          <w:rFonts w:ascii="宋体" w:hAnsi="宋体"/>
        </w:rPr>
        <w:t>[</w:t>
      </w:r>
      <w:r>
        <w:rPr>
          <w:rFonts w:hint="eastAsia"/>
        </w:rPr>
        <w:t>英</w:t>
      </w:r>
      <w:r>
        <w:rPr>
          <w:rFonts w:ascii="宋体" w:hAnsi="宋体" w:hint="eastAsia"/>
        </w:rPr>
        <w:t>]</w:t>
      </w:r>
      <w:r>
        <w:rPr>
          <w:rFonts w:hint="eastAsia"/>
        </w:rPr>
        <w:t xml:space="preserve">G. E. R. </w:t>
      </w:r>
      <w:r>
        <w:rPr>
          <w:rFonts w:hint="eastAsia"/>
        </w:rPr>
        <w:t>劳埃德：《早期希腊科学：从泰勒斯到亚里士多德》，孙小淳译，上海：上海科技教育出版社，</w:t>
      </w:r>
      <w:r>
        <w:rPr>
          <w:rFonts w:hint="eastAsia"/>
        </w:rPr>
        <w:t>2004</w:t>
      </w:r>
      <w:r>
        <w:rPr>
          <w:rFonts w:hint="eastAsia"/>
        </w:rPr>
        <w:t>年，第</w:t>
      </w:r>
      <w:r>
        <w:rPr>
          <w:rFonts w:hint="eastAsia"/>
        </w:rPr>
        <w:t>104</w:t>
      </w:r>
      <w:r>
        <w:rPr>
          <w:rFonts w:hint="eastAsia"/>
        </w:rPr>
        <w:t>页。</w:t>
      </w:r>
    </w:p>
  </w:footnote>
  <w:footnote w:id="64">
    <w:p w14:paraId="13FFA3FD"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rPr>
          <w:rFonts w:hint="eastAsia"/>
        </w:rPr>
        <w:t>104</w:t>
      </w:r>
      <w:r>
        <w:rPr>
          <w:rFonts w:hint="eastAsia"/>
        </w:rPr>
        <w:t>页。</w:t>
      </w:r>
    </w:p>
  </w:footnote>
  <w:footnote w:id="65">
    <w:p w14:paraId="5142DE6D" w14:textId="77777777" w:rsidR="00FF20C0" w:rsidRDefault="00FF20C0" w:rsidP="00FF20C0">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rPr>
          <w:rFonts w:hint="eastAsia"/>
        </w:rPr>
        <w:t>104</w:t>
      </w:r>
      <w:r>
        <w:rPr>
          <w:rFonts w:hint="eastAsia"/>
        </w:rPr>
        <w:t>页。</w:t>
      </w:r>
    </w:p>
  </w:footnote>
  <w:footnote w:id="66">
    <w:p w14:paraId="0D5BDA4F" w14:textId="77777777" w:rsidR="00FF20C0" w:rsidRDefault="00FF20C0" w:rsidP="00FF20C0">
      <w:pPr>
        <w:pStyle w:val="aff7"/>
        <w:ind w:firstLine="360"/>
      </w:pPr>
      <w:r>
        <w:rPr>
          <w:rStyle w:val="ac"/>
        </w:rP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164</w:t>
      </w:r>
      <w:r>
        <w:rPr>
          <w:rFonts w:hint="eastAsia"/>
        </w:rPr>
        <w:t>页。</w:t>
      </w:r>
    </w:p>
  </w:footnote>
  <w:footnote w:id="67">
    <w:p w14:paraId="17D2D2F5" w14:textId="77777777" w:rsidR="00FF20C0" w:rsidRDefault="00FF20C0" w:rsidP="00FF20C0">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rPr>
          <w:rFonts w:hint="eastAsia"/>
        </w:rPr>
        <w:t>165</w:t>
      </w:r>
      <w:r>
        <w:rPr>
          <w:rFonts w:hint="eastAsia"/>
        </w:rPr>
        <w:t>页。</w:t>
      </w:r>
    </w:p>
  </w:footnote>
  <w:footnote w:id="68">
    <w:p w14:paraId="0DF3B4B5" w14:textId="77777777" w:rsidR="00FF20C0" w:rsidRDefault="00FF20C0" w:rsidP="00FF20C0">
      <w:pPr>
        <w:pStyle w:val="aff7"/>
        <w:ind w:firstLine="360"/>
      </w:pPr>
      <w:r>
        <w:rPr>
          <w:rStyle w:val="ac"/>
        </w:rPr>
        <w:footnoteRef/>
      </w:r>
      <w:r>
        <w:t xml:space="preserve"> </w:t>
      </w:r>
      <w:hyperlink r:id="rId1" w:tgtFrame="_blank" w:history="1">
        <w:r>
          <w:t>聂敏里：《存在与实体</w:t>
        </w:r>
        <w:r>
          <w:rPr>
            <w:rFonts w:hint="eastAsia"/>
            <w:spacing w:val="-10"/>
          </w:rPr>
          <w:t>—</w:t>
        </w:r>
        <w:r>
          <w:rPr>
            <w:rFonts w:hint="eastAsia"/>
          </w:rPr>
          <w:t>—</w:t>
        </w:r>
        <w:r>
          <w:t>亚里士多德</w:t>
        </w:r>
        <w:r>
          <w:rPr>
            <w:rFonts w:hint="eastAsia"/>
          </w:rPr>
          <w:t>〈</w:t>
        </w:r>
        <w:r>
          <w:t>形而上学</w:t>
        </w:r>
        <w:r>
          <w:rPr>
            <w:rFonts w:hint="eastAsia"/>
          </w:rPr>
          <w:t>〉</w:t>
        </w:r>
        <w:r>
          <w:rPr>
            <w:rFonts w:hint="eastAsia"/>
          </w:rPr>
          <w:t>Z</w:t>
        </w:r>
        <w:r>
          <w:t>卷研究</w:t>
        </w:r>
        <w:r>
          <w:rPr>
            <w:rFonts w:ascii="宋体" w:hAnsi="宋体" w:hint="eastAsia"/>
          </w:rPr>
          <w:t>(</w:t>
        </w:r>
        <w:r>
          <w:t>Z1</w:t>
        </w:r>
        <w:r>
          <w:rPr>
            <w:rFonts w:hint="eastAsia"/>
          </w:rPr>
          <w:t>—</w:t>
        </w:r>
        <w:r>
          <w:t>9</w:t>
        </w:r>
        <w:r>
          <w:rPr>
            <w:rFonts w:ascii="宋体" w:hAnsi="宋体" w:hint="eastAsia"/>
          </w:rPr>
          <w:t>)</w:t>
        </w:r>
        <w:r>
          <w:t>》</w:t>
        </w:r>
      </w:hyperlink>
      <w:r>
        <w:rPr>
          <w:rFonts w:hint="eastAsia"/>
        </w:rPr>
        <w:t>，上海：华东师范大学出版社，</w:t>
      </w:r>
      <w:r>
        <w:rPr>
          <w:rFonts w:hint="eastAsia"/>
        </w:rPr>
        <w:t>2011</w:t>
      </w:r>
      <w:r>
        <w:rPr>
          <w:rFonts w:hint="eastAsia"/>
        </w:rPr>
        <w:t>年，代序第</w:t>
      </w:r>
      <w:r>
        <w:rPr>
          <w:rFonts w:hint="eastAsia"/>
        </w:rPr>
        <w:t>18</w:t>
      </w:r>
      <w:r>
        <w:rPr>
          <w:rFonts w:hint="eastAsia"/>
        </w:rPr>
        <w:t>页。</w:t>
      </w:r>
    </w:p>
  </w:footnote>
  <w:footnote w:id="69">
    <w:p w14:paraId="596843F7" w14:textId="77777777" w:rsidR="00FF20C0" w:rsidRDefault="00FF20C0" w:rsidP="00FF20C0">
      <w:pPr>
        <w:pStyle w:val="aff7"/>
        <w:ind w:firstLine="360"/>
      </w:pPr>
      <w:r>
        <w:rPr>
          <w:rStyle w:val="ac"/>
        </w:rPr>
        <w:footnoteRef/>
      </w:r>
      <w:r>
        <w:rPr>
          <w:rFonts w:hint="eastAsia"/>
        </w:rPr>
        <w:t xml:space="preserve"> </w:t>
      </w:r>
      <w:r>
        <w:rPr>
          <w:rFonts w:hint="eastAsia"/>
        </w:rPr>
        <w:t>这里有两点需要说明：一是亚里士多德并不排斥研究时间、空间以及物体的运动，如在他的《物理学》中就讨论了时间和空间以及具体的运动形式，只是他的物理学主要是研究物体运动的根本原因，以及通过这样的原因去解释物体的运动；二是</w:t>
      </w:r>
      <w:r w:rsidRPr="00B16E36">
        <w:rPr>
          <w:rFonts w:hint="eastAsia"/>
          <w:color w:val="FF0000"/>
          <w:rPrChange w:id="82" w:author="Qianli" w:date="2022-09-14T14:46:00Z">
            <w:rPr>
              <w:rFonts w:hint="eastAsia"/>
            </w:rPr>
          </w:rPrChange>
        </w:rPr>
        <w:t>亚里士多德是做过动物实验的</w:t>
      </w:r>
      <w:r>
        <w:rPr>
          <w:rFonts w:hint="eastAsia"/>
        </w:rPr>
        <w:t>，这一点从他的《动物学》和其他动物学研究著作中能够看出。不过，进一步的分析表明，这样的实验仍然是对生物进行的初步的解剖与日常经验式的观察，没有对认识对象进行主动的干涉实验，即没有对认识对象进行人为的强制性的作用，以使其呈现出在通常状况下不能呈现的现象或奥秘。因此，严格地说，亚里士多德所做的实验还不是近代科学意义上的实验。就此而言，说他没有运用实验方法展开相关研究，还是合理的。</w:t>
      </w:r>
    </w:p>
  </w:footnote>
  <w:footnote w:id="70">
    <w:p w14:paraId="10044E20" w14:textId="77777777" w:rsidR="00FF20C0" w:rsidRDefault="00FF20C0" w:rsidP="00FF20C0">
      <w:pPr>
        <w:pStyle w:val="aff7"/>
        <w:ind w:firstLine="360"/>
      </w:pPr>
      <w:r>
        <w:rPr>
          <w:rStyle w:val="ac"/>
        </w:rPr>
        <w:footnoteRef/>
      </w:r>
      <w:r>
        <w:t xml:space="preserve"> </w:t>
      </w:r>
      <w:r>
        <w:rPr>
          <w:rFonts w:hint="eastAsia"/>
        </w:rPr>
        <w:t>这里的“数学尊严”似乎当作“数学高贵”更好理解一些。意为数学虽然如柏拉图所认为的那样是一种理念，但是，它已经不是一种作为事物本质性存在的最基本的理念，如此，它的形而上学地位下降了，也就不如原先那样富有尊严</w:t>
      </w:r>
      <w:proofErr w:type="gramStart"/>
      <w:r>
        <w:rPr>
          <w:rFonts w:hint="eastAsia"/>
        </w:rPr>
        <w:t>并且尊享高贵</w:t>
      </w:r>
      <w:proofErr w:type="gramEnd"/>
      <w:r>
        <w:rPr>
          <w:rFonts w:hint="eastAsia"/>
        </w:rPr>
        <w:t>的地位了。</w:t>
      </w:r>
    </w:p>
  </w:footnote>
  <w:footnote w:id="71">
    <w:p w14:paraId="1035CA9D"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爱德文·伯特：《近代物理科学的形而上学基础》，</w:t>
      </w:r>
      <w:proofErr w:type="gramStart"/>
      <w:r>
        <w:rPr>
          <w:rFonts w:hint="eastAsia"/>
        </w:rPr>
        <w:t>张</w:t>
      </w:r>
      <w:r>
        <w:t>卜天</w:t>
      </w:r>
      <w:r>
        <w:rPr>
          <w:rFonts w:hint="eastAsia"/>
        </w:rPr>
        <w:t>译</w:t>
      </w:r>
      <w:proofErr w:type="gramEnd"/>
      <w:r>
        <w:rPr>
          <w:rFonts w:hint="eastAsia"/>
        </w:rPr>
        <w:t>，北京：商</w:t>
      </w:r>
      <w:r>
        <w:t>务印书馆</w:t>
      </w:r>
      <w:r>
        <w:rPr>
          <w:rFonts w:hint="eastAsia"/>
        </w:rPr>
        <w:t>，</w:t>
      </w:r>
      <w:r>
        <w:rPr>
          <w:rFonts w:hint="eastAsia"/>
        </w:rPr>
        <w:t>20</w:t>
      </w:r>
      <w:r>
        <w:t>18</w:t>
      </w:r>
      <w:r>
        <w:rPr>
          <w:rFonts w:hint="eastAsia"/>
        </w:rPr>
        <w:t>年，第</w:t>
      </w:r>
      <w:r>
        <w:t>44</w:t>
      </w:r>
      <w:r>
        <w:rPr>
          <w:rFonts w:hint="eastAsia"/>
        </w:rPr>
        <w:t>页。</w:t>
      </w:r>
    </w:p>
  </w:footnote>
  <w:footnote w:id="72">
    <w:p w14:paraId="7AAAAA38"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迈克尔·霍斯金：《科学家的头脑：假想的与伽利略、牛顿、赫歇尔、达尔文及巴斯德的谈话》，郭贵春、邹范林、王道君译，北京：华夏出版社，</w:t>
      </w:r>
      <w:r>
        <w:rPr>
          <w:rFonts w:hint="eastAsia"/>
        </w:rPr>
        <w:t>1990</w:t>
      </w:r>
      <w:r>
        <w:rPr>
          <w:rFonts w:hint="eastAsia"/>
        </w:rPr>
        <w:t>年，第</w:t>
      </w:r>
      <w:r>
        <w:rPr>
          <w:rFonts w:hint="eastAsia"/>
        </w:rPr>
        <w:t>11</w:t>
      </w:r>
      <w:r>
        <w:rPr>
          <w:rFonts w:hint="eastAsia"/>
        </w:rPr>
        <w:t>页。</w:t>
      </w:r>
    </w:p>
  </w:footnote>
  <w:footnote w:id="73">
    <w:p w14:paraId="00512799"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大卫·福莱：《劳特利奇哲学史·第二卷·从亚里士多德到奥古斯丁》，冯俊等译，北京：中国人民大学出版社，</w:t>
      </w:r>
      <w:r>
        <w:rPr>
          <w:rFonts w:hint="eastAsia"/>
        </w:rPr>
        <w:t>2004</w:t>
      </w:r>
      <w:r>
        <w:rPr>
          <w:rFonts w:hint="eastAsia"/>
        </w:rPr>
        <w:t>年，第</w:t>
      </w:r>
      <w:r>
        <w:rPr>
          <w:rFonts w:hint="eastAsia"/>
        </w:rPr>
        <w:t>30</w:t>
      </w:r>
      <w:r>
        <w:rPr>
          <w:rFonts w:hint="eastAsia"/>
        </w:rPr>
        <w:t>页。</w:t>
      </w:r>
    </w:p>
  </w:footnote>
  <w:footnote w:id="74">
    <w:p w14:paraId="4468D8CC"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大卫·福莱：《劳特利奇哲学史·第二卷·从亚里士多德到奥古斯丁》，冯俊等译，北京：中国人民大学出版社，</w:t>
      </w:r>
      <w:r>
        <w:rPr>
          <w:rFonts w:hint="eastAsia"/>
        </w:rPr>
        <w:t>2004</w:t>
      </w:r>
      <w:r>
        <w:rPr>
          <w:rFonts w:hint="eastAsia"/>
        </w:rPr>
        <w:t>年，第</w:t>
      </w:r>
      <w:r>
        <w:rPr>
          <w:rFonts w:hint="eastAsia"/>
        </w:rPr>
        <w:t>31</w:t>
      </w:r>
      <w:r>
        <w:rPr>
          <w:rFonts w:hint="eastAsia"/>
        </w:rPr>
        <w:t>页。</w:t>
      </w:r>
    </w:p>
  </w:footnote>
  <w:footnote w:id="75">
    <w:p w14:paraId="0551D724"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bCs/>
          <w:szCs w:val="21"/>
        </w:rPr>
        <w:t>张卜天译</w:t>
      </w:r>
      <w:proofErr w:type="gramEnd"/>
      <w:r>
        <w:rPr>
          <w:rFonts w:hint="eastAsia"/>
          <w:bCs/>
          <w:szCs w:val="21"/>
        </w:rPr>
        <w:t>，长沙：湖南科学技术出版社</w:t>
      </w:r>
      <w:r>
        <w:rPr>
          <w:rFonts w:hint="eastAsia"/>
        </w:rPr>
        <w:t>，</w:t>
      </w:r>
      <w:r>
        <w:rPr>
          <w:rFonts w:hint="eastAsia"/>
        </w:rPr>
        <w:t>2013</w:t>
      </w:r>
      <w:r>
        <w:rPr>
          <w:rFonts w:hint="eastAsia"/>
        </w:rPr>
        <w:t>年，第</w:t>
      </w:r>
      <w:r>
        <w:rPr>
          <w:rFonts w:hint="eastAsia"/>
        </w:rPr>
        <w:t>55</w:t>
      </w:r>
      <w:r>
        <w:rPr>
          <w:rFonts w:hint="eastAsia"/>
        </w:rPr>
        <w:t>页。</w:t>
      </w:r>
    </w:p>
  </w:footnote>
  <w:footnote w:id="76">
    <w:p w14:paraId="2FB73774" w14:textId="77777777" w:rsidR="00FF20C0" w:rsidRPr="00B16E36" w:rsidRDefault="00FF20C0" w:rsidP="00FF20C0">
      <w:pPr>
        <w:pStyle w:val="aff7"/>
        <w:ind w:firstLine="360"/>
        <w:rPr>
          <w:color w:val="FF0000"/>
          <w:rPrChange w:id="86" w:author="Qianli" w:date="2022-09-14T14:47:00Z">
            <w:rPr/>
          </w:rPrChange>
        </w:rPr>
      </w:pPr>
      <w:r>
        <w:rPr>
          <w:rStyle w:val="ac"/>
        </w:rPr>
        <w:footnoteRef/>
      </w:r>
      <w:r>
        <w:rPr>
          <w:rFonts w:ascii="宋体" w:hAnsi="宋体" w:hint="eastAsia"/>
        </w:rPr>
        <w:t xml:space="preserve"> </w:t>
      </w:r>
      <w:r w:rsidRPr="00B16E36">
        <w:rPr>
          <w:rFonts w:ascii="宋体" w:hAnsi="宋体"/>
          <w:color w:val="FF0000"/>
          <w:rPrChange w:id="87" w:author="Qianli" w:date="2022-09-14T14:47:00Z">
            <w:rPr>
              <w:rFonts w:ascii="宋体" w:hAnsi="宋体"/>
            </w:rPr>
          </w:rPrChange>
        </w:rPr>
        <w:t>[</w:t>
      </w:r>
      <w:r w:rsidRPr="00B16E36">
        <w:rPr>
          <w:rFonts w:hint="eastAsia"/>
          <w:color w:val="FF0000"/>
          <w:rPrChange w:id="88" w:author="Qianli" w:date="2022-09-14T14:47:00Z">
            <w:rPr>
              <w:rFonts w:hint="eastAsia"/>
            </w:rPr>
          </w:rPrChange>
        </w:rPr>
        <w:t>法</w:t>
      </w:r>
      <w:r w:rsidRPr="00B16E36">
        <w:rPr>
          <w:rFonts w:ascii="宋体" w:hAnsi="宋体" w:hint="eastAsia"/>
          <w:color w:val="FF0000"/>
          <w:rPrChange w:id="89" w:author="Qianli" w:date="2022-09-14T14:47:00Z">
            <w:rPr>
              <w:rFonts w:ascii="宋体" w:hAnsi="宋体" w:hint="eastAsia"/>
            </w:rPr>
          </w:rPrChange>
        </w:rPr>
        <w:t>]</w:t>
      </w:r>
      <w:r w:rsidRPr="00B16E36">
        <w:rPr>
          <w:rFonts w:hint="eastAsia"/>
          <w:color w:val="FF0000"/>
          <w:rPrChange w:id="90" w:author="Qianli" w:date="2022-09-14T14:47:00Z">
            <w:rPr>
              <w:rFonts w:hint="eastAsia"/>
            </w:rPr>
          </w:rPrChange>
        </w:rPr>
        <w:t xml:space="preserve">A. </w:t>
      </w:r>
      <w:r w:rsidRPr="00B16E36">
        <w:rPr>
          <w:rFonts w:hint="eastAsia"/>
          <w:color w:val="FF0000"/>
          <w:rPrChange w:id="91" w:author="Qianli" w:date="2022-09-14T14:47:00Z">
            <w:rPr>
              <w:rFonts w:hint="eastAsia"/>
            </w:rPr>
          </w:rPrChange>
        </w:rPr>
        <w:t>柯依列：《伽利略研究》，李艳平、张昌芳、李萍萍译，南昌：江西教育出版社，</w:t>
      </w:r>
      <w:r w:rsidRPr="00B16E36">
        <w:rPr>
          <w:rFonts w:hint="eastAsia"/>
          <w:color w:val="FF0000"/>
          <w:rPrChange w:id="92" w:author="Qianli" w:date="2022-09-14T14:47:00Z">
            <w:rPr>
              <w:rFonts w:hint="eastAsia"/>
            </w:rPr>
          </w:rPrChange>
        </w:rPr>
        <w:t>2002</w:t>
      </w:r>
      <w:r w:rsidRPr="00B16E36">
        <w:rPr>
          <w:rFonts w:hint="eastAsia"/>
          <w:color w:val="FF0000"/>
          <w:rPrChange w:id="93" w:author="Qianli" w:date="2022-09-14T14:47:00Z">
            <w:rPr>
              <w:rFonts w:hint="eastAsia"/>
            </w:rPr>
          </w:rPrChange>
        </w:rPr>
        <w:t>年，第</w:t>
      </w:r>
      <w:r w:rsidRPr="00B16E36">
        <w:rPr>
          <w:rFonts w:hint="eastAsia"/>
          <w:color w:val="FF0000"/>
          <w:rPrChange w:id="94" w:author="Qianli" w:date="2022-09-14T14:47:00Z">
            <w:rPr>
              <w:rFonts w:hint="eastAsia"/>
            </w:rPr>
          </w:rPrChange>
        </w:rPr>
        <w:t>241</w:t>
      </w:r>
      <w:r w:rsidRPr="00B16E36">
        <w:rPr>
          <w:rFonts w:hint="eastAsia"/>
          <w:color w:val="FF0000"/>
          <w:rPrChange w:id="95" w:author="Qianli" w:date="2022-09-14T14:47:00Z">
            <w:rPr>
              <w:rFonts w:hint="eastAsia"/>
            </w:rPr>
          </w:rPrChange>
        </w:rPr>
        <w:t>页。</w:t>
      </w:r>
    </w:p>
  </w:footnote>
  <w:footnote w:id="77">
    <w:p w14:paraId="22D71989" w14:textId="77777777" w:rsidR="00FF20C0" w:rsidRDefault="00FF20C0" w:rsidP="00FF20C0">
      <w:pPr>
        <w:pStyle w:val="aff7"/>
        <w:ind w:firstLine="360"/>
      </w:pPr>
      <w:r>
        <w:rPr>
          <w:rStyle w:val="ac"/>
        </w:rPr>
        <w:footnoteRef/>
      </w:r>
      <w:r>
        <w:t xml:space="preserve"> </w:t>
      </w:r>
      <w:r>
        <w:rPr>
          <w:rFonts w:hint="eastAsia"/>
        </w:rPr>
        <w:t>转引自</w:t>
      </w:r>
      <w:r>
        <w:rPr>
          <w:rFonts w:ascii="宋体" w:hAnsi="宋体" w:hint="eastAsia"/>
        </w:rPr>
        <w:t>[</w:t>
      </w:r>
      <w:r>
        <w:rPr>
          <w:rFonts w:hint="eastAsia"/>
        </w:rPr>
        <w:t>英</w:t>
      </w:r>
      <w:r>
        <w:rPr>
          <w:rFonts w:ascii="宋体" w:hAnsi="宋体" w:hint="eastAsia"/>
        </w:rPr>
        <w:t>]</w:t>
      </w:r>
      <w:r>
        <w:rPr>
          <w:rFonts w:hint="eastAsia"/>
        </w:rPr>
        <w:t>乔纳森·巴恩斯：《亚里士多德的世界》，史正永、韩守利译，南京：译林出版社，</w:t>
      </w:r>
      <w:r>
        <w:rPr>
          <w:rFonts w:hint="eastAsia"/>
        </w:rPr>
        <w:t>2013</w:t>
      </w:r>
      <w:r>
        <w:rPr>
          <w:rFonts w:hint="eastAsia"/>
        </w:rPr>
        <w:t>年，第</w:t>
      </w:r>
      <w:r>
        <w:rPr>
          <w:rFonts w:hint="eastAsia"/>
        </w:rPr>
        <w:t>114</w:t>
      </w:r>
      <w:r>
        <w:rPr>
          <w:rFonts w:hint="eastAsia"/>
        </w:rPr>
        <w:t>页。</w:t>
      </w:r>
    </w:p>
  </w:footnote>
  <w:footnote w:id="78">
    <w:p w14:paraId="30FB5FAF" w14:textId="77777777" w:rsidR="00FF20C0" w:rsidRDefault="00FF20C0" w:rsidP="00FF20C0">
      <w:pPr>
        <w:pStyle w:val="aff7"/>
        <w:ind w:firstLine="360"/>
      </w:pPr>
      <w:r>
        <w:rPr>
          <w:rStyle w:val="ac"/>
        </w:rPr>
        <w:footnoteRef/>
      </w:r>
      <w:r>
        <w:t xml:space="preserve"> </w:t>
      </w:r>
      <w:r>
        <w:rPr>
          <w:rFonts w:ascii="宋体" w:hAnsi="宋体" w:hint="eastAsia"/>
        </w:rPr>
        <w:t>[</w:t>
      </w:r>
      <w:r>
        <w:rPr>
          <w:rFonts w:hint="eastAsia"/>
        </w:rPr>
        <w:t>英</w:t>
      </w:r>
      <w:r>
        <w:rPr>
          <w:rFonts w:ascii="宋体" w:hAnsi="宋体" w:hint="eastAsia"/>
        </w:rPr>
        <w:t>]</w:t>
      </w:r>
      <w:r>
        <w:t xml:space="preserve">G. E. R. </w:t>
      </w:r>
      <w:r>
        <w:rPr>
          <w:rFonts w:hint="eastAsia"/>
        </w:rPr>
        <w:t>劳埃德：《早期希腊科学：从泰勒斯到亚里士多德》，孙小淳译，上海：上海科技教育出版社，</w:t>
      </w:r>
      <w:r>
        <w:rPr>
          <w:rFonts w:hint="eastAsia"/>
          <w:szCs w:val="21"/>
        </w:rPr>
        <w:t>2015</w:t>
      </w:r>
      <w:r>
        <w:rPr>
          <w:rFonts w:hint="eastAsia"/>
          <w:szCs w:val="21"/>
        </w:rPr>
        <w:t>年，第</w:t>
      </w:r>
      <w:r>
        <w:rPr>
          <w:rFonts w:hint="eastAsia"/>
          <w:szCs w:val="21"/>
        </w:rPr>
        <w:t>114</w:t>
      </w:r>
      <w:r>
        <w:rPr>
          <w:rFonts w:hint="eastAsia"/>
          <w:szCs w:val="21"/>
        </w:rPr>
        <w:t>页。</w:t>
      </w:r>
    </w:p>
  </w:footnote>
  <w:footnote w:id="79">
    <w:p w14:paraId="369277EB" w14:textId="77777777" w:rsidR="00FF20C0" w:rsidRDefault="00FF20C0" w:rsidP="00FF20C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乔纳森·巴恩斯：《亚里士多德的世界》，史正永、韩守利译，南京：译林出版社，</w:t>
      </w:r>
      <w:r>
        <w:rPr>
          <w:rFonts w:hint="eastAsia"/>
        </w:rPr>
        <w:t>2013</w:t>
      </w:r>
      <w:r>
        <w:rPr>
          <w:rFonts w:hint="eastAsia"/>
        </w:rPr>
        <w:t>年，第</w:t>
      </w:r>
      <w:r>
        <w:rPr>
          <w:rFonts w:hint="eastAsia"/>
        </w:rPr>
        <w:t>114</w:t>
      </w:r>
      <w:r>
        <w:rPr>
          <w:rFonts w:hint="eastAsia"/>
        </w:rPr>
        <w:t>页。</w:t>
      </w:r>
    </w:p>
  </w:footnote>
  <w:footnote w:id="80">
    <w:p w14:paraId="2C0F46D1"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rPr>
          <w:rFonts w:hint="eastAsia"/>
        </w:rPr>
        <w:t>麦克莱伦第三、</w:t>
      </w:r>
      <w:r>
        <w:rPr>
          <w:rFonts w:ascii="宋体" w:hAnsi="宋体"/>
        </w:rPr>
        <w:t>[</w:t>
      </w:r>
      <w:r>
        <w:rPr>
          <w:rFonts w:hint="eastAsia"/>
        </w:rP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rPr>
          <w:rFonts w:hint="eastAsia"/>
        </w:rPr>
        <w:t>98</w:t>
      </w:r>
      <w:r>
        <w:rPr>
          <w:rFonts w:hint="eastAsia"/>
        </w:rPr>
        <w:t>页。</w:t>
      </w:r>
    </w:p>
  </w:footnote>
  <w:footnote w:id="81">
    <w:p w14:paraId="611C8E99" w14:textId="77777777" w:rsidR="00FF20C0" w:rsidRDefault="00FF20C0" w:rsidP="00FF20C0">
      <w:pPr>
        <w:pStyle w:val="aff7"/>
        <w:ind w:firstLine="360"/>
      </w:pPr>
      <w:r>
        <w:rPr>
          <w:rStyle w:val="ac"/>
        </w:rPr>
        <w:footnoteRef/>
      </w:r>
      <w:r>
        <w:rPr>
          <w:rFonts w:hint="eastAsia"/>
        </w:rPr>
        <w:t xml:space="preserve"> </w:t>
      </w:r>
      <w:r>
        <w:rPr>
          <w:rFonts w:hint="eastAsia"/>
        </w:rPr>
        <w:t>转引自</w:t>
      </w:r>
      <w:r>
        <w:rPr>
          <w:rFonts w:ascii="宋体" w:hAnsi="宋体" w:hint="eastAsia"/>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hint="eastAsia"/>
        </w:rPr>
        <w:t>)</w:t>
      </w:r>
      <w:r>
        <w:rPr>
          <w:rFonts w:hint="eastAsia"/>
        </w:rPr>
        <w:t>，刘国伟译，北京：中信出版社，</w:t>
      </w:r>
      <w:r>
        <w:rPr>
          <w:rFonts w:hint="eastAsia"/>
        </w:rPr>
        <w:t>2018</w:t>
      </w:r>
      <w:r>
        <w:rPr>
          <w:rFonts w:hint="eastAsia"/>
        </w:rPr>
        <w:t>年，第</w:t>
      </w:r>
      <w:r>
        <w:rPr>
          <w:rFonts w:hint="eastAsia"/>
        </w:rPr>
        <w:t>28</w:t>
      </w:r>
      <w:r>
        <w:rPr>
          <w:rFonts w:hint="eastAsia"/>
        </w:rPr>
        <w:t>页。</w:t>
      </w:r>
    </w:p>
  </w:footnote>
  <w:footnote w:id="82">
    <w:p w14:paraId="1F977926"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大卫·福莱：《</w:t>
      </w:r>
      <w:r>
        <w:rPr>
          <w:rFonts w:hint="eastAsia"/>
          <w:szCs w:val="21"/>
        </w:rPr>
        <w:t>劳特利奇哲学史·第二卷·</w:t>
      </w:r>
      <w:r>
        <w:rPr>
          <w:rFonts w:hint="eastAsia"/>
        </w:rPr>
        <w:t>从亚里士多德到奥古斯丁》，冯俊等译，北京：中国人民大学出版社，</w:t>
      </w:r>
      <w:r>
        <w:t>2004</w:t>
      </w:r>
      <w:r>
        <w:rPr>
          <w:rFonts w:hint="eastAsia"/>
        </w:rPr>
        <w:t>年，第</w:t>
      </w:r>
      <w:r>
        <w:t>22</w:t>
      </w:r>
      <w:r>
        <w:rPr>
          <w:rFonts w:hint="eastAsia"/>
        </w:rPr>
        <w:t>页。</w:t>
      </w:r>
    </w:p>
  </w:footnote>
  <w:footnote w:id="83">
    <w:p w14:paraId="110F5A0F" w14:textId="77777777" w:rsidR="00FF20C0" w:rsidRDefault="00FF20C0" w:rsidP="00FF20C0">
      <w:pPr>
        <w:pStyle w:val="aff7"/>
        <w:ind w:firstLine="360"/>
      </w:pPr>
      <w:r>
        <w:rPr>
          <w:rStyle w:val="ac"/>
        </w:rPr>
        <w:footnoteRef/>
      </w:r>
      <w:r>
        <w:t xml:space="preserve"> </w:t>
      </w:r>
      <w:proofErr w:type="spellStart"/>
      <w:r>
        <w:t>Edel</w:t>
      </w:r>
      <w:proofErr w:type="spellEnd"/>
      <w:r>
        <w:t xml:space="preserve"> A. Aristotle and His Philosophy. London:</w:t>
      </w:r>
      <w:r>
        <w:rPr>
          <w:rFonts w:hint="eastAsia"/>
        </w:rPr>
        <w:t xml:space="preserve"> </w:t>
      </w:r>
      <w:r>
        <w:t>Routledge,</w:t>
      </w:r>
      <w:r>
        <w:rPr>
          <w:rFonts w:hint="eastAsia"/>
        </w:rPr>
        <w:t xml:space="preserve"> </w:t>
      </w:r>
      <w:r>
        <w:t>1982:</w:t>
      </w:r>
      <w:r>
        <w:rPr>
          <w:rFonts w:hint="eastAsia"/>
        </w:rPr>
        <w:t xml:space="preserve"> </w:t>
      </w:r>
      <w:r>
        <w:t xml:space="preserve">30. </w:t>
      </w:r>
    </w:p>
  </w:footnote>
  <w:footnote w:id="84">
    <w:p w14:paraId="14FEAE38"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rPr>
        <w:t>]</w:t>
      </w:r>
      <w:r>
        <w:rPr>
          <w:rFonts w:hint="eastAsia"/>
        </w:rPr>
        <w:t>大卫·福莱：《劳特利奇哲学史·第二卷·从亚里士多德到奥古斯丁》，冯俊等译，北京：中国人民大学出版社，</w:t>
      </w:r>
      <w:r>
        <w:t>2004</w:t>
      </w:r>
      <w:r>
        <w:rPr>
          <w:rFonts w:hint="eastAsia"/>
        </w:rPr>
        <w:t>年，第</w:t>
      </w:r>
      <w:r>
        <w:rPr>
          <w:rFonts w:hint="eastAsia"/>
        </w:rPr>
        <w:t>4</w:t>
      </w:r>
      <w:r>
        <w:rPr>
          <w:rFonts w:hint="eastAsia"/>
        </w:rPr>
        <w:t>页。</w:t>
      </w:r>
    </w:p>
  </w:footnote>
  <w:footnote w:id="85">
    <w:p w14:paraId="096E59BD"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斯蒂芬·</w:t>
      </w:r>
      <w:r>
        <w:rPr>
          <w:rFonts w:hint="eastAsia"/>
        </w:rPr>
        <w:t xml:space="preserve">F. </w:t>
      </w:r>
      <w:r>
        <w:rPr>
          <w:rFonts w:hint="eastAsia"/>
        </w:rPr>
        <w:t>梅森：《自然科学史》，周熙良、全增</w:t>
      </w:r>
      <w:proofErr w:type="gramStart"/>
      <w:r>
        <w:rPr>
          <w:rFonts w:hint="eastAsia"/>
        </w:rPr>
        <w:t>嘏</w:t>
      </w:r>
      <w:proofErr w:type="gramEnd"/>
      <w:r>
        <w:rPr>
          <w:rFonts w:hint="eastAsia"/>
        </w:rPr>
        <w:t>、傅季重等译，上海：上海译文出版社，</w:t>
      </w:r>
      <w:r>
        <w:rPr>
          <w:rFonts w:hint="eastAsia"/>
        </w:rPr>
        <w:t>1980</w:t>
      </w:r>
      <w:r>
        <w:rPr>
          <w:rFonts w:hint="eastAsia"/>
        </w:rPr>
        <w:t>年，第</w:t>
      </w:r>
      <w:r>
        <w:t>20</w:t>
      </w:r>
      <w:r>
        <w:rPr>
          <w:rFonts w:hint="eastAsia"/>
        </w:rPr>
        <w:t>页。</w:t>
      </w:r>
    </w:p>
  </w:footnote>
  <w:footnote w:id="86">
    <w:p w14:paraId="69754E65" w14:textId="77777777" w:rsidR="00FF20C0" w:rsidRDefault="00FF20C0" w:rsidP="00FF20C0">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乔纳森·巴恩斯：《亚里士多德的世界》，史正永、韩守利译，南京：译林出版社，</w:t>
      </w:r>
      <w:r>
        <w:rPr>
          <w:rFonts w:hint="eastAsia"/>
        </w:rPr>
        <w:t>2013</w:t>
      </w:r>
      <w:r>
        <w:rPr>
          <w:rFonts w:hint="eastAsia"/>
        </w:rPr>
        <w:t>年，第</w:t>
      </w:r>
      <w:r>
        <w:rPr>
          <w:rFonts w:hint="eastAsia"/>
        </w:rPr>
        <w:t>136</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383871687">
    <w:abstractNumId w:val="10"/>
  </w:num>
  <w:num w:numId="2" w16cid:durableId="58747055">
    <w:abstractNumId w:val="8"/>
  </w:num>
  <w:num w:numId="3" w16cid:durableId="1461264291">
    <w:abstractNumId w:val="7"/>
  </w:num>
  <w:num w:numId="4" w16cid:durableId="1129973307">
    <w:abstractNumId w:val="2"/>
  </w:num>
  <w:num w:numId="5" w16cid:durableId="1377655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1205137">
    <w:abstractNumId w:val="11"/>
  </w:num>
  <w:num w:numId="7" w16cid:durableId="1856994920">
    <w:abstractNumId w:val="13"/>
  </w:num>
  <w:num w:numId="8" w16cid:durableId="303122135">
    <w:abstractNumId w:val="0"/>
  </w:num>
  <w:num w:numId="9" w16cid:durableId="1801534061">
    <w:abstractNumId w:val="4"/>
  </w:num>
  <w:num w:numId="10" w16cid:durableId="1159347604">
    <w:abstractNumId w:val="12"/>
  </w:num>
  <w:num w:numId="11" w16cid:durableId="1612397706">
    <w:abstractNumId w:val="3"/>
  </w:num>
  <w:num w:numId="12" w16cid:durableId="110370528">
    <w:abstractNumId w:val="5"/>
  </w:num>
  <w:num w:numId="13" w16cid:durableId="698704843">
    <w:abstractNumId w:val="6"/>
  </w:num>
  <w:num w:numId="14" w16cid:durableId="1091272554">
    <w:abstractNumId w:val="1"/>
  </w:num>
  <w:num w:numId="15" w16cid:durableId="1965963840">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624A4"/>
    <w:rsid w:val="000638E9"/>
    <w:rsid w:val="00065081"/>
    <w:rsid w:val="000652F4"/>
    <w:rsid w:val="00066F18"/>
    <w:rsid w:val="00067AB4"/>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416F"/>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4392"/>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217A"/>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C6007"/>
    <w:rsid w:val="007D0B6B"/>
    <w:rsid w:val="007D0C86"/>
    <w:rsid w:val="007D2626"/>
    <w:rsid w:val="007D39D9"/>
    <w:rsid w:val="007D4737"/>
    <w:rsid w:val="007D5CBD"/>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6E36"/>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35C5"/>
    <w:rsid w:val="00BA3611"/>
    <w:rsid w:val="00BA545C"/>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E1010"/>
    <w:rsid w:val="00CE3B5D"/>
    <w:rsid w:val="00CE5FD8"/>
    <w:rsid w:val="00CE68B3"/>
    <w:rsid w:val="00CE7C83"/>
    <w:rsid w:val="00CF1826"/>
    <w:rsid w:val="00CF39A5"/>
    <w:rsid w:val="00CF5D9A"/>
    <w:rsid w:val="00CF7F70"/>
    <w:rsid w:val="00D01987"/>
    <w:rsid w:val="00D027C4"/>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CB6"/>
    <w:rsid w:val="00FD5E16"/>
    <w:rsid w:val="00FD7D25"/>
    <w:rsid w:val="00FE5520"/>
    <w:rsid w:val="00FF20C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semiHidden/>
    <w:rsid w:val="00FE5520"/>
    <w:rPr>
      <w:rFonts w:asciiTheme="majorHAnsi" w:eastAsiaTheme="majorEastAsia" w:hAnsiTheme="majorHAnsi" w:cstheme="majorBidi"/>
      <w:b/>
      <w:bCs/>
      <w:sz w:val="28"/>
      <w:szCs w:val="28"/>
    </w:rPr>
  </w:style>
  <w:style w:type="paragraph" w:styleId="a4">
    <w:name w:val="List Paragraph"/>
    <w:basedOn w:val="a0"/>
    <w:uiPriority w:val="34"/>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nhideWhenUsed/>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rsid w:val="0089091B"/>
    <w:rPr>
      <w:sz w:val="18"/>
      <w:szCs w:val="18"/>
    </w:rPr>
  </w:style>
  <w:style w:type="paragraph" w:styleId="a7">
    <w:name w:val="footer"/>
    <w:basedOn w:val="a0"/>
    <w:link w:val="a8"/>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rsid w:val="0089091B"/>
    <w:rPr>
      <w:sz w:val="18"/>
      <w:szCs w:val="18"/>
    </w:rPr>
  </w:style>
  <w:style w:type="character" w:customStyle="1" w:styleId="titlefont">
    <w:name w:val="titlefont"/>
    <w:basedOn w:val="a1"/>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rsid w:val="006E79AF"/>
    <w:rPr>
      <w:rFonts w:ascii="Times New Roman"/>
      <w:color w:val="000000"/>
      <w:sz w:val="21"/>
      <w:szCs w:val="21"/>
    </w:rPr>
  </w:style>
  <w:style w:type="paragraph" w:customStyle="1" w:styleId="Pa0">
    <w:name w:val="Pa0"/>
    <w:basedOn w:val="Default"/>
    <w:next w:val="Default"/>
    <w:rsid w:val="006E79AF"/>
    <w:pPr>
      <w:spacing w:line="211" w:lineRule="atLeast"/>
    </w:pPr>
    <w:rPr>
      <w:rFonts w:cs="Times New Roman"/>
      <w:color w:val="auto"/>
    </w:rPr>
  </w:style>
  <w:style w:type="paragraph" w:customStyle="1" w:styleId="Default">
    <w:name w:val="Defaul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12"/>
    <w:unhideWhenUsed/>
    <w:qFormat/>
    <w:rsid w:val="006E79AF"/>
    <w:pPr>
      <w:jc w:val="left"/>
    </w:pPr>
  </w:style>
  <w:style w:type="character" w:customStyle="1" w:styleId="12">
    <w:name w:val="批注文字 字符1"/>
    <w:basedOn w:val="a1"/>
    <w:link w:val="ae"/>
    <w:qFormat/>
    <w:rsid w:val="006E79AF"/>
    <w:rPr>
      <w:rFonts w:ascii="Times New Roman" w:eastAsia="宋体" w:hAnsi="Times New Roman" w:cs="Times New Roman"/>
      <w:szCs w:val="24"/>
    </w:rPr>
  </w:style>
  <w:style w:type="paragraph" w:styleId="af">
    <w:name w:val="Balloon Text"/>
    <w:basedOn w:val="a0"/>
    <w:link w:val="af0"/>
    <w:unhideWhenUsed/>
    <w:rsid w:val="006E79AF"/>
    <w:rPr>
      <w:sz w:val="18"/>
      <w:szCs w:val="18"/>
    </w:rPr>
  </w:style>
  <w:style w:type="character" w:customStyle="1" w:styleId="af0">
    <w:name w:val="批注框文本 字符"/>
    <w:basedOn w:val="a1"/>
    <w:link w:val="af"/>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rsid w:val="00F5166A"/>
  </w:style>
  <w:style w:type="character" w:styleId="af2">
    <w:name w:val="Emphasis"/>
    <w:basedOn w:val="a1"/>
    <w:uiPriority w:val="20"/>
    <w:qFormat/>
    <w:rsid w:val="00330CE6"/>
    <w:rPr>
      <w:i/>
      <w:iCs/>
    </w:rPr>
  </w:style>
  <w:style w:type="character" w:styleId="af3">
    <w:name w:val="Strong"/>
    <w:basedOn w:val="a1"/>
    <w:uiPriority w:val="22"/>
    <w:qFormat/>
    <w:rsid w:val="00A54370"/>
    <w:rPr>
      <w:b/>
      <w:bCs/>
    </w:rPr>
  </w:style>
  <w:style w:type="paragraph" w:styleId="af4">
    <w:name w:val="endnote text"/>
    <w:basedOn w:val="a0"/>
    <w:link w:val="af5"/>
    <w:unhideWhenUsed/>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rsid w:val="0051520E"/>
  </w:style>
  <w:style w:type="paragraph" w:customStyle="1" w:styleId="13">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rsid w:val="00FD0B3B"/>
  </w:style>
  <w:style w:type="character" w:customStyle="1" w:styleId="apple-converted-space">
    <w:name w:val="apple-converted-space"/>
    <w:basedOn w:val="a1"/>
    <w:rsid w:val="00FD0B3B"/>
  </w:style>
  <w:style w:type="paragraph" w:customStyle="1" w:styleId="TNR-">
    <w:name w:val="宋体+TNR-标题"/>
    <w:basedOn w:val="a0"/>
    <w:link w:val="TNR-0"/>
    <w:rsid w:val="004F7AFE"/>
    <w:pPr>
      <w:spacing w:line="360" w:lineRule="auto"/>
    </w:pPr>
    <w:rPr>
      <w:b/>
      <w:sz w:val="28"/>
    </w:rPr>
  </w:style>
  <w:style w:type="character" w:customStyle="1" w:styleId="TNR-0">
    <w:name w:val="宋体+TNR-标题 字符"/>
    <w:link w:val="TNR-"/>
    <w:rsid w:val="004F7AFE"/>
    <w:rPr>
      <w:rFonts w:ascii="Times New Roman" w:eastAsia="宋体" w:hAnsi="Times New Roman" w:cs="Times New Roman"/>
      <w:b/>
      <w:sz w:val="28"/>
      <w:szCs w:val="24"/>
    </w:rPr>
  </w:style>
  <w:style w:type="paragraph" w:customStyle="1" w:styleId="TNR-1">
    <w:name w:val="宋体+TNR-正文"/>
    <w:basedOn w:val="a0"/>
    <w:link w:val="TNR-2"/>
    <w:rsid w:val="00131AE4"/>
    <w:pPr>
      <w:spacing w:line="360" w:lineRule="auto"/>
      <w:ind w:firstLineChars="200" w:firstLine="200"/>
    </w:pPr>
  </w:style>
  <w:style w:type="character" w:customStyle="1" w:styleId="TNR-2">
    <w:name w:val="宋体+TNR-正文 字符"/>
    <w:link w:val="TNR-1"/>
    <w:rsid w:val="00131AE4"/>
    <w:rPr>
      <w:rFonts w:ascii="Times New Roman" w:eastAsia="宋体" w:hAnsi="Times New Roman" w:cs="Times New Roman"/>
      <w:szCs w:val="24"/>
    </w:rPr>
  </w:style>
  <w:style w:type="paragraph" w:styleId="af6">
    <w:name w:val="Date"/>
    <w:basedOn w:val="a0"/>
    <w:next w:val="a0"/>
    <w:link w:val="af7"/>
    <w:uiPriority w:val="99"/>
    <w:unhideWhenUsed/>
    <w:rsid w:val="0014270A"/>
    <w:pPr>
      <w:ind w:leftChars="2500" w:left="100"/>
    </w:pPr>
  </w:style>
  <w:style w:type="character" w:customStyle="1" w:styleId="af7">
    <w:name w:val="日期 字符"/>
    <w:basedOn w:val="a1"/>
    <w:link w:val="af6"/>
    <w:uiPriority w:val="99"/>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rsid w:val="000A1716"/>
  </w:style>
  <w:style w:type="paragraph" w:styleId="af9">
    <w:name w:val="Body Text Indent"/>
    <w:basedOn w:val="a0"/>
    <w:link w:val="afa"/>
    <w:rsid w:val="000A1716"/>
    <w:pPr>
      <w:ind w:leftChars="171" w:left="359" w:firstLine="541"/>
    </w:pPr>
  </w:style>
  <w:style w:type="character" w:customStyle="1" w:styleId="afa">
    <w:name w:val="正文文本缩进 字符"/>
    <w:basedOn w:val="a1"/>
    <w:link w:val="af9"/>
    <w:rsid w:val="000A1716"/>
    <w:rPr>
      <w:rFonts w:ascii="Times New Roman" w:eastAsia="宋体" w:hAnsi="Times New Roman" w:cs="Times New Roman"/>
      <w:szCs w:val="24"/>
    </w:rPr>
  </w:style>
  <w:style w:type="paragraph" w:styleId="afb">
    <w:name w:val="annotation subject"/>
    <w:basedOn w:val="ae"/>
    <w:next w:val="ae"/>
    <w:link w:val="afc"/>
    <w:rsid w:val="000A1716"/>
    <w:rPr>
      <w:b/>
      <w:bCs/>
    </w:rPr>
  </w:style>
  <w:style w:type="character" w:customStyle="1" w:styleId="afc">
    <w:name w:val="批注主题 字符"/>
    <w:link w:val="afb"/>
    <w:rsid w:val="000A1716"/>
    <w:rPr>
      <w:rFonts w:ascii="Times New Roman" w:eastAsia="宋体" w:hAnsi="Times New Roman" w:cs="Times New Roman"/>
      <w:b/>
      <w:bCs/>
      <w:szCs w:val="24"/>
    </w:rPr>
  </w:style>
  <w:style w:type="character" w:customStyle="1" w:styleId="Char0">
    <w:name w:val="批注主题 Char"/>
    <w:basedOn w:val="12"/>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1">
    <w:name w:val="Body Text Indent 2"/>
    <w:basedOn w:val="a0"/>
    <w:link w:val="22"/>
    <w:rsid w:val="000A1716"/>
    <w:pPr>
      <w:spacing w:after="120" w:line="480" w:lineRule="auto"/>
      <w:ind w:leftChars="200" w:left="420"/>
    </w:pPr>
  </w:style>
  <w:style w:type="character" w:customStyle="1" w:styleId="22">
    <w:name w:val="正文文本缩进 2 字符"/>
    <w:basedOn w:val="a1"/>
    <w:link w:val="21"/>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rsid w:val="000A1716"/>
    <w:pPr>
      <w:spacing w:after="120"/>
      <w:ind w:leftChars="200" w:left="420"/>
    </w:pPr>
    <w:rPr>
      <w:sz w:val="16"/>
      <w:szCs w:val="16"/>
    </w:rPr>
  </w:style>
  <w:style w:type="character" w:customStyle="1" w:styleId="32">
    <w:name w:val="正文文本缩进 3 字符"/>
    <w:basedOn w:val="a1"/>
    <w:link w:val="31"/>
    <w:rsid w:val="000A1716"/>
    <w:rPr>
      <w:rFonts w:ascii="Times New Roman" w:eastAsia="宋体" w:hAnsi="Times New Roman" w:cs="Times New Roman"/>
      <w:sz w:val="16"/>
      <w:szCs w:val="16"/>
    </w:rPr>
  </w:style>
  <w:style w:type="character" w:customStyle="1" w:styleId="tdm1">
    <w:name w:val="td_m1"/>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3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rsid w:val="000A1716"/>
  </w:style>
  <w:style w:type="character" w:customStyle="1" w:styleId="opdicttext2">
    <w:name w:val="op_dict_text2"/>
    <w:rsid w:val="000A1716"/>
  </w:style>
  <w:style w:type="character" w:customStyle="1" w:styleId="tgt">
    <w:name w:val="tgt"/>
    <w:rsid w:val="000A1716"/>
  </w:style>
  <w:style w:type="character" w:customStyle="1" w:styleId="italic">
    <w:name w:val="italic"/>
    <w:rsid w:val="000A1716"/>
  </w:style>
  <w:style w:type="paragraph" w:styleId="aff0">
    <w:name w:val="Body Text"/>
    <w:basedOn w:val="a0"/>
    <w:link w:val="aff1"/>
    <w:rsid w:val="00D519CA"/>
    <w:pPr>
      <w:spacing w:line="480" w:lineRule="exact"/>
    </w:pPr>
    <w:rPr>
      <w:rFonts w:ascii="仿宋_GB2312" w:eastAsia="仿宋_GB2312"/>
      <w:sz w:val="28"/>
    </w:rPr>
  </w:style>
  <w:style w:type="character" w:customStyle="1" w:styleId="aff1">
    <w:name w:val="正文文本 字符"/>
    <w:basedOn w:val="a1"/>
    <w:link w:val="aff0"/>
    <w:rsid w:val="00D519CA"/>
    <w:rPr>
      <w:rFonts w:ascii="仿宋_GB2312" w:eastAsia="仿宋_GB2312" w:hAnsi="Times New Roman" w:cs="Times New Roman"/>
      <w:sz w:val="28"/>
      <w:szCs w:val="24"/>
    </w:rPr>
  </w:style>
  <w:style w:type="character" w:customStyle="1" w:styleId="14">
    <w:name w:val="不明显参考1"/>
    <w:uiPriority w:val="31"/>
    <w:qFormat/>
    <w:rsid w:val="00D519CA"/>
    <w:rPr>
      <w:smallCaps/>
      <w:color w:val="C0504D"/>
      <w:u w:val="single"/>
    </w:rPr>
  </w:style>
  <w:style w:type="character" w:customStyle="1" w:styleId="text">
    <w:name w:val="tex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rsid w:val="00FE5520"/>
    <w:rPr>
      <w:color w:val="808080"/>
    </w:rPr>
  </w:style>
  <w:style w:type="character" w:customStyle="1" w:styleId="copied">
    <w:name w:val="copied"/>
    <w:basedOn w:val="a1"/>
    <w:rsid w:val="00FE5520"/>
  </w:style>
  <w:style w:type="character" w:customStyle="1" w:styleId="fontstyle01">
    <w:name w:val="fontstyle01"/>
    <w:basedOn w:val="a1"/>
    <w:rsid w:val="00FE5520"/>
    <w:rPr>
      <w:rFonts w:ascii="Code2000" w:hAnsi="Code2000" w:hint="default"/>
      <w:b w:val="0"/>
      <w:bCs w:val="0"/>
      <w:i w:val="0"/>
      <w:iCs w:val="0"/>
      <w:color w:val="000000"/>
      <w:sz w:val="20"/>
      <w:szCs w:val="20"/>
    </w:rPr>
  </w:style>
  <w:style w:type="character" w:customStyle="1" w:styleId="highlight">
    <w:name w:val="highlight"/>
    <w:basedOn w:val="a1"/>
    <w:rsid w:val="00FE5520"/>
  </w:style>
  <w:style w:type="character" w:customStyle="1" w:styleId="mw-headline">
    <w:name w:val="mw-headline"/>
    <w:basedOn w:val="a1"/>
    <w:rsid w:val="00FE5520"/>
  </w:style>
  <w:style w:type="character" w:customStyle="1" w:styleId="mw-editsection">
    <w:name w:val="mw-editsection"/>
    <w:basedOn w:val="a1"/>
    <w:rsid w:val="00FE5520"/>
  </w:style>
  <w:style w:type="character" w:customStyle="1" w:styleId="mw-editsection-bracket">
    <w:name w:val="mw-editsection-bracket"/>
    <w:basedOn w:val="a1"/>
    <w:rsid w:val="00FE5520"/>
  </w:style>
  <w:style w:type="character" w:customStyle="1" w:styleId="reference-text">
    <w:name w:val="reference-text"/>
    <w:basedOn w:val="a1"/>
    <w:rsid w:val="00FE5520"/>
  </w:style>
  <w:style w:type="character" w:customStyle="1" w:styleId="inactive">
    <w:name w:val="inactive"/>
    <w:basedOn w:val="a1"/>
    <w:rsid w:val="00FE5520"/>
  </w:style>
  <w:style w:type="character" w:customStyle="1" w:styleId="fontstyle21">
    <w:name w:val="fontstyle21"/>
    <w:basedOn w:val="a1"/>
    <w:rsid w:val="00FE5520"/>
    <w:rPr>
      <w:rFonts w:ascii="TimesNewRomanPS-ItalicMT" w:hAnsi="TimesNewRomanPS-ItalicMT" w:hint="default"/>
      <w:b w:val="0"/>
      <w:bCs w:val="0"/>
      <w:i/>
      <w:iCs/>
      <w:color w:val="000000"/>
      <w:sz w:val="18"/>
      <w:szCs w:val="18"/>
    </w:rPr>
  </w:style>
  <w:style w:type="paragraph" w:customStyle="1" w:styleId="15">
    <w:name w:val="脚注文本1"/>
    <w:basedOn w:val="a0"/>
    <w:next w:val="ab"/>
    <w:link w:val="aff4"/>
    <w:uiPriority w:val="99"/>
    <w:unhideWhenUsed/>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5"/>
    <w:uiPriority w:val="99"/>
    <w:rsid w:val="00FE5520"/>
    <w:rPr>
      <w:sz w:val="18"/>
      <w:szCs w:val="18"/>
    </w:rPr>
  </w:style>
  <w:style w:type="character" w:customStyle="1" w:styleId="src">
    <w:name w:val="src"/>
    <w:basedOn w:val="a1"/>
    <w:rsid w:val="00FE5520"/>
  </w:style>
  <w:style w:type="character" w:customStyle="1" w:styleId="fontstyle11">
    <w:name w:val="fontstyle11"/>
    <w:basedOn w:val="a1"/>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rsid w:val="003A5A7F"/>
  </w:style>
  <w:style w:type="character" w:customStyle="1" w:styleId="taglist">
    <w:name w:val="taglist"/>
    <w:basedOn w:val="a1"/>
    <w:rsid w:val="003A5A7F"/>
  </w:style>
  <w:style w:type="character" w:customStyle="1" w:styleId="articlecitationpages">
    <w:name w:val="articlecitation_pages"/>
    <w:rsid w:val="00EF2DF0"/>
  </w:style>
  <w:style w:type="character" w:customStyle="1" w:styleId="journaltitle">
    <w:name w:val="journaltitle"/>
    <w:rsid w:val="00EF2DF0"/>
  </w:style>
  <w:style w:type="paragraph" w:customStyle="1" w:styleId="chaptitle">
    <w:name w:val="chaptitle"/>
    <w:basedOn w:val="a0"/>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rsid w:val="009F5389"/>
  </w:style>
  <w:style w:type="character" w:customStyle="1" w:styleId="likenum">
    <w:name w:val="like_num"/>
    <w:basedOn w:val="a1"/>
    <w:rsid w:val="009F5389"/>
  </w:style>
  <w:style w:type="paragraph" w:customStyle="1" w:styleId="tipsglobal">
    <w:name w:val="tips_global"/>
    <w:basedOn w:val="a0"/>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rsid w:val="009F5389"/>
  </w:style>
  <w:style w:type="character" w:customStyle="1" w:styleId="discussoprmeta">
    <w:name w:val="discuss_opr_meta"/>
    <w:basedOn w:val="a1"/>
    <w:rsid w:val="009F5389"/>
  </w:style>
  <w:style w:type="character" w:customStyle="1" w:styleId="praisenum">
    <w:name w:val="praise_num"/>
    <w:basedOn w:val="a1"/>
    <w:rsid w:val="009F5389"/>
  </w:style>
  <w:style w:type="character" w:customStyle="1" w:styleId="discussstatus">
    <w:name w:val="discuss_status"/>
    <w:basedOn w:val="a1"/>
    <w:rsid w:val="009F5389"/>
  </w:style>
  <w:style w:type="character" w:customStyle="1" w:styleId="weui-loadmoretips">
    <w:name w:val="weui-loadmore__tips"/>
    <w:basedOn w:val="a1"/>
    <w:rsid w:val="009F5389"/>
  </w:style>
  <w:style w:type="character" w:customStyle="1" w:styleId="knowledgenetcont">
    <w:name w:val="knowledgenetcont"/>
    <w:basedOn w:val="a1"/>
    <w:rsid w:val="00DD526B"/>
  </w:style>
  <w:style w:type="character" w:customStyle="1" w:styleId="downloadcount">
    <w:name w:val="downloadcount"/>
    <w:basedOn w:val="a1"/>
    <w:rsid w:val="00DD526B"/>
  </w:style>
  <w:style w:type="character" w:customStyle="1" w:styleId="1Char2">
    <w:name w:val="标题 1 Char2"/>
    <w:uiPriority w:val="9"/>
    <w:rsid w:val="00FF76B1"/>
    <w:rPr>
      <w:rFonts w:ascii="宋体" w:hAnsi="宋体"/>
      <w:b/>
      <w:kern w:val="44"/>
      <w:sz w:val="48"/>
      <w:szCs w:val="48"/>
    </w:rPr>
  </w:style>
  <w:style w:type="character" w:customStyle="1" w:styleId="ZWChar">
    <w:name w:val="ZW Char"/>
    <w:link w:val="ZW"/>
    <w:rsid w:val="00FF76B1"/>
    <w:rPr>
      <w:rFonts w:ascii="Times New Roman" w:eastAsia="方正书宋_GBK" w:hAnsi="Times New Roman"/>
      <w:szCs w:val="21"/>
    </w:rPr>
  </w:style>
  <w:style w:type="character" w:customStyle="1" w:styleId="qian">
    <w:name w:val="qian"/>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rsid w:val="00FF76B1"/>
  </w:style>
  <w:style w:type="character" w:customStyle="1" w:styleId="t1">
    <w:name w:val="t1"/>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6">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7">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3">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locked/>
    <w:rsid w:val="00971AE5"/>
    <w:rPr>
      <w:rFonts w:cs="Times New Roman"/>
      <w:kern w:val="2"/>
      <w:sz w:val="18"/>
      <w:szCs w:val="18"/>
    </w:rPr>
  </w:style>
  <w:style w:type="character" w:styleId="affa">
    <w:name w:val="endnote reference"/>
    <w:rsid w:val="00971AE5"/>
    <w:rPr>
      <w:vertAlign w:val="superscript"/>
    </w:rPr>
  </w:style>
  <w:style w:type="character" w:customStyle="1" w:styleId="Char13">
    <w:name w:val="批注文字 Char1"/>
    <w:uiPriority w:val="99"/>
    <w:semiHidden/>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rsid w:val="00971AE5"/>
    <w:rPr>
      <w:rFonts w:ascii="宋体"/>
      <w:kern w:val="2"/>
      <w:sz w:val="18"/>
      <w:szCs w:val="18"/>
    </w:rPr>
  </w:style>
  <w:style w:type="character" w:customStyle="1" w:styleId="affd">
    <w:name w:val="标题 字符"/>
    <w:link w:val="affe"/>
    <w:uiPriority w:val="99"/>
    <w:locked/>
    <w:rsid w:val="00971AE5"/>
    <w:rPr>
      <w:rFonts w:eastAsia="黑体"/>
      <w:b/>
      <w:bCs/>
      <w:sz w:val="32"/>
      <w:szCs w:val="32"/>
    </w:rPr>
  </w:style>
  <w:style w:type="character" w:customStyle="1" w:styleId="Char15">
    <w:name w:val="标题 Char1"/>
    <w:rsid w:val="00971AE5"/>
    <w:rPr>
      <w:rFonts w:ascii="Cambria" w:hAnsi="Cambria" w:cs="Times New Roman"/>
      <w:b/>
      <w:bCs/>
      <w:kern w:val="2"/>
      <w:sz w:val="32"/>
      <w:szCs w:val="32"/>
    </w:rPr>
  </w:style>
  <w:style w:type="character" w:customStyle="1" w:styleId="afff">
    <w:name w:val="文档结构图 字符"/>
    <w:link w:val="afff0"/>
    <w:uiPriority w:val="99"/>
    <w:locked/>
    <w:rsid w:val="00971AE5"/>
    <w:rPr>
      <w:sz w:val="2"/>
      <w:shd w:val="clear" w:color="auto" w:fill="000080"/>
    </w:rPr>
  </w:style>
  <w:style w:type="character" w:customStyle="1" w:styleId="CharChar3">
    <w:name w:val="Char Char3"/>
    <w:uiPriority w:val="99"/>
    <w:locked/>
    <w:rsid w:val="00971AE5"/>
    <w:rPr>
      <w:rFonts w:cs="Times New Roman"/>
      <w:kern w:val="2"/>
      <w:sz w:val="18"/>
      <w:szCs w:val="18"/>
    </w:rPr>
  </w:style>
  <w:style w:type="character" w:customStyle="1" w:styleId="CharChar2">
    <w:name w:val="Char Char2"/>
    <w:uiPriority w:val="99"/>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rsid w:val="00971AE5"/>
    <w:rPr>
      <w:rFonts w:ascii="Calibri" w:hAnsi="Calibri" w:cs="Times New Roman"/>
      <w:kern w:val="2"/>
      <w:sz w:val="18"/>
      <w:szCs w:val="18"/>
    </w:rPr>
  </w:style>
  <w:style w:type="character" w:customStyle="1" w:styleId="CharChar0">
    <w:name w:val="节号 Char Char"/>
    <w:uiPriority w:val="99"/>
    <w:rsid w:val="00971AE5"/>
    <w:rPr>
      <w:rFonts w:eastAsia="黑体" w:cs="Times New Roman"/>
      <w:b/>
      <w:bCs/>
      <w:kern w:val="2"/>
      <w:sz w:val="32"/>
      <w:szCs w:val="32"/>
    </w:rPr>
  </w:style>
  <w:style w:type="character" w:customStyle="1" w:styleId="headline-content10">
    <w:name w:val="headline-content10"/>
    <w:uiPriority w:val="99"/>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semiHidden/>
    <w:rsid w:val="00971AE5"/>
    <w:rPr>
      <w:rFonts w:ascii="Microsoft YaHei UI" w:eastAsia="Microsoft YaHei UI" w:hAnsi="Times New Roman" w:cs="Times New Roman"/>
      <w:sz w:val="18"/>
      <w:szCs w:val="18"/>
    </w:rPr>
  </w:style>
  <w:style w:type="paragraph" w:styleId="afff2">
    <w:name w:val="Normal Indent"/>
    <w:uiPriority w:val="99"/>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10"/>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rsid w:val="00041817"/>
    <w:rPr>
      <w:rFonts w:ascii="Times New Roman" w:eastAsia="宋体" w:hAnsi="Times New Roman" w:cs="Times New Roman"/>
      <w:szCs w:val="24"/>
    </w:rPr>
  </w:style>
  <w:style w:type="paragraph" w:customStyle="1" w:styleId="24">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4"/>
    <w:rsid w:val="00041817"/>
    <w:rPr>
      <w:rFonts w:ascii="Calibri" w:eastAsia="宋体" w:hAnsi="Calibri" w:cs="Times New Roman"/>
      <w:sz w:val="24"/>
      <w:szCs w:val="20"/>
    </w:rPr>
  </w:style>
  <w:style w:type="character" w:customStyle="1" w:styleId="25">
    <w:name w:val="正文文本 (2)_"/>
    <w:link w:val="26"/>
    <w:rsid w:val="00041817"/>
    <w:rPr>
      <w:rFonts w:eastAsia="Times New Roman"/>
      <w:sz w:val="18"/>
      <w:szCs w:val="18"/>
      <w:shd w:val="clear" w:color="auto" w:fill="FFFFFF"/>
    </w:rPr>
  </w:style>
  <w:style w:type="paragraph" w:customStyle="1" w:styleId="26">
    <w:name w:val="正文文本 (2)"/>
    <w:basedOn w:val="a0"/>
    <w:link w:val="25"/>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rsid w:val="00041817"/>
    <w:rPr>
      <w:rFonts w:eastAsia="Times New Roman"/>
      <w:spacing w:val="10"/>
      <w:sz w:val="15"/>
      <w:szCs w:val="15"/>
      <w:shd w:val="clear" w:color="auto" w:fill="FFFFFF"/>
    </w:rPr>
  </w:style>
  <w:style w:type="paragraph" w:customStyle="1" w:styleId="affff6">
    <w:name w:val="图片标题"/>
    <w:basedOn w:val="a0"/>
    <w:link w:val="affff5"/>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7"/>
    <w:qFormat/>
    <w:rsid w:val="00041817"/>
    <w:rPr>
      <w:rFonts w:ascii="Malgun Gothic" w:eastAsia="Malgun Gothic" w:hAnsi="Malgun Gothic" w:cs="Malgun Gothic"/>
      <w:b/>
      <w:bCs/>
      <w:sz w:val="12"/>
      <w:szCs w:val="12"/>
      <w:shd w:val="clear" w:color="auto" w:fill="FFFFFF"/>
    </w:rPr>
  </w:style>
  <w:style w:type="paragraph" w:customStyle="1" w:styleId="27">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8">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8">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rsid w:val="00041817"/>
    <w:rPr>
      <w:rFonts w:eastAsia="Times New Roman"/>
      <w:sz w:val="18"/>
      <w:szCs w:val="18"/>
      <w:shd w:val="clear" w:color="auto" w:fill="FFFFFF"/>
    </w:rPr>
  </w:style>
  <w:style w:type="paragraph" w:customStyle="1" w:styleId="80">
    <w:name w:val="正文文本 (8)"/>
    <w:basedOn w:val="a0"/>
    <w:link w:val="8"/>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rsid w:val="00041817"/>
  </w:style>
  <w:style w:type="paragraph" w:styleId="29">
    <w:name w:val="Body Text 2"/>
    <w:basedOn w:val="a0"/>
    <w:link w:val="2a"/>
    <w:rsid w:val="00F31CC3"/>
    <w:pPr>
      <w:adjustRightInd w:val="0"/>
      <w:spacing w:line="150" w:lineRule="atLeast"/>
      <w:jc w:val="center"/>
      <w:textAlignment w:val="baseline"/>
    </w:pPr>
    <w:rPr>
      <w:b/>
      <w:bCs/>
      <w:kern w:val="0"/>
      <w:szCs w:val="20"/>
    </w:rPr>
  </w:style>
  <w:style w:type="character" w:customStyle="1" w:styleId="2a">
    <w:name w:val="正文文本 2 字符"/>
    <w:basedOn w:val="a1"/>
    <w:link w:val="29"/>
    <w:rsid w:val="00F31CC3"/>
    <w:rPr>
      <w:rFonts w:ascii="Times New Roman" w:eastAsia="宋体" w:hAnsi="Times New Roman" w:cs="Times New Roman"/>
      <w:b/>
      <w:bCs/>
      <w:kern w:val="0"/>
      <w:szCs w:val="20"/>
    </w:rPr>
  </w:style>
  <w:style w:type="paragraph" w:customStyle="1" w:styleId="Char1a">
    <w:name w:val="Char1"/>
    <w:basedOn w:val="a0"/>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9">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character" w:customStyle="1" w:styleId="Char23">
    <w:name w:val="批注文字 Char2"/>
    <w:basedOn w:val="a1"/>
    <w:qFormat/>
    <w:rsid w:val="00FF20C0"/>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tif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tiff"/><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xueshu.baidu.com/s?wd=paperuri%3A(8862311ccf068a329158b418b6e07c4c)&amp;filter=sc_long_sign&amp;tn=SE_baiduxueshu_c1gjeupa&amp;ie=utf-8&amp;sc_ks_para=q%3D%E8%81%82%E6%95%8F%E9%87%8C%3A%E3%80%8A%E5%AD%98%E5%9C%A8%E4%B8%8E%E5%AE%9E%E4%BD%93--%E4%BA%9A%E9%87%8C%E5%A3%AB%E5%A4%9A%E5%BE%B7%E3%80%88%E5%BD%A2%E8%80%8C%E4%B8%8A%E5%AD%A6%E3%80%89%20Z%E5%8D%B7%E7%A0%94%E7%A9%B6(Z1-9)%E3%80%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C5F8A-D60D-40A6-BD77-CAF6F5D9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3588</Words>
  <Characters>20456</Characters>
  <Application>Microsoft Office Word</Application>
  <DocSecurity>0</DocSecurity>
  <Lines>170</Lines>
  <Paragraphs>47</Paragraphs>
  <ScaleCrop>false</ScaleCrop>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7</cp:revision>
  <cp:lastPrinted>2021-11-18T03:54:00Z</cp:lastPrinted>
  <dcterms:created xsi:type="dcterms:W3CDTF">2022-09-14T06:42:00Z</dcterms:created>
  <dcterms:modified xsi:type="dcterms:W3CDTF">2022-09-14T06:48:00Z</dcterms:modified>
</cp:coreProperties>
</file>