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F7E6" w14:textId="24B6765E" w:rsidR="009D36C6" w:rsidRPr="009D36C6" w:rsidRDefault="009D36C6">
      <w:pPr>
        <w:rPr>
          <w:rFonts w:ascii="Times New Roman" w:hAnsi="Times New Roman" w:cs="Times New Roman"/>
          <w:sz w:val="24"/>
          <w:szCs w:val="24"/>
        </w:rPr>
      </w:pPr>
      <w:r w:rsidRPr="009D36C6">
        <w:rPr>
          <w:rFonts w:ascii="Times New Roman" w:hAnsi="Times New Roman" w:cs="Times New Roman"/>
          <w:sz w:val="24"/>
          <w:szCs w:val="24"/>
        </w:rPr>
        <w:t>Exercise 3</w:t>
      </w:r>
    </w:p>
    <w:p w14:paraId="68C57CD9" w14:textId="77777777" w:rsidR="009D36C6" w:rsidRDefault="009D36C6">
      <w:pPr>
        <w:rPr>
          <w:rFonts w:ascii="Times New Roman" w:hAnsi="Times New Roman" w:cs="Times New Roman"/>
          <w:sz w:val="24"/>
          <w:szCs w:val="24"/>
        </w:rPr>
      </w:pPr>
    </w:p>
    <w:p w14:paraId="6A40FD1E" w14:textId="18E27732" w:rsidR="00DF08E8" w:rsidRDefault="00DF0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ontext </w:t>
      </w:r>
      <m:oMath>
        <m:r>
          <m:rPr>
            <m:scr m:val="fraktur"/>
          </m:rPr>
          <w:rPr>
            <w:rFonts w:ascii="Cambria Math" w:hAnsi="Cambria Math" w:cs="Times New Roman"/>
            <w:sz w:val="24"/>
            <w:szCs w:val="24"/>
          </w:rPr>
          <m:t>C=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p>
        </m:s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,E,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A,W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}}</m:t>
        </m:r>
      </m:oMath>
      <w:r w:rsidR="003630AB">
        <w:rPr>
          <w:rFonts w:ascii="Times New Roman" w:hAnsi="Times New Roman" w:cs="Times New Roman"/>
          <w:sz w:val="24"/>
          <w:szCs w:val="24"/>
        </w:rPr>
        <w:t xml:space="preserve">, </w:t>
      </w:r>
      <w:r w:rsidR="00A21F3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:there are infinitely many 0s in a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="00A21F3A">
        <w:rPr>
          <w:rFonts w:ascii="Times New Roman" w:hAnsi="Times New Roman" w:cs="Times New Roman"/>
          <w:sz w:val="24"/>
          <w:szCs w:val="24"/>
        </w:rPr>
        <w:t>, and</w:t>
      </w:r>
      <w:r w:rsidR="003630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E=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|n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="003630AB">
        <w:rPr>
          <w:rFonts w:ascii="Times New Roman" w:hAnsi="Times New Roman" w:cs="Times New Roman" w:hint="eastAsia"/>
          <w:sz w:val="24"/>
          <w:szCs w:val="24"/>
        </w:rPr>
        <w:t>,</w:t>
      </w:r>
      <w:r w:rsidR="003630AB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3630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30AB">
        <w:rPr>
          <w:rFonts w:ascii="Times New Roman" w:hAnsi="Times New Roman" w:cs="Times New Roman"/>
          <w:sz w:val="24"/>
          <w:szCs w:val="24"/>
        </w:rPr>
        <w:t>is the set of natural numbers.</w:t>
      </w:r>
      <w:r w:rsidR="00A21F3A">
        <w:rPr>
          <w:rFonts w:ascii="Times New Roman" w:hAnsi="Times New Roman" w:cs="Times New Roman"/>
          <w:sz w:val="24"/>
          <w:szCs w:val="24"/>
        </w:rPr>
        <w:t xml:space="preserve"> That is, a member in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A21F3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21F3A">
        <w:rPr>
          <w:rFonts w:ascii="Times New Roman" w:hAnsi="Times New Roman" w:cs="Times New Roman"/>
          <w:sz w:val="24"/>
          <w:szCs w:val="24"/>
        </w:rPr>
        <w:t xml:space="preserve">is a set of all extensions of an infinite binary sequence restricted to </w:t>
      </w:r>
      <w:r w:rsidR="00AC6FDF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21F3A">
        <w:rPr>
          <w:rFonts w:ascii="Times New Roman" w:hAnsi="Times New Roman" w:cs="Times New Roman"/>
          <w:sz w:val="24"/>
          <w:szCs w:val="24"/>
        </w:rPr>
        <w:t>n</w:t>
      </w:r>
      <w:r w:rsidR="00AC6FDF">
        <w:rPr>
          <w:rFonts w:ascii="Times New Roman" w:hAnsi="Times New Roman" w:cs="Times New Roman"/>
          <w:sz w:val="24"/>
          <w:szCs w:val="24"/>
        </w:rPr>
        <w:t xml:space="preserve"> bits</w:t>
      </w:r>
      <w:r w:rsidR="00A21F3A">
        <w:rPr>
          <w:rFonts w:ascii="Times New Roman" w:hAnsi="Times New Roman" w:cs="Times New Roman"/>
          <w:sz w:val="24"/>
          <w:szCs w:val="24"/>
        </w:rPr>
        <w:t>.</w:t>
      </w:r>
    </w:p>
    <w:p w14:paraId="30584A2F" w14:textId="77777777" w:rsidR="00DF08E8" w:rsidRPr="009D36C6" w:rsidRDefault="00DF08E8">
      <w:pPr>
        <w:rPr>
          <w:rFonts w:ascii="Times New Roman" w:hAnsi="Times New Roman" w:cs="Times New Roman"/>
          <w:sz w:val="24"/>
          <w:szCs w:val="24"/>
        </w:rPr>
      </w:pPr>
    </w:p>
    <w:p w14:paraId="07C21FC1" w14:textId="310BDD4A" w:rsidR="00880D61" w:rsidRDefault="009D36C6" w:rsidP="00BF3279">
      <w:pPr>
        <w:pStyle w:val="HTML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9D36C6">
        <w:rPr>
          <w:rFonts w:ascii="Times New Roman" w:hAnsi="Times New Roman" w:cs="Times New Roman"/>
        </w:rPr>
        <w:t>No method can verify “infinitely many 0s”</w:t>
      </w:r>
      <w:r>
        <w:rPr>
          <w:rFonts w:ascii="Times New Roman" w:hAnsi="Times New Roman" w:cs="Times New Roman"/>
        </w:rPr>
        <w:t xml:space="preserve"> </w:t>
      </w:r>
      <w:r w:rsidRPr="009D36C6">
        <w:rPr>
          <w:rFonts w:ascii="Times New Roman" w:hAnsi="Times New Roman" w:cs="Times New Roman"/>
        </w:rPr>
        <w:t>in the limit</w:t>
      </w:r>
      <w:r>
        <w:rPr>
          <w:rFonts w:ascii="Times New Roman" w:hAnsi="Times New Roman" w:cs="Times New Roman"/>
        </w:rPr>
        <w:t xml:space="preserve">” means that there is </w:t>
      </w:r>
      <w:r w:rsidR="001E416C">
        <w:rPr>
          <w:rFonts w:ascii="Times New Roman" w:hAnsi="Times New Roman" w:cs="Times New Roman" w:hint="eastAsia"/>
        </w:rPr>
        <w:t>no</w:t>
      </w:r>
      <w:r w:rsidR="001E41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such B that eliminates false reasons and answers </w:t>
      </w:r>
      <m:oMath>
        <m:r>
          <m:rPr>
            <m:lit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A, W</m:t>
        </m:r>
        <m:r>
          <m:rPr>
            <m:lit/>
          </m:rP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That is, </w:t>
      </w:r>
      <m:oMath>
        <m:r>
          <w:rPr>
            <w:rFonts w:ascii="Cambria Math" w:hAnsi="Cambria Math" w:cs="Times New Roman"/>
          </w:rPr>
          <m:t>∄B(((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C </m:t>
        </m:r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)(</m:t>
        </m:r>
        <m:r>
          <m:rPr>
            <m:sty m:val="p"/>
          </m:rPr>
          <w:rPr>
            <w:rFonts w:ascii="Cambria Math" w:hAnsi="Cambria Math" w:cs="Times New Roman"/>
          </w:rPr>
          <m:t>∃</m:t>
        </m:r>
        <m:r>
          <w:rPr>
            <w:rFonts w:ascii="Cambria Math" w:hAnsi="Cambria Math" w:cs="Times New Roman"/>
          </w:rPr>
          <m:t xml:space="preserve">D </m:t>
        </m:r>
        <m:r>
          <m:rPr>
            <m:sty m:val="p"/>
          </m:rPr>
          <w:rPr>
            <w:rFonts w:ascii="Cambria Math" w:hAnsi="Cambria Math" w:cs="Times New Roman"/>
          </w:rPr>
          <m:t>⊆</m:t>
        </m:r>
        <m:r>
          <w:rPr>
            <w:rFonts w:ascii="Cambria Math" w:hAnsi="Cambria Math" w:cs="Times New Roman"/>
          </w:rPr>
          <m:t>C)(</m:t>
        </m:r>
        <m:r>
          <m:rPr>
            <m:sty m:val="p"/>
          </m:rPr>
          <w:rPr>
            <w:rFonts w:ascii="Cambria Math" w:hAnsi="Cambria Math" w:cs="Times New Roman"/>
          </w:rPr>
          <m:t>∃</m:t>
        </m:r>
        <m:r>
          <w:rPr>
            <w:rFonts w:ascii="Cambria Math" w:hAnsi="Cambria Math" w:cs="Times New Roman"/>
          </w:rPr>
          <m:t xml:space="preserve">E </m:t>
        </m:r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)(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 xml:space="preserve">F </m:t>
        </m:r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: F</m:t>
        </m:r>
        <m:r>
          <m:rPr>
            <m:sty m:val="p"/>
          </m:rPr>
          <w:rPr>
            <w:rFonts w:ascii="Cambria Math" w:hAnsi="Cambria Math" w:cs="Times New Roman"/>
          </w:rPr>
          <m:t>⊆</m:t>
        </m:r>
        <m:r>
          <w:rPr>
            <w:rFonts w:ascii="Cambria Math" w:hAnsi="Cambria Math" w:cs="Times New Roman"/>
          </w:rPr>
          <m:t>E)B(C,F)=D)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</w:rPr>
          <m:t>∧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</w:rPr>
          <m:t>C</m:t>
        </m:r>
        <m:r>
          <m:rPr>
            <m:sty m:val="p"/>
          </m:rPr>
          <w:rPr>
            <w:rFonts w:ascii="Cambria Math" w:hAnsi="Cambria Math" w:cs="Times New Roman" w:hint="eastAsi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w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∀</m:t>
            </m:r>
            <m:r>
              <w:rPr>
                <w:rFonts w:ascii="Cambria Math" w:hAnsi="Cambria Math" w:cs="Times New Roman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</w:rPr>
              <m:t>:w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∉</m:t>
            </m:r>
            <m:r>
              <w:rPr>
                <w:rFonts w:ascii="Cambria Math" w:hAnsi="Cambria Math" w:cs="Times New Roman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C,E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∃</m:t>
            </m:r>
            <m: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</w:rPr>
              <m:t>:F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⊆</m:t>
            </m:r>
            <m:r>
              <w:rPr>
                <w:rFonts w:ascii="Cambria Math" w:hAnsi="Cambria Math" w:cs="Times New Roman"/>
              </w:rPr>
              <m:t>E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∀</m:t>
            </m:r>
            <m:r>
              <w:rPr>
                <w:rFonts w:ascii="Cambria Math" w:hAnsi="Cambria Math" w:cs="Times New Roman"/>
              </w:rPr>
              <m:t>G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</w:rPr>
              <m:t>:G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⊆</m:t>
            </m:r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 xml:space="preserve"> B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C,G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  <w:bdr w:val="none" w:sz="0" w:space="0" w:color="auto" w:frame="1"/>
          </w:rPr>
          <m:t xml:space="preserve"> ⊈ B(</m:t>
        </m:r>
        <m:r>
          <w:rPr>
            <w:rFonts w:ascii="Cambria Math" w:hAnsi="Cambria Math" w:cs="Times New Roman"/>
          </w:rPr>
          <m:t>C, E))</m:t>
        </m:r>
      </m:oMath>
      <w:r w:rsidR="00407786">
        <w:rPr>
          <w:rFonts w:ascii="Times New Roman" w:hAnsi="Times New Roman" w:cs="Times New Roman"/>
        </w:rPr>
        <w:t>.</w:t>
      </w:r>
    </w:p>
    <w:p w14:paraId="25F605B9" w14:textId="77777777" w:rsidR="00DF08E8" w:rsidRPr="001E416C" w:rsidRDefault="00DF08E8" w:rsidP="00BF3279">
      <w:pPr>
        <w:pStyle w:val="HTML"/>
        <w:textAlignment w:val="baseline"/>
        <w:rPr>
          <w:rFonts w:ascii="Times New Roman" w:hAnsi="Times New Roman" w:cs="Times New Roman"/>
        </w:rPr>
      </w:pPr>
    </w:p>
    <w:p w14:paraId="7490B4A3" w14:textId="371D5FE0" w:rsidR="00C54DEA" w:rsidRDefault="00925377" w:rsidP="00BF3279">
      <w:pPr>
        <w:pStyle w:val="HTML"/>
        <w:textAlignment w:val="baseline"/>
        <w:rPr>
          <w:rFonts w:ascii="var(--ff-mono)" w:hAnsi="var(--ff-mono)" w:hint="eastAsia"/>
        </w:rPr>
      </w:pPr>
      <w:r>
        <w:rPr>
          <w:rFonts w:ascii="Times New Roman" w:hAnsi="Times New Roman" w:cs="Times New Roman"/>
        </w:rPr>
        <w:t>“H</w:t>
      </w:r>
      <w:r w:rsidR="00C54DEA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:</w:t>
      </w:r>
      <w:r w:rsidR="00C54DEA">
        <w:rPr>
          <w:rFonts w:ascii="Times New Roman" w:hAnsi="Times New Roman" w:cs="Times New Roman"/>
        </w:rPr>
        <w:t xml:space="preserve"> let us “present </w:t>
      </w:r>
      <w:r w:rsidR="00C54DEA" w:rsidRPr="00625287">
        <w:rPr>
          <w:rFonts w:ascii="var(--ff-mono)" w:hAnsi="var(--ff-mono)"/>
        </w:rPr>
        <w:t>data to B in</w:t>
      </w:r>
      <w:r w:rsidR="00C54DEA">
        <w:rPr>
          <w:rFonts w:ascii="var(--ff-mono)" w:hAnsi="var(--ff-mono)" w:hint="eastAsia"/>
        </w:rPr>
        <w:t xml:space="preserve"> </w:t>
      </w:r>
      <w:r w:rsidR="00C54DEA" w:rsidRPr="00625287">
        <w:rPr>
          <w:rFonts w:ascii="var(--ff-mono)" w:hAnsi="var(--ff-mono)"/>
        </w:rPr>
        <w:t>stages 0, 1, 2,</w:t>
      </w:r>
      <w:r w:rsidR="007E2071">
        <w:rPr>
          <w:rFonts w:ascii="var(--ff-mono)" w:hAnsi="var(--ff-mono)"/>
        </w:rPr>
        <w:t xml:space="preserve"> </w:t>
      </w:r>
      <w:r w:rsidR="00C54DEA" w:rsidRPr="00625287">
        <w:rPr>
          <w:rFonts w:ascii="var(--ff-mono)" w:hAnsi="var(--ff-mono)"/>
        </w:rPr>
        <w:t>… in a way that forces B to retract its reasons</w:t>
      </w:r>
      <w:r w:rsidR="00C54DEA">
        <w:rPr>
          <w:rFonts w:ascii="var(--ff-mono)" w:hAnsi="var(--ff-mono)" w:hint="eastAsia"/>
        </w:rPr>
        <w:t xml:space="preserve"> </w:t>
      </w:r>
      <w:r w:rsidR="00C54DEA" w:rsidRPr="00625287">
        <w:rPr>
          <w:rFonts w:ascii="var(--ff-mono)" w:hAnsi="var(--ff-mono)"/>
        </w:rPr>
        <w:t>infinitely often</w:t>
      </w:r>
      <w:r w:rsidR="00C54DEA">
        <w:rPr>
          <w:rFonts w:ascii="var(--ff-mono)" w:hAnsi="var(--ff-mono)"/>
        </w:rPr>
        <w:t xml:space="preserve">”. </w:t>
      </w:r>
      <w:r>
        <w:rPr>
          <w:rFonts w:ascii="var(--ff-mono)" w:hAnsi="var(--ff-mono)"/>
        </w:rPr>
        <w:t>“</w:t>
      </w:r>
    </w:p>
    <w:p w14:paraId="25823FAF" w14:textId="69775A94" w:rsidR="00DF08E8" w:rsidRDefault="00C54DEA" w:rsidP="00BF3279">
      <w:pPr>
        <w:pStyle w:val="HTML"/>
        <w:textAlignment w:val="baseline"/>
        <w:rPr>
          <w:rFonts w:ascii="Times New Roman" w:hAnsi="Times New Roman" w:cs="Times New Roman"/>
        </w:rPr>
      </w:pPr>
      <w:r>
        <w:rPr>
          <w:rFonts w:ascii="var(--ff-mono)" w:hAnsi="var(--ff-mono)"/>
        </w:rPr>
        <w:t xml:space="preserve">I don’t </w:t>
      </w:r>
      <w:r w:rsidR="007E2071">
        <w:rPr>
          <w:rFonts w:ascii="var(--ff-mono)" w:hAnsi="var(--ff-mono)"/>
        </w:rPr>
        <w:t>quite</w:t>
      </w:r>
      <w:r>
        <w:rPr>
          <w:rFonts w:ascii="var(--ff-mono)" w:hAnsi="var(--ff-mono)"/>
        </w:rPr>
        <w:t xml:space="preserve"> get the idea, why can we prove that no method can verify “</w:t>
      </w:r>
      <w:r w:rsidRPr="009D36C6">
        <w:rPr>
          <w:rFonts w:ascii="Times New Roman" w:hAnsi="Times New Roman" w:cs="Times New Roman"/>
        </w:rPr>
        <w:t>infinitely many 0s</w:t>
      </w:r>
      <w:r>
        <w:rPr>
          <w:rFonts w:ascii="var(--ff-mono)" w:hAnsi="var(--ff-mono)"/>
        </w:rPr>
        <w:t>”</w:t>
      </w:r>
      <w:r>
        <w:rPr>
          <w:rFonts w:ascii="Times New Roman" w:hAnsi="Times New Roman" w:cs="Times New Roman"/>
        </w:rPr>
        <w:t xml:space="preserve"> by </w:t>
      </w:r>
      <w:r w:rsidRPr="00C54DEA">
        <w:rPr>
          <w:rFonts w:ascii="Times New Roman" w:hAnsi="Times New Roman" w:cs="Times New Roman"/>
        </w:rPr>
        <w:t>retract</w:t>
      </w:r>
      <w:r>
        <w:rPr>
          <w:rFonts w:ascii="Times New Roman" w:hAnsi="Times New Roman" w:cs="Times New Roman"/>
        </w:rPr>
        <w:t>ing</w:t>
      </w:r>
      <w:r w:rsidRPr="00C54DEA">
        <w:rPr>
          <w:rFonts w:ascii="Times New Roman" w:hAnsi="Times New Roman" w:cs="Times New Roman"/>
        </w:rPr>
        <w:t xml:space="preserve"> its reasons infinitely often</w:t>
      </w:r>
      <w:r>
        <w:rPr>
          <w:rFonts w:ascii="Times New Roman" w:hAnsi="Times New Roman" w:cs="Times New Roman"/>
        </w:rPr>
        <w:t xml:space="preserve">? </w:t>
      </w:r>
    </w:p>
    <w:p w14:paraId="5DB0A357" w14:textId="77777777" w:rsidR="00C54DEA" w:rsidRDefault="00C54DEA" w:rsidP="00BF3279">
      <w:pPr>
        <w:pStyle w:val="HTML"/>
        <w:textAlignment w:val="baseline"/>
        <w:rPr>
          <w:rFonts w:ascii="Times New Roman" w:hAnsi="Times New Roman" w:cs="Times New Roman"/>
        </w:rPr>
      </w:pPr>
    </w:p>
    <w:p w14:paraId="638B7310" w14:textId="42F92D19" w:rsidR="00C54DEA" w:rsidRDefault="00C54DEA" w:rsidP="00BF3279">
      <w:pPr>
        <w:pStyle w:val="HTML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professor </w:t>
      </w:r>
      <w:r w:rsidR="00925377">
        <w:rPr>
          <w:rFonts w:ascii="Times New Roman" w:hAnsi="Times New Roman" w:cs="Times New Roman"/>
        </w:rPr>
        <w:t xml:space="preserve">had </w:t>
      </w:r>
      <w:r>
        <w:rPr>
          <w:rFonts w:ascii="Times New Roman" w:hAnsi="Times New Roman" w:cs="Times New Roman"/>
        </w:rPr>
        <w:t>g</w:t>
      </w:r>
      <w:r w:rsidR="00925377">
        <w:rPr>
          <w:rFonts w:ascii="Times New Roman" w:hAnsi="Times New Roman" w:cs="Times New Roman"/>
        </w:rPr>
        <w:t>iven</w:t>
      </w:r>
      <w:r>
        <w:rPr>
          <w:rFonts w:ascii="Times New Roman" w:hAnsi="Times New Roman" w:cs="Times New Roman"/>
        </w:rPr>
        <w:t xml:space="preserve"> an example</w:t>
      </w:r>
      <w:r w:rsidR="00DD538B">
        <w:rPr>
          <w:rFonts w:ascii="Times New Roman" w:hAnsi="Times New Roman" w:cs="Times New Roman"/>
        </w:rPr>
        <w:t xml:space="preserve"> of retracting reasons infinitely often</w:t>
      </w:r>
      <w:r>
        <w:rPr>
          <w:rFonts w:ascii="Times New Roman" w:hAnsi="Times New Roman" w:cs="Times New Roman"/>
        </w:rPr>
        <w:t xml:space="preserve"> in class.</w:t>
      </w:r>
      <w:r w:rsidR="00925377">
        <w:rPr>
          <w:rFonts w:ascii="Times New Roman" w:hAnsi="Times New Roman" w:cs="Times New Roman"/>
        </w:rPr>
        <w:t xml:space="preserve"> </w:t>
      </w:r>
      <w:r w:rsidR="00925377">
        <w:rPr>
          <w:rFonts w:ascii="Times New Roman" w:hAnsi="Times New Roman" w:cs="Times New Roman" w:hint="eastAsia"/>
        </w:rPr>
        <w:t>Then</w:t>
      </w:r>
      <w:r w:rsidR="007E2071">
        <w:rPr>
          <w:rFonts w:ascii="Times New Roman" w:hAnsi="Times New Roman" w:cs="Times New Roman"/>
        </w:rPr>
        <w:t xml:space="preserve"> </w:t>
      </w:r>
      <w:r w:rsidR="00925377">
        <w:rPr>
          <w:rFonts w:ascii="Times New Roman" w:hAnsi="Times New Roman" w:cs="Times New Roman"/>
        </w:rPr>
        <w:t>h</w:t>
      </w:r>
      <w:r w:rsidR="007E2071">
        <w:rPr>
          <w:rFonts w:ascii="Times New Roman" w:hAnsi="Times New Roman" w:cs="Times New Roman"/>
        </w:rPr>
        <w:t>e said he had just given us the answer of the exercise.</w:t>
      </w:r>
      <w:r>
        <w:rPr>
          <w:rFonts w:ascii="Times New Roman" w:hAnsi="Times New Roman" w:cs="Times New Roman"/>
        </w:rPr>
        <w:t xml:space="preserve"> </w:t>
      </w:r>
      <w:r w:rsidR="00DD538B">
        <w:rPr>
          <w:rFonts w:ascii="Times New Roman" w:hAnsi="Times New Roman" w:cs="Times New Roman"/>
        </w:rPr>
        <w:t>But that is an example of eliminating</w:t>
      </w:r>
      <w:r w:rsidR="007E2071">
        <w:rPr>
          <w:rFonts w:ascii="Times New Roman" w:hAnsi="Times New Roman" w:cs="Times New Roman"/>
        </w:rPr>
        <w:t xml:space="preserve"> false reasons</w:t>
      </w:r>
      <w:r w:rsidR="007E2071" w:rsidRPr="007E2071">
        <w:rPr>
          <w:rFonts w:ascii="Times New Roman" w:hAnsi="Times New Roman" w:cs="Times New Roman"/>
        </w:rPr>
        <w:t xml:space="preserve"> </w:t>
      </w:r>
      <w:r w:rsidR="007E2071">
        <w:rPr>
          <w:rFonts w:ascii="Times New Roman" w:hAnsi="Times New Roman" w:cs="Times New Roman"/>
        </w:rPr>
        <w:t>while preserving the false answer.</w:t>
      </w:r>
      <w:r w:rsidR="00925377">
        <w:rPr>
          <w:rFonts w:ascii="Times New Roman" w:hAnsi="Times New Roman" w:cs="Times New Roman"/>
        </w:rPr>
        <w:t xml:space="preserve"> And the exercise asks us to prove that no method can </w:t>
      </w:r>
      <w:r w:rsidR="00925377" w:rsidRPr="009D36C6">
        <w:rPr>
          <w:rFonts w:ascii="Times New Roman" w:hAnsi="Times New Roman" w:cs="Times New Roman"/>
        </w:rPr>
        <w:t>verify “infinitely many 0s”</w:t>
      </w:r>
      <w:r w:rsidR="00925377">
        <w:rPr>
          <w:rFonts w:ascii="Times New Roman" w:hAnsi="Times New Roman" w:cs="Times New Roman"/>
        </w:rPr>
        <w:t xml:space="preserve"> </w:t>
      </w:r>
      <w:r w:rsidR="00925377" w:rsidRPr="009D36C6">
        <w:rPr>
          <w:rFonts w:ascii="Times New Roman" w:hAnsi="Times New Roman" w:cs="Times New Roman"/>
        </w:rPr>
        <w:t>in the limit</w:t>
      </w:r>
      <w:r w:rsidR="00925377">
        <w:rPr>
          <w:rFonts w:ascii="Times New Roman" w:hAnsi="Times New Roman" w:cs="Times New Roman"/>
        </w:rPr>
        <w:t>.</w:t>
      </w:r>
      <w:r w:rsidR="007E2071">
        <w:rPr>
          <w:rFonts w:ascii="Times New Roman" w:hAnsi="Times New Roman" w:cs="Times New Roman"/>
        </w:rPr>
        <w:t xml:space="preserve"> I am sorry that I still don’t know how to do the exercise.</w:t>
      </w:r>
    </w:p>
    <w:p w14:paraId="31EA25CD" w14:textId="0EE69DA1" w:rsidR="00625287" w:rsidRPr="00BF3279" w:rsidRDefault="00625287" w:rsidP="00625287">
      <w:pPr>
        <w:pStyle w:val="HTML"/>
        <w:textAlignment w:val="baseline"/>
        <w:rPr>
          <w:rFonts w:ascii="var(--ff-mono)" w:hAnsi="var(--ff-mono)" w:hint="eastAsia"/>
        </w:rPr>
      </w:pPr>
    </w:p>
    <w:sectPr w:rsidR="00625287" w:rsidRPr="00BF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AD779" w14:textId="77777777" w:rsidR="00F60E34" w:rsidRDefault="00F60E34" w:rsidP="003630AB">
      <w:r>
        <w:separator/>
      </w:r>
    </w:p>
  </w:endnote>
  <w:endnote w:type="continuationSeparator" w:id="0">
    <w:p w14:paraId="401D7FF9" w14:textId="77777777" w:rsidR="00F60E34" w:rsidRDefault="00F60E34" w:rsidP="0036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3949" w14:textId="77777777" w:rsidR="00F60E34" w:rsidRDefault="00F60E34" w:rsidP="003630AB">
      <w:r>
        <w:separator/>
      </w:r>
    </w:p>
  </w:footnote>
  <w:footnote w:type="continuationSeparator" w:id="0">
    <w:p w14:paraId="0561BBEA" w14:textId="77777777" w:rsidR="00F60E34" w:rsidRDefault="00F60E34" w:rsidP="00363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20"/>
    <w:rsid w:val="0001736C"/>
    <w:rsid w:val="000672E6"/>
    <w:rsid w:val="001C48B2"/>
    <w:rsid w:val="001E416C"/>
    <w:rsid w:val="002440A9"/>
    <w:rsid w:val="00295E9A"/>
    <w:rsid w:val="00315482"/>
    <w:rsid w:val="0034108B"/>
    <w:rsid w:val="003629B5"/>
    <w:rsid w:val="003630AB"/>
    <w:rsid w:val="003B7E01"/>
    <w:rsid w:val="003C4FA9"/>
    <w:rsid w:val="00407786"/>
    <w:rsid w:val="00483320"/>
    <w:rsid w:val="00532078"/>
    <w:rsid w:val="00624ED6"/>
    <w:rsid w:val="00625287"/>
    <w:rsid w:val="006A62A7"/>
    <w:rsid w:val="00767940"/>
    <w:rsid w:val="007B67A3"/>
    <w:rsid w:val="007E2071"/>
    <w:rsid w:val="00860A2C"/>
    <w:rsid w:val="00861230"/>
    <w:rsid w:val="00880D61"/>
    <w:rsid w:val="008B3C5D"/>
    <w:rsid w:val="008D3023"/>
    <w:rsid w:val="00906B75"/>
    <w:rsid w:val="00925377"/>
    <w:rsid w:val="0093578A"/>
    <w:rsid w:val="009D36C6"/>
    <w:rsid w:val="00A21F3A"/>
    <w:rsid w:val="00A824EA"/>
    <w:rsid w:val="00AC6FDF"/>
    <w:rsid w:val="00B06139"/>
    <w:rsid w:val="00BA49FA"/>
    <w:rsid w:val="00BC2D1A"/>
    <w:rsid w:val="00BF3279"/>
    <w:rsid w:val="00C15A29"/>
    <w:rsid w:val="00C54DEA"/>
    <w:rsid w:val="00DA0C23"/>
    <w:rsid w:val="00DD538B"/>
    <w:rsid w:val="00DF08E8"/>
    <w:rsid w:val="00E51FBA"/>
    <w:rsid w:val="00E73277"/>
    <w:rsid w:val="00EF6F6E"/>
    <w:rsid w:val="00F60E34"/>
    <w:rsid w:val="00FC2CB3"/>
    <w:rsid w:val="00FD5420"/>
    <w:rsid w:val="00FF556B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03329"/>
  <w15:chartTrackingRefBased/>
  <w15:docId w15:val="{6E1D658F-BBF7-40C8-B3F7-C9A1AE0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6C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C2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C2D1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C2D1A"/>
  </w:style>
  <w:style w:type="paragraph" w:styleId="a4">
    <w:name w:val="header"/>
    <w:basedOn w:val="a"/>
    <w:link w:val="a5"/>
    <w:uiPriority w:val="99"/>
    <w:unhideWhenUsed/>
    <w:rsid w:val="003630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0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156</cp:revision>
  <dcterms:created xsi:type="dcterms:W3CDTF">2023-07-01T08:19:00Z</dcterms:created>
  <dcterms:modified xsi:type="dcterms:W3CDTF">2023-07-02T16:00:00Z</dcterms:modified>
</cp:coreProperties>
</file>