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BBA81" w14:textId="77777777" w:rsidR="00AC1E8A" w:rsidRPr="00AC1E8A" w:rsidRDefault="00AC1E8A" w:rsidP="00AC1E8A">
      <w:pPr>
        <w:widowControl/>
        <w:shd w:val="clear" w:color="auto" w:fill="FFFFFF"/>
        <w:spacing w:before="336" w:after="336"/>
        <w:jc w:val="left"/>
        <w:rPr>
          <w:rFonts w:ascii="微软雅黑" w:eastAsia="微软雅黑" w:hAnsi="微软雅黑" w:cs="宋体"/>
          <w:color w:val="191B1F"/>
          <w:kern w:val="0"/>
          <w:sz w:val="23"/>
          <w:szCs w:val="23"/>
        </w:rPr>
      </w:pPr>
      <w:r w:rsidRPr="00AC1E8A">
        <w:rPr>
          <w:rFonts w:ascii="微软雅黑" w:eastAsia="微软雅黑" w:hAnsi="微软雅黑" w:cs="宋体" w:hint="eastAsia"/>
          <w:color w:val="191B1F"/>
          <w:kern w:val="0"/>
          <w:sz w:val="23"/>
          <w:szCs w:val="23"/>
        </w:rPr>
        <w:t>1. 要证明一个命题不可证，最简单的方法当然就是证明它的否定了。</w:t>
      </w:r>
    </w:p>
    <w:p w14:paraId="061ED204"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假设一个理论是一致的（即不能同时证明一个语句及其否定）。那么如果你证明了一个语句的否定，那么你当然就不可能证明这个语句自己了。</w:t>
      </w:r>
    </w:p>
    <w:p w14:paraId="676B8D56"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比如在</w:t>
      </w:r>
      <w:hyperlink r:id="rId4" w:tgtFrame="_blank" w:history="1">
        <w:r w:rsidRPr="00AC1E8A">
          <w:rPr>
            <w:rFonts w:ascii="微软雅黑" w:eastAsia="微软雅黑" w:hAnsi="微软雅黑" w:cs="宋体" w:hint="eastAsia"/>
            <w:color w:val="09408E"/>
            <w:kern w:val="0"/>
            <w:sz w:val="23"/>
            <w:szCs w:val="23"/>
            <w:u w:val="single"/>
          </w:rPr>
          <w:t>皮亚诺算术</w:t>
        </w:r>
      </w:hyperlink>
      <w:r w:rsidRPr="00AC1E8A">
        <w:rPr>
          <w:rFonts w:ascii="微软雅黑" w:eastAsia="微软雅黑" w:hAnsi="微软雅黑" w:cs="宋体" w:hint="eastAsia"/>
          <w:color w:val="191B1F"/>
          <w:kern w:val="0"/>
          <w:sz w:val="23"/>
          <w:szCs w:val="23"/>
        </w:rPr>
        <w:t>中你可以证明 '2+2=4'，那么你同时也就证明了皮亚诺算术不能证明'2+2=5'。</w:t>
      </w:r>
    </w:p>
    <w:p w14:paraId="241A0AB0" w14:textId="77777777" w:rsidR="00AC1E8A" w:rsidRPr="00AC1E8A" w:rsidRDefault="00AC1E8A" w:rsidP="00AC1E8A">
      <w:pPr>
        <w:widowControl/>
        <w:shd w:val="clear" w:color="auto" w:fill="FFFFFF"/>
        <w:jc w:val="left"/>
        <w:rPr>
          <w:rFonts w:ascii="微软雅黑" w:eastAsia="微软雅黑" w:hAnsi="微软雅黑" w:cs="宋体" w:hint="eastAsia"/>
          <w:color w:val="191B1F"/>
          <w:kern w:val="0"/>
          <w:sz w:val="23"/>
          <w:szCs w:val="23"/>
        </w:rPr>
      </w:pPr>
    </w:p>
    <w:p w14:paraId="1618D1BD"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2. 你还可以通过构造反模型的方法证明一个命题的不可证性。</w:t>
      </w:r>
    </w:p>
    <w:p w14:paraId="5133044B"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根据</w:t>
      </w:r>
      <w:hyperlink r:id="rId5" w:tgtFrame="_blank" w:history="1">
        <w:r w:rsidRPr="00AC1E8A">
          <w:rPr>
            <w:rFonts w:ascii="微软雅黑" w:eastAsia="微软雅黑" w:hAnsi="微软雅黑" w:cs="宋体" w:hint="eastAsia"/>
            <w:color w:val="09408E"/>
            <w:kern w:val="0"/>
            <w:sz w:val="23"/>
            <w:szCs w:val="23"/>
            <w:u w:val="single"/>
          </w:rPr>
          <w:t>一阶逻辑</w:t>
        </w:r>
      </w:hyperlink>
      <w:r w:rsidRPr="00AC1E8A">
        <w:rPr>
          <w:rFonts w:ascii="微软雅黑" w:eastAsia="微软雅黑" w:hAnsi="微软雅黑" w:cs="宋体" w:hint="eastAsia"/>
          <w:color w:val="191B1F"/>
          <w:kern w:val="0"/>
          <w:sz w:val="23"/>
          <w:szCs w:val="23"/>
        </w:rPr>
        <w:t>的（强）</w:t>
      </w:r>
      <w:hyperlink r:id="rId6" w:tgtFrame="_blank" w:history="1">
        <w:r w:rsidRPr="00AC1E8A">
          <w:rPr>
            <w:rFonts w:ascii="微软雅黑" w:eastAsia="微软雅黑" w:hAnsi="微软雅黑" w:cs="宋体" w:hint="eastAsia"/>
            <w:color w:val="09408E"/>
            <w:kern w:val="0"/>
            <w:sz w:val="23"/>
            <w:szCs w:val="23"/>
            <w:u w:val="single"/>
          </w:rPr>
          <w:t>可靠性定理</w:t>
        </w:r>
      </w:hyperlink>
      <w:r w:rsidRPr="00AC1E8A">
        <w:rPr>
          <w:rFonts w:ascii="微软雅黑" w:eastAsia="微软雅黑" w:hAnsi="微软雅黑" w:cs="宋体" w:hint="eastAsia"/>
          <w:color w:val="191B1F"/>
          <w:kern w:val="0"/>
          <w:sz w:val="23"/>
          <w:szCs w:val="23"/>
        </w:rPr>
        <w:t>。假设一阶理论T可以证明命题A，那么所有满足T的模型也都是A的模型。因此我们如果要证明T不能证明A，我们只需要构造一个满足T但是又不满足A的模型。</w:t>
      </w:r>
    </w:p>
    <w:p w14:paraId="2D3899C6"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例如，我们可以构造出满足</w:t>
      </w:r>
      <w:hyperlink r:id="rId7" w:tgtFrame="_blank" w:history="1">
        <w:r w:rsidRPr="00AC1E8A">
          <w:rPr>
            <w:rFonts w:ascii="微软雅黑" w:eastAsia="微软雅黑" w:hAnsi="微软雅黑" w:cs="宋体" w:hint="eastAsia"/>
            <w:color w:val="09408E"/>
            <w:kern w:val="0"/>
            <w:sz w:val="23"/>
            <w:szCs w:val="23"/>
            <w:u w:val="single"/>
          </w:rPr>
          <w:t>欧几里得</w:t>
        </w:r>
      </w:hyperlink>
      <w:r w:rsidRPr="00AC1E8A">
        <w:rPr>
          <w:rFonts w:ascii="微软雅黑" w:eastAsia="微软雅黑" w:hAnsi="微软雅黑" w:cs="宋体" w:hint="eastAsia"/>
          <w:color w:val="191B1F"/>
          <w:kern w:val="0"/>
          <w:sz w:val="23"/>
          <w:szCs w:val="23"/>
        </w:rPr>
        <w:t>的前四条公理但不满足平行假设的模型，即是</w:t>
      </w:r>
      <w:hyperlink r:id="rId8" w:tgtFrame="_blank" w:history="1">
        <w:r w:rsidRPr="00AC1E8A">
          <w:rPr>
            <w:rFonts w:ascii="微软雅黑" w:eastAsia="微软雅黑" w:hAnsi="微软雅黑" w:cs="宋体" w:hint="eastAsia"/>
            <w:color w:val="09408E"/>
            <w:kern w:val="0"/>
            <w:sz w:val="23"/>
            <w:szCs w:val="23"/>
            <w:u w:val="single"/>
          </w:rPr>
          <w:t>非欧几何</w:t>
        </w:r>
      </w:hyperlink>
      <w:r w:rsidRPr="00AC1E8A">
        <w:rPr>
          <w:rFonts w:ascii="微软雅黑" w:eastAsia="微软雅黑" w:hAnsi="微软雅黑" w:cs="宋体" w:hint="eastAsia"/>
          <w:color w:val="191B1F"/>
          <w:kern w:val="0"/>
          <w:sz w:val="23"/>
          <w:szCs w:val="23"/>
        </w:rPr>
        <w:t>，因此欧几里得的前四条公理推不出平行公设。</w:t>
      </w:r>
    </w:p>
    <w:p w14:paraId="6F700350" w14:textId="77777777" w:rsidR="00AC1E8A" w:rsidRPr="00AC1E8A" w:rsidRDefault="00AC1E8A" w:rsidP="00AC1E8A">
      <w:pPr>
        <w:widowControl/>
        <w:shd w:val="clear" w:color="auto" w:fill="FFFFFF"/>
        <w:jc w:val="left"/>
        <w:rPr>
          <w:rFonts w:ascii="微软雅黑" w:eastAsia="微软雅黑" w:hAnsi="微软雅黑" w:cs="宋体" w:hint="eastAsia"/>
          <w:color w:val="191B1F"/>
          <w:kern w:val="0"/>
          <w:sz w:val="23"/>
          <w:szCs w:val="23"/>
        </w:rPr>
      </w:pPr>
    </w:p>
    <w:p w14:paraId="373C11B8"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3. 除了</w:t>
      </w:r>
      <w:hyperlink r:id="rId9" w:tgtFrame="_blank" w:history="1">
        <w:r w:rsidRPr="00AC1E8A">
          <w:rPr>
            <w:rFonts w:ascii="微软雅黑" w:eastAsia="微软雅黑" w:hAnsi="微软雅黑" w:cs="宋体" w:hint="eastAsia"/>
            <w:color w:val="09408E"/>
            <w:kern w:val="0"/>
            <w:sz w:val="23"/>
            <w:szCs w:val="23"/>
            <w:u w:val="single"/>
          </w:rPr>
          <w:t>力迫法</w:t>
        </w:r>
      </w:hyperlink>
      <w:r w:rsidRPr="00AC1E8A">
        <w:rPr>
          <w:rFonts w:ascii="微软雅黑" w:eastAsia="微软雅黑" w:hAnsi="微软雅黑" w:cs="宋体" w:hint="eastAsia"/>
          <w:color w:val="191B1F"/>
          <w:kern w:val="0"/>
          <w:sz w:val="23"/>
          <w:szCs w:val="23"/>
        </w:rPr>
        <w:t>这样的高级方法。如果我们要证明命题逻辑公理系统的某条公理相对于其它公理的独立性，我们可以使用</w:t>
      </w:r>
      <w:hyperlink r:id="rId10" w:tgtFrame="_blank" w:history="1">
        <w:r w:rsidRPr="00AC1E8A">
          <w:rPr>
            <w:rFonts w:ascii="微软雅黑" w:eastAsia="微软雅黑" w:hAnsi="微软雅黑" w:cs="宋体" w:hint="eastAsia"/>
            <w:color w:val="09408E"/>
            <w:kern w:val="0"/>
            <w:sz w:val="23"/>
            <w:szCs w:val="23"/>
            <w:u w:val="single"/>
          </w:rPr>
          <w:t>多值方法</w:t>
        </w:r>
      </w:hyperlink>
      <w:r w:rsidRPr="00AC1E8A">
        <w:rPr>
          <w:rFonts w:ascii="微软雅黑" w:eastAsia="微软雅黑" w:hAnsi="微软雅黑" w:cs="宋体" w:hint="eastAsia"/>
          <w:color w:val="191B1F"/>
          <w:kern w:val="0"/>
          <w:sz w:val="23"/>
          <w:szCs w:val="23"/>
        </w:rPr>
        <w:t>。</w:t>
      </w:r>
    </w:p>
    <w:p w14:paraId="16808ADA"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它背后的大致思想是这样的，所有（其它）公理都具有性质P，并且</w:t>
      </w:r>
    </w:p>
    <w:p w14:paraId="5C5B79DA"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lastRenderedPageBreak/>
        <w:t>所有</w:t>
      </w:r>
      <w:hyperlink r:id="rId11" w:tgtFrame="_blank" w:history="1">
        <w:r w:rsidRPr="00AC1E8A">
          <w:rPr>
            <w:rFonts w:ascii="微软雅黑" w:eastAsia="微软雅黑" w:hAnsi="微软雅黑" w:cs="宋体" w:hint="eastAsia"/>
            <w:color w:val="09408E"/>
            <w:kern w:val="0"/>
            <w:sz w:val="23"/>
            <w:szCs w:val="23"/>
            <w:u w:val="single"/>
          </w:rPr>
          <w:t>推理规则</w:t>
        </w:r>
      </w:hyperlink>
      <w:r w:rsidRPr="00AC1E8A">
        <w:rPr>
          <w:rFonts w:ascii="微软雅黑" w:eastAsia="微软雅黑" w:hAnsi="微软雅黑" w:cs="宋体" w:hint="eastAsia"/>
          <w:color w:val="191B1F"/>
          <w:kern w:val="0"/>
          <w:sz w:val="23"/>
          <w:szCs w:val="23"/>
        </w:rPr>
        <w:t>的运用都保存性质P，</w:t>
      </w:r>
    </w:p>
    <w:p w14:paraId="3C5E83ED"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但是我们想要证明不可证性的命题没有性质P，</w:t>
      </w:r>
    </w:p>
    <w:p w14:paraId="10F7EBE0"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所以，该命题不能为这些公理推出来</w:t>
      </w:r>
    </w:p>
    <w:p w14:paraId="12209C83" w14:textId="77777777" w:rsidR="00AC1E8A" w:rsidRPr="00AC1E8A" w:rsidRDefault="00AC1E8A" w:rsidP="00AC1E8A">
      <w:pPr>
        <w:widowControl/>
        <w:shd w:val="clear" w:color="auto" w:fill="FFFFFF"/>
        <w:jc w:val="left"/>
        <w:rPr>
          <w:rFonts w:ascii="微软雅黑" w:eastAsia="微软雅黑" w:hAnsi="微软雅黑" w:cs="宋体" w:hint="eastAsia"/>
          <w:color w:val="191B1F"/>
          <w:kern w:val="0"/>
          <w:sz w:val="23"/>
          <w:szCs w:val="23"/>
        </w:rPr>
      </w:pPr>
    </w:p>
    <w:p w14:paraId="0821008B"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而多值方法就是这一思路运用的一例。</w:t>
      </w:r>
    </w:p>
    <w:p w14:paraId="751E9BC0"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对于某个命题逻辑系统的公理和某个我们想证明不可证性的命题P而言，尽管它们在</w:t>
      </w:r>
      <w:hyperlink r:id="rId12" w:tgtFrame="_blank" w:history="1">
        <w:r w:rsidRPr="00AC1E8A">
          <w:rPr>
            <w:rFonts w:ascii="微软雅黑" w:eastAsia="微软雅黑" w:hAnsi="微软雅黑" w:cs="宋体" w:hint="eastAsia"/>
            <w:color w:val="09408E"/>
            <w:kern w:val="0"/>
            <w:sz w:val="23"/>
            <w:szCs w:val="23"/>
            <w:u w:val="single"/>
          </w:rPr>
          <w:t>二值</w:t>
        </w:r>
      </w:hyperlink>
      <w:r w:rsidRPr="00AC1E8A">
        <w:rPr>
          <w:rFonts w:ascii="微软雅黑" w:eastAsia="微软雅黑" w:hAnsi="微软雅黑" w:cs="宋体" w:hint="eastAsia"/>
          <w:color w:val="191B1F"/>
          <w:kern w:val="0"/>
          <w:sz w:val="23"/>
          <w:szCs w:val="23"/>
        </w:rPr>
        <w:t>的情况下可能都是有效的（即无论给命题变</w:t>
      </w:r>
      <w:proofErr w:type="gramStart"/>
      <w:r w:rsidRPr="00AC1E8A">
        <w:rPr>
          <w:rFonts w:ascii="微软雅黑" w:eastAsia="微软雅黑" w:hAnsi="微软雅黑" w:cs="宋体" w:hint="eastAsia"/>
          <w:color w:val="191B1F"/>
          <w:kern w:val="0"/>
          <w:sz w:val="23"/>
          <w:szCs w:val="23"/>
        </w:rPr>
        <w:t>项怎么</w:t>
      </w:r>
      <w:proofErr w:type="gramEnd"/>
      <w:r w:rsidRPr="00AC1E8A">
        <w:rPr>
          <w:rFonts w:ascii="微软雅黑" w:eastAsia="微软雅黑" w:hAnsi="微软雅黑" w:cs="宋体"/>
          <w:color w:val="191B1F"/>
          <w:kern w:val="0"/>
          <w:sz w:val="23"/>
          <w:szCs w:val="23"/>
        </w:rPr>
        <w:fldChar w:fldCharType="begin"/>
      </w:r>
      <w:r w:rsidRPr="00AC1E8A">
        <w:rPr>
          <w:rFonts w:ascii="微软雅黑" w:eastAsia="微软雅黑" w:hAnsi="微软雅黑" w:cs="宋体"/>
          <w:color w:val="191B1F"/>
          <w:kern w:val="0"/>
          <w:sz w:val="23"/>
          <w:szCs w:val="23"/>
        </w:rPr>
        <w:instrText>HYPERLINK "https://www.zhihu.com/search?q=%E8%B5%8B%E5%80%BC&amp;search_source=Entity&amp;hybrid_search_source=Entity&amp;hybrid_search_extra=%7B%22sourceType%22%3A%22answer%22%2C%22sourceId%22%3A3278964794%7D" \t "_blank"</w:instrText>
      </w:r>
      <w:r w:rsidRPr="00AC1E8A">
        <w:rPr>
          <w:rFonts w:ascii="微软雅黑" w:eastAsia="微软雅黑" w:hAnsi="微软雅黑" w:cs="宋体"/>
          <w:color w:val="191B1F"/>
          <w:kern w:val="0"/>
          <w:sz w:val="23"/>
          <w:szCs w:val="23"/>
        </w:rPr>
      </w:r>
      <w:r w:rsidRPr="00AC1E8A">
        <w:rPr>
          <w:rFonts w:ascii="微软雅黑" w:eastAsia="微软雅黑" w:hAnsi="微软雅黑" w:cs="宋体"/>
          <w:color w:val="191B1F"/>
          <w:kern w:val="0"/>
          <w:sz w:val="23"/>
          <w:szCs w:val="23"/>
        </w:rPr>
        <w:fldChar w:fldCharType="separate"/>
      </w:r>
      <w:r w:rsidRPr="00AC1E8A">
        <w:rPr>
          <w:rFonts w:ascii="微软雅黑" w:eastAsia="微软雅黑" w:hAnsi="微软雅黑" w:cs="宋体" w:hint="eastAsia"/>
          <w:color w:val="09408E"/>
          <w:kern w:val="0"/>
          <w:sz w:val="23"/>
          <w:szCs w:val="23"/>
          <w:u w:val="single"/>
        </w:rPr>
        <w:t>赋值</w:t>
      </w:r>
      <w:r w:rsidRPr="00AC1E8A">
        <w:rPr>
          <w:rFonts w:ascii="微软雅黑" w:eastAsia="微软雅黑" w:hAnsi="微软雅黑" w:cs="宋体"/>
          <w:color w:val="191B1F"/>
          <w:kern w:val="0"/>
          <w:sz w:val="23"/>
          <w:szCs w:val="23"/>
        </w:rPr>
        <w:fldChar w:fldCharType="end"/>
      </w:r>
      <w:r w:rsidRPr="00AC1E8A">
        <w:rPr>
          <w:rFonts w:ascii="微软雅黑" w:eastAsia="微软雅黑" w:hAnsi="微软雅黑" w:cs="宋体" w:hint="eastAsia"/>
          <w:color w:val="191B1F"/>
          <w:kern w:val="0"/>
          <w:sz w:val="23"/>
          <w:szCs w:val="23"/>
        </w:rPr>
        <w:t>，它们都取值0，即真）。</w:t>
      </w:r>
    </w:p>
    <w:p w14:paraId="324A0AFD"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现在我们考虑一种有三个值 0, 1, 2 的新的真值表，并且这种</w:t>
      </w:r>
      <w:hyperlink r:id="rId13" w:tgtFrame="_blank" w:history="1">
        <w:r w:rsidRPr="00AC1E8A">
          <w:rPr>
            <w:rFonts w:ascii="微软雅黑" w:eastAsia="微软雅黑" w:hAnsi="微软雅黑" w:cs="宋体" w:hint="eastAsia"/>
            <w:color w:val="09408E"/>
            <w:kern w:val="0"/>
            <w:sz w:val="23"/>
            <w:szCs w:val="23"/>
            <w:u w:val="single"/>
          </w:rPr>
          <w:t>真值表</w:t>
        </w:r>
      </w:hyperlink>
      <w:r w:rsidRPr="00AC1E8A">
        <w:rPr>
          <w:rFonts w:ascii="微软雅黑" w:eastAsia="微软雅黑" w:hAnsi="微软雅黑" w:cs="宋体" w:hint="eastAsia"/>
          <w:color w:val="191B1F"/>
          <w:kern w:val="0"/>
          <w:sz w:val="23"/>
          <w:szCs w:val="23"/>
        </w:rPr>
        <w:t>使得原先的公理都具有某种性质（比如无论对命题变</w:t>
      </w:r>
      <w:proofErr w:type="gramStart"/>
      <w:r w:rsidRPr="00AC1E8A">
        <w:rPr>
          <w:rFonts w:ascii="微软雅黑" w:eastAsia="微软雅黑" w:hAnsi="微软雅黑" w:cs="宋体" w:hint="eastAsia"/>
          <w:color w:val="191B1F"/>
          <w:kern w:val="0"/>
          <w:sz w:val="23"/>
          <w:szCs w:val="23"/>
        </w:rPr>
        <w:t>项怎么</w:t>
      </w:r>
      <w:proofErr w:type="gramEnd"/>
      <w:r w:rsidRPr="00AC1E8A">
        <w:rPr>
          <w:rFonts w:ascii="微软雅黑" w:eastAsia="微软雅黑" w:hAnsi="微软雅黑" w:cs="宋体" w:hint="eastAsia"/>
          <w:color w:val="191B1F"/>
          <w:kern w:val="0"/>
          <w:sz w:val="23"/>
          <w:szCs w:val="23"/>
        </w:rPr>
        <w:t>赋值，它们都取值0）。</w:t>
      </w:r>
    </w:p>
    <w:p w14:paraId="5D9457A9"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但是我们发现，在这种新的</w:t>
      </w:r>
      <w:hyperlink r:id="rId14" w:tgtFrame="_blank" w:history="1">
        <w:r w:rsidRPr="00AC1E8A">
          <w:rPr>
            <w:rFonts w:ascii="微软雅黑" w:eastAsia="微软雅黑" w:hAnsi="微软雅黑" w:cs="宋体" w:hint="eastAsia"/>
            <w:color w:val="09408E"/>
            <w:kern w:val="0"/>
            <w:sz w:val="23"/>
            <w:szCs w:val="23"/>
            <w:u w:val="single"/>
          </w:rPr>
          <w:t>赋值规则</w:t>
        </w:r>
      </w:hyperlink>
      <w:r w:rsidRPr="00AC1E8A">
        <w:rPr>
          <w:rFonts w:ascii="微软雅黑" w:eastAsia="微软雅黑" w:hAnsi="微软雅黑" w:cs="宋体" w:hint="eastAsia"/>
          <w:color w:val="191B1F"/>
          <w:kern w:val="0"/>
          <w:sz w:val="23"/>
          <w:szCs w:val="23"/>
        </w:rPr>
        <w:t>下，命题P可能取值2，那么我们就可以说，命题P不能为原先的公理推出来。</w:t>
      </w:r>
    </w:p>
    <w:p w14:paraId="1EF3E0BD"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例如，我们可以通过多值方法证明当下通用的命题</w:t>
      </w:r>
      <w:hyperlink r:id="rId15" w:tgtFrame="_blank" w:history="1">
        <w:r w:rsidRPr="00AC1E8A">
          <w:rPr>
            <w:rFonts w:ascii="微软雅黑" w:eastAsia="微软雅黑" w:hAnsi="微软雅黑" w:cs="宋体" w:hint="eastAsia"/>
            <w:color w:val="09408E"/>
            <w:kern w:val="0"/>
            <w:sz w:val="23"/>
            <w:szCs w:val="23"/>
            <w:u w:val="single"/>
          </w:rPr>
          <w:t>逻辑公理系统</w:t>
        </w:r>
      </w:hyperlink>
      <w:r w:rsidRPr="00AC1E8A">
        <w:rPr>
          <w:rFonts w:ascii="微软雅黑" w:eastAsia="微软雅黑" w:hAnsi="微软雅黑" w:cs="宋体" w:hint="eastAsia"/>
          <w:color w:val="191B1F"/>
          <w:kern w:val="0"/>
          <w:sz w:val="23"/>
          <w:szCs w:val="23"/>
        </w:rPr>
        <w:t>P中的每条公理相对于其它几条都是独立的。</w:t>
      </w:r>
    </w:p>
    <w:p w14:paraId="0D016D2F" w14:textId="1F5C3A4E" w:rsidR="00AC1E8A" w:rsidRPr="00AC1E8A" w:rsidRDefault="00AC1E8A" w:rsidP="00AC1E8A">
      <w:pPr>
        <w:widowControl/>
        <w:jc w:val="left"/>
        <w:rPr>
          <w:rFonts w:ascii="宋体" w:eastAsia="宋体" w:hAnsi="宋体" w:cs="宋体" w:hint="eastAsia"/>
          <w:kern w:val="0"/>
          <w:sz w:val="24"/>
          <w:szCs w:val="24"/>
        </w:rPr>
      </w:pPr>
      <w:r w:rsidRPr="00AC1E8A">
        <w:rPr>
          <w:rFonts w:ascii="宋体" w:eastAsia="宋体" w:hAnsi="宋体" w:cs="宋体"/>
          <w:noProof/>
          <w:kern w:val="0"/>
          <w:sz w:val="24"/>
          <w:szCs w:val="24"/>
        </w:rPr>
        <w:lastRenderedPageBreak/>
        <mc:AlternateContent>
          <mc:Choice Requires="wps">
            <w:drawing>
              <wp:inline distT="0" distB="0" distL="0" distR="0" wp14:anchorId="503A4960" wp14:editId="23341026">
                <wp:extent cx="6353810" cy="9384030"/>
                <wp:effectExtent l="0" t="0" r="0" b="0"/>
                <wp:docPr id="408233831"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3810" cy="938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38600" id="矩形 2" o:spid="_x0000_s1026" style="width:500.3pt;height:7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" filled="f" stroked="f">
                <o:lock v:ext="edit" aspectratio="t"/>
                <w10:anchorlock/>
              </v:rect>
            </w:pict>
          </mc:Fallback>
        </mc:AlternateContent>
      </w:r>
    </w:p>
    <w:p w14:paraId="0AC6523C" w14:textId="77777777" w:rsidR="00AC1E8A" w:rsidRPr="00AC1E8A" w:rsidRDefault="00AC1E8A" w:rsidP="00AC1E8A">
      <w:pPr>
        <w:widowControl/>
        <w:shd w:val="clear" w:color="auto" w:fill="FFFFFF"/>
        <w:jc w:val="left"/>
        <w:rPr>
          <w:rFonts w:ascii="微软雅黑" w:eastAsia="微软雅黑" w:hAnsi="微软雅黑" w:cs="宋体"/>
          <w:color w:val="191B1F"/>
          <w:kern w:val="0"/>
          <w:sz w:val="23"/>
          <w:szCs w:val="23"/>
        </w:rPr>
      </w:pPr>
    </w:p>
    <w:p w14:paraId="754D7713"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4. 在</w:t>
      </w:r>
      <w:hyperlink r:id="rId16" w:tgtFrame="_blank" w:history="1">
        <w:proofErr w:type="gramStart"/>
        <w:r w:rsidRPr="00AC1E8A">
          <w:rPr>
            <w:rFonts w:ascii="微软雅黑" w:eastAsia="微软雅黑" w:hAnsi="微软雅黑" w:cs="宋体" w:hint="eastAsia"/>
            <w:color w:val="09408E"/>
            <w:kern w:val="0"/>
            <w:sz w:val="23"/>
            <w:szCs w:val="23"/>
            <w:u w:val="single"/>
          </w:rPr>
          <w:t>矢</w:t>
        </w:r>
        <w:proofErr w:type="gramEnd"/>
        <w:r w:rsidRPr="00AC1E8A">
          <w:rPr>
            <w:rFonts w:ascii="微软雅黑" w:eastAsia="微软雅黑" w:hAnsi="微软雅黑" w:cs="宋体" w:hint="eastAsia"/>
            <w:color w:val="09408E"/>
            <w:kern w:val="0"/>
            <w:sz w:val="23"/>
            <w:szCs w:val="23"/>
            <w:u w:val="single"/>
          </w:rPr>
          <w:t>列演算</w:t>
        </w:r>
      </w:hyperlink>
      <w:r w:rsidRPr="00AC1E8A">
        <w:rPr>
          <w:rFonts w:ascii="微软雅黑" w:eastAsia="微软雅黑" w:hAnsi="微软雅黑" w:cs="宋体" w:hint="eastAsia"/>
          <w:color w:val="191B1F"/>
          <w:kern w:val="0"/>
          <w:sz w:val="23"/>
          <w:szCs w:val="23"/>
        </w:rPr>
        <w:t>中，通过逆推分析证明一个公式所需要的条件和能使用的规则，可以发现如排中律在</w:t>
      </w:r>
      <w:hyperlink r:id="rId17" w:tgtFrame="_blank" w:history="1">
        <w:r w:rsidRPr="00AC1E8A">
          <w:rPr>
            <w:rFonts w:ascii="微软雅黑" w:eastAsia="微软雅黑" w:hAnsi="微软雅黑" w:cs="宋体" w:hint="eastAsia"/>
            <w:color w:val="09408E"/>
            <w:kern w:val="0"/>
            <w:sz w:val="23"/>
            <w:szCs w:val="23"/>
            <w:u w:val="single"/>
          </w:rPr>
          <w:t>直觉主义逻辑</w:t>
        </w:r>
      </w:hyperlink>
      <w:r w:rsidRPr="00AC1E8A">
        <w:rPr>
          <w:rFonts w:ascii="微软雅黑" w:eastAsia="微软雅黑" w:hAnsi="微软雅黑" w:cs="宋体" w:hint="eastAsia"/>
          <w:color w:val="191B1F"/>
          <w:kern w:val="0"/>
          <w:sz w:val="23"/>
          <w:szCs w:val="23"/>
        </w:rPr>
        <w:t>中是不可证的；</w:t>
      </w:r>
    </w:p>
    <w:p w14:paraId="37DE0558"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根</w:t>
      </w:r>
      <w:proofErr w:type="gramStart"/>
      <w:r w:rsidRPr="00AC1E8A">
        <w:rPr>
          <w:rFonts w:ascii="微软雅黑" w:eastAsia="微软雅黑" w:hAnsi="微软雅黑" w:cs="宋体" w:hint="eastAsia"/>
          <w:color w:val="191B1F"/>
          <w:kern w:val="0"/>
          <w:sz w:val="23"/>
          <w:szCs w:val="23"/>
        </w:rPr>
        <w:t>岑</w:t>
      </w:r>
      <w:proofErr w:type="gramEnd"/>
      <w:r w:rsidRPr="00AC1E8A">
        <w:rPr>
          <w:rFonts w:ascii="微软雅黑" w:eastAsia="微软雅黑" w:hAnsi="微软雅黑" w:cs="宋体" w:hint="eastAsia"/>
          <w:color w:val="191B1F"/>
          <w:kern w:val="0"/>
          <w:sz w:val="23"/>
          <w:szCs w:val="23"/>
        </w:rPr>
        <w:t>证明了经典、直觉主义、</w:t>
      </w:r>
      <w:hyperlink r:id="rId18" w:tgtFrame="_blank" w:history="1">
        <w:r w:rsidRPr="00AC1E8A">
          <w:rPr>
            <w:rFonts w:ascii="微软雅黑" w:eastAsia="微软雅黑" w:hAnsi="微软雅黑" w:cs="宋体" w:hint="eastAsia"/>
            <w:color w:val="09408E"/>
            <w:kern w:val="0"/>
            <w:sz w:val="23"/>
            <w:szCs w:val="23"/>
            <w:u w:val="single"/>
          </w:rPr>
          <w:t>最小</w:t>
        </w:r>
        <w:proofErr w:type="gramStart"/>
        <w:r w:rsidRPr="00AC1E8A">
          <w:rPr>
            <w:rFonts w:ascii="微软雅黑" w:eastAsia="微软雅黑" w:hAnsi="微软雅黑" w:cs="宋体" w:hint="eastAsia"/>
            <w:color w:val="09408E"/>
            <w:kern w:val="0"/>
            <w:sz w:val="23"/>
            <w:szCs w:val="23"/>
            <w:u w:val="single"/>
          </w:rPr>
          <w:t>矢</w:t>
        </w:r>
        <w:proofErr w:type="gramEnd"/>
        <w:r w:rsidRPr="00AC1E8A">
          <w:rPr>
            <w:rFonts w:ascii="微软雅黑" w:eastAsia="微软雅黑" w:hAnsi="微软雅黑" w:cs="宋体" w:hint="eastAsia"/>
            <w:color w:val="09408E"/>
            <w:kern w:val="0"/>
            <w:sz w:val="23"/>
            <w:szCs w:val="23"/>
            <w:u w:val="single"/>
          </w:rPr>
          <w:t>列演算</w:t>
        </w:r>
      </w:hyperlink>
      <w:r w:rsidRPr="00AC1E8A">
        <w:rPr>
          <w:rFonts w:ascii="微软雅黑" w:eastAsia="微软雅黑" w:hAnsi="微软雅黑" w:cs="宋体" w:hint="eastAsia"/>
          <w:color w:val="191B1F"/>
          <w:kern w:val="0"/>
          <w:sz w:val="23"/>
          <w:szCs w:val="23"/>
        </w:rPr>
        <w:t>都具有cut-free性质，即任意证明都可以不使用cut规则：</w:t>
      </w:r>
    </w:p>
    <w:p w14:paraId="5B7FDB1B" w14:textId="5DDEBAC8" w:rsidR="00AC1E8A" w:rsidRPr="00AC1E8A" w:rsidRDefault="00AC1E8A" w:rsidP="00AC1E8A">
      <w:pPr>
        <w:widowControl/>
        <w:jc w:val="left"/>
        <w:rPr>
          <w:rFonts w:ascii="宋体" w:eastAsia="宋体" w:hAnsi="宋体" w:cs="宋体" w:hint="eastAsia"/>
          <w:kern w:val="0"/>
          <w:sz w:val="24"/>
          <w:szCs w:val="24"/>
        </w:rPr>
      </w:pPr>
      <w:r w:rsidRPr="00AC1E8A">
        <w:rPr>
          <w:rFonts w:ascii="宋体" w:eastAsia="宋体" w:hAnsi="宋体" w:cs="宋体"/>
          <w:noProof/>
          <w:kern w:val="0"/>
          <w:sz w:val="24"/>
          <w:szCs w:val="24"/>
        </w:rPr>
        <mc:AlternateContent>
          <mc:Choice Requires="wps">
            <w:drawing>
              <wp:inline distT="0" distB="0" distL="0" distR="0" wp14:anchorId="671DC216" wp14:editId="36B1CBA8">
                <wp:extent cx="1055370" cy="691515"/>
                <wp:effectExtent l="0" t="0" r="0" b="0"/>
                <wp:docPr id="173204322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5370" cy="69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12CF4" id="矩形 1" o:spid="_x0000_s1026" style="width:83.1pt;height:5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" filled="f" stroked="f">
                <o:lock v:ext="edit" aspectratio="t"/>
                <w10:anchorlock/>
              </v:rect>
            </w:pict>
          </mc:Fallback>
        </mc:AlternateContent>
      </w:r>
    </w:p>
    <w:p w14:paraId="5305885A" w14:textId="77777777" w:rsidR="00AC1E8A" w:rsidRPr="00AC1E8A" w:rsidRDefault="00AC1E8A" w:rsidP="00AC1E8A">
      <w:pPr>
        <w:widowControl/>
        <w:shd w:val="clear" w:color="auto" w:fill="FFFFFF"/>
        <w:spacing w:before="336" w:after="336"/>
        <w:jc w:val="left"/>
        <w:rPr>
          <w:rFonts w:ascii="微软雅黑" w:eastAsia="微软雅黑" w:hAnsi="微软雅黑" w:cs="宋体"/>
          <w:color w:val="191B1F"/>
          <w:kern w:val="0"/>
          <w:sz w:val="23"/>
          <w:szCs w:val="23"/>
        </w:rPr>
      </w:pPr>
      <w:r w:rsidRPr="00AC1E8A">
        <w:rPr>
          <w:rFonts w:ascii="微软雅黑" w:eastAsia="微软雅黑" w:hAnsi="微软雅黑" w:cs="宋体" w:hint="eastAsia"/>
          <w:color w:val="191B1F"/>
          <w:kern w:val="0"/>
          <w:sz w:val="23"/>
          <w:szCs w:val="23"/>
        </w:rPr>
        <w:t>这可以推出</w:t>
      </w:r>
      <w:hyperlink r:id="rId19" w:tgtFrame="_blank" w:history="1">
        <w:r w:rsidRPr="00AC1E8A">
          <w:rPr>
            <w:rFonts w:ascii="微软雅黑" w:eastAsia="微软雅黑" w:hAnsi="微软雅黑" w:cs="宋体" w:hint="eastAsia"/>
            <w:color w:val="09408E"/>
            <w:kern w:val="0"/>
            <w:sz w:val="23"/>
            <w:szCs w:val="23"/>
            <w:u w:val="single"/>
          </w:rPr>
          <w:t>子公式</w:t>
        </w:r>
      </w:hyperlink>
      <w:r w:rsidRPr="00AC1E8A">
        <w:rPr>
          <w:rFonts w:ascii="微软雅黑" w:eastAsia="微软雅黑" w:hAnsi="微软雅黑" w:cs="宋体" w:hint="eastAsia"/>
          <w:color w:val="191B1F"/>
          <w:kern w:val="0"/>
          <w:sz w:val="23"/>
          <w:szCs w:val="23"/>
        </w:rPr>
        <w:t>性质：一个证明Γ |- ϕ 具有子公式性质</w:t>
      </w:r>
      <w:hyperlink r:id="rId20" w:tgtFrame="_blank" w:history="1">
        <w:r w:rsidRPr="00AC1E8A">
          <w:rPr>
            <w:rFonts w:ascii="微软雅黑" w:eastAsia="微软雅黑" w:hAnsi="微软雅黑" w:cs="宋体" w:hint="eastAsia"/>
            <w:color w:val="09408E"/>
            <w:kern w:val="0"/>
            <w:sz w:val="23"/>
            <w:szCs w:val="23"/>
            <w:u w:val="single"/>
          </w:rPr>
          <w:t>当且仅当</w:t>
        </w:r>
      </w:hyperlink>
      <w:r w:rsidRPr="00AC1E8A">
        <w:rPr>
          <w:rFonts w:ascii="微软雅黑" w:eastAsia="微软雅黑" w:hAnsi="微软雅黑" w:cs="宋体" w:hint="eastAsia"/>
          <w:color w:val="191B1F"/>
          <w:kern w:val="0"/>
          <w:sz w:val="23"/>
          <w:szCs w:val="23"/>
        </w:rPr>
        <w:t>出现在其中的公式要么是ϕ的子公式，要么属于Γ。</w:t>
      </w:r>
    </w:p>
    <w:p w14:paraId="164CD3F7"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这马上可以得出矛盾（⊥）是不可证明的，因为矛盾没有任何子公式。</w:t>
      </w:r>
    </w:p>
    <w:p w14:paraId="1C6C7A75"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从子公式性质和直觉主义的规则中还可以得出，直觉主义逻辑具有析取性质：如果=&gt; A V B 可以推导出，那么=&gt; A 或者 =&gt; B。</w:t>
      </w:r>
    </w:p>
    <w:p w14:paraId="08A2982C"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从析取性质中立马也可以分析出排中律在直觉主义逻辑中是不可证的。</w:t>
      </w:r>
    </w:p>
    <w:p w14:paraId="60B49644"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从上也可以知道</w:t>
      </w:r>
      <w:hyperlink r:id="rId21" w:tgtFrame="_blank" w:history="1">
        <w:r w:rsidRPr="00AC1E8A">
          <w:rPr>
            <w:rFonts w:ascii="微软雅黑" w:eastAsia="微软雅黑" w:hAnsi="微软雅黑" w:cs="宋体" w:hint="eastAsia"/>
            <w:color w:val="09408E"/>
            <w:kern w:val="0"/>
            <w:sz w:val="23"/>
            <w:szCs w:val="23"/>
            <w:u w:val="single"/>
          </w:rPr>
          <w:t>双重否定律</w:t>
        </w:r>
      </w:hyperlink>
      <w:r w:rsidRPr="00AC1E8A">
        <w:rPr>
          <w:rFonts w:ascii="微软雅黑" w:eastAsia="微软雅黑" w:hAnsi="微软雅黑" w:cs="宋体" w:hint="eastAsia"/>
          <w:color w:val="191B1F"/>
          <w:kern w:val="0"/>
          <w:sz w:val="23"/>
          <w:szCs w:val="23"/>
        </w:rPr>
        <w:t>在直觉主义逻辑中不可证明的。</w:t>
      </w:r>
    </w:p>
    <w:p w14:paraId="0AF59715" w14:textId="77777777" w:rsidR="00AC1E8A" w:rsidRPr="00AC1E8A" w:rsidRDefault="00AC1E8A" w:rsidP="00AC1E8A">
      <w:pPr>
        <w:widowControl/>
        <w:shd w:val="clear" w:color="auto" w:fill="FFFFFF"/>
        <w:spacing w:before="336" w:after="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t>其它可以证明的如</w:t>
      </w:r>
      <w:hyperlink r:id="rId22" w:tgtFrame="_blank" w:history="1">
        <w:r w:rsidRPr="00AC1E8A">
          <w:rPr>
            <w:rFonts w:ascii="微软雅黑" w:eastAsia="微软雅黑" w:hAnsi="微软雅黑" w:cs="宋体" w:hint="eastAsia"/>
            <w:color w:val="09408E"/>
            <w:kern w:val="0"/>
            <w:sz w:val="23"/>
            <w:szCs w:val="23"/>
            <w:u w:val="single"/>
          </w:rPr>
          <w:t>爆炸律</w:t>
        </w:r>
      </w:hyperlink>
      <w:r w:rsidRPr="00AC1E8A">
        <w:rPr>
          <w:rFonts w:ascii="微软雅黑" w:eastAsia="微软雅黑" w:hAnsi="微软雅黑" w:cs="宋体" w:hint="eastAsia"/>
          <w:color w:val="191B1F"/>
          <w:kern w:val="0"/>
          <w:sz w:val="23"/>
          <w:szCs w:val="23"/>
        </w:rPr>
        <w:t>：=&gt; (A ∧ ¬A) =&gt; B 在最小逻辑中也是不可证明的。</w:t>
      </w:r>
    </w:p>
    <w:p w14:paraId="0AB1B515" w14:textId="77777777" w:rsidR="00AC1E8A" w:rsidRPr="00AC1E8A" w:rsidRDefault="00AC1E8A" w:rsidP="00AC1E8A">
      <w:pPr>
        <w:widowControl/>
        <w:shd w:val="clear" w:color="auto" w:fill="FFFFFF"/>
        <w:jc w:val="left"/>
        <w:rPr>
          <w:rFonts w:ascii="微软雅黑" w:eastAsia="微软雅黑" w:hAnsi="微软雅黑" w:cs="宋体" w:hint="eastAsia"/>
          <w:color w:val="191B1F"/>
          <w:kern w:val="0"/>
          <w:sz w:val="23"/>
          <w:szCs w:val="23"/>
        </w:rPr>
      </w:pPr>
    </w:p>
    <w:p w14:paraId="5E7C9FCC" w14:textId="77777777" w:rsidR="00AC1E8A" w:rsidRPr="00AC1E8A" w:rsidRDefault="00AC1E8A" w:rsidP="00AC1E8A">
      <w:pPr>
        <w:widowControl/>
        <w:shd w:val="clear" w:color="auto" w:fill="FFFFFF"/>
        <w:spacing w:before="336"/>
        <w:jc w:val="left"/>
        <w:rPr>
          <w:rFonts w:ascii="微软雅黑" w:eastAsia="微软雅黑" w:hAnsi="微软雅黑" w:cs="宋体" w:hint="eastAsia"/>
          <w:color w:val="191B1F"/>
          <w:kern w:val="0"/>
          <w:sz w:val="23"/>
          <w:szCs w:val="23"/>
        </w:rPr>
      </w:pPr>
      <w:r w:rsidRPr="00AC1E8A">
        <w:rPr>
          <w:rFonts w:ascii="微软雅黑" w:eastAsia="微软雅黑" w:hAnsi="微软雅黑" w:cs="宋体" w:hint="eastAsia"/>
          <w:color w:val="191B1F"/>
          <w:kern w:val="0"/>
          <w:sz w:val="23"/>
          <w:szCs w:val="23"/>
        </w:rPr>
        <w:lastRenderedPageBreak/>
        <w:t>5. 证明不可证性还有许多其它方法，除了其ta</w:t>
      </w:r>
      <w:proofErr w:type="gramStart"/>
      <w:r w:rsidRPr="00AC1E8A">
        <w:rPr>
          <w:rFonts w:ascii="微软雅黑" w:eastAsia="微软雅黑" w:hAnsi="微软雅黑" w:cs="宋体" w:hint="eastAsia"/>
          <w:color w:val="191B1F"/>
          <w:kern w:val="0"/>
          <w:sz w:val="23"/>
          <w:szCs w:val="23"/>
        </w:rPr>
        <w:t>答主提到</w:t>
      </w:r>
      <w:proofErr w:type="gramEnd"/>
      <w:r w:rsidRPr="00AC1E8A">
        <w:rPr>
          <w:rFonts w:ascii="微软雅黑" w:eastAsia="微软雅黑" w:hAnsi="微软雅黑" w:cs="宋体" w:hint="eastAsia"/>
          <w:color w:val="191B1F"/>
          <w:kern w:val="0"/>
          <w:sz w:val="23"/>
          <w:szCs w:val="23"/>
        </w:rPr>
        <w:t>的力迫法之外，还有别的另外的</w:t>
      </w:r>
      <w:hyperlink r:id="rId23" w:tgtFrame="_blank" w:history="1">
        <w:r w:rsidRPr="00AC1E8A">
          <w:rPr>
            <w:rFonts w:ascii="微软雅黑" w:eastAsia="微软雅黑" w:hAnsi="微软雅黑" w:cs="宋体" w:hint="eastAsia"/>
            <w:color w:val="09408E"/>
            <w:kern w:val="0"/>
            <w:sz w:val="23"/>
            <w:szCs w:val="23"/>
            <w:u w:val="single"/>
          </w:rPr>
          <w:t>模型论</w:t>
        </w:r>
      </w:hyperlink>
      <w:r w:rsidRPr="00AC1E8A">
        <w:rPr>
          <w:rFonts w:ascii="微软雅黑" w:eastAsia="微软雅黑" w:hAnsi="微软雅黑" w:cs="宋体" w:hint="eastAsia"/>
          <w:color w:val="191B1F"/>
          <w:kern w:val="0"/>
          <w:sz w:val="23"/>
          <w:szCs w:val="23"/>
        </w:rPr>
        <w:t>方法。而除了模型论方法之外，还可以证明某一类函数的增长速度快过一个理论可证递归的任何函数等，</w:t>
      </w:r>
      <w:hyperlink r:id="rId24" w:tgtFrame="_blank" w:history="1">
        <w:r w:rsidRPr="00AC1E8A">
          <w:rPr>
            <w:rFonts w:ascii="微软雅黑" w:eastAsia="微软雅黑" w:hAnsi="微软雅黑" w:cs="宋体" w:hint="eastAsia"/>
            <w:color w:val="09408E"/>
            <w:kern w:val="0"/>
            <w:sz w:val="23"/>
            <w:szCs w:val="23"/>
            <w:u w:val="single"/>
          </w:rPr>
          <w:t>古德斯坦定理</w:t>
        </w:r>
      </w:hyperlink>
      <w:r w:rsidRPr="00AC1E8A">
        <w:rPr>
          <w:rFonts w:ascii="微软雅黑" w:eastAsia="微软雅黑" w:hAnsi="微软雅黑" w:cs="宋体" w:hint="eastAsia"/>
          <w:color w:val="191B1F"/>
          <w:kern w:val="0"/>
          <w:sz w:val="23"/>
          <w:szCs w:val="23"/>
        </w:rPr>
        <w:t>类似的命题的不可证性就可以用这后一种方法解答。</w:t>
      </w:r>
    </w:p>
    <w:p w14:paraId="72025AFD" w14:textId="77777777" w:rsidR="00880D61" w:rsidRPr="00AC1E8A" w:rsidRDefault="00880D61"/>
    <w:sectPr w:rsidR="00880D61" w:rsidRPr="00AC1E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1D"/>
    <w:rsid w:val="00686E1D"/>
    <w:rsid w:val="00880D61"/>
    <w:rsid w:val="00AC1E8A"/>
    <w:rsid w:val="00E7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8924E-E462-4906-A98B-FB4833CF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8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C1E8A"/>
    <w:rPr>
      <w:color w:val="0000FF"/>
      <w:u w:val="single"/>
    </w:rPr>
  </w:style>
  <w:style w:type="paragraph" w:customStyle="1" w:styleId="ztext-empty-paragraph">
    <w:name w:val="ztext-empty-paragraph"/>
    <w:basedOn w:val="a"/>
    <w:rsid w:val="00AC1E8A"/>
    <w:pPr>
      <w:widowControl/>
      <w:spacing w:before="100" w:beforeAutospacing="1" w:after="100" w:afterAutospacing="1"/>
      <w:jc w:val="left"/>
    </w:pPr>
    <w:rPr>
      <w:rFonts w:ascii="宋体" w:eastAsia="宋体" w:hAnsi="宋体" w:cs="宋体"/>
      <w:kern w:val="0"/>
      <w:sz w:val="24"/>
      <w:szCs w:val="24"/>
    </w:rPr>
  </w:style>
  <w:style w:type="character" w:customStyle="1" w:styleId="nolink">
    <w:name w:val="nolink"/>
    <w:basedOn w:val="a0"/>
    <w:rsid w:val="00AC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516146">
      <w:bodyDiv w:val="1"/>
      <w:marLeft w:val="0"/>
      <w:marRight w:val="0"/>
      <w:marTop w:val="0"/>
      <w:marBottom w:val="0"/>
      <w:divBdr>
        <w:top w:val="none" w:sz="0" w:space="0" w:color="auto"/>
        <w:left w:val="none" w:sz="0" w:space="0" w:color="auto"/>
        <w:bottom w:val="none" w:sz="0" w:space="0" w:color="auto"/>
        <w:right w:val="none" w:sz="0" w:space="0" w:color="auto"/>
      </w:divBdr>
      <w:divsChild>
        <w:div w:id="706100916">
          <w:marLeft w:val="0"/>
          <w:marRight w:val="0"/>
          <w:marTop w:val="0"/>
          <w:marBottom w:val="0"/>
          <w:divBdr>
            <w:top w:val="none" w:sz="0" w:space="0" w:color="auto"/>
            <w:left w:val="none" w:sz="0" w:space="0" w:color="auto"/>
            <w:bottom w:val="none" w:sz="0" w:space="0" w:color="auto"/>
            <w:right w:val="none" w:sz="0" w:space="0" w:color="auto"/>
          </w:divBdr>
        </w:div>
        <w:div w:id="745304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9%9D%9E%E6%AC%A7%E5%87%A0%E4%BD%95&amp;search_source=Entity&amp;hybrid_search_source=Entity&amp;hybrid_search_extra=%7B%22sourceType%22%3A%22answer%22%2C%22sourceId%22%3A3278964794%7D" TargetMode="External"/><Relationship Id="rId13" Type="http://schemas.openxmlformats.org/officeDocument/2006/relationships/hyperlink" Target="https://www.zhihu.com/search?q=%E7%9C%9F%E5%80%BC%E8%A1%A8&amp;search_source=Entity&amp;hybrid_search_source=Entity&amp;hybrid_search_extra=%7B%22sourceType%22%3A%22answer%22%2C%22sourceId%22%3A3278964794%7D" TargetMode="External"/><Relationship Id="rId18" Type="http://schemas.openxmlformats.org/officeDocument/2006/relationships/hyperlink" Target="https://www.zhihu.com/search?q=%E6%9C%80%E5%B0%8F%E7%9F%A2%E5%88%97%E6%BC%94%E7%AE%97&amp;search_source=Entity&amp;hybrid_search_source=Entity&amp;hybrid_search_extra=%7B%22sourceType%22%3A%22answer%22%2C%22sourceId%22%3A3278964794%7D"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zhihu.com/search?q=%E5%8F%8C%E9%87%8D%E5%90%A6%E5%AE%9A%E5%BE%8B&amp;search_source=Entity&amp;hybrid_search_source=Entity&amp;hybrid_search_extra=%7B%22sourceType%22%3A%22answer%22%2C%22sourceId%22%3A3278964794%7D" TargetMode="External"/><Relationship Id="rId7" Type="http://schemas.openxmlformats.org/officeDocument/2006/relationships/hyperlink" Target="https://www.zhihu.com/search?q=%E6%AC%A7%E5%87%A0%E9%87%8C%E5%BE%97&amp;search_source=Entity&amp;hybrid_search_source=Entity&amp;hybrid_search_extra=%7B%22sourceType%22%3A%22answer%22%2C%22sourceId%22%3A3278964794%7D" TargetMode="External"/><Relationship Id="rId12" Type="http://schemas.openxmlformats.org/officeDocument/2006/relationships/hyperlink" Target="https://www.zhihu.com/search?q=%E4%BA%8C%E5%80%BC&amp;search_source=Entity&amp;hybrid_search_source=Entity&amp;hybrid_search_extra=%7B%22sourceType%22%3A%22answer%22%2C%22sourceId%22%3A3278964794%7D" TargetMode="External"/><Relationship Id="rId17" Type="http://schemas.openxmlformats.org/officeDocument/2006/relationships/hyperlink" Target="https://www.zhihu.com/search?q=%E7%9B%B4%E8%A7%89%E4%B8%BB%E4%B9%89%E9%80%BB%E8%BE%91&amp;search_source=Entity&amp;hybrid_search_source=Entity&amp;hybrid_search_extra=%7B%22sourceType%22%3A%22answer%22%2C%22sourceId%22%3A3278964794%7D"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zhihu.com/search?q=%E7%9F%A2%E5%88%97%E6%BC%94%E7%AE%97&amp;search_source=Entity&amp;hybrid_search_source=Entity&amp;hybrid_search_extra=%7B%22sourceType%22%3A%22answer%22%2C%22sourceId%22%3A3278964794%7D" TargetMode="External"/><Relationship Id="rId20" Type="http://schemas.openxmlformats.org/officeDocument/2006/relationships/hyperlink" Target="https://www.zhihu.com/search?q=%E5%BD%93%E4%B8%94%E4%BB%85%E5%BD%93&amp;search_source=Entity&amp;hybrid_search_source=Entity&amp;hybrid_search_extra=%7B%22sourceType%22%3A%22answer%22%2C%22sourceId%22%3A3278964794%7D" TargetMode="External"/><Relationship Id="rId1" Type="http://schemas.openxmlformats.org/officeDocument/2006/relationships/styles" Target="styles.xml"/><Relationship Id="rId6" Type="http://schemas.openxmlformats.org/officeDocument/2006/relationships/hyperlink" Target="https://www.zhihu.com/search?q=%E5%8F%AF%E9%9D%A0%E6%80%A7%E5%AE%9A%E7%90%86&amp;search_source=Entity&amp;hybrid_search_source=Entity&amp;hybrid_search_extra=%7B%22sourceType%22%3A%22answer%22%2C%22sourceId%22%3A3278964794%7D" TargetMode="External"/><Relationship Id="rId11" Type="http://schemas.openxmlformats.org/officeDocument/2006/relationships/hyperlink" Target="https://www.zhihu.com/search?q=%E6%8E%A8%E7%90%86%E8%A7%84%E5%88%99&amp;search_source=Entity&amp;hybrid_search_source=Entity&amp;hybrid_search_extra=%7B%22sourceType%22%3A%22answer%22%2C%22sourceId%22%3A3278964794%7D" TargetMode="External"/><Relationship Id="rId24" Type="http://schemas.openxmlformats.org/officeDocument/2006/relationships/hyperlink" Target="https://www.zhihu.com/search?q=%E5%8F%A4%E5%BE%B7%E6%96%AF%E5%9D%A6%E5%AE%9A%E7%90%86&amp;search_source=Entity&amp;hybrid_search_source=Entity&amp;hybrid_search_extra=%7B%22sourceType%22%3A%22answer%22%2C%22sourceId%22%3A3278964794%7D" TargetMode="External"/><Relationship Id="rId5" Type="http://schemas.openxmlformats.org/officeDocument/2006/relationships/hyperlink" Target="https://www.zhihu.com/search?q=%E4%B8%80%E9%98%B6%E9%80%BB%E8%BE%91&amp;search_source=Entity&amp;hybrid_search_source=Entity&amp;hybrid_search_extra=%7B%22sourceType%22%3A%22answer%22%2C%22sourceId%22%3A3278964794%7D" TargetMode="External"/><Relationship Id="rId15" Type="http://schemas.openxmlformats.org/officeDocument/2006/relationships/hyperlink" Target="https://www.zhihu.com/search?q=%E9%80%BB%E8%BE%91%E5%85%AC%E7%90%86%E7%B3%BB%E7%BB%9F&amp;search_source=Entity&amp;hybrid_search_source=Entity&amp;hybrid_search_extra=%7B%22sourceType%22%3A%22answer%22%2C%22sourceId%22%3A3278964794%7D" TargetMode="External"/><Relationship Id="rId23" Type="http://schemas.openxmlformats.org/officeDocument/2006/relationships/hyperlink" Target="https://www.zhihu.com/search?q=%E6%A8%A1%E5%9E%8B%E8%AE%BA&amp;search_source=Entity&amp;hybrid_search_source=Entity&amp;hybrid_search_extra=%7B%22sourceType%22%3A%22answer%22%2C%22sourceId%22%3A3278964794%7D" TargetMode="External"/><Relationship Id="rId10" Type="http://schemas.openxmlformats.org/officeDocument/2006/relationships/hyperlink" Target="https://www.zhihu.com/search?q=%E5%A4%9A%E5%80%BC%E6%96%B9%E6%B3%95&amp;search_source=Entity&amp;hybrid_search_source=Entity&amp;hybrid_search_extra=%7B%22sourceType%22%3A%22answer%22%2C%22sourceId%22%3A3278964794%7D" TargetMode="External"/><Relationship Id="rId19" Type="http://schemas.openxmlformats.org/officeDocument/2006/relationships/hyperlink" Target="https://www.zhihu.com/search?q=%E5%AD%90%E5%85%AC%E5%BC%8F&amp;search_source=Entity&amp;hybrid_search_source=Entity&amp;hybrid_search_extra=%7B%22sourceType%22%3A%22answer%22%2C%22sourceId%22%3A3278964794%7D" TargetMode="External"/><Relationship Id="rId4" Type="http://schemas.openxmlformats.org/officeDocument/2006/relationships/hyperlink" Target="https://www.zhihu.com/search?q=%E7%9A%AE%E4%BA%9A%E8%AF%BA%E7%AE%97%E6%9C%AF&amp;search_source=Entity&amp;hybrid_search_source=Entity&amp;hybrid_search_extra=%7B%22sourceType%22%3A%22answer%22%2C%22sourceId%22%3A3278964794%7D" TargetMode="External"/><Relationship Id="rId9" Type="http://schemas.openxmlformats.org/officeDocument/2006/relationships/hyperlink" Target="https://www.zhihu.com/search?q=%E5%8A%9B%E8%BF%AB%E6%B3%95&amp;search_source=Entity&amp;hybrid_search_source=Entity&amp;hybrid_search_extra=%7B%22sourceType%22%3A%22answer%22%2C%22sourceId%22%3A3278964794%7D" TargetMode="External"/><Relationship Id="rId14" Type="http://schemas.openxmlformats.org/officeDocument/2006/relationships/hyperlink" Target="https://www.zhihu.com/search?q=%E8%B5%8B%E5%80%BC%E8%A7%84%E5%88%99&amp;search_source=Entity&amp;hybrid_search_source=Entity&amp;hybrid_search_extra=%7B%22sourceType%22%3A%22answer%22%2C%22sourceId%22%3A3278964794%7D" TargetMode="External"/><Relationship Id="rId22" Type="http://schemas.openxmlformats.org/officeDocument/2006/relationships/hyperlink" Target="https://www.zhihu.com/search?q=%E7%88%86%E7%82%B8%E5%BE%8B&amp;search_source=Entity&amp;hybrid_search_source=Entity&amp;hybrid_search_extra=%7B%22sourceType%22%3A%22answer%22%2C%22sourceId%22%3A3278964794%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3</cp:revision>
  <dcterms:created xsi:type="dcterms:W3CDTF">2024-05-03T09:37:00Z</dcterms:created>
  <dcterms:modified xsi:type="dcterms:W3CDTF">2024-05-03T09:37:00Z</dcterms:modified>
</cp:coreProperties>
</file>