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r w:rsidR="002E5E09" w:rsidRPr="002E5E09">
        <w:rPr>
          <w:b/>
          <w:sz w:val="40"/>
          <w:szCs w:val="40"/>
        </w:rPr>
        <w:t>Theriault’s Games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07051B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07051B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12</w:t>
      </w:r>
      <w:r w:rsidR="00613536"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02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 xml:space="preserve">Historique </w:t>
      </w:r>
      <w:r w:rsidR="00CC43FE">
        <w:rPr>
          <w:rFonts w:ascii="Arial" w:hAnsi="Arial" w:cs="Arial"/>
          <w:b/>
          <w:sz w:val="28"/>
          <w:szCs w:val="28"/>
        </w:rPr>
        <w:t xml:space="preserve">de </w:t>
      </w:r>
      <w:r>
        <w:rPr>
          <w:rFonts w:ascii="Arial" w:hAnsi="Arial" w:cs="Arial"/>
          <w:b/>
          <w:sz w:val="28"/>
          <w:szCs w:val="28"/>
        </w:rPr>
        <w:t>l’entreprise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>Theriault’s Games n’est pas à proprement parler une entreprise : il s’agit d’un enseignant en programmation au collège Multihexa, Marc-André Thériault, qui développe son jeu dans son temps libre, et qui désire voir son projet prendre de l’expansion.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 xml:space="preserve">Ledit projet est fonctionnel, mais manque encore de certaines fonctionnalités intéressantes pour une expérience de jeu optimale. </w:t>
      </w:r>
    </w:p>
    <w:p w:rsidR="0081276C" w:rsidRPr="0081276C" w:rsidRDefault="0081276C" w:rsidP="00704A00">
      <w:pPr>
        <w:rPr>
          <w:rFonts w:ascii="Arial" w:hAnsi="Arial" w:cs="Arial"/>
          <w:b/>
          <w:sz w:val="22"/>
          <w:szCs w:val="28"/>
        </w:rPr>
      </w:pP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7645"/>
      </w:tblGrid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07710F" w:rsidRPr="00EA26EA" w:rsidRDefault="0066680F" w:rsidP="00666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 de sockets pour les joueurs </w:t>
            </w:r>
            <w:r w:rsidR="00DD2CCC">
              <w:rPr>
                <w:rFonts w:ascii="Arial" w:hAnsi="Arial" w:cs="Arial"/>
              </w:rPr>
              <w:t>(</w:t>
            </w:r>
            <w:r w:rsidR="00E52FE8">
              <w:rPr>
                <w:rFonts w:ascii="Arial" w:hAnsi="Arial" w:cs="Arial"/>
              </w:rPr>
              <w:t xml:space="preserve">les nouveaux messages du chat ne peuvent être vus qu’après un rechargement de page; tous les messages sont aussi visibles par </w:t>
            </w:r>
            <w:r w:rsidR="00E52FE8">
              <w:rPr>
                <w:rFonts w:ascii="Arial" w:hAnsi="Arial" w:cs="Arial"/>
                <w:i/>
              </w:rPr>
              <w:t xml:space="preserve">tous </w:t>
            </w:r>
            <w:r w:rsidR="00E52FE8">
              <w:rPr>
                <w:rFonts w:ascii="Arial" w:hAnsi="Arial" w:cs="Arial"/>
              </w:rPr>
              <w:t xml:space="preserve">les joueurs, résultant en une </w:t>
            </w:r>
            <w:r w:rsidR="00E52FE8">
              <w:rPr>
                <w:rFonts w:ascii="Arial" w:hAnsi="Arial" w:cs="Arial"/>
                <w:i/>
              </w:rPr>
              <w:t>très longue</w:t>
            </w:r>
            <w:r w:rsidR="00E52FE8">
              <w:rPr>
                <w:rFonts w:ascii="Arial" w:hAnsi="Arial" w:cs="Arial"/>
              </w:rPr>
              <w:t xml:space="preserve"> liste de messages</w:t>
            </w:r>
            <w:r w:rsidR="00DD2CCC">
              <w:rPr>
                <w:rFonts w:ascii="Arial" w:hAnsi="Arial" w:cs="Arial"/>
              </w:rPr>
              <w:t>)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DD2CCC" w:rsidRPr="00EA26EA" w:rsidRDefault="00E52FE8" w:rsidP="00592E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Quelques bugs </w:t>
            </w:r>
            <w:r w:rsidR="00592E6B">
              <w:rPr>
                <w:rFonts w:ascii="Arial" w:hAnsi="Arial" w:cs="Arial"/>
              </w:rPr>
              <w:t xml:space="preserve">au niveau </w:t>
            </w:r>
            <w:r>
              <w:rPr>
                <w:rFonts w:ascii="Arial" w:hAnsi="Arial" w:cs="Arial"/>
              </w:rPr>
              <w:t>des animations</w:t>
            </w:r>
            <w:r w:rsidR="0018541C">
              <w:rPr>
                <w:rFonts w:ascii="Arial" w:hAnsi="Arial" w:cs="Arial"/>
              </w:rPr>
              <w:t>.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Pr="00EA26EA" w:rsidRDefault="0071664D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carte du monde n’est pas complète et manque d’</w:t>
            </w:r>
            <w:r w:rsidR="00155C3F">
              <w:rPr>
                <w:rFonts w:ascii="Arial" w:hAnsi="Arial" w:cs="Arial"/>
              </w:rPr>
              <w:t>interactivité (peu d’ennemis, aucun but réel, etc.)</w:t>
            </w:r>
          </w:p>
        </w:tc>
      </w:tr>
      <w:tr w:rsidR="00C94B63" w:rsidRPr="00EA26EA" w:rsidTr="0062146F">
        <w:tc>
          <w:tcPr>
            <w:tcW w:w="991" w:type="dxa"/>
          </w:tcPr>
          <w:p w:rsidR="00C94B63" w:rsidRPr="00EA26EA" w:rsidRDefault="00C94B63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Default="00B738C5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statistiques des personnages, comme l’</w:t>
            </w:r>
            <w:r w:rsidR="00FE444C">
              <w:rPr>
                <w:rFonts w:ascii="Arial" w:hAnsi="Arial" w:cs="Arial"/>
              </w:rPr>
              <w:t xml:space="preserve">Intelligence, </w:t>
            </w:r>
            <w:r>
              <w:rPr>
                <w:rFonts w:ascii="Arial" w:hAnsi="Arial" w:cs="Arial"/>
              </w:rPr>
              <w:t>la Dextérité</w:t>
            </w:r>
            <w:r w:rsidR="007A3E65">
              <w:rPr>
                <w:rFonts w:ascii="Arial" w:hAnsi="Arial" w:cs="Arial"/>
              </w:rPr>
              <w:t xml:space="preserve"> et les pièces d’or</w:t>
            </w:r>
            <w:r>
              <w:rPr>
                <w:rFonts w:ascii="Arial" w:hAnsi="Arial" w:cs="Arial"/>
              </w:rPr>
              <w:t>, sont présentes dans le jeu, mais n’ont aucun impact sur la partie en tant que telle, ni sur le personnage du joueur.</w:t>
            </w:r>
          </w:p>
        </w:tc>
      </w:tr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80619F" w:rsidRPr="00EA26EA" w:rsidRDefault="00F554EA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Quêtes et évènements périodiques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9F7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Équipements</w:t>
            </w:r>
            <w:r w:rsidR="00BF69A9">
              <w:rPr>
                <w:rFonts w:ascii="Arial" w:hAnsi="Arial" w:cs="Arial"/>
              </w:rPr>
              <w:t xml:space="preserve"> pour le personnage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transaction</w:t>
            </w:r>
            <w:r w:rsidR="007E6EB8">
              <w:rPr>
                <w:rFonts w:ascii="Arial" w:hAnsi="Arial" w:cs="Arial"/>
              </w:rPr>
              <w:t>*</w:t>
            </w:r>
            <w:bookmarkStart w:id="0" w:name="_GoBack"/>
            <w:bookmarkEnd w:id="0"/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1941CA" w:rsidP="001941CA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>En plus du contenu du tableau ci-haut, M. Thériault nous as autorisé à apporter d’autres  modifications ou ajustements à notre discrétion</w:t>
      </w:r>
      <w:r w:rsidR="00123476">
        <w:rPr>
          <w:rFonts w:ascii="Arial" w:hAnsi="Arial" w:cs="Arial"/>
          <w:sz w:val="22"/>
        </w:rPr>
        <w:t>, si le cas venait à se présenter.</w:t>
      </w:r>
      <w:r w:rsidR="00704A00"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AA25AB" w:rsidRDefault="00704A00" w:rsidP="00AA25AB">
      <w:pPr>
        <w:jc w:val="center"/>
        <w:rPr>
          <w:rFonts w:ascii="Arial" w:hAnsi="Arial" w:cs="Arial"/>
          <w:b/>
          <w:sz w:val="52"/>
          <w:szCs w:val="52"/>
        </w:rPr>
      </w:pPr>
      <w:r w:rsidRPr="00C51F45">
        <w:rPr>
          <w:rFonts w:ascii="Arial" w:hAnsi="Arial" w:cs="Arial"/>
          <w:b/>
          <w:sz w:val="52"/>
          <w:szCs w:val="52"/>
        </w:rPr>
        <w:t xml:space="preserve">Diagramme </w:t>
      </w:r>
      <w:r w:rsidR="00C504A1">
        <w:rPr>
          <w:rFonts w:ascii="Arial" w:hAnsi="Arial" w:cs="Arial"/>
          <w:b/>
          <w:sz w:val="52"/>
          <w:szCs w:val="52"/>
        </w:rPr>
        <w:t>UML Cas Utilisation</w:t>
      </w: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Système Actuel</w:t>
      </w: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58135C" w:rsidRDefault="00AA25AB" w:rsidP="00AA25AB">
      <w:pPr>
        <w:rPr>
          <w:rFonts w:ascii="Arial" w:hAnsi="Arial" w:cs="Arial"/>
          <w:b/>
          <w:sz w:val="40"/>
          <w:szCs w:val="40"/>
        </w:rPr>
      </w:pPr>
      <w:r>
        <w:object w:dxaOrig="13741" w:dyaOrig="1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45pt;height:388.55pt" o:ole="">
            <v:imagedata r:id="rId7" o:title=""/>
          </v:shape>
          <o:OLEObject Type="Embed" ProgID="Visio.Drawing.15" ShapeID="_x0000_i1025" DrawAspect="Content" ObjectID="_1636797837" r:id="rId8"/>
        </w:object>
      </w:r>
      <w:r w:rsidR="00704A00">
        <w:br w:type="page"/>
      </w:r>
      <w:r>
        <w:rPr>
          <w:rFonts w:ascii="Arial" w:hAnsi="Arial" w:cs="Arial"/>
          <w:b/>
          <w:sz w:val="40"/>
          <w:szCs w:val="40"/>
        </w:rPr>
        <w:lastRenderedPageBreak/>
        <w:t>Description du système actuel</w:t>
      </w: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Identification</w:t>
      </w:r>
    </w:p>
    <w:p w:rsidR="00AA25AB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Nom du cas : « Jouer à Angular Heroes »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But : décrire les étapes permettant à un joueur de jouer au jeu</w:t>
      </w:r>
    </w:p>
    <w:p w:rsidR="00C118B3" w:rsidRDefault="00840812" w:rsidP="00AA25AB">
      <w:pPr>
        <w:rPr>
          <w:rFonts w:ascii="Arial" w:hAnsi="Arial" w:cs="Arial"/>
        </w:rPr>
      </w:pPr>
      <w:r>
        <w:rPr>
          <w:rFonts w:ascii="Arial" w:hAnsi="Arial" w:cs="Arial"/>
        </w:rPr>
        <w:t>Acteurs principaux</w:t>
      </w:r>
      <w:r w:rsidR="00C118B3">
        <w:rPr>
          <w:rFonts w:ascii="Arial" w:hAnsi="Arial" w:cs="Arial"/>
        </w:rPr>
        <w:t> : le Joueur et le Système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Responsable : Marc-André Thériault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Version : 1.0</w:t>
      </w:r>
    </w:p>
    <w:p w:rsidR="00C118B3" w:rsidRPr="00C118B3" w:rsidRDefault="00C118B3" w:rsidP="00AA25AB">
      <w:pPr>
        <w:rPr>
          <w:rFonts w:ascii="Arial" w:hAnsi="Arial" w:cs="Arial"/>
        </w:rPr>
      </w:pP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Le cas démarre quand l’utilisateur entre l’adresse Web du jeu</w:t>
      </w:r>
    </w:p>
    <w:p w:rsidR="00C118B3" w:rsidRDefault="00C118B3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système demande au joueur de s’authentifier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compte, le système demande au joueur de s’en créer un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personnage, le système lui demande d’en créer un</w:t>
      </w:r>
    </w:p>
    <w:p w:rsidR="00C118B3" w:rsidRDefault="0042622C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maintenant jouer au jeu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déplacer son pion sur la carte du monde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À chaque déplacement, le joueur </w:t>
      </w:r>
      <w:r w:rsidR="00840812">
        <w:rPr>
          <w:rFonts w:ascii="Arial" w:hAnsi="Arial" w:cs="Arial"/>
        </w:rPr>
        <w:t xml:space="preserve">récupère </w:t>
      </w:r>
      <w:r>
        <w:rPr>
          <w:rFonts w:ascii="Arial" w:hAnsi="Arial" w:cs="Arial"/>
        </w:rPr>
        <w:t>tous ses points de vie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combattre les différents monstres sur la case où il se trouve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clique sur un monstre pour infliger des dégâts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monstre répond par une contre-attaque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et le monstre perdent des points de vie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monstre n’a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le joueur gagne des points d’expérience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</w:t>
      </w:r>
      <w:r w:rsidR="00840812">
        <w:rPr>
          <w:rFonts w:ascii="Arial" w:hAnsi="Arial" w:cs="Arial"/>
        </w:rPr>
        <w:t>’</w:t>
      </w:r>
      <w:r>
        <w:rPr>
          <w:rFonts w:ascii="Arial" w:hAnsi="Arial" w:cs="Arial"/>
        </w:rPr>
        <w:t>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doit ressusciter pour pouvoir continuer à jouer (ce qui lui coute 10% de ses points d’expérience)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aucun n’est mort, le joueur peut continuer à combattre ou quitter cette case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accumulé suffisamment de point d’expérience, il gagne un niveau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assigner 5 points de statistique aux 4 différentes statistiques de son personnage (soit Force, Dextérité, Vitalité et Intelligence)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Seulement une fois que ces points sont </w:t>
      </w:r>
      <w:r w:rsidR="000401C0">
        <w:rPr>
          <w:rFonts w:ascii="Arial" w:hAnsi="Arial" w:cs="Arial"/>
        </w:rPr>
        <w:t>assignés</w:t>
      </w:r>
      <w:r>
        <w:rPr>
          <w:rFonts w:ascii="Arial" w:hAnsi="Arial" w:cs="Arial"/>
        </w:rPr>
        <w:t>, le jeu peut reprendre</w:t>
      </w:r>
    </w:p>
    <w:p w:rsidR="00221770" w:rsidRDefault="00221770" w:rsidP="0022177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envoyer des messages à d’autres joueurs</w:t>
      </w:r>
    </w:p>
    <w:p w:rsidR="00221770" w:rsidRPr="00C118B3" w:rsidRDefault="00221770" w:rsidP="00221770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des messages non-lus, un compteur est affiché au haut de l’écran</w:t>
      </w:r>
    </w:p>
    <w:p w:rsidR="00704A00" w:rsidRDefault="00704A00" w:rsidP="00AA25A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704A00" w:rsidRPr="004B4417" w:rsidRDefault="00704A00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704A00" w:rsidRPr="004B4417" w:rsidRDefault="00704A00" w:rsidP="00704A0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BB2496">
        <w:rPr>
          <w:rFonts w:ascii="Arial" w:hAnsi="Arial" w:cs="Arial"/>
          <w:b/>
          <w:sz w:val="28"/>
          <w:szCs w:val="28"/>
        </w:rPr>
        <w:lastRenderedPageBreak/>
        <w:t>Annexe</w:t>
      </w:r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C13DEA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55" w:rsidRDefault="00212955">
      <w:r>
        <w:separator/>
      </w:r>
    </w:p>
  </w:endnote>
  <w:endnote w:type="continuationSeparator" w:id="0">
    <w:p w:rsidR="00212955" w:rsidRDefault="0021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EE151D">
      <w:rPr>
        <w:noProof/>
      </w:rPr>
      <w:t>2019-12-02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18541C">
      <w:rPr>
        <w:rStyle w:val="Numrodepage"/>
        <w:noProof/>
      </w:rPr>
      <w:t>5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55" w:rsidRDefault="00212955">
      <w:r>
        <w:separator/>
      </w:r>
    </w:p>
  </w:footnote>
  <w:footnote w:type="continuationSeparator" w:id="0">
    <w:p w:rsidR="00212955" w:rsidRDefault="00212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704A00" w:rsidP="002E5E09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E5E09" w:rsidRPr="002E5E09">
      <w:rPr>
        <w:rFonts w:ascii="Arial" w:hAnsi="Arial" w:cs="Arial"/>
        <w:sz w:val="20"/>
        <w:szCs w:val="20"/>
      </w:rPr>
      <w:t>Theriault’s Games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D670FB"/>
    <w:multiLevelType w:val="hybridMultilevel"/>
    <w:tmpl w:val="04C672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401C0"/>
    <w:rsid w:val="0007051B"/>
    <w:rsid w:val="0007448C"/>
    <w:rsid w:val="0007710F"/>
    <w:rsid w:val="001221BD"/>
    <w:rsid w:val="00123476"/>
    <w:rsid w:val="00155C3F"/>
    <w:rsid w:val="001676E6"/>
    <w:rsid w:val="0018541C"/>
    <w:rsid w:val="0018646B"/>
    <w:rsid w:val="001941CA"/>
    <w:rsid w:val="002057B3"/>
    <w:rsid w:val="00212955"/>
    <w:rsid w:val="00221770"/>
    <w:rsid w:val="00245C82"/>
    <w:rsid w:val="00265639"/>
    <w:rsid w:val="00285C96"/>
    <w:rsid w:val="002E5E09"/>
    <w:rsid w:val="0035365F"/>
    <w:rsid w:val="00364B5B"/>
    <w:rsid w:val="00372CD9"/>
    <w:rsid w:val="00416659"/>
    <w:rsid w:val="0042622C"/>
    <w:rsid w:val="00433F7C"/>
    <w:rsid w:val="004B372C"/>
    <w:rsid w:val="00545B02"/>
    <w:rsid w:val="0058135C"/>
    <w:rsid w:val="005860A1"/>
    <w:rsid w:val="00592E6B"/>
    <w:rsid w:val="005978C4"/>
    <w:rsid w:val="005E1212"/>
    <w:rsid w:val="00613536"/>
    <w:rsid w:val="0062146F"/>
    <w:rsid w:val="006439F7"/>
    <w:rsid w:val="0066680F"/>
    <w:rsid w:val="006F3B8D"/>
    <w:rsid w:val="00704A00"/>
    <w:rsid w:val="0071664D"/>
    <w:rsid w:val="007449E1"/>
    <w:rsid w:val="00764C56"/>
    <w:rsid w:val="007A3E65"/>
    <w:rsid w:val="007E6EB8"/>
    <w:rsid w:val="0080619F"/>
    <w:rsid w:val="00806A61"/>
    <w:rsid w:val="0081276C"/>
    <w:rsid w:val="00840812"/>
    <w:rsid w:val="008559C9"/>
    <w:rsid w:val="008833E5"/>
    <w:rsid w:val="008E6B4C"/>
    <w:rsid w:val="00950EB2"/>
    <w:rsid w:val="00996A88"/>
    <w:rsid w:val="009F724C"/>
    <w:rsid w:val="00A05889"/>
    <w:rsid w:val="00A06766"/>
    <w:rsid w:val="00A41C7F"/>
    <w:rsid w:val="00A67790"/>
    <w:rsid w:val="00A83A91"/>
    <w:rsid w:val="00AA25AB"/>
    <w:rsid w:val="00B34578"/>
    <w:rsid w:val="00B738C5"/>
    <w:rsid w:val="00BB0B63"/>
    <w:rsid w:val="00BB2496"/>
    <w:rsid w:val="00BF69A9"/>
    <w:rsid w:val="00C118B3"/>
    <w:rsid w:val="00C13DEA"/>
    <w:rsid w:val="00C504A1"/>
    <w:rsid w:val="00C82785"/>
    <w:rsid w:val="00C94B63"/>
    <w:rsid w:val="00CC43FE"/>
    <w:rsid w:val="00CE3FE0"/>
    <w:rsid w:val="00D86FD1"/>
    <w:rsid w:val="00DD2CCC"/>
    <w:rsid w:val="00DE06C1"/>
    <w:rsid w:val="00E52FE8"/>
    <w:rsid w:val="00E778E0"/>
    <w:rsid w:val="00EA26EA"/>
    <w:rsid w:val="00ED61A2"/>
    <w:rsid w:val="00EE151D"/>
    <w:rsid w:val="00EF624A"/>
    <w:rsid w:val="00F554EA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Alexis Lépine</cp:lastModifiedBy>
  <cp:revision>44</cp:revision>
  <dcterms:created xsi:type="dcterms:W3CDTF">2019-11-29T19:35:00Z</dcterms:created>
  <dcterms:modified xsi:type="dcterms:W3CDTF">2019-12-02T18:17:00Z</dcterms:modified>
</cp:coreProperties>
</file>