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proofErr w:type="spellStart"/>
      <w:r w:rsidR="002E5E09" w:rsidRPr="002E5E09">
        <w:rPr>
          <w:b/>
          <w:sz w:val="40"/>
          <w:szCs w:val="40"/>
        </w:rPr>
        <w:t>Theriault’s</w:t>
      </w:r>
      <w:proofErr w:type="spellEnd"/>
      <w:r w:rsidR="002E5E09" w:rsidRPr="002E5E09">
        <w:rPr>
          <w:b/>
          <w:sz w:val="40"/>
          <w:szCs w:val="40"/>
        </w:rPr>
        <w:t xml:space="preserve">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F276CB" w:rsidRDefault="00704A00" w:rsidP="00F276CB">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sdt>
      <w:sdtPr>
        <w:rPr>
          <w:rFonts w:ascii="Times New Roman" w:eastAsia="Times New Roman" w:hAnsi="Times New Roman" w:cs="Times New Roman"/>
          <w:color w:val="auto"/>
          <w:sz w:val="24"/>
          <w:szCs w:val="24"/>
          <w:lang w:val="fr-FR"/>
        </w:rPr>
        <w:id w:val="-1660992407"/>
        <w:docPartObj>
          <w:docPartGallery w:val="Table of Contents"/>
          <w:docPartUnique/>
        </w:docPartObj>
      </w:sdtPr>
      <w:sdtEndPr>
        <w:rPr>
          <w:b/>
          <w:bCs/>
        </w:rPr>
      </w:sdtEndPr>
      <w:sdtContent>
        <w:p w:rsidR="009A40BF" w:rsidRDefault="009A40BF">
          <w:pPr>
            <w:pStyle w:val="En-ttedetabledesmatires"/>
          </w:pPr>
          <w:r>
            <w:rPr>
              <w:lang w:val="fr-FR"/>
            </w:rPr>
            <w:t>Table des matières</w:t>
          </w:r>
        </w:p>
        <w:p w:rsidR="008E73C9" w:rsidRDefault="009A40BF">
          <w:pPr>
            <w:pStyle w:val="TM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866810" w:history="1">
            <w:r w:rsidR="008E73C9" w:rsidRPr="007D06BE">
              <w:rPr>
                <w:rStyle w:val="Lienhypertexte"/>
                <w:noProof/>
              </w:rPr>
              <w:t>Introduction</w:t>
            </w:r>
            <w:r w:rsidR="008E73C9">
              <w:rPr>
                <w:noProof/>
                <w:webHidden/>
              </w:rPr>
              <w:tab/>
            </w:r>
            <w:r w:rsidR="008E73C9">
              <w:rPr>
                <w:noProof/>
                <w:webHidden/>
              </w:rPr>
              <w:fldChar w:fldCharType="begin"/>
            </w:r>
            <w:r w:rsidR="008E73C9">
              <w:rPr>
                <w:noProof/>
                <w:webHidden/>
              </w:rPr>
              <w:instrText xml:space="preserve"> PAGEREF _Toc26866810 \h </w:instrText>
            </w:r>
            <w:r w:rsidR="008E73C9">
              <w:rPr>
                <w:noProof/>
                <w:webHidden/>
              </w:rPr>
            </w:r>
            <w:r w:rsidR="008E73C9">
              <w:rPr>
                <w:noProof/>
                <w:webHidden/>
              </w:rPr>
              <w:fldChar w:fldCharType="separate"/>
            </w:r>
            <w:r w:rsidR="008E73C9">
              <w:rPr>
                <w:noProof/>
                <w:webHidden/>
              </w:rPr>
              <w:t>2</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1" w:history="1">
            <w:r w:rsidR="008E73C9" w:rsidRPr="007D06BE">
              <w:rPr>
                <w:rStyle w:val="Lienhypertexte"/>
                <w:noProof/>
              </w:rPr>
              <w:t>Historique de l’entreprise</w:t>
            </w:r>
            <w:r w:rsidR="008E73C9">
              <w:rPr>
                <w:noProof/>
                <w:webHidden/>
              </w:rPr>
              <w:tab/>
            </w:r>
            <w:r w:rsidR="008E73C9">
              <w:rPr>
                <w:noProof/>
                <w:webHidden/>
              </w:rPr>
              <w:fldChar w:fldCharType="begin"/>
            </w:r>
            <w:r w:rsidR="008E73C9">
              <w:rPr>
                <w:noProof/>
                <w:webHidden/>
              </w:rPr>
              <w:instrText xml:space="preserve"> PAGEREF _Toc26866811 \h </w:instrText>
            </w:r>
            <w:r w:rsidR="008E73C9">
              <w:rPr>
                <w:noProof/>
                <w:webHidden/>
              </w:rPr>
            </w:r>
            <w:r w:rsidR="008E73C9">
              <w:rPr>
                <w:noProof/>
                <w:webHidden/>
              </w:rPr>
              <w:fldChar w:fldCharType="separate"/>
            </w:r>
            <w:r w:rsidR="008E73C9">
              <w:rPr>
                <w:noProof/>
                <w:webHidden/>
              </w:rPr>
              <w:t>3</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2" w:history="1">
            <w:r w:rsidR="008E73C9" w:rsidRPr="007D06BE">
              <w:rPr>
                <w:rStyle w:val="Lienhypertexte"/>
                <w:noProof/>
              </w:rPr>
              <w:t>Problématique et Besoins de l’entreprise</w:t>
            </w:r>
            <w:r w:rsidR="008E73C9">
              <w:rPr>
                <w:noProof/>
                <w:webHidden/>
              </w:rPr>
              <w:tab/>
            </w:r>
            <w:r w:rsidR="008E73C9">
              <w:rPr>
                <w:noProof/>
                <w:webHidden/>
              </w:rPr>
              <w:fldChar w:fldCharType="begin"/>
            </w:r>
            <w:r w:rsidR="008E73C9">
              <w:rPr>
                <w:noProof/>
                <w:webHidden/>
              </w:rPr>
              <w:instrText xml:space="preserve"> PAGEREF _Toc26866812 \h </w:instrText>
            </w:r>
            <w:r w:rsidR="008E73C9">
              <w:rPr>
                <w:noProof/>
                <w:webHidden/>
              </w:rPr>
            </w:r>
            <w:r w:rsidR="008E73C9">
              <w:rPr>
                <w:noProof/>
                <w:webHidden/>
              </w:rPr>
              <w:fldChar w:fldCharType="separate"/>
            </w:r>
            <w:r w:rsidR="008E73C9">
              <w:rPr>
                <w:noProof/>
                <w:webHidden/>
              </w:rPr>
              <w:t>4</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3" w:history="1">
            <w:r w:rsidR="008E73C9" w:rsidRPr="007D06BE">
              <w:rPr>
                <w:rStyle w:val="Lienhypertexte"/>
                <w:noProof/>
              </w:rPr>
              <w:t>Cas Utilisation du Système Actuel</w:t>
            </w:r>
            <w:r w:rsidR="008E73C9">
              <w:rPr>
                <w:noProof/>
                <w:webHidden/>
              </w:rPr>
              <w:tab/>
            </w:r>
            <w:r w:rsidR="008E73C9">
              <w:rPr>
                <w:noProof/>
                <w:webHidden/>
              </w:rPr>
              <w:fldChar w:fldCharType="begin"/>
            </w:r>
            <w:r w:rsidR="008E73C9">
              <w:rPr>
                <w:noProof/>
                <w:webHidden/>
              </w:rPr>
              <w:instrText xml:space="preserve"> PAGEREF _Toc26866813 \h </w:instrText>
            </w:r>
            <w:r w:rsidR="008E73C9">
              <w:rPr>
                <w:noProof/>
                <w:webHidden/>
              </w:rPr>
            </w:r>
            <w:r w:rsidR="008E73C9">
              <w:rPr>
                <w:noProof/>
                <w:webHidden/>
              </w:rPr>
              <w:fldChar w:fldCharType="separate"/>
            </w:r>
            <w:r w:rsidR="008E73C9">
              <w:rPr>
                <w:noProof/>
                <w:webHidden/>
              </w:rPr>
              <w:t>5</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4" w:history="1">
            <w:r w:rsidR="008E73C9" w:rsidRPr="007D06BE">
              <w:rPr>
                <w:rStyle w:val="Lienhypertexte"/>
                <w:noProof/>
              </w:rPr>
              <w:t>Cas d’Utilisation du nouveau système</w:t>
            </w:r>
            <w:r w:rsidR="008E73C9">
              <w:rPr>
                <w:noProof/>
                <w:webHidden/>
              </w:rPr>
              <w:tab/>
            </w:r>
            <w:r w:rsidR="008E73C9">
              <w:rPr>
                <w:noProof/>
                <w:webHidden/>
              </w:rPr>
              <w:fldChar w:fldCharType="begin"/>
            </w:r>
            <w:r w:rsidR="008E73C9">
              <w:rPr>
                <w:noProof/>
                <w:webHidden/>
              </w:rPr>
              <w:instrText xml:space="preserve"> PAGEREF _Toc26866814 \h </w:instrText>
            </w:r>
            <w:r w:rsidR="008E73C9">
              <w:rPr>
                <w:noProof/>
                <w:webHidden/>
              </w:rPr>
            </w:r>
            <w:r w:rsidR="008E73C9">
              <w:rPr>
                <w:noProof/>
                <w:webHidden/>
              </w:rPr>
              <w:fldChar w:fldCharType="separate"/>
            </w:r>
            <w:r w:rsidR="008E73C9">
              <w:rPr>
                <w:noProof/>
                <w:webHidden/>
              </w:rPr>
              <w:t>7</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5" w:history="1">
            <w:r w:rsidR="008E73C9" w:rsidRPr="007D06BE">
              <w:rPr>
                <w:rStyle w:val="Lienhypertexte"/>
                <w:noProof/>
              </w:rPr>
              <w:t>Description du nouveau système</w:t>
            </w:r>
            <w:r w:rsidR="008E73C9">
              <w:rPr>
                <w:noProof/>
                <w:webHidden/>
              </w:rPr>
              <w:tab/>
            </w:r>
            <w:r w:rsidR="008E73C9">
              <w:rPr>
                <w:noProof/>
                <w:webHidden/>
              </w:rPr>
              <w:fldChar w:fldCharType="begin"/>
            </w:r>
            <w:r w:rsidR="008E73C9">
              <w:rPr>
                <w:noProof/>
                <w:webHidden/>
              </w:rPr>
              <w:instrText xml:space="preserve"> PAGEREF _Toc26866815 \h </w:instrText>
            </w:r>
            <w:r w:rsidR="008E73C9">
              <w:rPr>
                <w:noProof/>
                <w:webHidden/>
              </w:rPr>
            </w:r>
            <w:r w:rsidR="008E73C9">
              <w:rPr>
                <w:noProof/>
                <w:webHidden/>
              </w:rPr>
              <w:fldChar w:fldCharType="separate"/>
            </w:r>
            <w:r w:rsidR="008E73C9">
              <w:rPr>
                <w:noProof/>
                <w:webHidden/>
              </w:rPr>
              <w:t>8</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6" w:history="1">
            <w:r w:rsidR="008E73C9" w:rsidRPr="007D06BE">
              <w:rPr>
                <w:rStyle w:val="Lienhypertexte"/>
                <w:noProof/>
              </w:rPr>
              <w:t>Scénario 1</w:t>
            </w:r>
            <w:r w:rsidR="008E73C9">
              <w:rPr>
                <w:noProof/>
                <w:webHidden/>
              </w:rPr>
              <w:tab/>
            </w:r>
            <w:r w:rsidR="008E73C9">
              <w:rPr>
                <w:noProof/>
                <w:webHidden/>
              </w:rPr>
              <w:fldChar w:fldCharType="begin"/>
            </w:r>
            <w:r w:rsidR="008E73C9">
              <w:rPr>
                <w:noProof/>
                <w:webHidden/>
              </w:rPr>
              <w:instrText xml:space="preserve"> PAGEREF _Toc26866816 \h </w:instrText>
            </w:r>
            <w:r w:rsidR="008E73C9">
              <w:rPr>
                <w:noProof/>
                <w:webHidden/>
              </w:rPr>
            </w:r>
            <w:r w:rsidR="008E73C9">
              <w:rPr>
                <w:noProof/>
                <w:webHidden/>
              </w:rPr>
              <w:fldChar w:fldCharType="separate"/>
            </w:r>
            <w:r w:rsidR="008E73C9">
              <w:rPr>
                <w:noProof/>
                <w:webHidden/>
              </w:rPr>
              <w:t>15</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7" w:history="1">
            <w:r w:rsidR="008E73C9" w:rsidRPr="007D06BE">
              <w:rPr>
                <w:rStyle w:val="Lienhypertexte"/>
                <w:noProof/>
              </w:rPr>
              <w:t>Scénario 2</w:t>
            </w:r>
            <w:r w:rsidR="008E73C9">
              <w:rPr>
                <w:noProof/>
                <w:webHidden/>
              </w:rPr>
              <w:tab/>
            </w:r>
            <w:r w:rsidR="008E73C9">
              <w:rPr>
                <w:noProof/>
                <w:webHidden/>
              </w:rPr>
              <w:fldChar w:fldCharType="begin"/>
            </w:r>
            <w:r w:rsidR="008E73C9">
              <w:rPr>
                <w:noProof/>
                <w:webHidden/>
              </w:rPr>
              <w:instrText xml:space="preserve"> PAGEREF _Toc26866817 \h </w:instrText>
            </w:r>
            <w:r w:rsidR="008E73C9">
              <w:rPr>
                <w:noProof/>
                <w:webHidden/>
              </w:rPr>
            </w:r>
            <w:r w:rsidR="008E73C9">
              <w:rPr>
                <w:noProof/>
                <w:webHidden/>
              </w:rPr>
              <w:fldChar w:fldCharType="separate"/>
            </w:r>
            <w:r w:rsidR="008E73C9">
              <w:rPr>
                <w:noProof/>
                <w:webHidden/>
              </w:rPr>
              <w:t>16</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8" w:history="1">
            <w:r w:rsidR="008E73C9" w:rsidRPr="007D06BE">
              <w:rPr>
                <w:rStyle w:val="Lienhypertexte"/>
                <w:noProof/>
              </w:rPr>
              <w:t>Scénario 3</w:t>
            </w:r>
            <w:r w:rsidR="008E73C9">
              <w:rPr>
                <w:noProof/>
                <w:webHidden/>
              </w:rPr>
              <w:tab/>
            </w:r>
            <w:r w:rsidR="008E73C9">
              <w:rPr>
                <w:noProof/>
                <w:webHidden/>
              </w:rPr>
              <w:fldChar w:fldCharType="begin"/>
            </w:r>
            <w:r w:rsidR="008E73C9">
              <w:rPr>
                <w:noProof/>
                <w:webHidden/>
              </w:rPr>
              <w:instrText xml:space="preserve"> PAGEREF _Toc26866818 \h </w:instrText>
            </w:r>
            <w:r w:rsidR="008E73C9">
              <w:rPr>
                <w:noProof/>
                <w:webHidden/>
              </w:rPr>
            </w:r>
            <w:r w:rsidR="008E73C9">
              <w:rPr>
                <w:noProof/>
                <w:webHidden/>
              </w:rPr>
              <w:fldChar w:fldCharType="separate"/>
            </w:r>
            <w:r w:rsidR="008E73C9">
              <w:rPr>
                <w:noProof/>
                <w:webHidden/>
              </w:rPr>
              <w:t>17</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19" w:history="1">
            <w:r w:rsidR="008E73C9" w:rsidRPr="007D06BE">
              <w:rPr>
                <w:rStyle w:val="Lienhypertexte"/>
                <w:noProof/>
              </w:rPr>
              <w:t>Conclusion et Recommandation</w:t>
            </w:r>
            <w:r w:rsidR="008E73C9">
              <w:rPr>
                <w:noProof/>
                <w:webHidden/>
              </w:rPr>
              <w:tab/>
            </w:r>
            <w:r w:rsidR="008E73C9">
              <w:rPr>
                <w:noProof/>
                <w:webHidden/>
              </w:rPr>
              <w:fldChar w:fldCharType="begin"/>
            </w:r>
            <w:r w:rsidR="008E73C9">
              <w:rPr>
                <w:noProof/>
                <w:webHidden/>
              </w:rPr>
              <w:instrText xml:space="preserve"> PAGEREF _Toc26866819 \h </w:instrText>
            </w:r>
            <w:r w:rsidR="008E73C9">
              <w:rPr>
                <w:noProof/>
                <w:webHidden/>
              </w:rPr>
            </w:r>
            <w:r w:rsidR="008E73C9">
              <w:rPr>
                <w:noProof/>
                <w:webHidden/>
              </w:rPr>
              <w:fldChar w:fldCharType="separate"/>
            </w:r>
            <w:r w:rsidR="008E73C9">
              <w:rPr>
                <w:noProof/>
                <w:webHidden/>
              </w:rPr>
              <w:t>18</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20" w:history="1">
            <w:r w:rsidR="008E73C9" w:rsidRPr="007D06BE">
              <w:rPr>
                <w:rStyle w:val="Lienhypertexte"/>
                <w:noProof/>
              </w:rPr>
              <w:t>Annexe…</w:t>
            </w:r>
            <w:r w:rsidR="008E73C9">
              <w:rPr>
                <w:noProof/>
                <w:webHidden/>
              </w:rPr>
              <w:tab/>
            </w:r>
            <w:r w:rsidR="008E73C9">
              <w:rPr>
                <w:noProof/>
                <w:webHidden/>
              </w:rPr>
              <w:fldChar w:fldCharType="begin"/>
            </w:r>
            <w:r w:rsidR="008E73C9">
              <w:rPr>
                <w:noProof/>
                <w:webHidden/>
              </w:rPr>
              <w:instrText xml:space="preserve"> PAGEREF _Toc26866820 \h </w:instrText>
            </w:r>
            <w:r w:rsidR="008E73C9">
              <w:rPr>
                <w:noProof/>
                <w:webHidden/>
              </w:rPr>
            </w:r>
            <w:r w:rsidR="008E73C9">
              <w:rPr>
                <w:noProof/>
                <w:webHidden/>
              </w:rPr>
              <w:fldChar w:fldCharType="separate"/>
            </w:r>
            <w:r w:rsidR="008E73C9">
              <w:rPr>
                <w:noProof/>
                <w:webHidden/>
              </w:rPr>
              <w:t>19</w:t>
            </w:r>
            <w:r w:rsidR="008E73C9">
              <w:rPr>
                <w:noProof/>
                <w:webHidden/>
              </w:rPr>
              <w:fldChar w:fldCharType="end"/>
            </w:r>
          </w:hyperlink>
        </w:p>
        <w:p w:rsidR="008E73C9" w:rsidRDefault="00FF6469">
          <w:pPr>
            <w:pStyle w:val="TM1"/>
            <w:tabs>
              <w:tab w:val="right" w:leader="dot" w:pos="8636"/>
            </w:tabs>
            <w:rPr>
              <w:rFonts w:asciiTheme="minorHAnsi" w:eastAsiaTheme="minorEastAsia" w:hAnsiTheme="minorHAnsi" w:cstheme="minorBidi"/>
              <w:noProof/>
              <w:sz w:val="22"/>
              <w:szCs w:val="22"/>
            </w:rPr>
          </w:pPr>
          <w:hyperlink w:anchor="_Toc26866821" w:history="1">
            <w:r w:rsidR="008E73C9" w:rsidRPr="007D06BE">
              <w:rPr>
                <w:rStyle w:val="Lienhypertexte"/>
                <w:noProof/>
              </w:rPr>
              <w:t>Ms-Project (Planification du projet)</w:t>
            </w:r>
            <w:r w:rsidR="008E73C9">
              <w:rPr>
                <w:noProof/>
                <w:webHidden/>
              </w:rPr>
              <w:tab/>
            </w:r>
            <w:r w:rsidR="008E73C9">
              <w:rPr>
                <w:noProof/>
                <w:webHidden/>
              </w:rPr>
              <w:fldChar w:fldCharType="begin"/>
            </w:r>
            <w:r w:rsidR="008E73C9">
              <w:rPr>
                <w:noProof/>
                <w:webHidden/>
              </w:rPr>
              <w:instrText xml:space="preserve"> PAGEREF _Toc26866821 \h </w:instrText>
            </w:r>
            <w:r w:rsidR="008E73C9">
              <w:rPr>
                <w:noProof/>
                <w:webHidden/>
              </w:rPr>
            </w:r>
            <w:r w:rsidR="008E73C9">
              <w:rPr>
                <w:noProof/>
                <w:webHidden/>
              </w:rPr>
              <w:fldChar w:fldCharType="separate"/>
            </w:r>
            <w:r w:rsidR="008E73C9">
              <w:rPr>
                <w:noProof/>
                <w:webHidden/>
              </w:rPr>
              <w:t>20</w:t>
            </w:r>
            <w:r w:rsidR="008E73C9">
              <w:rPr>
                <w:noProof/>
                <w:webHidden/>
              </w:rPr>
              <w:fldChar w:fldCharType="end"/>
            </w:r>
          </w:hyperlink>
        </w:p>
        <w:p w:rsidR="009A40BF" w:rsidRDefault="009A40BF">
          <w:r>
            <w:rPr>
              <w:b/>
              <w:bCs/>
              <w:lang w:val="fr-FR"/>
            </w:rPr>
            <w:fldChar w:fldCharType="end"/>
          </w:r>
        </w:p>
      </w:sdtContent>
    </w:sdt>
    <w:p w:rsidR="00F276CB" w:rsidRDefault="00F276CB" w:rsidP="00704A00">
      <w:pPr>
        <w:rPr>
          <w:b/>
          <w:sz w:val="40"/>
          <w:szCs w:val="40"/>
        </w:rPr>
      </w:pPr>
    </w:p>
    <w:p w:rsidR="00704A00" w:rsidRDefault="00704A00" w:rsidP="00023408">
      <w:pPr>
        <w:pStyle w:val="Titre1"/>
      </w:pPr>
      <w:r>
        <w:rPr>
          <w:sz w:val="40"/>
          <w:szCs w:val="40"/>
        </w:rPr>
        <w:br w:type="page"/>
      </w:r>
      <w:bookmarkStart w:id="0" w:name="_Toc26866810"/>
      <w:r>
        <w:lastRenderedPageBreak/>
        <w:t>Introduction</w:t>
      </w:r>
      <w:bookmarkEnd w:id="0"/>
    </w:p>
    <w:p w:rsidR="00704A00" w:rsidRDefault="00704A00" w:rsidP="00023408">
      <w:pPr>
        <w:pStyle w:val="Titre1"/>
      </w:pPr>
      <w:r>
        <w:br w:type="page"/>
      </w:r>
      <w:bookmarkStart w:id="1" w:name="_Toc26866811"/>
      <w:r>
        <w:lastRenderedPageBreak/>
        <w:t xml:space="preserve">Historique </w:t>
      </w:r>
      <w:r w:rsidR="00CC43FE">
        <w:t xml:space="preserve">de </w:t>
      </w:r>
      <w:r>
        <w:t>l’entreprise</w:t>
      </w:r>
      <w:bookmarkEnd w:id="1"/>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proofErr w:type="spellStart"/>
      <w:r w:rsidRPr="0035365F">
        <w:rPr>
          <w:rFonts w:ascii="Arial" w:hAnsi="Arial" w:cs="Arial"/>
          <w:szCs w:val="28"/>
        </w:rPr>
        <w:t>Theriault’s</w:t>
      </w:r>
      <w:proofErr w:type="spellEnd"/>
      <w:r w:rsidRPr="0035365F">
        <w:rPr>
          <w:rFonts w:ascii="Arial" w:hAnsi="Arial" w:cs="Arial"/>
          <w:szCs w:val="28"/>
        </w:rPr>
        <w:t xml:space="preserve">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023408">
      <w:pPr>
        <w:pStyle w:val="Titre1"/>
      </w:pPr>
      <w:r>
        <w:br w:type="page"/>
      </w:r>
      <w:bookmarkStart w:id="2" w:name="_Toc26866812"/>
      <w:r>
        <w:lastRenderedPageBreak/>
        <w:t>Problématique et Besoins de l’entreprise</w:t>
      </w:r>
      <w:bookmarkEnd w:id="2"/>
    </w:p>
    <w:p w:rsidR="00704A00" w:rsidRDefault="00704A00" w:rsidP="00023408">
      <w:pPr>
        <w:pStyle w:val="Titre1"/>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bookmarkStart w:id="3" w:name="_GoBack"/>
            <w:bookmarkEnd w:id="3"/>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r w:rsidR="007A34AB" w:rsidRPr="00EA26EA" w:rsidTr="0062146F">
        <w:tc>
          <w:tcPr>
            <w:tcW w:w="991" w:type="dxa"/>
          </w:tcPr>
          <w:p w:rsidR="007A34AB" w:rsidRPr="00EA26EA" w:rsidRDefault="007A34AB" w:rsidP="00EA26EA">
            <w:pPr>
              <w:numPr>
                <w:ilvl w:val="0"/>
                <w:numId w:val="2"/>
              </w:numPr>
              <w:jc w:val="center"/>
              <w:rPr>
                <w:rFonts w:ascii="Arial" w:hAnsi="Arial" w:cs="Arial"/>
              </w:rPr>
            </w:pPr>
          </w:p>
        </w:tc>
        <w:tc>
          <w:tcPr>
            <w:tcW w:w="7645" w:type="dxa"/>
          </w:tcPr>
          <w:p w:rsidR="007A34AB" w:rsidRDefault="007A34AB" w:rsidP="0007710F">
            <w:pPr>
              <w:rPr>
                <w:rFonts w:ascii="Arial" w:hAnsi="Arial" w:cs="Arial"/>
              </w:rPr>
            </w:pPr>
            <w:r>
              <w:rPr>
                <w:rFonts w:ascii="Arial" w:hAnsi="Arial" w:cs="Arial"/>
              </w:rPr>
              <w:t xml:space="preserve">Pas de sockets pour les joueurs (les nouveaux messages du chat ne peuvent être vus qu’après un rechargement de page; tous les messages sont aussi visibles par </w:t>
            </w:r>
            <w:r>
              <w:rPr>
                <w:rFonts w:ascii="Arial" w:hAnsi="Arial" w:cs="Arial"/>
                <w:i/>
              </w:rPr>
              <w:t xml:space="preserve">tous </w:t>
            </w:r>
            <w:r>
              <w:rPr>
                <w:rFonts w:ascii="Arial" w:hAnsi="Arial" w:cs="Arial"/>
              </w:rPr>
              <w:t xml:space="preserve">les joueurs, résultant en une </w:t>
            </w:r>
            <w:r>
              <w:rPr>
                <w:rFonts w:ascii="Arial" w:hAnsi="Arial" w:cs="Arial"/>
                <w:i/>
              </w:rPr>
              <w:t>très longue</w:t>
            </w:r>
            <w:r>
              <w:rPr>
                <w:rFonts w:ascii="Arial" w:hAnsi="Arial" w:cs="Arial"/>
              </w:rPr>
              <w:t xml:space="preserve"> liste de messages)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C504A1" w:rsidP="00023408">
      <w:pPr>
        <w:pStyle w:val="Titre1"/>
        <w:jc w:val="center"/>
      </w:pPr>
      <w:bookmarkStart w:id="4" w:name="_Toc26866813"/>
      <w:r>
        <w:t>Cas Utilisation</w:t>
      </w:r>
      <w:r w:rsidR="00297447">
        <w:t xml:space="preserve"> du Système Actuel</w:t>
      </w:r>
      <w:bookmarkEnd w:id="4"/>
    </w:p>
    <w:p w:rsidR="00C82785" w:rsidRDefault="00C82785" w:rsidP="00297447">
      <w:pPr>
        <w:rPr>
          <w:rFonts w:ascii="Arial" w:hAnsi="Arial" w:cs="Arial"/>
          <w:sz w:val="28"/>
          <w:szCs w:val="28"/>
        </w:rPr>
      </w:pPr>
    </w:p>
    <w:p w:rsidR="00AA25AB" w:rsidRDefault="00AA25AB" w:rsidP="00AA25AB">
      <w:pPr>
        <w:jc w:val="center"/>
        <w:rPr>
          <w:rFonts w:ascii="Arial" w:hAnsi="Arial" w:cs="Arial"/>
          <w:sz w:val="28"/>
          <w:szCs w:val="28"/>
        </w:rPr>
      </w:pPr>
    </w:p>
    <w:p w:rsidR="0058135C" w:rsidRPr="00023408" w:rsidRDefault="00FF6469" w:rsidP="00AA25AB">
      <w:pPr>
        <w:rPr>
          <w:rStyle w:val="Titre1Car"/>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6pt;margin-top:53.25pt;width:475.5pt;height:388.5pt;z-index:251661312;mso-position-horizontal-relative:text;mso-position-vertical-relative:text;mso-width-relative:page;mso-height-relative:page" wrapcoords="3066 42 3066 5379 2623 6046 681 6255 409 6338 443 6714 170 7047 102 7172 102 8048 307 8715 170 9591 2180 10049 3066 10049 3066 21475 19624 21475 19624 12051 21362 11884 21362 11676 19624 11384 20953 11384 21191 11300 21225 10717 21396 10258 21362 9382 21055 8673 20578 8423 19624 8048 19624 42 3066 42">
            <v:imagedata r:id="rId8" o:title=""/>
            <w10:wrap type="through"/>
          </v:shape>
          <o:OLEObject Type="Embed" ProgID="Visio.Drawing.15" ShapeID="_x0000_s1027" DrawAspect="Content" ObjectID="_1637479849" r:id="rId9"/>
        </w:object>
      </w:r>
      <w:r w:rsidR="00704A00">
        <w:br w:type="page"/>
      </w:r>
      <w:r w:rsidR="00AA25AB" w:rsidRPr="00023408">
        <w:rPr>
          <w:rStyle w:val="Titre1Car"/>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 xml:space="preserve">Nom du cas : « Jouer à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Heroes</w:t>
      </w:r>
      <w:proofErr w:type="spellEnd"/>
      <w:r>
        <w:rPr>
          <w:rFonts w:ascii="Arial" w:hAnsi="Arial" w:cs="Arial"/>
        </w:rPr>
        <w:t>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023408">
      <w:pPr>
        <w:pStyle w:val="Titre1"/>
        <w:jc w:val="center"/>
      </w:pPr>
      <w:r>
        <w:rPr>
          <w:sz w:val="28"/>
          <w:szCs w:val="28"/>
        </w:rPr>
        <w:br w:type="page"/>
      </w:r>
      <w:bookmarkStart w:id="5" w:name="_Toc26866814"/>
      <w:r w:rsidR="006C5536">
        <w:lastRenderedPageBreak/>
        <w:t>Cas d’Utilisation</w:t>
      </w:r>
      <w:r w:rsidRPr="004B4417">
        <w:t xml:space="preserve"> du nouveau système</w:t>
      </w:r>
      <w:bookmarkEnd w:id="5"/>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6F16A7" w:rsidRDefault="006F16A7">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7A640E1E" wp14:editId="6B7E97CC">
            <wp:simplePos x="0" y="0"/>
            <wp:positionH relativeFrom="margin">
              <wp:align>right</wp:align>
            </wp:positionH>
            <wp:positionV relativeFrom="paragraph">
              <wp:posOffset>535305</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br w:type="page"/>
      </w:r>
    </w:p>
    <w:p w:rsidR="00704A00" w:rsidRDefault="00023408" w:rsidP="00023408">
      <w:pPr>
        <w:pStyle w:val="Titre1"/>
      </w:pPr>
      <w:bookmarkStart w:id="6" w:name="_Toc26866815"/>
      <w:r>
        <w:lastRenderedPageBreak/>
        <w:t>Description du nouveau système</w:t>
      </w:r>
      <w:bookmarkEnd w:id="6"/>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xml:space="preserve">« Jouer à New </w:t>
      </w:r>
      <w:proofErr w:type="spellStart"/>
      <w:r w:rsidR="004D12F6">
        <w:rPr>
          <w:rFonts w:ascii="Arial" w:hAnsi="Arial" w:cs="Arial"/>
        </w:rPr>
        <w:t>Ang</w:t>
      </w:r>
      <w:r w:rsidR="00895F00">
        <w:rPr>
          <w:rFonts w:ascii="Arial" w:hAnsi="Arial" w:cs="Arial"/>
        </w:rPr>
        <w:t>ular</w:t>
      </w:r>
      <w:proofErr w:type="spellEnd"/>
      <w:r w:rsidR="004D12F6">
        <w:rPr>
          <w:rFonts w:ascii="Arial" w:hAnsi="Arial" w:cs="Arial"/>
        </w:rPr>
        <w:t xml:space="preserve"> </w:t>
      </w:r>
      <w:proofErr w:type="spellStart"/>
      <w:r w:rsidR="004D12F6">
        <w:rPr>
          <w:rFonts w:ascii="Arial" w:hAnsi="Arial" w:cs="Arial"/>
        </w:rPr>
        <w:t>Heroes</w:t>
      </w:r>
      <w:proofErr w:type="spellEnd"/>
      <w:r w:rsidR="004D12F6">
        <w:rPr>
          <w:rFonts w:ascii="Arial" w:hAnsi="Arial" w:cs="Arial"/>
        </w:rPr>
        <w:t>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 xml:space="preserve">Explosion du cas « Jouer à New </w:t>
      </w:r>
      <w:proofErr w:type="spellStart"/>
      <w:r w:rsidR="00C8366C">
        <w:rPr>
          <w:rFonts w:ascii="Arial" w:hAnsi="Arial" w:cs="Arial"/>
          <w:i/>
        </w:rPr>
        <w:t>Angular</w:t>
      </w:r>
      <w:proofErr w:type="spellEnd"/>
      <w:r w:rsidR="00C8366C">
        <w:rPr>
          <w:rFonts w:ascii="Arial" w:hAnsi="Arial" w:cs="Arial"/>
          <w:i/>
        </w:rPr>
        <w:t xml:space="preserve"> </w:t>
      </w:r>
      <w:proofErr w:type="spellStart"/>
      <w:r w:rsidR="00C8366C">
        <w:rPr>
          <w:rFonts w:ascii="Arial" w:hAnsi="Arial" w:cs="Arial"/>
          <w:i/>
        </w:rPr>
        <w:t>Heroes</w:t>
      </w:r>
      <w:proofErr w:type="spellEnd"/>
      <w:r w:rsidR="00C8366C">
        <w:rPr>
          <w:rFonts w:ascii="Arial" w:hAnsi="Arial" w:cs="Arial"/>
          <w:i/>
        </w:rPr>
        <w:t>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5AFF6C61" wp14:editId="13EDBB54">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 xml:space="preserve">Nom du cas : Explosion du cas « Jouer à New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Heroes</w:t>
      </w:r>
      <w:proofErr w:type="spellEnd"/>
      <w:r>
        <w:rPr>
          <w:rFonts w:ascii="Arial" w:hAnsi="Arial" w:cs="Arial"/>
        </w:rPr>
        <w:t>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023408">
      <w:pPr>
        <w:pStyle w:val="Titre1"/>
        <w:jc w:val="center"/>
      </w:pPr>
      <w:r w:rsidRPr="00F276CB">
        <w:br w:type="page"/>
      </w:r>
      <w:bookmarkStart w:id="7" w:name="_Toc26866816"/>
      <w:r w:rsidR="001B6E2A" w:rsidRPr="001B6E2A">
        <w:lastRenderedPageBreak/>
        <w:t>Scénario 1</w:t>
      </w:r>
      <w:bookmarkEnd w:id="7"/>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w:t>
      </w:r>
      <w:proofErr w:type="spellStart"/>
      <w:r w:rsidRPr="001B6E2A">
        <w:rPr>
          <w:rFonts w:ascii="Arial" w:hAnsi="Arial" w:cs="Arial"/>
          <w:b/>
          <w:sz w:val="28"/>
          <w:szCs w:val="28"/>
        </w:rPr>
        <w:t>Aid</w:t>
      </w:r>
      <w:proofErr w:type="spellEnd"/>
    </w:p>
    <w:p w:rsidR="00704A00" w:rsidRPr="001B6E2A" w:rsidRDefault="00704A00" w:rsidP="00704A00">
      <w:pPr>
        <w:rPr>
          <w:rFonts w:ascii="Arial" w:hAnsi="Arial" w:cs="Arial"/>
          <w:b/>
          <w:sz w:val="28"/>
          <w:szCs w:val="28"/>
        </w:rPr>
      </w:pPr>
    </w:p>
    <w:p w:rsidR="00704A00" w:rsidRPr="001B6E2A" w:rsidRDefault="001B6E2A" w:rsidP="006D7657">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6D7657">
      <w:pPr>
        <w:rPr>
          <w:rFonts w:ascii="Arial" w:hAnsi="Arial" w:cs="Arial"/>
          <w:b/>
          <w:sz w:val="28"/>
          <w:szCs w:val="28"/>
        </w:rPr>
      </w:pPr>
    </w:p>
    <w:p w:rsidR="00704A00" w:rsidRPr="008B107A" w:rsidRDefault="00221770" w:rsidP="006D7657">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8B107A">
        <w:rPr>
          <w:rFonts w:ascii="Arial" w:hAnsi="Arial" w:cs="Arial"/>
          <w:sz w:val="28"/>
          <w:szCs w:val="28"/>
        </w:rPr>
        <w:t>peu coûteux, infrastructure déjà existante.</w:t>
      </w:r>
    </w:p>
    <w:p w:rsidR="00704A00" w:rsidRPr="001B6E2A" w:rsidRDefault="00704A00" w:rsidP="006D7657">
      <w:pPr>
        <w:rPr>
          <w:rFonts w:ascii="Arial" w:hAnsi="Arial" w:cs="Arial"/>
          <w:b/>
          <w:sz w:val="28"/>
          <w:szCs w:val="28"/>
        </w:rPr>
      </w:pPr>
    </w:p>
    <w:p w:rsidR="0041571D" w:rsidRDefault="00221770" w:rsidP="006D7657">
      <w:pPr>
        <w:rPr>
          <w:rFonts w:ascii="Arial" w:hAnsi="Arial" w:cs="Arial"/>
          <w:b/>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pas de communication en temps réel possible, besoin d’étudier le code existant et ra</w:t>
      </w:r>
      <w:r w:rsidR="003C5D90">
        <w:rPr>
          <w:rFonts w:ascii="Arial" w:hAnsi="Arial" w:cs="Arial"/>
          <w:sz w:val="28"/>
          <w:szCs w:val="28"/>
        </w:rPr>
        <w:t>fistoler si nécessaire.</w:t>
      </w:r>
    </w:p>
    <w:p w:rsidR="0041571D" w:rsidRDefault="0041571D">
      <w:pPr>
        <w:rPr>
          <w:rFonts w:ascii="Arial" w:hAnsi="Arial" w:cs="Arial"/>
          <w:b/>
          <w:sz w:val="28"/>
          <w:szCs w:val="28"/>
        </w:rPr>
      </w:pPr>
      <w:r>
        <w:rPr>
          <w:rFonts w:ascii="Arial" w:hAnsi="Arial" w:cs="Arial"/>
          <w:b/>
          <w:sz w:val="28"/>
          <w:szCs w:val="28"/>
        </w:rPr>
        <w:br w:type="page"/>
      </w:r>
    </w:p>
    <w:p w:rsidR="00704A00" w:rsidRPr="00B50B4D" w:rsidRDefault="00704A00" w:rsidP="00023408">
      <w:pPr>
        <w:jc w:val="center"/>
        <w:rPr>
          <w:rStyle w:val="Titre1Car"/>
        </w:rPr>
      </w:pPr>
      <w:bookmarkStart w:id="8" w:name="_Toc26866817"/>
      <w:r w:rsidRPr="00B50B4D">
        <w:rPr>
          <w:rStyle w:val="Titre1Car"/>
        </w:rPr>
        <w:lastRenderedPageBreak/>
        <w:t>Scénario</w:t>
      </w:r>
      <w:r w:rsidR="00D04D23" w:rsidRPr="00B50B4D">
        <w:rPr>
          <w:rStyle w:val="Titre1Car"/>
        </w:rPr>
        <w:t xml:space="preserve"> </w:t>
      </w:r>
      <w:r w:rsidRPr="00B50B4D">
        <w:rPr>
          <w:rStyle w:val="Titre1Car"/>
        </w:rPr>
        <w:t>2</w:t>
      </w:r>
      <w:bookmarkEnd w:id="8"/>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w:t>
      </w:r>
      <w:proofErr w:type="spellStart"/>
      <w:r>
        <w:rPr>
          <w:rFonts w:ascii="Arial" w:hAnsi="Arial" w:cs="Arial"/>
          <w:sz w:val="28"/>
          <w:szCs w:val="28"/>
        </w:rPr>
        <w:t>React</w:t>
      </w:r>
      <w:proofErr w:type="spellEnd"/>
      <w:r>
        <w:rPr>
          <w:rFonts w:ascii="Arial" w:hAnsi="Arial" w:cs="Arial"/>
          <w:sz w:val="28"/>
          <w:szCs w:val="28"/>
        </w:rPr>
        <w:t xml:space="preserve"> et de </w:t>
      </w:r>
      <w:proofErr w:type="spellStart"/>
      <w:r>
        <w:rPr>
          <w:rFonts w:ascii="Arial" w:hAnsi="Arial" w:cs="Arial"/>
          <w:sz w:val="28"/>
          <w:szCs w:val="28"/>
        </w:rPr>
        <w:t>Nest</w:t>
      </w:r>
      <w:proofErr w:type="spellEnd"/>
      <w:r>
        <w:rPr>
          <w:rFonts w:ascii="Arial" w:hAnsi="Arial" w:cs="Arial"/>
          <w:sz w:val="28"/>
          <w:szCs w:val="28"/>
        </w:rPr>
        <w:t xml:space="preserve">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permets plus de versatilité</w:t>
      </w:r>
      <w:r w:rsidR="00163A99">
        <w:rPr>
          <w:rFonts w:ascii="Arial" w:hAnsi="Arial" w:cs="Arial"/>
          <w:sz w:val="28"/>
          <w:szCs w:val="28"/>
        </w:rPr>
        <w:t xml:space="preserve"> pour les futures fonctionnalités que l’on souhaite ajouter, back-end plus léger, permets l’interaction en temps réel.</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il nous faudra apprendre ces deux librairies, puis refaire l’interface de la quasi-totalité du site.</w:t>
      </w:r>
    </w:p>
    <w:p w:rsidR="00704A00" w:rsidRPr="001B6E2A" w:rsidRDefault="00704A00" w:rsidP="00704A00">
      <w:pPr>
        <w:rPr>
          <w:rFonts w:ascii="Arial" w:hAnsi="Arial" w:cs="Arial"/>
          <w:b/>
          <w:sz w:val="28"/>
          <w:szCs w:val="28"/>
        </w:rPr>
      </w:pPr>
    </w:p>
    <w:p w:rsidR="00704A00" w:rsidRPr="001B6E2A" w:rsidRDefault="00704A00" w:rsidP="00023408">
      <w:pPr>
        <w:pStyle w:val="Titre1"/>
        <w:jc w:val="center"/>
      </w:pPr>
      <w:r w:rsidRPr="001B6E2A">
        <w:br w:type="page"/>
      </w:r>
      <w:bookmarkStart w:id="9" w:name="_Toc26866818"/>
      <w:r w:rsidRPr="001B6E2A">
        <w:lastRenderedPageBreak/>
        <w:t>Scénario</w:t>
      </w:r>
      <w:r w:rsidR="00813189">
        <w:t xml:space="preserve"> </w:t>
      </w:r>
      <w:r w:rsidRPr="001B6E2A">
        <w:t>3</w:t>
      </w:r>
      <w:bookmarkEnd w:id="9"/>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proofErr w:type="spellStart"/>
      <w:r>
        <w:rPr>
          <w:rFonts w:ascii="Arial" w:hAnsi="Arial" w:cs="Arial"/>
          <w:sz w:val="28"/>
          <w:szCs w:val="28"/>
        </w:rPr>
        <w:t>Unity</w:t>
      </w:r>
      <w:proofErr w:type="spellEnd"/>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4513B7"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grande amélioration de l’interactivité et des animations du jeu, plus grande qualité des graphiques, interaction en temps réel.</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3D239F">
        <w:rPr>
          <w:rFonts w:ascii="Arial" w:hAnsi="Arial" w:cs="Arial"/>
          <w:sz w:val="28"/>
          <w:szCs w:val="28"/>
        </w:rPr>
        <w:t xml:space="preserve"> nécessiterais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proofErr w:type="spellStart"/>
      <w:r w:rsidR="0074278F">
        <w:rPr>
          <w:rFonts w:ascii="Arial" w:hAnsi="Arial" w:cs="Arial"/>
          <w:sz w:val="28"/>
          <w:szCs w:val="28"/>
        </w:rPr>
        <w:t>Unity</w:t>
      </w:r>
      <w:proofErr w:type="spellEnd"/>
      <w:r w:rsidR="0074278F">
        <w:rPr>
          <w:rFonts w:ascii="Arial" w:hAnsi="Arial" w:cs="Arial"/>
          <w:sz w:val="28"/>
          <w:szCs w:val="28"/>
        </w:rPr>
        <w:t>.</w:t>
      </w:r>
    </w:p>
    <w:p w:rsidR="00513C89" w:rsidRDefault="00704A00" w:rsidP="00023408">
      <w:pPr>
        <w:pStyle w:val="Titre1"/>
      </w:pPr>
      <w:r w:rsidRPr="001B6E2A">
        <w:br w:type="page"/>
      </w:r>
      <w:bookmarkStart w:id="10" w:name="_Toc26866819"/>
      <w:r w:rsidRPr="001B6E2A">
        <w:lastRenderedPageBreak/>
        <w:t>Conclusion et Recommandation</w:t>
      </w:r>
      <w:bookmarkEnd w:id="10"/>
    </w:p>
    <w:p w:rsidR="00513C89" w:rsidRDefault="00513C89" w:rsidP="00704A00">
      <w:pPr>
        <w:rPr>
          <w:rFonts w:ascii="Arial" w:hAnsi="Arial" w:cs="Arial"/>
          <w:szCs w:val="28"/>
        </w:rPr>
      </w:pPr>
    </w:p>
    <w:p w:rsidR="001B0075" w:rsidRDefault="00513C89" w:rsidP="00704A00">
      <w:pPr>
        <w:rPr>
          <w:rFonts w:ascii="Arial" w:hAnsi="Arial" w:cs="Arial"/>
          <w:szCs w:val="28"/>
        </w:rPr>
      </w:pPr>
      <w:r>
        <w:rPr>
          <w:rFonts w:ascii="Arial" w:hAnsi="Arial" w:cs="Arial"/>
          <w:szCs w:val="28"/>
        </w:rPr>
        <w:t>Considérant les contraintes de temps, le budget disponible et les demandes du client, la meilleure solution serait le scénario 2.</w:t>
      </w:r>
      <w:r w:rsidR="001B0075">
        <w:rPr>
          <w:rFonts w:ascii="Arial" w:hAnsi="Arial" w:cs="Arial"/>
          <w:szCs w:val="28"/>
        </w:rPr>
        <w:t xml:space="preserve"> En effet, le système actuel d’</w:t>
      </w:r>
      <w:proofErr w:type="spellStart"/>
      <w:r w:rsidR="001B0075">
        <w:rPr>
          <w:rFonts w:ascii="Arial" w:hAnsi="Arial" w:cs="Arial"/>
          <w:szCs w:val="28"/>
        </w:rPr>
        <w:t>Angular</w:t>
      </w:r>
      <w:proofErr w:type="spellEnd"/>
      <w:r w:rsidR="001B0075">
        <w:rPr>
          <w:rFonts w:ascii="Arial" w:hAnsi="Arial" w:cs="Arial"/>
          <w:szCs w:val="28"/>
        </w:rPr>
        <w:t xml:space="preserve"> </w:t>
      </w:r>
      <w:proofErr w:type="spellStart"/>
      <w:r w:rsidR="001B0075">
        <w:rPr>
          <w:rFonts w:ascii="Arial" w:hAnsi="Arial" w:cs="Arial"/>
          <w:szCs w:val="28"/>
        </w:rPr>
        <w:t>Heroes</w:t>
      </w:r>
      <w:proofErr w:type="spellEnd"/>
      <w:r w:rsidR="001B0075">
        <w:rPr>
          <w:rFonts w:ascii="Arial" w:hAnsi="Arial" w:cs="Arial"/>
          <w:szCs w:val="28"/>
        </w:rPr>
        <w:t xml:space="preserve"> ne permet pas de remplir l’une des demandes les plus importantes de M. Thériault, c’est-à-dire l’</w:t>
      </w:r>
      <w:r w:rsidR="002109F2">
        <w:rPr>
          <w:rFonts w:ascii="Arial" w:hAnsi="Arial" w:cs="Arial"/>
          <w:szCs w:val="28"/>
        </w:rPr>
        <w:t>interaction en temps réel : cela met de côté le scénario 1. De plus, le scénario 3 n’est pas envisageable d’</w:t>
      </w:r>
      <w:r w:rsidR="008C5797">
        <w:rPr>
          <w:rFonts w:ascii="Arial" w:hAnsi="Arial" w:cs="Arial"/>
          <w:szCs w:val="28"/>
        </w:rPr>
        <w:t xml:space="preserve">un point de vue temporel : </w:t>
      </w:r>
      <w:r w:rsidR="003D6002">
        <w:rPr>
          <w:rFonts w:ascii="Arial" w:hAnsi="Arial" w:cs="Arial"/>
          <w:szCs w:val="28"/>
        </w:rPr>
        <w:t xml:space="preserve">deux ou trois ans de développement pourraient être </w:t>
      </w:r>
      <w:r w:rsidR="004729F1">
        <w:rPr>
          <w:rFonts w:ascii="Arial" w:hAnsi="Arial" w:cs="Arial"/>
          <w:szCs w:val="28"/>
        </w:rPr>
        <w:t>nécessaires</w:t>
      </w:r>
      <w:r w:rsidR="003D6002">
        <w:rPr>
          <w:rFonts w:ascii="Arial" w:hAnsi="Arial" w:cs="Arial"/>
          <w:szCs w:val="28"/>
        </w:rPr>
        <w:t>, ce qui n’est pas exactement 12 semaines.</w:t>
      </w:r>
    </w:p>
    <w:p w:rsidR="00650430" w:rsidRPr="00513C89" w:rsidRDefault="00650430" w:rsidP="00704A00">
      <w:pPr>
        <w:rPr>
          <w:rFonts w:ascii="Arial" w:hAnsi="Arial" w:cs="Arial"/>
          <w:szCs w:val="28"/>
        </w:rPr>
      </w:pPr>
      <w:r>
        <w:rPr>
          <w:rFonts w:ascii="Arial" w:hAnsi="Arial" w:cs="Arial"/>
          <w:szCs w:val="28"/>
        </w:rPr>
        <w:t>Nous allons réécrire le code d’</w:t>
      </w:r>
      <w:proofErr w:type="spellStart"/>
      <w:r>
        <w:rPr>
          <w:rFonts w:ascii="Arial" w:hAnsi="Arial" w:cs="Arial"/>
          <w:szCs w:val="28"/>
        </w:rPr>
        <w:t>Angular</w:t>
      </w:r>
      <w:proofErr w:type="spellEnd"/>
      <w:r>
        <w:rPr>
          <w:rFonts w:ascii="Arial" w:hAnsi="Arial" w:cs="Arial"/>
          <w:szCs w:val="28"/>
        </w:rPr>
        <w:t xml:space="preserve"> </w:t>
      </w:r>
      <w:proofErr w:type="spellStart"/>
      <w:r>
        <w:rPr>
          <w:rFonts w:ascii="Arial" w:hAnsi="Arial" w:cs="Arial"/>
          <w:szCs w:val="28"/>
        </w:rPr>
        <w:t>Heroes</w:t>
      </w:r>
      <w:proofErr w:type="spellEnd"/>
      <w:r>
        <w:rPr>
          <w:rFonts w:ascii="Arial" w:hAnsi="Arial" w:cs="Arial"/>
          <w:szCs w:val="28"/>
        </w:rPr>
        <w:t xml:space="preserve"> avec </w:t>
      </w:r>
      <w:proofErr w:type="spellStart"/>
      <w:r>
        <w:rPr>
          <w:rFonts w:ascii="Arial" w:hAnsi="Arial" w:cs="Arial"/>
          <w:szCs w:val="28"/>
        </w:rPr>
        <w:t>React</w:t>
      </w:r>
      <w:proofErr w:type="spellEnd"/>
      <w:r>
        <w:rPr>
          <w:rFonts w:ascii="Arial" w:hAnsi="Arial" w:cs="Arial"/>
          <w:szCs w:val="28"/>
        </w:rPr>
        <w:t xml:space="preserve"> et</w:t>
      </w:r>
      <w:r w:rsidR="00157DF6">
        <w:rPr>
          <w:rFonts w:ascii="Arial" w:hAnsi="Arial" w:cs="Arial"/>
          <w:szCs w:val="28"/>
        </w:rPr>
        <w:t xml:space="preserve"> </w:t>
      </w:r>
      <w:proofErr w:type="spellStart"/>
      <w:r w:rsidR="00157DF6">
        <w:rPr>
          <w:rFonts w:ascii="Arial" w:hAnsi="Arial" w:cs="Arial"/>
          <w:szCs w:val="28"/>
        </w:rPr>
        <w:t>Nest</w:t>
      </w:r>
      <w:proofErr w:type="spellEnd"/>
      <w:r>
        <w:rPr>
          <w:rFonts w:ascii="Arial" w:hAnsi="Arial" w:cs="Arial"/>
          <w:szCs w:val="28"/>
        </w:rPr>
        <w:t xml:space="preserve"> JS pour donner au jeu son </w:t>
      </w:r>
      <w:r w:rsidR="007473FB">
        <w:rPr>
          <w:rFonts w:ascii="Arial" w:hAnsi="Arial" w:cs="Arial"/>
          <w:szCs w:val="28"/>
        </w:rPr>
        <w:t>aspect multijoueur et les autres fonctionnalités qu</w:t>
      </w:r>
      <w:r w:rsidR="006B201A">
        <w:rPr>
          <w:rFonts w:ascii="Arial" w:hAnsi="Arial" w:cs="Arial"/>
          <w:szCs w:val="28"/>
        </w:rPr>
        <w:t>i</w:t>
      </w:r>
      <w:r w:rsidR="00756BD0">
        <w:rPr>
          <w:rFonts w:ascii="Arial" w:hAnsi="Arial" w:cs="Arial"/>
          <w:szCs w:val="28"/>
        </w:rPr>
        <w:t xml:space="preserve"> lui manque, et ce, à l’intérieur du délai qu’on nous a donné.</w:t>
      </w:r>
    </w:p>
    <w:p w:rsidR="00704A00" w:rsidRPr="001B6E2A" w:rsidRDefault="00704A00" w:rsidP="00023408">
      <w:pPr>
        <w:pStyle w:val="Titre1"/>
      </w:pPr>
      <w:r w:rsidRPr="001B6E2A">
        <w:br w:type="page"/>
      </w:r>
      <w:bookmarkStart w:id="11" w:name="_Toc26866820"/>
      <w:r w:rsidR="00BB2496" w:rsidRPr="001B6E2A">
        <w:lastRenderedPageBreak/>
        <w:t>Annexe</w:t>
      </w:r>
      <w:r w:rsidRPr="001B6E2A">
        <w:t>…</w:t>
      </w:r>
      <w:bookmarkEnd w:id="11"/>
    </w:p>
    <w:p w:rsidR="00704A00" w:rsidRPr="001B6E2A" w:rsidRDefault="00704A00" w:rsidP="00023408">
      <w:pPr>
        <w:pStyle w:val="Titre1"/>
      </w:pPr>
      <w:r w:rsidRPr="001B6E2A">
        <w:br w:type="page"/>
      </w:r>
      <w:bookmarkStart w:id="12" w:name="_Toc26866821"/>
      <w:r w:rsidRPr="001B6E2A">
        <w:lastRenderedPageBreak/>
        <w:t>Ms-Project (Planification du projet)</w:t>
      </w:r>
      <w:bookmarkEnd w:id="12"/>
    </w:p>
    <w:p w:rsidR="00704A00" w:rsidRPr="001B6E2A" w:rsidRDefault="00704A00" w:rsidP="00704A00"/>
    <w:sectPr w:rsidR="00704A00" w:rsidRPr="001B6E2A" w:rsidSect="00737D8D">
      <w:headerReference w:type="default" r:id="rId12"/>
      <w:footerReference w:type="default" r:id="rId1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469" w:rsidRDefault="00FF6469">
      <w:r>
        <w:separator/>
      </w:r>
    </w:p>
  </w:endnote>
  <w:endnote w:type="continuationSeparator" w:id="0">
    <w:p w:rsidR="00FF6469" w:rsidRDefault="00FF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D97768">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366038">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469" w:rsidRDefault="00FF6469">
      <w:r>
        <w:separator/>
      </w:r>
    </w:p>
  </w:footnote>
  <w:footnote w:type="continuationSeparator" w:id="0">
    <w:p w:rsidR="00FF6469" w:rsidRDefault="00FF6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proofErr w:type="spellStart"/>
    <w:r w:rsidR="002E5E09" w:rsidRPr="002E5E09">
      <w:rPr>
        <w:rFonts w:ascii="Arial" w:hAnsi="Arial" w:cs="Arial"/>
        <w:sz w:val="20"/>
        <w:szCs w:val="20"/>
      </w:rPr>
      <w:t>Theriault’s</w:t>
    </w:r>
    <w:proofErr w:type="spellEnd"/>
    <w:r w:rsidR="002E5E09" w:rsidRPr="002E5E09">
      <w:rPr>
        <w:rFonts w:ascii="Arial" w:hAnsi="Arial" w:cs="Arial"/>
        <w:sz w:val="20"/>
        <w:szCs w:val="20"/>
      </w:rPr>
      <w:t xml:space="preserve">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23408"/>
    <w:rsid w:val="00035F9B"/>
    <w:rsid w:val="000401C0"/>
    <w:rsid w:val="00046E4E"/>
    <w:rsid w:val="000475DC"/>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573A9"/>
    <w:rsid w:val="00157DF6"/>
    <w:rsid w:val="00163A99"/>
    <w:rsid w:val="001676E6"/>
    <w:rsid w:val="00177E7B"/>
    <w:rsid w:val="0018541C"/>
    <w:rsid w:val="0018646B"/>
    <w:rsid w:val="001941CA"/>
    <w:rsid w:val="0019671B"/>
    <w:rsid w:val="001A25C6"/>
    <w:rsid w:val="001A78F3"/>
    <w:rsid w:val="001B0075"/>
    <w:rsid w:val="001B6E2A"/>
    <w:rsid w:val="001E4039"/>
    <w:rsid w:val="002057B3"/>
    <w:rsid w:val="002109F2"/>
    <w:rsid w:val="002179AF"/>
    <w:rsid w:val="00221770"/>
    <w:rsid w:val="00235DDE"/>
    <w:rsid w:val="00245C82"/>
    <w:rsid w:val="00263593"/>
    <w:rsid w:val="00265639"/>
    <w:rsid w:val="00265C0B"/>
    <w:rsid w:val="00281B5E"/>
    <w:rsid w:val="00285C96"/>
    <w:rsid w:val="00290EF5"/>
    <w:rsid w:val="00291766"/>
    <w:rsid w:val="00297447"/>
    <w:rsid w:val="002B17B4"/>
    <w:rsid w:val="002D56BF"/>
    <w:rsid w:val="002D5D00"/>
    <w:rsid w:val="002E5E09"/>
    <w:rsid w:val="002E6DCD"/>
    <w:rsid w:val="002F0210"/>
    <w:rsid w:val="002F65E5"/>
    <w:rsid w:val="00307442"/>
    <w:rsid w:val="00317DED"/>
    <w:rsid w:val="00333620"/>
    <w:rsid w:val="00352102"/>
    <w:rsid w:val="0035365F"/>
    <w:rsid w:val="00364B5B"/>
    <w:rsid w:val="00366038"/>
    <w:rsid w:val="00370C4E"/>
    <w:rsid w:val="00372CD9"/>
    <w:rsid w:val="00383E30"/>
    <w:rsid w:val="00396621"/>
    <w:rsid w:val="003B4365"/>
    <w:rsid w:val="003C2BBC"/>
    <w:rsid w:val="003C5D90"/>
    <w:rsid w:val="003C7798"/>
    <w:rsid w:val="003D239F"/>
    <w:rsid w:val="003D6002"/>
    <w:rsid w:val="003D7800"/>
    <w:rsid w:val="003D7EBB"/>
    <w:rsid w:val="003F6C51"/>
    <w:rsid w:val="00405A61"/>
    <w:rsid w:val="00412BFF"/>
    <w:rsid w:val="0041571D"/>
    <w:rsid w:val="00416659"/>
    <w:rsid w:val="0042622C"/>
    <w:rsid w:val="00433F7C"/>
    <w:rsid w:val="00445A8A"/>
    <w:rsid w:val="004513B7"/>
    <w:rsid w:val="00452840"/>
    <w:rsid w:val="004668BA"/>
    <w:rsid w:val="004729F1"/>
    <w:rsid w:val="00477AE6"/>
    <w:rsid w:val="004800CA"/>
    <w:rsid w:val="004943E9"/>
    <w:rsid w:val="00496EC8"/>
    <w:rsid w:val="004B372C"/>
    <w:rsid w:val="004D12F6"/>
    <w:rsid w:val="004E7F7C"/>
    <w:rsid w:val="004F4518"/>
    <w:rsid w:val="0050417D"/>
    <w:rsid w:val="00513C89"/>
    <w:rsid w:val="00545B02"/>
    <w:rsid w:val="0056000D"/>
    <w:rsid w:val="0056525B"/>
    <w:rsid w:val="00566F35"/>
    <w:rsid w:val="00572839"/>
    <w:rsid w:val="00576CCB"/>
    <w:rsid w:val="0058135C"/>
    <w:rsid w:val="005860A1"/>
    <w:rsid w:val="00592E6B"/>
    <w:rsid w:val="005978C4"/>
    <w:rsid w:val="005A6EEA"/>
    <w:rsid w:val="005B4DF1"/>
    <w:rsid w:val="005C4419"/>
    <w:rsid w:val="005C56B8"/>
    <w:rsid w:val="005E1212"/>
    <w:rsid w:val="005E2AD0"/>
    <w:rsid w:val="005E55EE"/>
    <w:rsid w:val="005F0653"/>
    <w:rsid w:val="0060037D"/>
    <w:rsid w:val="00613348"/>
    <w:rsid w:val="00613536"/>
    <w:rsid w:val="0062146F"/>
    <w:rsid w:val="00643728"/>
    <w:rsid w:val="006439F7"/>
    <w:rsid w:val="00650430"/>
    <w:rsid w:val="0066245A"/>
    <w:rsid w:val="0066680F"/>
    <w:rsid w:val="00666AA7"/>
    <w:rsid w:val="006B02DD"/>
    <w:rsid w:val="006B201A"/>
    <w:rsid w:val="006B6A99"/>
    <w:rsid w:val="006B6B2B"/>
    <w:rsid w:val="006C522D"/>
    <w:rsid w:val="006C5536"/>
    <w:rsid w:val="006C71DA"/>
    <w:rsid w:val="006D1BA0"/>
    <w:rsid w:val="006D4DE0"/>
    <w:rsid w:val="006D7657"/>
    <w:rsid w:val="006F16A7"/>
    <w:rsid w:val="006F3B8D"/>
    <w:rsid w:val="00703AE7"/>
    <w:rsid w:val="00704A00"/>
    <w:rsid w:val="00712BB7"/>
    <w:rsid w:val="0071664D"/>
    <w:rsid w:val="00724DD5"/>
    <w:rsid w:val="00727D7D"/>
    <w:rsid w:val="007374A7"/>
    <w:rsid w:val="00737D8D"/>
    <w:rsid w:val="00737F1D"/>
    <w:rsid w:val="0074278F"/>
    <w:rsid w:val="007449E1"/>
    <w:rsid w:val="007473FB"/>
    <w:rsid w:val="00756BD0"/>
    <w:rsid w:val="00757B4B"/>
    <w:rsid w:val="00764C56"/>
    <w:rsid w:val="007707C2"/>
    <w:rsid w:val="0079005F"/>
    <w:rsid w:val="007A1D64"/>
    <w:rsid w:val="007A34AB"/>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228E1"/>
    <w:rsid w:val="00835137"/>
    <w:rsid w:val="00835C7A"/>
    <w:rsid w:val="00840812"/>
    <w:rsid w:val="0084240F"/>
    <w:rsid w:val="00846564"/>
    <w:rsid w:val="008555C8"/>
    <w:rsid w:val="008559C9"/>
    <w:rsid w:val="008623EA"/>
    <w:rsid w:val="008674D9"/>
    <w:rsid w:val="00873109"/>
    <w:rsid w:val="0088017A"/>
    <w:rsid w:val="008833E5"/>
    <w:rsid w:val="00895F00"/>
    <w:rsid w:val="008975F4"/>
    <w:rsid w:val="008A1B9A"/>
    <w:rsid w:val="008A6EFE"/>
    <w:rsid w:val="008A7922"/>
    <w:rsid w:val="008B107A"/>
    <w:rsid w:val="008B29AE"/>
    <w:rsid w:val="008C5797"/>
    <w:rsid w:val="008E6B4C"/>
    <w:rsid w:val="008E73C9"/>
    <w:rsid w:val="00942957"/>
    <w:rsid w:val="00950570"/>
    <w:rsid w:val="00950EB2"/>
    <w:rsid w:val="0096054D"/>
    <w:rsid w:val="00970204"/>
    <w:rsid w:val="00996A88"/>
    <w:rsid w:val="009A23FF"/>
    <w:rsid w:val="009A40BF"/>
    <w:rsid w:val="009B18B8"/>
    <w:rsid w:val="009B4CE3"/>
    <w:rsid w:val="009B6453"/>
    <w:rsid w:val="009D36C2"/>
    <w:rsid w:val="009F724C"/>
    <w:rsid w:val="00A02F37"/>
    <w:rsid w:val="00A05889"/>
    <w:rsid w:val="00A06766"/>
    <w:rsid w:val="00A1228B"/>
    <w:rsid w:val="00A12F5D"/>
    <w:rsid w:val="00A31DB5"/>
    <w:rsid w:val="00A36114"/>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C1ABE"/>
    <w:rsid w:val="00AC506E"/>
    <w:rsid w:val="00AD1835"/>
    <w:rsid w:val="00AD7545"/>
    <w:rsid w:val="00B07BDE"/>
    <w:rsid w:val="00B13B3C"/>
    <w:rsid w:val="00B15D8B"/>
    <w:rsid w:val="00B2361E"/>
    <w:rsid w:val="00B34578"/>
    <w:rsid w:val="00B46719"/>
    <w:rsid w:val="00B478C7"/>
    <w:rsid w:val="00B50B4D"/>
    <w:rsid w:val="00B71E30"/>
    <w:rsid w:val="00B738C5"/>
    <w:rsid w:val="00B77D6B"/>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D530A"/>
    <w:rsid w:val="00CE3FE0"/>
    <w:rsid w:val="00CE7D59"/>
    <w:rsid w:val="00D01085"/>
    <w:rsid w:val="00D02846"/>
    <w:rsid w:val="00D03913"/>
    <w:rsid w:val="00D04D23"/>
    <w:rsid w:val="00D05C2F"/>
    <w:rsid w:val="00D07850"/>
    <w:rsid w:val="00D27604"/>
    <w:rsid w:val="00D50FC7"/>
    <w:rsid w:val="00D721C9"/>
    <w:rsid w:val="00D735E6"/>
    <w:rsid w:val="00D74DFE"/>
    <w:rsid w:val="00D86FD1"/>
    <w:rsid w:val="00D97768"/>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662BF"/>
    <w:rsid w:val="00E778E0"/>
    <w:rsid w:val="00E848B9"/>
    <w:rsid w:val="00E85B4E"/>
    <w:rsid w:val="00E905D3"/>
    <w:rsid w:val="00E92382"/>
    <w:rsid w:val="00EA26EA"/>
    <w:rsid w:val="00EA611B"/>
    <w:rsid w:val="00EC61FF"/>
    <w:rsid w:val="00EC799F"/>
    <w:rsid w:val="00ED61A2"/>
    <w:rsid w:val="00EE151D"/>
    <w:rsid w:val="00EE19B2"/>
    <w:rsid w:val="00EF4FA8"/>
    <w:rsid w:val="00EF624A"/>
    <w:rsid w:val="00F276CB"/>
    <w:rsid w:val="00F554EA"/>
    <w:rsid w:val="00F6069D"/>
    <w:rsid w:val="00F72955"/>
    <w:rsid w:val="00F73A16"/>
    <w:rsid w:val="00F826C1"/>
    <w:rsid w:val="00FA7673"/>
    <w:rsid w:val="00FB2C0D"/>
    <w:rsid w:val="00FB3C06"/>
    <w:rsid w:val="00FE444C"/>
    <w:rsid w:val="00FF2966"/>
    <w:rsid w:val="00FF64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paragraph" w:styleId="Titre1">
    <w:name w:val="heading 1"/>
    <w:basedOn w:val="Normal"/>
    <w:next w:val="Normal"/>
    <w:link w:val="Titre1Car"/>
    <w:qFormat/>
    <w:rsid w:val="00F276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 w:type="character" w:customStyle="1" w:styleId="Titre1Car">
    <w:name w:val="Titre 1 Car"/>
    <w:basedOn w:val="Policepardfaut"/>
    <w:link w:val="Titre1"/>
    <w:rsid w:val="00F276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76CB"/>
    <w:pPr>
      <w:spacing w:line="259" w:lineRule="auto"/>
      <w:outlineLvl w:val="9"/>
    </w:pPr>
  </w:style>
  <w:style w:type="paragraph" w:styleId="Titre">
    <w:name w:val="Title"/>
    <w:basedOn w:val="Normal"/>
    <w:next w:val="Normal"/>
    <w:link w:val="TitreCar"/>
    <w:qFormat/>
    <w:rsid w:val="00F276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276C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rsid w:val="00023408"/>
    <w:pPr>
      <w:spacing w:after="100"/>
    </w:pPr>
  </w:style>
  <w:style w:type="character" w:styleId="Lienhypertexte">
    <w:name w:val="Hyperlink"/>
    <w:basedOn w:val="Policepardfaut"/>
    <w:uiPriority w:val="99"/>
    <w:unhideWhenUsed/>
    <w:rsid w:val="00023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97B1-CBD4-4C57-A4AE-D6B73953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21</Pages>
  <Words>2947</Words>
  <Characters>16210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281</cp:revision>
  <cp:lastPrinted>2019-12-02T18:53:00Z</cp:lastPrinted>
  <dcterms:created xsi:type="dcterms:W3CDTF">2019-11-29T19:35:00Z</dcterms:created>
  <dcterms:modified xsi:type="dcterms:W3CDTF">2019-12-10T15:44:00Z</dcterms:modified>
</cp:coreProperties>
</file>