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r w:rsidR="002E5E09" w:rsidRPr="002E5E09">
        <w:rPr>
          <w:b/>
          <w:sz w:val="40"/>
          <w:szCs w:val="40"/>
        </w:rPr>
        <w:t>Theriault’s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F276CB" w:rsidRDefault="00704A00" w:rsidP="00F276CB">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sdt>
      <w:sdtPr>
        <w:rPr>
          <w:lang w:val="fr-FR"/>
        </w:rPr>
        <w:id w:val="-1660992407"/>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9A40BF" w:rsidRDefault="009A40BF">
          <w:pPr>
            <w:pStyle w:val="En-ttedetabledesmatires"/>
          </w:pPr>
          <w:r>
            <w:rPr>
              <w:lang w:val="fr-FR"/>
            </w:rPr>
            <w:t>Table des matières</w:t>
          </w:r>
        </w:p>
        <w:p w:rsidR="008E73C9" w:rsidRDefault="009A40BF">
          <w:pPr>
            <w:pStyle w:val="TM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866810" w:history="1">
            <w:r w:rsidR="008E73C9" w:rsidRPr="007D06BE">
              <w:rPr>
                <w:rStyle w:val="Lienhypertexte"/>
                <w:noProof/>
              </w:rPr>
              <w:t>Introduction</w:t>
            </w:r>
            <w:r w:rsidR="008E73C9">
              <w:rPr>
                <w:noProof/>
                <w:webHidden/>
              </w:rPr>
              <w:tab/>
            </w:r>
            <w:r w:rsidR="008E73C9">
              <w:rPr>
                <w:noProof/>
                <w:webHidden/>
              </w:rPr>
              <w:fldChar w:fldCharType="begin"/>
            </w:r>
            <w:r w:rsidR="008E73C9">
              <w:rPr>
                <w:noProof/>
                <w:webHidden/>
              </w:rPr>
              <w:instrText xml:space="preserve"> PAGEREF _Toc26866810 \h </w:instrText>
            </w:r>
            <w:r w:rsidR="008E73C9">
              <w:rPr>
                <w:noProof/>
                <w:webHidden/>
              </w:rPr>
            </w:r>
            <w:r w:rsidR="008E73C9">
              <w:rPr>
                <w:noProof/>
                <w:webHidden/>
              </w:rPr>
              <w:fldChar w:fldCharType="separate"/>
            </w:r>
            <w:r w:rsidR="008E73C9">
              <w:rPr>
                <w:noProof/>
                <w:webHidden/>
              </w:rPr>
              <w:t>2</w:t>
            </w:r>
            <w:r w:rsidR="008E73C9">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1" w:history="1">
            <w:r w:rsidRPr="007D06BE">
              <w:rPr>
                <w:rStyle w:val="Lienhypertexte"/>
                <w:noProof/>
              </w:rPr>
              <w:t>Historique de l’entreprise</w:t>
            </w:r>
            <w:r>
              <w:rPr>
                <w:noProof/>
                <w:webHidden/>
              </w:rPr>
              <w:tab/>
            </w:r>
            <w:r>
              <w:rPr>
                <w:noProof/>
                <w:webHidden/>
              </w:rPr>
              <w:fldChar w:fldCharType="begin"/>
            </w:r>
            <w:r>
              <w:rPr>
                <w:noProof/>
                <w:webHidden/>
              </w:rPr>
              <w:instrText xml:space="preserve"> PAGEREF _Toc26866811 \h </w:instrText>
            </w:r>
            <w:r>
              <w:rPr>
                <w:noProof/>
                <w:webHidden/>
              </w:rPr>
            </w:r>
            <w:r>
              <w:rPr>
                <w:noProof/>
                <w:webHidden/>
              </w:rPr>
              <w:fldChar w:fldCharType="separate"/>
            </w:r>
            <w:r>
              <w:rPr>
                <w:noProof/>
                <w:webHidden/>
              </w:rPr>
              <w:t>3</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2" w:history="1">
            <w:r w:rsidRPr="007D06BE">
              <w:rPr>
                <w:rStyle w:val="Lienhypertexte"/>
                <w:noProof/>
              </w:rPr>
              <w:t>Problématique et Besoins de l’entreprise</w:t>
            </w:r>
            <w:r>
              <w:rPr>
                <w:noProof/>
                <w:webHidden/>
              </w:rPr>
              <w:tab/>
            </w:r>
            <w:r>
              <w:rPr>
                <w:noProof/>
                <w:webHidden/>
              </w:rPr>
              <w:fldChar w:fldCharType="begin"/>
            </w:r>
            <w:r>
              <w:rPr>
                <w:noProof/>
                <w:webHidden/>
              </w:rPr>
              <w:instrText xml:space="preserve"> PAGEREF _Toc26866812 \h </w:instrText>
            </w:r>
            <w:r>
              <w:rPr>
                <w:noProof/>
                <w:webHidden/>
              </w:rPr>
            </w:r>
            <w:r>
              <w:rPr>
                <w:noProof/>
                <w:webHidden/>
              </w:rPr>
              <w:fldChar w:fldCharType="separate"/>
            </w:r>
            <w:r>
              <w:rPr>
                <w:noProof/>
                <w:webHidden/>
              </w:rPr>
              <w:t>4</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3" w:history="1">
            <w:r w:rsidRPr="007D06BE">
              <w:rPr>
                <w:rStyle w:val="Lienhypertexte"/>
                <w:noProof/>
              </w:rPr>
              <w:t>Cas Utilisation du Système Actuel</w:t>
            </w:r>
            <w:r>
              <w:rPr>
                <w:noProof/>
                <w:webHidden/>
              </w:rPr>
              <w:tab/>
            </w:r>
            <w:r>
              <w:rPr>
                <w:noProof/>
                <w:webHidden/>
              </w:rPr>
              <w:fldChar w:fldCharType="begin"/>
            </w:r>
            <w:r>
              <w:rPr>
                <w:noProof/>
                <w:webHidden/>
              </w:rPr>
              <w:instrText xml:space="preserve"> PAGEREF _Toc26866813 \h </w:instrText>
            </w:r>
            <w:r>
              <w:rPr>
                <w:noProof/>
                <w:webHidden/>
              </w:rPr>
            </w:r>
            <w:r>
              <w:rPr>
                <w:noProof/>
                <w:webHidden/>
              </w:rPr>
              <w:fldChar w:fldCharType="separate"/>
            </w:r>
            <w:r>
              <w:rPr>
                <w:noProof/>
                <w:webHidden/>
              </w:rPr>
              <w:t>5</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4" w:history="1">
            <w:r w:rsidRPr="007D06BE">
              <w:rPr>
                <w:rStyle w:val="Lienhypertexte"/>
                <w:noProof/>
              </w:rPr>
              <w:t>Cas d’Utilisation du nouveau système</w:t>
            </w:r>
            <w:r>
              <w:rPr>
                <w:noProof/>
                <w:webHidden/>
              </w:rPr>
              <w:tab/>
            </w:r>
            <w:r>
              <w:rPr>
                <w:noProof/>
                <w:webHidden/>
              </w:rPr>
              <w:fldChar w:fldCharType="begin"/>
            </w:r>
            <w:r>
              <w:rPr>
                <w:noProof/>
                <w:webHidden/>
              </w:rPr>
              <w:instrText xml:space="preserve"> PAGEREF _Toc26866814 \h </w:instrText>
            </w:r>
            <w:r>
              <w:rPr>
                <w:noProof/>
                <w:webHidden/>
              </w:rPr>
            </w:r>
            <w:r>
              <w:rPr>
                <w:noProof/>
                <w:webHidden/>
              </w:rPr>
              <w:fldChar w:fldCharType="separate"/>
            </w:r>
            <w:r>
              <w:rPr>
                <w:noProof/>
                <w:webHidden/>
              </w:rPr>
              <w:t>7</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5" w:history="1">
            <w:r w:rsidRPr="007D06BE">
              <w:rPr>
                <w:rStyle w:val="Lienhypertexte"/>
                <w:noProof/>
              </w:rPr>
              <w:t>Description du nouveau système</w:t>
            </w:r>
            <w:r>
              <w:rPr>
                <w:noProof/>
                <w:webHidden/>
              </w:rPr>
              <w:tab/>
            </w:r>
            <w:r>
              <w:rPr>
                <w:noProof/>
                <w:webHidden/>
              </w:rPr>
              <w:fldChar w:fldCharType="begin"/>
            </w:r>
            <w:r>
              <w:rPr>
                <w:noProof/>
                <w:webHidden/>
              </w:rPr>
              <w:instrText xml:space="preserve"> PAGEREF _Toc26866815 \h </w:instrText>
            </w:r>
            <w:r>
              <w:rPr>
                <w:noProof/>
                <w:webHidden/>
              </w:rPr>
            </w:r>
            <w:r>
              <w:rPr>
                <w:noProof/>
                <w:webHidden/>
              </w:rPr>
              <w:fldChar w:fldCharType="separate"/>
            </w:r>
            <w:r>
              <w:rPr>
                <w:noProof/>
                <w:webHidden/>
              </w:rPr>
              <w:t>8</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6" w:history="1">
            <w:r w:rsidRPr="007D06BE">
              <w:rPr>
                <w:rStyle w:val="Lienhypertexte"/>
                <w:noProof/>
              </w:rPr>
              <w:t>Scénario 1</w:t>
            </w:r>
            <w:r>
              <w:rPr>
                <w:noProof/>
                <w:webHidden/>
              </w:rPr>
              <w:tab/>
            </w:r>
            <w:r>
              <w:rPr>
                <w:noProof/>
                <w:webHidden/>
              </w:rPr>
              <w:fldChar w:fldCharType="begin"/>
            </w:r>
            <w:r>
              <w:rPr>
                <w:noProof/>
                <w:webHidden/>
              </w:rPr>
              <w:instrText xml:space="preserve"> PAGEREF _Toc26866816 \h </w:instrText>
            </w:r>
            <w:r>
              <w:rPr>
                <w:noProof/>
                <w:webHidden/>
              </w:rPr>
            </w:r>
            <w:r>
              <w:rPr>
                <w:noProof/>
                <w:webHidden/>
              </w:rPr>
              <w:fldChar w:fldCharType="separate"/>
            </w:r>
            <w:r>
              <w:rPr>
                <w:noProof/>
                <w:webHidden/>
              </w:rPr>
              <w:t>15</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7" w:history="1">
            <w:r w:rsidRPr="007D06BE">
              <w:rPr>
                <w:rStyle w:val="Lienhypertexte"/>
                <w:noProof/>
              </w:rPr>
              <w:t>Scénario 2</w:t>
            </w:r>
            <w:r>
              <w:rPr>
                <w:noProof/>
                <w:webHidden/>
              </w:rPr>
              <w:tab/>
            </w:r>
            <w:r>
              <w:rPr>
                <w:noProof/>
                <w:webHidden/>
              </w:rPr>
              <w:fldChar w:fldCharType="begin"/>
            </w:r>
            <w:r>
              <w:rPr>
                <w:noProof/>
                <w:webHidden/>
              </w:rPr>
              <w:instrText xml:space="preserve"> PAGEREF _Toc26866817 \h </w:instrText>
            </w:r>
            <w:r>
              <w:rPr>
                <w:noProof/>
                <w:webHidden/>
              </w:rPr>
            </w:r>
            <w:r>
              <w:rPr>
                <w:noProof/>
                <w:webHidden/>
              </w:rPr>
              <w:fldChar w:fldCharType="separate"/>
            </w:r>
            <w:r>
              <w:rPr>
                <w:noProof/>
                <w:webHidden/>
              </w:rPr>
              <w:t>16</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8" w:history="1">
            <w:r w:rsidRPr="007D06BE">
              <w:rPr>
                <w:rStyle w:val="Lienhypertexte"/>
                <w:noProof/>
              </w:rPr>
              <w:t>Scénario 3</w:t>
            </w:r>
            <w:r>
              <w:rPr>
                <w:noProof/>
                <w:webHidden/>
              </w:rPr>
              <w:tab/>
            </w:r>
            <w:r>
              <w:rPr>
                <w:noProof/>
                <w:webHidden/>
              </w:rPr>
              <w:fldChar w:fldCharType="begin"/>
            </w:r>
            <w:r>
              <w:rPr>
                <w:noProof/>
                <w:webHidden/>
              </w:rPr>
              <w:instrText xml:space="preserve"> PAGEREF _Toc26866818 \h </w:instrText>
            </w:r>
            <w:r>
              <w:rPr>
                <w:noProof/>
                <w:webHidden/>
              </w:rPr>
            </w:r>
            <w:r>
              <w:rPr>
                <w:noProof/>
                <w:webHidden/>
              </w:rPr>
              <w:fldChar w:fldCharType="separate"/>
            </w:r>
            <w:r>
              <w:rPr>
                <w:noProof/>
                <w:webHidden/>
              </w:rPr>
              <w:t>17</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19" w:history="1">
            <w:r w:rsidRPr="007D06BE">
              <w:rPr>
                <w:rStyle w:val="Lienhypertexte"/>
                <w:noProof/>
              </w:rPr>
              <w:t>Conclusion et Recommandation</w:t>
            </w:r>
            <w:r>
              <w:rPr>
                <w:noProof/>
                <w:webHidden/>
              </w:rPr>
              <w:tab/>
            </w:r>
            <w:r>
              <w:rPr>
                <w:noProof/>
                <w:webHidden/>
              </w:rPr>
              <w:fldChar w:fldCharType="begin"/>
            </w:r>
            <w:r>
              <w:rPr>
                <w:noProof/>
                <w:webHidden/>
              </w:rPr>
              <w:instrText xml:space="preserve"> PAGEREF _Toc26866819 \h </w:instrText>
            </w:r>
            <w:r>
              <w:rPr>
                <w:noProof/>
                <w:webHidden/>
              </w:rPr>
            </w:r>
            <w:r>
              <w:rPr>
                <w:noProof/>
                <w:webHidden/>
              </w:rPr>
              <w:fldChar w:fldCharType="separate"/>
            </w:r>
            <w:r>
              <w:rPr>
                <w:noProof/>
                <w:webHidden/>
              </w:rPr>
              <w:t>18</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20" w:history="1">
            <w:r w:rsidRPr="007D06BE">
              <w:rPr>
                <w:rStyle w:val="Lienhypertexte"/>
                <w:noProof/>
              </w:rPr>
              <w:t>Annexe…</w:t>
            </w:r>
            <w:r>
              <w:rPr>
                <w:noProof/>
                <w:webHidden/>
              </w:rPr>
              <w:tab/>
            </w:r>
            <w:r>
              <w:rPr>
                <w:noProof/>
                <w:webHidden/>
              </w:rPr>
              <w:fldChar w:fldCharType="begin"/>
            </w:r>
            <w:r>
              <w:rPr>
                <w:noProof/>
                <w:webHidden/>
              </w:rPr>
              <w:instrText xml:space="preserve"> PAGEREF _Toc26866820 \h </w:instrText>
            </w:r>
            <w:r>
              <w:rPr>
                <w:noProof/>
                <w:webHidden/>
              </w:rPr>
            </w:r>
            <w:r>
              <w:rPr>
                <w:noProof/>
                <w:webHidden/>
              </w:rPr>
              <w:fldChar w:fldCharType="separate"/>
            </w:r>
            <w:r>
              <w:rPr>
                <w:noProof/>
                <w:webHidden/>
              </w:rPr>
              <w:t>19</w:t>
            </w:r>
            <w:r>
              <w:rPr>
                <w:noProof/>
                <w:webHidden/>
              </w:rPr>
              <w:fldChar w:fldCharType="end"/>
            </w:r>
          </w:hyperlink>
        </w:p>
        <w:p w:rsidR="008E73C9" w:rsidRDefault="008E73C9">
          <w:pPr>
            <w:pStyle w:val="TM1"/>
            <w:tabs>
              <w:tab w:val="right" w:leader="dot" w:pos="8636"/>
            </w:tabs>
            <w:rPr>
              <w:rFonts w:asciiTheme="minorHAnsi" w:eastAsiaTheme="minorEastAsia" w:hAnsiTheme="minorHAnsi" w:cstheme="minorBidi"/>
              <w:noProof/>
              <w:sz w:val="22"/>
              <w:szCs w:val="22"/>
            </w:rPr>
          </w:pPr>
          <w:hyperlink w:anchor="_Toc26866821" w:history="1">
            <w:r w:rsidRPr="007D06BE">
              <w:rPr>
                <w:rStyle w:val="Lienhypertexte"/>
                <w:noProof/>
              </w:rPr>
              <w:t>Ms-Project (Planification du projet)</w:t>
            </w:r>
            <w:r>
              <w:rPr>
                <w:noProof/>
                <w:webHidden/>
              </w:rPr>
              <w:tab/>
            </w:r>
            <w:r>
              <w:rPr>
                <w:noProof/>
                <w:webHidden/>
              </w:rPr>
              <w:fldChar w:fldCharType="begin"/>
            </w:r>
            <w:r>
              <w:rPr>
                <w:noProof/>
                <w:webHidden/>
              </w:rPr>
              <w:instrText xml:space="preserve"> PAGEREF _Toc26866821 \h </w:instrText>
            </w:r>
            <w:r>
              <w:rPr>
                <w:noProof/>
                <w:webHidden/>
              </w:rPr>
            </w:r>
            <w:r>
              <w:rPr>
                <w:noProof/>
                <w:webHidden/>
              </w:rPr>
              <w:fldChar w:fldCharType="separate"/>
            </w:r>
            <w:r>
              <w:rPr>
                <w:noProof/>
                <w:webHidden/>
              </w:rPr>
              <w:t>20</w:t>
            </w:r>
            <w:r>
              <w:rPr>
                <w:noProof/>
                <w:webHidden/>
              </w:rPr>
              <w:fldChar w:fldCharType="end"/>
            </w:r>
          </w:hyperlink>
        </w:p>
        <w:p w:rsidR="009A40BF" w:rsidRDefault="009A40BF">
          <w:r>
            <w:rPr>
              <w:b/>
              <w:bCs/>
              <w:lang w:val="fr-FR"/>
            </w:rPr>
            <w:fldChar w:fldCharType="end"/>
          </w:r>
        </w:p>
      </w:sdtContent>
    </w:sdt>
    <w:p w:rsidR="00F276CB" w:rsidRDefault="00F276CB" w:rsidP="00704A00">
      <w:pPr>
        <w:rPr>
          <w:b/>
          <w:sz w:val="40"/>
          <w:szCs w:val="40"/>
        </w:rPr>
      </w:pPr>
    </w:p>
    <w:p w:rsidR="00704A00" w:rsidRDefault="00704A00" w:rsidP="00023408">
      <w:pPr>
        <w:pStyle w:val="Titre1"/>
      </w:pPr>
      <w:r>
        <w:rPr>
          <w:sz w:val="40"/>
          <w:szCs w:val="40"/>
        </w:rPr>
        <w:br w:type="page"/>
      </w:r>
      <w:bookmarkStart w:id="0" w:name="_Toc26866810"/>
      <w:r>
        <w:lastRenderedPageBreak/>
        <w:t>Introduction</w:t>
      </w:r>
      <w:bookmarkEnd w:id="0"/>
    </w:p>
    <w:p w:rsidR="00704A00" w:rsidRDefault="00704A00" w:rsidP="00023408">
      <w:pPr>
        <w:pStyle w:val="Titre1"/>
      </w:pPr>
      <w:r>
        <w:br w:type="page"/>
      </w:r>
      <w:bookmarkStart w:id="1" w:name="_Toc26866811"/>
      <w:r>
        <w:lastRenderedPageBreak/>
        <w:t xml:space="preserve">Historique </w:t>
      </w:r>
      <w:r w:rsidR="00CC43FE">
        <w:t xml:space="preserve">de </w:t>
      </w:r>
      <w:r>
        <w:t>l’entreprise</w:t>
      </w:r>
      <w:bookmarkEnd w:id="1"/>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Theriault’s Games n’est pas à proprement parler une entreprise : il s’agit d’un enseignant en programmation au collège Multihexa, Marc-André Thériault, qui développe son jeu dans son temps libre, et qui désire voir son projet prendre de l’expansion.</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023408">
      <w:pPr>
        <w:pStyle w:val="Titre1"/>
      </w:pPr>
      <w:r>
        <w:br w:type="page"/>
      </w:r>
      <w:bookmarkStart w:id="2" w:name="_Toc26866812"/>
      <w:r>
        <w:lastRenderedPageBreak/>
        <w:t>Problématique et Besoins de l’entreprise</w:t>
      </w:r>
      <w:bookmarkEnd w:id="2"/>
    </w:p>
    <w:p w:rsidR="00704A00" w:rsidRDefault="00704A00" w:rsidP="00023408">
      <w:pPr>
        <w:pStyle w:val="Titre1"/>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07710F" w:rsidRPr="00EA26EA" w:rsidRDefault="0066680F" w:rsidP="0066680F">
            <w:pPr>
              <w:rPr>
                <w:rFonts w:ascii="Arial" w:hAnsi="Arial" w:cs="Arial"/>
              </w:rPr>
            </w:pPr>
            <w:r>
              <w:rPr>
                <w:rFonts w:ascii="Arial" w:hAnsi="Arial" w:cs="Arial"/>
              </w:rPr>
              <w:t xml:space="preserve">Pas de sockets pour les joueurs </w:t>
            </w:r>
            <w:r w:rsidR="00DD2CCC">
              <w:rPr>
                <w:rFonts w:ascii="Arial" w:hAnsi="Arial" w:cs="Arial"/>
              </w:rPr>
              <w:t>(</w:t>
            </w:r>
            <w:r w:rsidR="00E52FE8">
              <w:rPr>
                <w:rFonts w:ascii="Arial" w:hAnsi="Arial" w:cs="Arial"/>
              </w:rPr>
              <w:t xml:space="preserve">les nouveaux messages du chat ne peuvent être vus qu’après un rechargement de page; tous les messages sont aussi visibles par </w:t>
            </w:r>
            <w:r w:rsidR="00E52FE8">
              <w:rPr>
                <w:rFonts w:ascii="Arial" w:hAnsi="Arial" w:cs="Arial"/>
                <w:i/>
              </w:rPr>
              <w:t xml:space="preserve">tous </w:t>
            </w:r>
            <w:r w:rsidR="00E52FE8">
              <w:rPr>
                <w:rFonts w:ascii="Arial" w:hAnsi="Arial" w:cs="Arial"/>
              </w:rPr>
              <w:t xml:space="preserve">les joueurs, résultant en une </w:t>
            </w:r>
            <w:r w:rsidR="00E52FE8">
              <w:rPr>
                <w:rFonts w:ascii="Arial" w:hAnsi="Arial" w:cs="Arial"/>
                <w:i/>
              </w:rPr>
              <w:t>très longue</w:t>
            </w:r>
            <w:r w:rsidR="00E52FE8">
              <w:rPr>
                <w:rFonts w:ascii="Arial" w:hAnsi="Arial" w:cs="Arial"/>
              </w:rPr>
              <w:t xml:space="preserve"> liste de messages</w:t>
            </w:r>
            <w:r w:rsidR="00DD2CC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DD2CCC" w:rsidRPr="00EA26EA" w:rsidRDefault="00E52FE8" w:rsidP="00592E6B">
            <w:pPr>
              <w:rPr>
                <w:rFonts w:ascii="Arial" w:hAnsi="Arial" w:cs="Arial"/>
              </w:rPr>
            </w:pPr>
            <w:r>
              <w:rPr>
                <w:rFonts w:ascii="Arial" w:hAnsi="Arial" w:cs="Arial"/>
              </w:rPr>
              <w:t xml:space="preserve">Quelques bugs </w:t>
            </w:r>
            <w:r w:rsidR="00592E6B">
              <w:rPr>
                <w:rFonts w:ascii="Arial" w:hAnsi="Arial" w:cs="Arial"/>
              </w:rPr>
              <w:t xml:space="preserve">au niveau </w:t>
            </w:r>
            <w:r>
              <w:rPr>
                <w:rFonts w:ascii="Arial" w:hAnsi="Arial" w:cs="Arial"/>
              </w:rPr>
              <w:t>des animations</w:t>
            </w:r>
            <w:r w:rsidR="0018541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C94B63" w:rsidRPr="00EA26EA" w:rsidRDefault="0071664D" w:rsidP="0071664D">
            <w:pPr>
              <w:rPr>
                <w:rFonts w:ascii="Arial" w:hAnsi="Arial" w:cs="Arial"/>
              </w:rPr>
            </w:pPr>
            <w:r>
              <w:rPr>
                <w:rFonts w:ascii="Arial" w:hAnsi="Arial" w:cs="Arial"/>
              </w:rPr>
              <w:t>La carte du monde n’est pas complète et manque d’</w:t>
            </w:r>
            <w:r w:rsidR="00155C3F">
              <w:rPr>
                <w:rFonts w:ascii="Arial" w:hAnsi="Arial" w:cs="Arial"/>
              </w:rPr>
              <w:t>interactivité (peu d’ennemis, aucun but réel, etc.)</w:t>
            </w:r>
          </w:p>
        </w:tc>
      </w:tr>
      <w:tr w:rsidR="00C94B63" w:rsidRPr="00EA26EA" w:rsidTr="0062146F">
        <w:tc>
          <w:tcPr>
            <w:tcW w:w="991" w:type="dxa"/>
          </w:tcPr>
          <w:p w:rsidR="00C94B63" w:rsidRPr="00EA26EA" w:rsidRDefault="00C94B63" w:rsidP="00EA26EA">
            <w:pPr>
              <w:numPr>
                <w:ilvl w:val="0"/>
                <w:numId w:val="1"/>
              </w:numPr>
              <w:jc w:val="center"/>
              <w:rPr>
                <w:rFonts w:ascii="Arial" w:hAnsi="Arial" w:cs="Arial"/>
              </w:rPr>
            </w:pPr>
          </w:p>
        </w:tc>
        <w:tc>
          <w:tcPr>
            <w:tcW w:w="7645" w:type="dxa"/>
          </w:tcPr>
          <w:p w:rsidR="00C94B63" w:rsidRDefault="00B738C5" w:rsidP="0071664D">
            <w:pPr>
              <w:rPr>
                <w:rFonts w:ascii="Arial" w:hAnsi="Arial" w:cs="Arial"/>
              </w:rPr>
            </w:pPr>
            <w:r>
              <w:rPr>
                <w:rFonts w:ascii="Arial" w:hAnsi="Arial" w:cs="Arial"/>
              </w:rPr>
              <w:t>Certaines statistiques des personnages, comme l’</w:t>
            </w:r>
            <w:r w:rsidR="00FE444C">
              <w:rPr>
                <w:rFonts w:ascii="Arial" w:hAnsi="Arial" w:cs="Arial"/>
              </w:rPr>
              <w:t xml:space="preserve">Intelligence, </w:t>
            </w:r>
            <w:r>
              <w:rPr>
                <w:rFonts w:ascii="Arial" w:hAnsi="Arial" w:cs="Arial"/>
              </w:rPr>
              <w:t>la Dextérité</w:t>
            </w:r>
            <w:r w:rsidR="007A3E65">
              <w:rPr>
                <w:rFonts w:ascii="Arial" w:hAnsi="Arial" w:cs="Arial"/>
              </w:rPr>
              <w:t xml:space="preserve"> et les pièces d’or</w:t>
            </w:r>
            <w:r>
              <w:rPr>
                <w:rFonts w:ascii="Arial" w:hAnsi="Arial" w:cs="Arial"/>
              </w:rPr>
              <w:t>, sont présentes dans le jeu, mais n’ont aucun impact sur la partie en tant que telle, ni sur le personnage du joueur.</w:t>
            </w:r>
          </w:p>
        </w:tc>
      </w:tr>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Besoins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80619F" w:rsidRPr="00EA26EA" w:rsidRDefault="00F554EA" w:rsidP="0007710F">
            <w:pPr>
              <w:rPr>
                <w:rFonts w:ascii="Arial" w:hAnsi="Arial" w:cs="Arial"/>
              </w:rPr>
            </w:pPr>
            <w:r>
              <w:rPr>
                <w:rFonts w:ascii="Arial" w:hAnsi="Arial" w:cs="Arial"/>
              </w:rPr>
              <w:t>Quêtes et évènements périodiques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9F724C">
            <w:pPr>
              <w:rPr>
                <w:rFonts w:ascii="Arial" w:hAnsi="Arial" w:cs="Arial"/>
              </w:rPr>
            </w:pPr>
            <w:r>
              <w:rPr>
                <w:rFonts w:ascii="Arial" w:hAnsi="Arial" w:cs="Arial"/>
              </w:rPr>
              <w:t>Équipements</w:t>
            </w:r>
            <w:r w:rsidR="00BF69A9">
              <w:rPr>
                <w:rFonts w:ascii="Arial" w:hAnsi="Arial" w:cs="Arial"/>
              </w:rPr>
              <w:t xml:space="preserve"> pour le personnage</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07710F">
            <w:pPr>
              <w:rPr>
                <w:rFonts w:ascii="Arial" w:hAnsi="Arial" w:cs="Arial"/>
              </w:rPr>
            </w:pPr>
            <w:r>
              <w:rPr>
                <w:rFonts w:ascii="Arial" w:hAnsi="Arial" w:cs="Arial"/>
              </w:rPr>
              <w:t>Micro transaction</w:t>
            </w:r>
            <w:r w:rsidR="007E6EB8">
              <w:rPr>
                <w:rFonts w:ascii="Arial" w:hAnsi="Arial" w:cs="Arial"/>
              </w:rPr>
              <w:t>*</w:t>
            </w:r>
          </w:p>
        </w:tc>
      </w:tr>
      <w:tr w:rsidR="00177E7B" w:rsidRPr="00EA26EA" w:rsidTr="0062146F">
        <w:tc>
          <w:tcPr>
            <w:tcW w:w="991" w:type="dxa"/>
          </w:tcPr>
          <w:p w:rsidR="00177E7B" w:rsidRPr="00EA26EA" w:rsidRDefault="00177E7B" w:rsidP="00EA26EA">
            <w:pPr>
              <w:numPr>
                <w:ilvl w:val="0"/>
                <w:numId w:val="2"/>
              </w:numPr>
              <w:jc w:val="center"/>
              <w:rPr>
                <w:rFonts w:ascii="Arial" w:hAnsi="Arial" w:cs="Arial"/>
              </w:rPr>
            </w:pPr>
          </w:p>
        </w:tc>
        <w:tc>
          <w:tcPr>
            <w:tcW w:w="7645" w:type="dxa"/>
          </w:tcPr>
          <w:p w:rsidR="00643728" w:rsidRDefault="00A12F5D" w:rsidP="0007710F">
            <w:pPr>
              <w:rPr>
                <w:rFonts w:ascii="Arial" w:hAnsi="Arial" w:cs="Arial"/>
              </w:rPr>
            </w:pPr>
            <w:r>
              <w:rPr>
                <w:rFonts w:ascii="Arial" w:hAnsi="Arial" w:cs="Arial"/>
              </w:rPr>
              <w:t>Instaurer un système de guildes entre joueurs</w:t>
            </w:r>
          </w:p>
        </w:tc>
      </w:tr>
    </w:tbl>
    <w:p w:rsidR="00704A00" w:rsidRDefault="00704A00" w:rsidP="00704A00">
      <w:pPr>
        <w:jc w:val="center"/>
        <w:rPr>
          <w:rFonts w:ascii="Arial" w:hAnsi="Arial" w:cs="Arial"/>
        </w:rPr>
      </w:pPr>
    </w:p>
    <w:p w:rsidR="00704A00" w:rsidRDefault="001941CA" w:rsidP="001941CA">
      <w:pPr>
        <w:rPr>
          <w:rFonts w:ascii="Arial" w:hAnsi="Arial" w:cs="Arial"/>
        </w:rPr>
      </w:pPr>
      <w:r>
        <w:rPr>
          <w:rFonts w:ascii="Arial" w:hAnsi="Arial" w:cs="Arial"/>
          <w:sz w:val="22"/>
        </w:rPr>
        <w:t xml:space="preserve">En plus du contenu du tableau ci-haut, M. Thériault nous a </w:t>
      </w:r>
      <w:r w:rsidR="005E2AD0">
        <w:rPr>
          <w:rFonts w:ascii="Arial" w:hAnsi="Arial" w:cs="Arial"/>
          <w:sz w:val="22"/>
        </w:rPr>
        <w:t>autorisés</w:t>
      </w:r>
      <w:r>
        <w:rPr>
          <w:rFonts w:ascii="Arial" w:hAnsi="Arial" w:cs="Arial"/>
          <w:sz w:val="22"/>
        </w:rPr>
        <w:t xml:space="preserve"> à apporter d’autres  modifications ou ajustements à notre discrétion</w:t>
      </w:r>
      <w:r w:rsidR="00123476">
        <w:rPr>
          <w:rFonts w:ascii="Arial" w:hAnsi="Arial" w:cs="Arial"/>
          <w:sz w:val="22"/>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C504A1" w:rsidP="00023408">
      <w:pPr>
        <w:pStyle w:val="Titre1"/>
        <w:jc w:val="center"/>
      </w:pPr>
      <w:bookmarkStart w:id="3" w:name="_Toc26866813"/>
      <w:r>
        <w:t>Cas Utilisation</w:t>
      </w:r>
      <w:r w:rsidR="00297447">
        <w:t xml:space="preserve"> du Système Actuel</w:t>
      </w:r>
      <w:bookmarkEnd w:id="3"/>
    </w:p>
    <w:p w:rsidR="00C82785" w:rsidRDefault="00C82785" w:rsidP="00297447">
      <w:pPr>
        <w:rPr>
          <w:rFonts w:ascii="Arial" w:hAnsi="Arial" w:cs="Arial"/>
          <w:sz w:val="28"/>
          <w:szCs w:val="28"/>
        </w:rPr>
      </w:pPr>
    </w:p>
    <w:p w:rsidR="00AA25AB" w:rsidRDefault="00AA25AB" w:rsidP="00AA25AB">
      <w:pPr>
        <w:jc w:val="center"/>
        <w:rPr>
          <w:rFonts w:ascii="Arial" w:hAnsi="Arial" w:cs="Arial"/>
          <w:sz w:val="28"/>
          <w:szCs w:val="28"/>
        </w:rPr>
      </w:pPr>
    </w:p>
    <w:p w:rsidR="0058135C" w:rsidRPr="00023408" w:rsidRDefault="00297447" w:rsidP="00AA25AB">
      <w:pPr>
        <w:rPr>
          <w:rStyle w:val="Titre1Car"/>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6pt;margin-top:53.25pt;width:475.5pt;height:388.5pt;z-index:251661312;mso-position-horizontal-relative:text;mso-position-vertical-relative:text;mso-width-relative:page;mso-height-relative:page" wrapcoords="3066 42 3066 5379 2623 6046 681 6255 409 6338 443 6714 170 7047 102 7172 102 8048 307 8715 170 9591 2180 10049 3066 10049 3066 21475 19624 21475 19624 12051 21362 11884 21362 11676 19624 11384 20953 11384 21191 11300 21225 10717 21396 10258 21362 9382 21055 8673 20578 8423 19624 8048 19624 42 3066 42">
            <v:imagedata r:id="rId8" o:title=""/>
            <w10:wrap type="through"/>
          </v:shape>
          <o:OLEObject Type="Embed" ProgID="Visio.Drawing.15" ShapeID="_x0000_s1027" DrawAspect="Content" ObjectID="_1637479608" r:id="rId9"/>
        </w:object>
      </w:r>
      <w:r w:rsidR="00704A00">
        <w:br w:type="page"/>
      </w:r>
      <w:r w:rsidR="00AA25AB" w:rsidRPr="00023408">
        <w:rPr>
          <w:rStyle w:val="Titre1Car"/>
        </w:rPr>
        <w:lastRenderedPageBreak/>
        <w:t>Description du système actuel</w:t>
      </w:r>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Nom du cas : « Jouer à Angular Heroes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p>
    <w:p w:rsidR="0042622C" w:rsidRDefault="0042622C" w:rsidP="0042622C">
      <w:pPr>
        <w:pStyle w:val="Paragraphedeliste"/>
        <w:numPr>
          <w:ilvl w:val="2"/>
          <w:numId w:val="4"/>
        </w:numPr>
        <w:rPr>
          <w:rFonts w:ascii="Arial" w:hAnsi="Arial" w:cs="Arial"/>
        </w:rPr>
      </w:pPr>
      <w:r>
        <w:rPr>
          <w:rFonts w:ascii="Arial" w:hAnsi="Arial" w:cs="Arial"/>
        </w:rPr>
        <w:t>Si aucun n’est mort, le joueur peut continuer à combattre ou quitter cette case</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 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p>
    <w:p w:rsidR="00704A00" w:rsidRDefault="00704A00" w:rsidP="00023408">
      <w:pPr>
        <w:pStyle w:val="Titre1"/>
        <w:jc w:val="center"/>
      </w:pPr>
      <w:r>
        <w:rPr>
          <w:sz w:val="28"/>
          <w:szCs w:val="28"/>
        </w:rPr>
        <w:br w:type="page"/>
      </w:r>
      <w:bookmarkStart w:id="4" w:name="_Toc26866814"/>
      <w:r w:rsidR="006C5536">
        <w:lastRenderedPageBreak/>
        <w:t>Cas d’Utilisation</w:t>
      </w:r>
      <w:r w:rsidRPr="004B4417">
        <w:t xml:space="preserve"> du nouveau système</w:t>
      </w:r>
      <w:bookmarkEnd w:id="4"/>
    </w:p>
    <w:p w:rsidR="00E65FAA" w:rsidRDefault="00E65FAA" w:rsidP="00737D8D">
      <w:pPr>
        <w:rPr>
          <w:rFonts w:ascii="Arial" w:hAnsi="Arial" w:cs="Arial"/>
          <w:b/>
          <w:sz w:val="40"/>
          <w:szCs w:val="40"/>
        </w:rPr>
      </w:pPr>
    </w:p>
    <w:p w:rsidR="00E65FAA" w:rsidRDefault="00E65FAA" w:rsidP="00704A00">
      <w:pPr>
        <w:jc w:val="center"/>
        <w:rPr>
          <w:rFonts w:ascii="Arial" w:hAnsi="Arial" w:cs="Arial"/>
          <w:b/>
          <w:sz w:val="40"/>
          <w:szCs w:val="40"/>
        </w:rPr>
      </w:pPr>
    </w:p>
    <w:p w:rsidR="006F16A7" w:rsidRDefault="006F16A7">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9264" behindDoc="0" locked="0" layoutInCell="1" allowOverlap="1" wp14:anchorId="7A640E1E" wp14:editId="6B7E97CC">
            <wp:simplePos x="0" y="0"/>
            <wp:positionH relativeFrom="margin">
              <wp:align>right</wp:align>
            </wp:positionH>
            <wp:positionV relativeFrom="paragraph">
              <wp:posOffset>535305</wp:posOffset>
            </wp:positionV>
            <wp:extent cx="7332318" cy="5482701"/>
            <wp:effectExtent l="0" t="889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age1.v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332318" cy="5482701"/>
                    </a:xfrm>
                    <a:prstGeom prst="rect">
                      <a:avLst/>
                    </a:prstGeom>
                  </pic:spPr>
                </pic:pic>
              </a:graphicData>
            </a:graphic>
            <wp14:sizeRelH relativeFrom="page">
              <wp14:pctWidth>0</wp14:pctWidth>
            </wp14:sizeRelH>
            <wp14:sizeRelV relativeFrom="page">
              <wp14:pctHeight>0</wp14:pctHeight>
            </wp14:sizeRelV>
          </wp:anchor>
        </w:drawing>
      </w:r>
      <w:r>
        <w:br w:type="page"/>
      </w:r>
    </w:p>
    <w:p w:rsidR="00704A00" w:rsidRDefault="00023408" w:rsidP="00023408">
      <w:pPr>
        <w:pStyle w:val="Titre1"/>
      </w:pPr>
      <w:bookmarkStart w:id="5" w:name="_Toc26866815"/>
      <w:r>
        <w:lastRenderedPageBreak/>
        <w:t>Description du nouveau système</w:t>
      </w:r>
      <w:bookmarkEnd w:id="5"/>
    </w:p>
    <w:p w:rsidR="00EF4FA8" w:rsidRDefault="00FB3C06" w:rsidP="00704A00">
      <w:pPr>
        <w:rPr>
          <w:rFonts w:ascii="Arial" w:hAnsi="Arial" w:cs="Arial"/>
          <w:b/>
          <w:szCs w:val="40"/>
        </w:rPr>
      </w:pPr>
      <w:r>
        <w:rPr>
          <w:rFonts w:ascii="Arial" w:hAnsi="Arial" w:cs="Arial"/>
          <w:b/>
          <w:szCs w:val="40"/>
        </w:rPr>
        <w:t>Identification</w:t>
      </w:r>
    </w:p>
    <w:p w:rsidR="00CC3977" w:rsidRDefault="00CC3977" w:rsidP="00CC3977">
      <w:pPr>
        <w:rPr>
          <w:rFonts w:ascii="Arial" w:hAnsi="Arial" w:cs="Arial"/>
        </w:rPr>
      </w:pPr>
      <w:r>
        <w:rPr>
          <w:rFonts w:ascii="Arial" w:hAnsi="Arial" w:cs="Arial"/>
        </w:rPr>
        <w:t xml:space="preserve">Nom du cas : </w:t>
      </w:r>
      <w:r w:rsidR="004D12F6">
        <w:rPr>
          <w:rFonts w:ascii="Arial" w:hAnsi="Arial" w:cs="Arial"/>
        </w:rPr>
        <w:t>« Jouer à New Ang</w:t>
      </w:r>
      <w:r w:rsidR="00895F00">
        <w:rPr>
          <w:rFonts w:ascii="Arial" w:hAnsi="Arial" w:cs="Arial"/>
        </w:rPr>
        <w:t>ular</w:t>
      </w:r>
      <w:r w:rsidR="004D12F6">
        <w:rPr>
          <w:rFonts w:ascii="Arial" w:hAnsi="Arial" w:cs="Arial"/>
        </w:rPr>
        <w:t xml:space="preserve"> Heroes »</w:t>
      </w:r>
    </w:p>
    <w:p w:rsidR="00CC3977" w:rsidRDefault="00CC3977" w:rsidP="00CC3977">
      <w:pPr>
        <w:rPr>
          <w:rFonts w:ascii="Arial" w:hAnsi="Arial" w:cs="Arial"/>
        </w:rPr>
      </w:pPr>
      <w:r>
        <w:rPr>
          <w:rFonts w:ascii="Arial" w:hAnsi="Arial" w:cs="Arial"/>
        </w:rPr>
        <w:t>But : décrire les é</w:t>
      </w:r>
      <w:r w:rsidR="008555C8">
        <w:rPr>
          <w:rFonts w:ascii="Arial" w:hAnsi="Arial" w:cs="Arial"/>
        </w:rPr>
        <w:t xml:space="preserve">tapes permettant à un joueur de </w:t>
      </w:r>
      <w:r>
        <w:rPr>
          <w:rFonts w:ascii="Arial" w:hAnsi="Arial" w:cs="Arial"/>
        </w:rPr>
        <w:t>jouer au jeu</w:t>
      </w:r>
    </w:p>
    <w:p w:rsidR="00CC3977" w:rsidRDefault="00CC3977" w:rsidP="00CC3977">
      <w:pPr>
        <w:rPr>
          <w:rFonts w:ascii="Arial" w:hAnsi="Arial" w:cs="Arial"/>
        </w:rPr>
      </w:pPr>
      <w:r>
        <w:rPr>
          <w:rFonts w:ascii="Arial" w:hAnsi="Arial" w:cs="Arial"/>
        </w:rPr>
        <w:t>Acteurs principaux : le Joueur et le Système</w:t>
      </w:r>
    </w:p>
    <w:p w:rsidR="00CC3977" w:rsidRDefault="00CC3977" w:rsidP="00CC3977">
      <w:pPr>
        <w:rPr>
          <w:rFonts w:ascii="Arial" w:hAnsi="Arial" w:cs="Arial"/>
        </w:rPr>
      </w:pPr>
      <w:r>
        <w:rPr>
          <w:rFonts w:ascii="Arial" w:hAnsi="Arial" w:cs="Arial"/>
        </w:rPr>
        <w:t>Date de création : 2/12/2019</w:t>
      </w:r>
    </w:p>
    <w:p w:rsidR="00CC3977" w:rsidRDefault="00CC3977" w:rsidP="00CC3977">
      <w:pPr>
        <w:rPr>
          <w:rFonts w:ascii="Arial" w:hAnsi="Arial" w:cs="Arial"/>
        </w:rPr>
      </w:pPr>
      <w:r>
        <w:rPr>
          <w:rFonts w:ascii="Arial" w:hAnsi="Arial" w:cs="Arial"/>
        </w:rPr>
        <w:t>Responsable</w:t>
      </w:r>
      <w:r w:rsidR="00D05C2F">
        <w:rPr>
          <w:rFonts w:ascii="Arial" w:hAnsi="Arial" w:cs="Arial"/>
        </w:rPr>
        <w:t>s</w:t>
      </w:r>
      <w:r>
        <w:rPr>
          <w:rFonts w:ascii="Arial" w:hAnsi="Arial" w:cs="Arial"/>
        </w:rPr>
        <w:t xml:space="preserve"> : </w:t>
      </w:r>
      <w:r w:rsidR="00A40599">
        <w:rPr>
          <w:rFonts w:ascii="Arial" w:hAnsi="Arial" w:cs="Arial"/>
        </w:rPr>
        <w:t>Daniel Grondin, Alexis Lépine</w:t>
      </w:r>
    </w:p>
    <w:p w:rsidR="00CC3977" w:rsidRDefault="005C56B8" w:rsidP="00CC3977">
      <w:pPr>
        <w:rPr>
          <w:rFonts w:ascii="Arial" w:hAnsi="Arial" w:cs="Arial"/>
        </w:rPr>
      </w:pPr>
      <w:r>
        <w:rPr>
          <w:rFonts w:ascii="Arial" w:hAnsi="Arial" w:cs="Arial"/>
        </w:rPr>
        <w:t>Version : 2</w:t>
      </w:r>
      <w:r w:rsidR="00CC3977">
        <w:rPr>
          <w:rFonts w:ascii="Arial" w:hAnsi="Arial" w:cs="Arial"/>
        </w:rPr>
        <w:t>.0</w:t>
      </w:r>
    </w:p>
    <w:p w:rsidR="00A36114" w:rsidRDefault="00A36114" w:rsidP="00A36114">
      <w:pPr>
        <w:rPr>
          <w:rFonts w:ascii="Arial" w:hAnsi="Arial" w:cs="Arial"/>
          <w:b/>
        </w:rPr>
      </w:pPr>
      <w:r>
        <w:rPr>
          <w:rFonts w:ascii="Arial" w:hAnsi="Arial" w:cs="Arial"/>
          <w:b/>
        </w:rPr>
        <w:t>Séquencement</w:t>
      </w:r>
    </w:p>
    <w:p w:rsidR="00A36114" w:rsidRDefault="00A36114" w:rsidP="00A36114">
      <w:pPr>
        <w:rPr>
          <w:rFonts w:ascii="Arial" w:hAnsi="Arial" w:cs="Arial"/>
        </w:rPr>
      </w:pPr>
      <w:r>
        <w:rPr>
          <w:rFonts w:ascii="Arial" w:hAnsi="Arial" w:cs="Arial"/>
        </w:rPr>
        <w:t>Le cas démarre quand l’utilisateur entre l’adresse Web du jeu</w:t>
      </w:r>
    </w:p>
    <w:p w:rsidR="005C56B8" w:rsidRDefault="005C56B8" w:rsidP="005C56B8">
      <w:pPr>
        <w:pStyle w:val="Paragraphedeliste"/>
        <w:numPr>
          <w:ilvl w:val="0"/>
          <w:numId w:val="5"/>
        </w:numPr>
        <w:rPr>
          <w:rFonts w:ascii="Arial" w:hAnsi="Arial" w:cs="Arial"/>
        </w:rPr>
      </w:pPr>
      <w:r>
        <w:rPr>
          <w:rFonts w:ascii="Arial" w:hAnsi="Arial" w:cs="Arial"/>
        </w:rPr>
        <w:t>Le système demande au joueur de s’authentifier</w:t>
      </w:r>
    </w:p>
    <w:p w:rsidR="005C56B8" w:rsidRDefault="005C56B8" w:rsidP="005C56B8">
      <w:pPr>
        <w:pStyle w:val="Paragraphedeliste"/>
        <w:numPr>
          <w:ilvl w:val="1"/>
          <w:numId w:val="5"/>
        </w:numPr>
        <w:rPr>
          <w:rFonts w:ascii="Arial" w:hAnsi="Arial" w:cs="Arial"/>
        </w:rPr>
      </w:pPr>
      <w:r>
        <w:rPr>
          <w:rFonts w:ascii="Arial" w:hAnsi="Arial" w:cs="Arial"/>
        </w:rPr>
        <w:t>Si le joueur n’a pas de compte, le système demande au joueur de s’en créer un</w:t>
      </w:r>
    </w:p>
    <w:p w:rsidR="005C56B8" w:rsidRDefault="005C56B8" w:rsidP="005C56B8">
      <w:pPr>
        <w:pStyle w:val="Paragraphedeliste"/>
        <w:numPr>
          <w:ilvl w:val="1"/>
          <w:numId w:val="5"/>
        </w:numPr>
        <w:rPr>
          <w:rFonts w:ascii="Arial" w:hAnsi="Arial" w:cs="Arial"/>
        </w:rPr>
      </w:pPr>
      <w:r>
        <w:rPr>
          <w:rFonts w:ascii="Arial" w:hAnsi="Arial" w:cs="Arial"/>
        </w:rPr>
        <w:t>Si le joueur n’a pas de personnage, le système lui demande d’en créer un</w:t>
      </w:r>
    </w:p>
    <w:p w:rsidR="005C56B8" w:rsidRDefault="005C56B8" w:rsidP="005C56B8">
      <w:pPr>
        <w:pStyle w:val="Paragraphedeliste"/>
        <w:numPr>
          <w:ilvl w:val="0"/>
          <w:numId w:val="5"/>
        </w:numPr>
        <w:rPr>
          <w:rFonts w:ascii="Arial" w:hAnsi="Arial" w:cs="Arial"/>
        </w:rPr>
      </w:pPr>
      <w:r>
        <w:rPr>
          <w:rFonts w:ascii="Arial" w:hAnsi="Arial" w:cs="Arial"/>
        </w:rPr>
        <w:t>Le joueur peut maintenant jouer au jeu</w:t>
      </w:r>
      <w:r w:rsidR="004D12F6">
        <w:rPr>
          <w:rFonts w:ascii="Arial" w:hAnsi="Arial" w:cs="Arial"/>
        </w:rPr>
        <w:t xml:space="preserve"> (voir </w:t>
      </w:r>
      <w:r w:rsidR="00C8366C">
        <w:rPr>
          <w:rFonts w:ascii="Arial" w:hAnsi="Arial" w:cs="Arial"/>
          <w:i/>
        </w:rPr>
        <w:t>Explosion du cas « Jouer à New Angular Heroes »</w:t>
      </w:r>
      <w:r w:rsidR="00C8366C">
        <w:rPr>
          <w:rFonts w:ascii="Arial" w:hAnsi="Arial" w:cs="Arial"/>
        </w:rPr>
        <w:t>).</w:t>
      </w:r>
    </w:p>
    <w:p w:rsidR="005C56B8" w:rsidRDefault="005C56B8" w:rsidP="005C56B8">
      <w:pPr>
        <w:pStyle w:val="Paragraphedeliste"/>
        <w:numPr>
          <w:ilvl w:val="0"/>
          <w:numId w:val="5"/>
        </w:numPr>
        <w:rPr>
          <w:rFonts w:ascii="Arial" w:hAnsi="Arial" w:cs="Arial"/>
        </w:rPr>
      </w:pPr>
      <w:r>
        <w:rPr>
          <w:rFonts w:ascii="Arial" w:hAnsi="Arial" w:cs="Arial"/>
        </w:rPr>
        <w:t>Le joueur peut envoyer des messages à d’autres joueurs</w:t>
      </w:r>
    </w:p>
    <w:p w:rsidR="005C56B8" w:rsidRDefault="005C56B8" w:rsidP="005C56B8">
      <w:pPr>
        <w:pStyle w:val="Paragraphedeliste"/>
        <w:numPr>
          <w:ilvl w:val="1"/>
          <w:numId w:val="5"/>
        </w:numPr>
        <w:rPr>
          <w:rFonts w:ascii="Arial" w:hAnsi="Arial" w:cs="Arial"/>
        </w:rPr>
      </w:pPr>
      <w:r>
        <w:rPr>
          <w:rFonts w:ascii="Arial" w:hAnsi="Arial" w:cs="Arial"/>
        </w:rPr>
        <w:t>Si le joueur a des messages non-lus, un compteur est affiché au haut de l’écran</w:t>
      </w:r>
    </w:p>
    <w:p w:rsidR="00383E30" w:rsidRDefault="00383E30" w:rsidP="00383E30">
      <w:pPr>
        <w:pStyle w:val="Paragraphedeliste"/>
        <w:numPr>
          <w:ilvl w:val="0"/>
          <w:numId w:val="5"/>
        </w:numPr>
        <w:rPr>
          <w:rFonts w:ascii="Arial" w:hAnsi="Arial" w:cs="Arial"/>
        </w:rPr>
      </w:pPr>
      <w:r>
        <w:rPr>
          <w:rFonts w:ascii="Arial" w:hAnsi="Arial" w:cs="Arial"/>
        </w:rPr>
        <w:t>Le joueur peut clavarder avec d’autres joueurs en temps réel.</w:t>
      </w:r>
    </w:p>
    <w:p w:rsidR="00333620" w:rsidRDefault="00265C0B" w:rsidP="00333620">
      <w:pPr>
        <w:pStyle w:val="Paragraphedeliste"/>
        <w:numPr>
          <w:ilvl w:val="1"/>
          <w:numId w:val="5"/>
        </w:numPr>
        <w:rPr>
          <w:rFonts w:ascii="Arial" w:hAnsi="Arial" w:cs="Arial"/>
        </w:rPr>
      </w:pPr>
      <w:r>
        <w:rPr>
          <w:rFonts w:ascii="Arial" w:hAnsi="Arial" w:cs="Arial"/>
        </w:rPr>
        <w:t>Si le joueur vient</w:t>
      </w:r>
      <w:r w:rsidR="0088017A">
        <w:rPr>
          <w:rFonts w:ascii="Arial" w:hAnsi="Arial" w:cs="Arial"/>
        </w:rPr>
        <w:t xml:space="preserve"> de se connecter, </w:t>
      </w:r>
      <w:r w:rsidR="00E000BD">
        <w:rPr>
          <w:rFonts w:ascii="Arial" w:hAnsi="Arial" w:cs="Arial"/>
        </w:rPr>
        <w:t>la boite de clavardage est vide</w:t>
      </w:r>
    </w:p>
    <w:p w:rsidR="00D50FC7" w:rsidRDefault="00E000BD" w:rsidP="00333620">
      <w:pPr>
        <w:pStyle w:val="Paragraphedeliste"/>
        <w:numPr>
          <w:ilvl w:val="1"/>
          <w:numId w:val="5"/>
        </w:numPr>
        <w:rPr>
          <w:rFonts w:ascii="Arial" w:hAnsi="Arial" w:cs="Arial"/>
        </w:rPr>
      </w:pPr>
      <w:r>
        <w:rPr>
          <w:rFonts w:ascii="Arial" w:hAnsi="Arial" w:cs="Arial"/>
        </w:rPr>
        <w:t xml:space="preserve">La boîte de clavardage est divisée en onglets pour différentes « salles » de discussion : mondiale, </w:t>
      </w:r>
      <w:r w:rsidR="00EA611B">
        <w:rPr>
          <w:rFonts w:ascii="Arial" w:hAnsi="Arial" w:cs="Arial"/>
        </w:rPr>
        <w:t>locale</w:t>
      </w:r>
      <w:r>
        <w:rPr>
          <w:rFonts w:ascii="Arial" w:hAnsi="Arial" w:cs="Arial"/>
        </w:rPr>
        <w:t>, guilde, amis, groupe, etc.</w:t>
      </w:r>
    </w:p>
    <w:p w:rsidR="00263593" w:rsidRPr="00263593" w:rsidRDefault="00263593" w:rsidP="00263593">
      <w:pPr>
        <w:pStyle w:val="Paragraphedeliste"/>
        <w:numPr>
          <w:ilvl w:val="1"/>
          <w:numId w:val="5"/>
        </w:numPr>
        <w:rPr>
          <w:rFonts w:ascii="Arial" w:hAnsi="Arial" w:cs="Arial"/>
          <w:b/>
        </w:rPr>
      </w:pPr>
      <w:r>
        <w:rPr>
          <w:rFonts w:ascii="Arial" w:hAnsi="Arial" w:cs="Arial"/>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6C5536" w:rsidRDefault="006C5536" w:rsidP="0088017A">
      <w:pPr>
        <w:ind w:left="1080"/>
        <w:rPr>
          <w:rFonts w:ascii="Arial" w:hAnsi="Arial" w:cs="Arial"/>
        </w:rPr>
      </w:pPr>
      <w:r>
        <w:rPr>
          <w:rFonts w:ascii="Arial" w:hAnsi="Arial" w:cs="Arial"/>
        </w:rPr>
        <w:br w:type="page"/>
      </w:r>
    </w:p>
    <w:p w:rsidR="00333620" w:rsidRPr="0088017A" w:rsidRDefault="00333620" w:rsidP="0088017A">
      <w:pPr>
        <w:ind w:left="1080"/>
        <w:rPr>
          <w:rFonts w:ascii="Arial" w:hAnsi="Arial" w:cs="Arial"/>
        </w:rPr>
      </w:pP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6C5536" w:rsidP="00704A00">
      <w:pPr>
        <w:rPr>
          <w:rFonts w:ascii="Arial" w:hAnsi="Arial" w:cs="Arial"/>
          <w:b/>
        </w:rPr>
      </w:pPr>
      <w:r>
        <w:rPr>
          <w:rFonts w:ascii="Arial" w:hAnsi="Arial" w:cs="Arial"/>
          <w:b/>
          <w:noProof/>
          <w:sz w:val="40"/>
          <w:szCs w:val="40"/>
        </w:rPr>
        <w:drawing>
          <wp:anchor distT="0" distB="0" distL="114300" distR="114300" simplePos="0" relativeHeight="251658240" behindDoc="0" locked="0" layoutInCell="1" allowOverlap="1" wp14:anchorId="5AFF6C61" wp14:editId="13EDBB54">
            <wp:simplePos x="0" y="0"/>
            <wp:positionH relativeFrom="margin">
              <wp:align>right</wp:align>
            </wp:positionH>
            <wp:positionV relativeFrom="paragraph">
              <wp:posOffset>171133</wp:posOffset>
            </wp:positionV>
            <wp:extent cx="7586980" cy="5485765"/>
            <wp:effectExtent l="2857"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age2.v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586980" cy="5485765"/>
                    </a:xfrm>
                    <a:prstGeom prst="rect">
                      <a:avLst/>
                    </a:prstGeom>
                  </pic:spPr>
                </pic:pic>
              </a:graphicData>
            </a:graphic>
            <wp14:sizeRelH relativeFrom="page">
              <wp14:pctWidth>0</wp14:pctWidth>
            </wp14:sizeRelH>
            <wp14:sizeRelV relativeFrom="page">
              <wp14:pctHeight>0</wp14:pctHeight>
            </wp14:sizeRelV>
          </wp:anchor>
        </w:drawing>
      </w: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r>
        <w:rPr>
          <w:rFonts w:ascii="Arial" w:hAnsi="Arial" w:cs="Arial"/>
          <w:b/>
        </w:rPr>
        <w:br w:type="page"/>
      </w:r>
    </w:p>
    <w:p w:rsidR="00D27604" w:rsidRPr="006C5536" w:rsidRDefault="00D27604" w:rsidP="00D27604">
      <w:pPr>
        <w:rPr>
          <w:rFonts w:ascii="Arial" w:hAnsi="Arial" w:cs="Arial"/>
          <w:b/>
        </w:rPr>
      </w:pPr>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Nom du cas : Explosion du cas « Jouer à New Angular Heroes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Si le joueur est assigné à une guilde qu’il a créé, il peut gérer les permissions des membres (donner le droit d’inviter d’autres joueurs dans la guilde, modifier le message du jour ou la devise, accès à la banque de 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Certains objets obtenables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290EF5"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290EF5" w:rsidRDefault="00290EF5" w:rsidP="00290EF5">
      <w:pPr>
        <w:pStyle w:val="Paragraphedeliste"/>
        <w:numPr>
          <w:ilvl w:val="0"/>
          <w:numId w:val="6"/>
        </w:numPr>
        <w:rPr>
          <w:rFonts w:ascii="Arial" w:hAnsi="Arial" w:cs="Arial"/>
          <w:b/>
        </w:rPr>
      </w:pPr>
      <w:r>
        <w:rPr>
          <w:rFonts w:ascii="Arial" w:hAnsi="Arial" w:cs="Arial"/>
          <w:b/>
        </w:rPr>
        <w:t>Le joueur peut participer à certains évènements ou quêtes.</w:t>
      </w:r>
    </w:p>
    <w:p w:rsidR="00290EF5" w:rsidRPr="001E4039" w:rsidRDefault="007A6288" w:rsidP="00290EF5">
      <w:pPr>
        <w:pStyle w:val="Paragraphedeliste"/>
        <w:numPr>
          <w:ilvl w:val="1"/>
          <w:numId w:val="6"/>
        </w:numPr>
        <w:rPr>
          <w:rFonts w:ascii="Arial" w:hAnsi="Arial" w:cs="Arial"/>
          <w:b/>
        </w:rPr>
      </w:pPr>
      <w:r>
        <w:rPr>
          <w:rFonts w:ascii="Arial" w:hAnsi="Arial" w:cs="Arial"/>
        </w:rPr>
        <w:t xml:space="preserve">Une quête est une instruction ou condition relativement simple à remplir pour le joueur, mais qui n’est pas obligatoire pour le jeu. Le joueur peut remplir cette condition s’il le souhaite pour obtenir une récompense (plus ou moins grande selon la difficulté de la tâche). Un exemple de quête : « Tuez </w:t>
      </w:r>
      <w:r w:rsidR="00452840">
        <w:rPr>
          <w:rFonts w:ascii="Arial" w:hAnsi="Arial" w:cs="Arial"/>
        </w:rPr>
        <w:t>10 monstres</w:t>
      </w:r>
      <w:r w:rsidR="0079005F">
        <w:rPr>
          <w:rFonts w:ascii="Arial" w:hAnsi="Arial" w:cs="Arial"/>
        </w:rPr>
        <w:t xml:space="preserve"> | Récompense : 300 Or et 200 pts expérience</w:t>
      </w:r>
      <w:r w:rsidR="00452840">
        <w:rPr>
          <w:rFonts w:ascii="Arial" w:hAnsi="Arial" w:cs="Arial"/>
        </w:rPr>
        <w:t> » ou « Trouver 15 dents de lutins </w:t>
      </w:r>
      <w:r w:rsidR="0079005F">
        <w:rPr>
          <w:rFonts w:ascii="Arial" w:hAnsi="Arial" w:cs="Arial"/>
        </w:rPr>
        <w:t>| Récompense : 1000 pts expérience</w:t>
      </w:r>
      <w:r w:rsidR="00452840">
        <w:rPr>
          <w:rFonts w:ascii="Arial" w:hAnsi="Arial" w:cs="Arial"/>
        </w:rPr>
        <w:t>»</w:t>
      </w:r>
      <w:r w:rsidR="00A66EB0">
        <w:rPr>
          <w:rFonts w:ascii="Arial" w:hAnsi="Arial" w:cs="Arial"/>
        </w:rPr>
        <w:t>.</w:t>
      </w:r>
      <w:r w:rsidR="001573A9">
        <w:rPr>
          <w:rFonts w:ascii="Arial" w:hAnsi="Arial" w:cs="Arial"/>
        </w:rPr>
        <w:t xml:space="preserve"> Un joueur a accès à 3 quêtes par jour, qui se rechargent après une journée.</w:t>
      </w:r>
      <w:r w:rsidR="001E4039">
        <w:rPr>
          <w:rFonts w:ascii="Arial" w:hAnsi="Arial" w:cs="Arial"/>
        </w:rPr>
        <w:t xml:space="preserve"> </w:t>
      </w:r>
    </w:p>
    <w:p w:rsidR="001E4039" w:rsidRPr="00D721C9" w:rsidRDefault="001E4039" w:rsidP="001E4039">
      <w:pPr>
        <w:pStyle w:val="Paragraphedeliste"/>
        <w:numPr>
          <w:ilvl w:val="2"/>
          <w:numId w:val="6"/>
        </w:numPr>
        <w:rPr>
          <w:rFonts w:ascii="Arial" w:hAnsi="Arial" w:cs="Arial"/>
          <w:b/>
        </w:rPr>
      </w:pPr>
      <w:r>
        <w:rPr>
          <w:rFonts w:ascii="Arial" w:hAnsi="Arial" w:cs="Arial"/>
        </w:rPr>
        <w:t>Si un joueur trouve une quête trop dure ou ne désire pas la remplir, il peut décider de l’échanger pour une nouvelle (décidée aléatoirement après confirmation du joueur). Toutefois, cette action n’est faisable qu’une seule fois par jour.</w:t>
      </w:r>
    </w:p>
    <w:p w:rsidR="00D721C9" w:rsidRPr="00942957" w:rsidRDefault="000475DC" w:rsidP="00290EF5">
      <w:pPr>
        <w:pStyle w:val="Paragraphedeliste"/>
        <w:numPr>
          <w:ilvl w:val="1"/>
          <w:numId w:val="6"/>
        </w:numPr>
        <w:rPr>
          <w:rFonts w:ascii="Arial" w:hAnsi="Arial" w:cs="Arial"/>
          <w:b/>
        </w:rPr>
      </w:pPr>
      <w:r>
        <w:rPr>
          <w:rFonts w:ascii="Arial" w:hAnsi="Arial" w:cs="Arial"/>
        </w:rPr>
        <w:t xml:space="preserve">Un évènement est un… évènement à durée limité (souvent saisonnier) qui changera l’entièreté du jeu (surtout visuellement). Par exemple, un évènement des fêtes peut changer l’apparence de la carte du monde (plus de neige) et l’aspect de certains monstres (un ogre avec un chapeau rouge et une barbe blanche), et donner </w:t>
      </w:r>
      <w:r w:rsidR="008A1B9A">
        <w:rPr>
          <w:rFonts w:ascii="Arial" w:hAnsi="Arial" w:cs="Arial"/>
        </w:rPr>
        <w:t>des</w:t>
      </w:r>
      <w:r>
        <w:rPr>
          <w:rFonts w:ascii="Arial" w:hAnsi="Arial" w:cs="Arial"/>
        </w:rPr>
        <w:t xml:space="preserve"> objets spéciaux aux joueurs. De même, les quêtes peuvent changer également de thématiques (« Trouver 32 Cannes en bonbons | Récompense : 3000 pts expérience »</w:t>
      </w:r>
      <w:r w:rsidR="00E662BF">
        <w:rPr>
          <w:rFonts w:ascii="Arial" w:hAnsi="Arial" w:cs="Arial"/>
        </w:rPr>
        <w:t>).</w:t>
      </w:r>
      <w:r w:rsidR="005C4419">
        <w:rPr>
          <w:rFonts w:ascii="Arial" w:hAnsi="Arial" w:cs="Arial"/>
        </w:rPr>
        <w:t xml:space="preserve"> À la fin d’un évènement, le jeu </w:t>
      </w:r>
      <w:r w:rsidR="00B2361E">
        <w:rPr>
          <w:rFonts w:ascii="Arial" w:hAnsi="Arial" w:cs="Arial"/>
        </w:rPr>
        <w:t>reprendrait</w:t>
      </w:r>
      <w:r w:rsidR="005C4419">
        <w:rPr>
          <w:rFonts w:ascii="Arial" w:hAnsi="Arial" w:cs="Arial"/>
        </w:rPr>
        <w:t xml:space="preserve"> son aspect original</w:t>
      </w:r>
      <w:r w:rsidR="00FB2C0D">
        <w:rPr>
          <w:rFonts w:ascii="Arial" w:hAnsi="Arial" w:cs="Arial"/>
        </w:rPr>
        <w:t xml:space="preserve">, mais les récompenses gagnées par les joueurs </w:t>
      </w:r>
      <w:r w:rsidR="00FB2C0D">
        <w:rPr>
          <w:rFonts w:ascii="Arial" w:hAnsi="Arial" w:cs="Arial"/>
          <w:i/>
        </w:rPr>
        <w:t>durant</w:t>
      </w:r>
      <w:r w:rsidR="00FB2C0D">
        <w:rPr>
          <w:rFonts w:ascii="Arial" w:hAnsi="Arial" w:cs="Arial"/>
        </w:rPr>
        <w:t xml:space="preserve"> l’évènement restent en leur possession.</w:t>
      </w:r>
    </w:p>
    <w:p w:rsidR="00D721C9" w:rsidRDefault="00D721C9" w:rsidP="00EC799F">
      <w:pPr>
        <w:pStyle w:val="Paragraphedeliste"/>
        <w:ind w:left="1440"/>
        <w:rPr>
          <w:rFonts w:ascii="Arial" w:hAnsi="Arial" w:cs="Arial"/>
          <w:b/>
          <w:sz w:val="28"/>
          <w:szCs w:val="28"/>
        </w:rPr>
      </w:pPr>
    </w:p>
    <w:p w:rsidR="00704A00" w:rsidRPr="001B6E2A" w:rsidRDefault="00704A00" w:rsidP="00023408">
      <w:pPr>
        <w:pStyle w:val="Titre1"/>
        <w:jc w:val="center"/>
      </w:pPr>
      <w:r w:rsidRPr="00F276CB">
        <w:br w:type="page"/>
      </w:r>
      <w:bookmarkStart w:id="6" w:name="_Toc26866816"/>
      <w:r w:rsidR="001B6E2A" w:rsidRPr="001B6E2A">
        <w:lastRenderedPageBreak/>
        <w:t>Scénario 1</w:t>
      </w:r>
      <w:bookmarkEnd w:id="6"/>
    </w:p>
    <w:p w:rsidR="00704A00" w:rsidRPr="001B6E2A" w:rsidRDefault="00704A00" w:rsidP="00704A00">
      <w:pPr>
        <w:rPr>
          <w:rFonts w:ascii="Arial" w:hAnsi="Arial" w:cs="Arial"/>
          <w:b/>
          <w:sz w:val="28"/>
          <w:szCs w:val="28"/>
        </w:rPr>
      </w:pPr>
    </w:p>
    <w:p w:rsidR="00704A00" w:rsidRPr="001B6E2A" w:rsidRDefault="001B6E2A" w:rsidP="00704A00">
      <w:pPr>
        <w:rPr>
          <w:rFonts w:ascii="Arial" w:hAnsi="Arial" w:cs="Arial"/>
          <w:b/>
          <w:sz w:val="28"/>
          <w:szCs w:val="28"/>
        </w:rPr>
      </w:pPr>
      <w:r w:rsidRPr="001B6E2A">
        <w:rPr>
          <w:rFonts w:ascii="Arial" w:hAnsi="Arial" w:cs="Arial"/>
          <w:b/>
          <w:sz w:val="28"/>
          <w:szCs w:val="28"/>
        </w:rPr>
        <w:t>Titre: Band-Aid</w:t>
      </w:r>
    </w:p>
    <w:p w:rsidR="00704A00" w:rsidRPr="001B6E2A" w:rsidRDefault="00704A00" w:rsidP="00704A00">
      <w:pPr>
        <w:rPr>
          <w:rFonts w:ascii="Arial" w:hAnsi="Arial" w:cs="Arial"/>
          <w:b/>
          <w:sz w:val="28"/>
          <w:szCs w:val="28"/>
        </w:rPr>
      </w:pPr>
    </w:p>
    <w:p w:rsidR="00704A00" w:rsidRPr="001B6E2A" w:rsidRDefault="001B6E2A" w:rsidP="006D7657">
      <w:pPr>
        <w:rPr>
          <w:rFonts w:ascii="Arial" w:hAnsi="Arial" w:cs="Arial"/>
          <w:sz w:val="28"/>
          <w:szCs w:val="28"/>
        </w:rPr>
      </w:pPr>
      <w:r w:rsidRPr="001B6E2A">
        <w:rPr>
          <w:rFonts w:ascii="Arial" w:hAnsi="Arial" w:cs="Arial"/>
          <w:b/>
          <w:sz w:val="28"/>
          <w:szCs w:val="28"/>
        </w:rPr>
        <w:t xml:space="preserve">Description: </w:t>
      </w:r>
      <w:r w:rsidRPr="001B6E2A">
        <w:rPr>
          <w:rFonts w:ascii="Arial" w:hAnsi="Arial" w:cs="Arial"/>
          <w:sz w:val="28"/>
          <w:szCs w:val="28"/>
        </w:rPr>
        <w:t>On garderai</w:t>
      </w:r>
      <w:r>
        <w:rPr>
          <w:rFonts w:ascii="Arial" w:hAnsi="Arial" w:cs="Arial"/>
          <w:sz w:val="28"/>
          <w:szCs w:val="28"/>
        </w:rPr>
        <w:t>t l’ensemble du code existant du programme dans son état actuel, pour venir ajouter du contenu par-dessus. Bref, continuer le travail exactement là où il est arrêté.</w:t>
      </w:r>
    </w:p>
    <w:p w:rsidR="00704A00" w:rsidRPr="001B6E2A" w:rsidRDefault="00704A00" w:rsidP="006D7657">
      <w:pPr>
        <w:rPr>
          <w:rFonts w:ascii="Arial" w:hAnsi="Arial" w:cs="Arial"/>
          <w:b/>
          <w:sz w:val="28"/>
          <w:szCs w:val="28"/>
        </w:rPr>
      </w:pPr>
    </w:p>
    <w:p w:rsidR="00704A00" w:rsidRPr="008B107A" w:rsidRDefault="00221770" w:rsidP="006D7657">
      <w:pPr>
        <w:rPr>
          <w:rFonts w:ascii="Arial" w:hAnsi="Arial" w:cs="Arial"/>
          <w:sz w:val="28"/>
          <w:szCs w:val="28"/>
        </w:rPr>
      </w:pPr>
      <w:r w:rsidRPr="001B6E2A">
        <w:rPr>
          <w:rFonts w:ascii="Arial" w:hAnsi="Arial" w:cs="Arial"/>
          <w:b/>
          <w:sz w:val="28"/>
          <w:szCs w:val="28"/>
        </w:rPr>
        <w:t>Avantage</w:t>
      </w:r>
      <w:r w:rsidR="008B107A">
        <w:rPr>
          <w:rFonts w:ascii="Arial" w:hAnsi="Arial" w:cs="Arial"/>
          <w:b/>
          <w:sz w:val="28"/>
          <w:szCs w:val="28"/>
        </w:rPr>
        <w:t xml:space="preserve"> : </w:t>
      </w:r>
      <w:r w:rsidR="008B107A">
        <w:rPr>
          <w:rFonts w:ascii="Arial" w:hAnsi="Arial" w:cs="Arial"/>
          <w:sz w:val="28"/>
          <w:szCs w:val="28"/>
        </w:rPr>
        <w:t>peu coûteux, infrastructure déjà existante.</w:t>
      </w:r>
    </w:p>
    <w:p w:rsidR="00704A00" w:rsidRPr="001B6E2A" w:rsidRDefault="00704A00" w:rsidP="006D7657">
      <w:pPr>
        <w:rPr>
          <w:rFonts w:ascii="Arial" w:hAnsi="Arial" w:cs="Arial"/>
          <w:b/>
          <w:sz w:val="28"/>
          <w:szCs w:val="28"/>
        </w:rPr>
      </w:pPr>
    </w:p>
    <w:p w:rsidR="0041571D" w:rsidRDefault="00221770" w:rsidP="006D7657">
      <w:pPr>
        <w:rPr>
          <w:rFonts w:ascii="Arial" w:hAnsi="Arial" w:cs="Arial"/>
          <w:b/>
          <w:sz w:val="28"/>
          <w:szCs w:val="28"/>
        </w:rPr>
      </w:pPr>
      <w:r w:rsidRPr="001B6E2A">
        <w:rPr>
          <w:rFonts w:ascii="Arial" w:hAnsi="Arial" w:cs="Arial"/>
          <w:b/>
          <w:sz w:val="28"/>
          <w:szCs w:val="28"/>
        </w:rPr>
        <w:t>Désavantage</w:t>
      </w:r>
      <w:r w:rsidR="008B107A">
        <w:rPr>
          <w:rFonts w:ascii="Arial" w:hAnsi="Arial" w:cs="Arial"/>
          <w:b/>
          <w:sz w:val="28"/>
          <w:szCs w:val="28"/>
        </w:rPr>
        <w:t> :</w:t>
      </w:r>
      <w:r w:rsidR="008B107A">
        <w:rPr>
          <w:rFonts w:ascii="Arial" w:hAnsi="Arial" w:cs="Arial"/>
          <w:sz w:val="28"/>
          <w:szCs w:val="28"/>
        </w:rPr>
        <w:t xml:space="preserve"> pas de communication en temps réel possible, besoin d’étudier le code existant et ra</w:t>
      </w:r>
      <w:r w:rsidR="003C5D90">
        <w:rPr>
          <w:rFonts w:ascii="Arial" w:hAnsi="Arial" w:cs="Arial"/>
          <w:sz w:val="28"/>
          <w:szCs w:val="28"/>
        </w:rPr>
        <w:t>fistoler si nécessaire.</w:t>
      </w:r>
    </w:p>
    <w:p w:rsidR="0041571D" w:rsidRDefault="0041571D">
      <w:pPr>
        <w:rPr>
          <w:rFonts w:ascii="Arial" w:hAnsi="Arial" w:cs="Arial"/>
          <w:b/>
          <w:sz w:val="28"/>
          <w:szCs w:val="28"/>
        </w:rPr>
      </w:pPr>
      <w:r>
        <w:rPr>
          <w:rFonts w:ascii="Arial" w:hAnsi="Arial" w:cs="Arial"/>
          <w:b/>
          <w:sz w:val="28"/>
          <w:szCs w:val="28"/>
        </w:rPr>
        <w:br w:type="page"/>
      </w:r>
    </w:p>
    <w:p w:rsidR="00704A00" w:rsidRPr="00B50B4D" w:rsidRDefault="00704A00" w:rsidP="00023408">
      <w:pPr>
        <w:jc w:val="center"/>
        <w:rPr>
          <w:rStyle w:val="Titre1Car"/>
        </w:rPr>
      </w:pPr>
      <w:bookmarkStart w:id="7" w:name="_Toc26866817"/>
      <w:r w:rsidRPr="00B50B4D">
        <w:rPr>
          <w:rStyle w:val="Titre1Car"/>
        </w:rPr>
        <w:lastRenderedPageBreak/>
        <w:t>Scénario</w:t>
      </w:r>
      <w:r w:rsidR="00D04D23" w:rsidRPr="00B50B4D">
        <w:rPr>
          <w:rStyle w:val="Titre1Car"/>
        </w:rPr>
        <w:t xml:space="preserve"> </w:t>
      </w:r>
      <w:r w:rsidRPr="00B50B4D">
        <w:rPr>
          <w:rStyle w:val="Titre1Car"/>
        </w:rPr>
        <w:t>2</w:t>
      </w:r>
      <w:bookmarkEnd w:id="7"/>
    </w:p>
    <w:p w:rsidR="00704A00" w:rsidRPr="001B6E2A" w:rsidRDefault="00704A00" w:rsidP="00704A00">
      <w:pPr>
        <w:rPr>
          <w:rFonts w:ascii="Arial" w:hAnsi="Arial" w:cs="Arial"/>
          <w:b/>
          <w:sz w:val="28"/>
          <w:szCs w:val="28"/>
        </w:rPr>
      </w:pPr>
    </w:p>
    <w:p w:rsidR="00704A00" w:rsidRPr="001B6E2A" w:rsidRDefault="00D04D23" w:rsidP="00704A00">
      <w:pPr>
        <w:rPr>
          <w:rFonts w:ascii="Arial" w:hAnsi="Arial" w:cs="Arial"/>
          <w:b/>
          <w:sz w:val="28"/>
          <w:szCs w:val="28"/>
        </w:rPr>
      </w:pPr>
      <w:r>
        <w:rPr>
          <w:rFonts w:ascii="Arial" w:hAnsi="Arial" w:cs="Arial"/>
          <w:b/>
          <w:sz w:val="28"/>
          <w:szCs w:val="28"/>
        </w:rPr>
        <w:t>Titre : Nouveau souffle</w:t>
      </w:r>
    </w:p>
    <w:p w:rsidR="00704A00" w:rsidRPr="001B6E2A" w:rsidRDefault="00704A00" w:rsidP="00704A00">
      <w:pPr>
        <w:rPr>
          <w:rFonts w:ascii="Arial" w:hAnsi="Arial" w:cs="Arial"/>
          <w:b/>
          <w:sz w:val="28"/>
          <w:szCs w:val="28"/>
        </w:rPr>
      </w:pPr>
    </w:p>
    <w:p w:rsidR="00704A00" w:rsidRPr="00D04D23" w:rsidRDefault="00D04D23"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site à l’aide de React et de Nest</w:t>
      </w:r>
      <w:bookmarkStart w:id="8" w:name="_GoBack"/>
      <w:bookmarkEnd w:id="8"/>
      <w:r>
        <w:rPr>
          <w:rFonts w:ascii="Arial" w:hAnsi="Arial" w:cs="Arial"/>
          <w:sz w:val="28"/>
          <w:szCs w:val="28"/>
        </w:rPr>
        <w:t xml:space="preserve"> JS</w:t>
      </w:r>
      <w:r w:rsidR="00163A99">
        <w:rPr>
          <w:rFonts w:ascii="Arial" w:hAnsi="Arial" w:cs="Arial"/>
          <w:sz w:val="28"/>
          <w:szCs w:val="28"/>
        </w:rPr>
        <w:t>.</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Avantage</w:t>
      </w:r>
      <w:r w:rsidR="00D04D23">
        <w:rPr>
          <w:rFonts w:ascii="Arial" w:hAnsi="Arial" w:cs="Arial"/>
          <w:b/>
          <w:sz w:val="28"/>
          <w:szCs w:val="28"/>
        </w:rPr>
        <w:t> :</w:t>
      </w:r>
      <w:r w:rsidR="00D04D23">
        <w:rPr>
          <w:rFonts w:ascii="Arial" w:hAnsi="Arial" w:cs="Arial"/>
          <w:sz w:val="28"/>
          <w:szCs w:val="28"/>
        </w:rPr>
        <w:t xml:space="preserve"> permets plus de versatilité</w:t>
      </w:r>
      <w:r w:rsidR="00163A99">
        <w:rPr>
          <w:rFonts w:ascii="Arial" w:hAnsi="Arial" w:cs="Arial"/>
          <w:sz w:val="28"/>
          <w:szCs w:val="28"/>
        </w:rPr>
        <w:t xml:space="preserve"> pour les futures fonctionnalités que l’on souhaite ajouter, back-end plus léger, permets l’interaction en temps réel.</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Désavantage</w:t>
      </w:r>
      <w:r w:rsidR="00E905D3">
        <w:rPr>
          <w:rFonts w:ascii="Arial" w:hAnsi="Arial" w:cs="Arial"/>
          <w:b/>
          <w:sz w:val="28"/>
          <w:szCs w:val="28"/>
        </w:rPr>
        <w:t> :</w:t>
      </w:r>
      <w:r w:rsidR="00E905D3">
        <w:rPr>
          <w:rFonts w:ascii="Arial" w:hAnsi="Arial" w:cs="Arial"/>
          <w:sz w:val="28"/>
          <w:szCs w:val="28"/>
        </w:rPr>
        <w:t xml:space="preserve"> il nous faudra apprendre ces deux librairies, puis refaire l’interface de la quasi-totalité du site.</w:t>
      </w:r>
    </w:p>
    <w:p w:rsidR="00704A00" w:rsidRPr="001B6E2A" w:rsidRDefault="00704A00" w:rsidP="00704A00">
      <w:pPr>
        <w:rPr>
          <w:rFonts w:ascii="Arial" w:hAnsi="Arial" w:cs="Arial"/>
          <w:b/>
          <w:sz w:val="28"/>
          <w:szCs w:val="28"/>
        </w:rPr>
      </w:pPr>
    </w:p>
    <w:p w:rsidR="00704A00" w:rsidRPr="001B6E2A" w:rsidRDefault="00704A00" w:rsidP="00023408">
      <w:pPr>
        <w:pStyle w:val="Titre1"/>
        <w:jc w:val="center"/>
      </w:pPr>
      <w:r w:rsidRPr="001B6E2A">
        <w:br w:type="page"/>
      </w:r>
      <w:bookmarkStart w:id="9" w:name="_Toc26866818"/>
      <w:r w:rsidRPr="001B6E2A">
        <w:lastRenderedPageBreak/>
        <w:t>Scénario</w:t>
      </w:r>
      <w:r w:rsidR="00813189">
        <w:t xml:space="preserve"> </w:t>
      </w:r>
      <w:r w:rsidRPr="001B6E2A">
        <w:t>3</w:t>
      </w:r>
      <w:bookmarkEnd w:id="9"/>
    </w:p>
    <w:p w:rsidR="00704A00" w:rsidRPr="001B6E2A" w:rsidRDefault="00704A00" w:rsidP="00704A00">
      <w:pPr>
        <w:rPr>
          <w:rFonts w:ascii="Arial" w:hAnsi="Arial" w:cs="Arial"/>
          <w:b/>
          <w:sz w:val="28"/>
          <w:szCs w:val="28"/>
        </w:rPr>
      </w:pPr>
    </w:p>
    <w:p w:rsidR="00704A00" w:rsidRPr="001B6E2A" w:rsidRDefault="00813189" w:rsidP="00704A00">
      <w:pPr>
        <w:rPr>
          <w:rFonts w:ascii="Arial" w:hAnsi="Arial" w:cs="Arial"/>
          <w:b/>
          <w:sz w:val="28"/>
          <w:szCs w:val="28"/>
        </w:rPr>
      </w:pPr>
      <w:r>
        <w:rPr>
          <w:rFonts w:ascii="Arial" w:hAnsi="Arial" w:cs="Arial"/>
          <w:b/>
          <w:sz w:val="28"/>
          <w:szCs w:val="28"/>
        </w:rPr>
        <w:t>Titre : Un vrai jeu</w:t>
      </w:r>
    </w:p>
    <w:p w:rsidR="00704A00" w:rsidRPr="001B6E2A" w:rsidRDefault="00704A00" w:rsidP="00704A00">
      <w:pPr>
        <w:rPr>
          <w:rFonts w:ascii="Arial" w:hAnsi="Arial" w:cs="Arial"/>
          <w:b/>
          <w:sz w:val="28"/>
          <w:szCs w:val="28"/>
        </w:rPr>
      </w:pPr>
    </w:p>
    <w:p w:rsidR="00704A00" w:rsidRPr="00813189" w:rsidRDefault="00813189"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programme entièrement à l’aide d</w:t>
      </w:r>
      <w:r w:rsidR="00873109">
        <w:rPr>
          <w:rFonts w:ascii="Arial" w:hAnsi="Arial" w:cs="Arial"/>
          <w:sz w:val="28"/>
          <w:szCs w:val="28"/>
        </w:rPr>
        <w:t xml:space="preserve">u moteur de jeux </w:t>
      </w:r>
      <w:r>
        <w:rPr>
          <w:rFonts w:ascii="Arial" w:hAnsi="Arial" w:cs="Arial"/>
          <w:sz w:val="28"/>
          <w:szCs w:val="28"/>
        </w:rPr>
        <w:t>Unity</w:t>
      </w:r>
      <w:r w:rsidR="00873109">
        <w:rPr>
          <w:rFonts w:ascii="Arial" w:hAnsi="Arial" w:cs="Arial"/>
          <w:sz w:val="28"/>
          <w:szCs w:val="28"/>
        </w:rPr>
        <w:t xml:space="preserve"> (2D ou 3D).</w:t>
      </w:r>
    </w:p>
    <w:p w:rsidR="00704A00" w:rsidRPr="001B6E2A" w:rsidRDefault="00704A00" w:rsidP="00704A00">
      <w:pPr>
        <w:rPr>
          <w:rFonts w:ascii="Arial" w:hAnsi="Arial" w:cs="Arial"/>
          <w:b/>
          <w:sz w:val="28"/>
          <w:szCs w:val="28"/>
        </w:rPr>
      </w:pPr>
    </w:p>
    <w:p w:rsidR="00704A00" w:rsidRPr="004513B7" w:rsidRDefault="0007448C" w:rsidP="00704A00">
      <w:pPr>
        <w:rPr>
          <w:rFonts w:ascii="Arial" w:hAnsi="Arial" w:cs="Arial"/>
          <w:sz w:val="28"/>
          <w:szCs w:val="28"/>
        </w:rPr>
      </w:pPr>
      <w:r w:rsidRPr="001B6E2A">
        <w:rPr>
          <w:rFonts w:ascii="Arial" w:hAnsi="Arial" w:cs="Arial"/>
          <w:b/>
          <w:sz w:val="28"/>
          <w:szCs w:val="28"/>
        </w:rPr>
        <w:t>Avantage</w:t>
      </w:r>
      <w:r w:rsidR="004513B7">
        <w:rPr>
          <w:rFonts w:ascii="Arial" w:hAnsi="Arial" w:cs="Arial"/>
          <w:b/>
          <w:sz w:val="28"/>
          <w:szCs w:val="28"/>
        </w:rPr>
        <w:t> :</w:t>
      </w:r>
      <w:r w:rsidR="004513B7">
        <w:rPr>
          <w:rFonts w:ascii="Arial" w:hAnsi="Arial" w:cs="Arial"/>
          <w:sz w:val="28"/>
          <w:szCs w:val="28"/>
        </w:rPr>
        <w:t xml:space="preserve"> grande amélioration de l’interactivité et des animations du jeu, plus grande qualité des graphiques, interaction en temps réel.</w:t>
      </w:r>
    </w:p>
    <w:p w:rsidR="00704A00" w:rsidRPr="001B6E2A" w:rsidRDefault="00704A00" w:rsidP="00704A00">
      <w:pPr>
        <w:rPr>
          <w:rFonts w:ascii="Arial" w:hAnsi="Arial" w:cs="Arial"/>
          <w:b/>
          <w:sz w:val="28"/>
          <w:szCs w:val="28"/>
        </w:rPr>
      </w:pPr>
    </w:p>
    <w:p w:rsidR="00704A00" w:rsidRPr="003D239F" w:rsidRDefault="0007448C" w:rsidP="00704A00">
      <w:pPr>
        <w:rPr>
          <w:rFonts w:ascii="Arial" w:hAnsi="Arial" w:cs="Arial"/>
          <w:sz w:val="28"/>
          <w:szCs w:val="28"/>
        </w:rPr>
      </w:pPr>
      <w:r w:rsidRPr="001B6E2A">
        <w:rPr>
          <w:rFonts w:ascii="Arial" w:hAnsi="Arial" w:cs="Arial"/>
          <w:b/>
          <w:sz w:val="28"/>
          <w:szCs w:val="28"/>
        </w:rPr>
        <w:t>Désavantage</w:t>
      </w:r>
      <w:r w:rsidR="00AC506E">
        <w:rPr>
          <w:rFonts w:ascii="Arial" w:hAnsi="Arial" w:cs="Arial"/>
          <w:b/>
          <w:sz w:val="28"/>
          <w:szCs w:val="28"/>
        </w:rPr>
        <w:t> :</w:t>
      </w:r>
      <w:r w:rsidR="00AC506E">
        <w:rPr>
          <w:rFonts w:ascii="Arial" w:hAnsi="Arial" w:cs="Arial"/>
          <w:sz w:val="28"/>
          <w:szCs w:val="28"/>
        </w:rPr>
        <w:t xml:space="preserve"> temps de développement « absurde »,</w:t>
      </w:r>
      <w:r w:rsidR="003D239F">
        <w:rPr>
          <w:rFonts w:ascii="Arial" w:hAnsi="Arial" w:cs="Arial"/>
          <w:sz w:val="28"/>
          <w:szCs w:val="28"/>
        </w:rPr>
        <w:t xml:space="preserve"> nécessiterais une équipe pour les dessins et animations, un budget… </w:t>
      </w:r>
      <w:r w:rsidR="003D239F">
        <w:rPr>
          <w:rFonts w:ascii="Arial" w:hAnsi="Arial" w:cs="Arial"/>
          <w:i/>
          <w:sz w:val="28"/>
          <w:szCs w:val="28"/>
        </w:rPr>
        <w:t>non-négligeable</w:t>
      </w:r>
      <w:r w:rsidR="0074278F">
        <w:rPr>
          <w:rFonts w:ascii="Arial" w:hAnsi="Arial" w:cs="Arial"/>
          <w:sz w:val="28"/>
          <w:szCs w:val="28"/>
        </w:rPr>
        <w:t xml:space="preserve">, nécessite d’apprendre </w:t>
      </w:r>
      <w:r w:rsidR="008228E1">
        <w:rPr>
          <w:rFonts w:ascii="Arial" w:hAnsi="Arial" w:cs="Arial"/>
          <w:sz w:val="28"/>
          <w:szCs w:val="28"/>
        </w:rPr>
        <w:t xml:space="preserve">à coder en </w:t>
      </w:r>
      <w:r w:rsidR="0074278F">
        <w:rPr>
          <w:rFonts w:ascii="Arial" w:hAnsi="Arial" w:cs="Arial"/>
          <w:sz w:val="28"/>
          <w:szCs w:val="28"/>
        </w:rPr>
        <w:t>Unity.</w:t>
      </w:r>
    </w:p>
    <w:p w:rsidR="00513C89" w:rsidRDefault="00704A00" w:rsidP="00023408">
      <w:pPr>
        <w:pStyle w:val="Titre1"/>
      </w:pPr>
      <w:r w:rsidRPr="001B6E2A">
        <w:br w:type="page"/>
      </w:r>
      <w:bookmarkStart w:id="10" w:name="_Toc26866819"/>
      <w:r w:rsidRPr="001B6E2A">
        <w:lastRenderedPageBreak/>
        <w:t>Conclusion et Recommandation</w:t>
      </w:r>
      <w:bookmarkEnd w:id="10"/>
    </w:p>
    <w:p w:rsidR="00513C89" w:rsidRDefault="00513C89" w:rsidP="00704A00">
      <w:pPr>
        <w:rPr>
          <w:rFonts w:ascii="Arial" w:hAnsi="Arial" w:cs="Arial"/>
          <w:szCs w:val="28"/>
        </w:rPr>
      </w:pPr>
    </w:p>
    <w:p w:rsidR="001B0075" w:rsidRDefault="00513C89" w:rsidP="00704A00">
      <w:pPr>
        <w:rPr>
          <w:rFonts w:ascii="Arial" w:hAnsi="Arial" w:cs="Arial"/>
          <w:szCs w:val="28"/>
        </w:rPr>
      </w:pPr>
      <w:r>
        <w:rPr>
          <w:rFonts w:ascii="Arial" w:hAnsi="Arial" w:cs="Arial"/>
          <w:szCs w:val="28"/>
        </w:rPr>
        <w:t>Considérant les contraintes de temps, le budget disponible et les demandes du client, la meilleure solution serait le scénario 2.</w:t>
      </w:r>
      <w:r w:rsidR="001B0075">
        <w:rPr>
          <w:rFonts w:ascii="Arial" w:hAnsi="Arial" w:cs="Arial"/>
          <w:szCs w:val="28"/>
        </w:rPr>
        <w:t xml:space="preserve"> En effet, le système actuel d’Angular Heroes ne permet pas de remplir l’une des demandes les plus importantes de M. Thériault, c’est-à-dire l’</w:t>
      </w:r>
      <w:r w:rsidR="002109F2">
        <w:rPr>
          <w:rFonts w:ascii="Arial" w:hAnsi="Arial" w:cs="Arial"/>
          <w:szCs w:val="28"/>
        </w:rPr>
        <w:t>interaction en temps réel : cela met de côté le scénario 1. De plus, le scénario 3 n’est pas envisageable d’</w:t>
      </w:r>
      <w:r w:rsidR="008C5797">
        <w:rPr>
          <w:rFonts w:ascii="Arial" w:hAnsi="Arial" w:cs="Arial"/>
          <w:szCs w:val="28"/>
        </w:rPr>
        <w:t xml:space="preserve">un point de vue temporel : </w:t>
      </w:r>
      <w:r w:rsidR="003D6002">
        <w:rPr>
          <w:rFonts w:ascii="Arial" w:hAnsi="Arial" w:cs="Arial"/>
          <w:szCs w:val="28"/>
        </w:rPr>
        <w:t xml:space="preserve">deux ou trois ans de développement pourraient être </w:t>
      </w:r>
      <w:r w:rsidR="004729F1">
        <w:rPr>
          <w:rFonts w:ascii="Arial" w:hAnsi="Arial" w:cs="Arial"/>
          <w:szCs w:val="28"/>
        </w:rPr>
        <w:t>nécessaires</w:t>
      </w:r>
      <w:r w:rsidR="003D6002">
        <w:rPr>
          <w:rFonts w:ascii="Arial" w:hAnsi="Arial" w:cs="Arial"/>
          <w:szCs w:val="28"/>
        </w:rPr>
        <w:t>, ce qui n’est pas exactement 12 semaines.</w:t>
      </w:r>
    </w:p>
    <w:p w:rsidR="00650430" w:rsidRPr="00513C89" w:rsidRDefault="00650430" w:rsidP="00704A00">
      <w:pPr>
        <w:rPr>
          <w:rFonts w:ascii="Arial" w:hAnsi="Arial" w:cs="Arial"/>
          <w:szCs w:val="28"/>
        </w:rPr>
      </w:pPr>
      <w:r>
        <w:rPr>
          <w:rFonts w:ascii="Arial" w:hAnsi="Arial" w:cs="Arial"/>
          <w:szCs w:val="28"/>
        </w:rPr>
        <w:t>Nous allons réécrire le code d’Angular Heroes avec React et</w:t>
      </w:r>
      <w:r w:rsidR="00157DF6">
        <w:rPr>
          <w:rFonts w:ascii="Arial" w:hAnsi="Arial" w:cs="Arial"/>
          <w:szCs w:val="28"/>
        </w:rPr>
        <w:t xml:space="preserve"> Nest</w:t>
      </w:r>
      <w:r>
        <w:rPr>
          <w:rFonts w:ascii="Arial" w:hAnsi="Arial" w:cs="Arial"/>
          <w:szCs w:val="28"/>
        </w:rPr>
        <w:t xml:space="preserve"> JS pour donner au jeu son </w:t>
      </w:r>
      <w:r w:rsidR="007473FB">
        <w:rPr>
          <w:rFonts w:ascii="Arial" w:hAnsi="Arial" w:cs="Arial"/>
          <w:szCs w:val="28"/>
        </w:rPr>
        <w:t>aspect multijoueur et les autres fonctionnalités qu</w:t>
      </w:r>
      <w:r w:rsidR="006B201A">
        <w:rPr>
          <w:rFonts w:ascii="Arial" w:hAnsi="Arial" w:cs="Arial"/>
          <w:szCs w:val="28"/>
        </w:rPr>
        <w:t>i</w:t>
      </w:r>
      <w:r w:rsidR="00756BD0">
        <w:rPr>
          <w:rFonts w:ascii="Arial" w:hAnsi="Arial" w:cs="Arial"/>
          <w:szCs w:val="28"/>
        </w:rPr>
        <w:t xml:space="preserve"> lui manque, et ce, à l’intérieur du délai qu’on nous a donné.</w:t>
      </w:r>
    </w:p>
    <w:p w:rsidR="00704A00" w:rsidRPr="001B6E2A" w:rsidRDefault="00704A00" w:rsidP="00023408">
      <w:pPr>
        <w:pStyle w:val="Titre1"/>
      </w:pPr>
      <w:r w:rsidRPr="001B6E2A">
        <w:br w:type="page"/>
      </w:r>
      <w:bookmarkStart w:id="11" w:name="_Toc26866820"/>
      <w:r w:rsidR="00BB2496" w:rsidRPr="001B6E2A">
        <w:lastRenderedPageBreak/>
        <w:t>Annexe</w:t>
      </w:r>
      <w:r w:rsidRPr="001B6E2A">
        <w:t>…</w:t>
      </w:r>
      <w:bookmarkEnd w:id="11"/>
    </w:p>
    <w:p w:rsidR="00704A00" w:rsidRPr="001B6E2A" w:rsidRDefault="00704A00" w:rsidP="00023408">
      <w:pPr>
        <w:pStyle w:val="Titre1"/>
      </w:pPr>
      <w:r w:rsidRPr="001B6E2A">
        <w:br w:type="page"/>
      </w:r>
      <w:bookmarkStart w:id="12" w:name="_Toc26866821"/>
      <w:r w:rsidRPr="001B6E2A">
        <w:lastRenderedPageBreak/>
        <w:t>Ms-Project (Planification du projet)</w:t>
      </w:r>
      <w:bookmarkEnd w:id="12"/>
    </w:p>
    <w:p w:rsidR="00704A00" w:rsidRPr="001B6E2A" w:rsidRDefault="00704A00" w:rsidP="00704A00"/>
    <w:sectPr w:rsidR="00704A00" w:rsidRPr="001B6E2A" w:rsidSect="00737D8D">
      <w:headerReference w:type="default" r:id="rId12"/>
      <w:footerReference w:type="default" r:id="rId13"/>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DFE" w:rsidRDefault="00D74DFE">
      <w:r>
        <w:separator/>
      </w:r>
    </w:p>
  </w:endnote>
  <w:endnote w:type="continuationSeparator" w:id="0">
    <w:p w:rsidR="00D74DFE" w:rsidRDefault="00D7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F276CB">
      <w:rPr>
        <w:noProof/>
      </w:rPr>
      <w:t>2019-12-10</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B71E30">
      <w:rPr>
        <w:rStyle w:val="Numrodepage"/>
        <w:noProof/>
      </w:rPr>
      <w:t>20</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DFE" w:rsidRDefault="00D74DFE">
      <w:r>
        <w:separator/>
      </w:r>
    </w:p>
  </w:footnote>
  <w:footnote w:type="continuationSeparator" w:id="0">
    <w:p w:rsidR="00D74DFE" w:rsidRDefault="00D74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r w:rsidR="002E5E09" w:rsidRPr="002E5E09">
      <w:rPr>
        <w:rFonts w:ascii="Arial" w:hAnsi="Arial" w:cs="Arial"/>
        <w:sz w:val="20"/>
        <w:szCs w:val="20"/>
      </w:rPr>
      <w:t>Theriault’s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5148"/>
    <w:rsid w:val="00015C4A"/>
    <w:rsid w:val="00023408"/>
    <w:rsid w:val="00035F9B"/>
    <w:rsid w:val="000401C0"/>
    <w:rsid w:val="00046E4E"/>
    <w:rsid w:val="000475DC"/>
    <w:rsid w:val="000479E5"/>
    <w:rsid w:val="000600A0"/>
    <w:rsid w:val="00063560"/>
    <w:rsid w:val="00067BF0"/>
    <w:rsid w:val="0007051B"/>
    <w:rsid w:val="0007448C"/>
    <w:rsid w:val="0007710F"/>
    <w:rsid w:val="000E2426"/>
    <w:rsid w:val="000E5779"/>
    <w:rsid w:val="000F1E7B"/>
    <w:rsid w:val="000F769A"/>
    <w:rsid w:val="00104E33"/>
    <w:rsid w:val="0010604B"/>
    <w:rsid w:val="001221BD"/>
    <w:rsid w:val="00123476"/>
    <w:rsid w:val="001264FA"/>
    <w:rsid w:val="0012753A"/>
    <w:rsid w:val="00130683"/>
    <w:rsid w:val="00144BD3"/>
    <w:rsid w:val="00155C3F"/>
    <w:rsid w:val="001573A9"/>
    <w:rsid w:val="00157DF6"/>
    <w:rsid w:val="00163A99"/>
    <w:rsid w:val="001676E6"/>
    <w:rsid w:val="00177E7B"/>
    <w:rsid w:val="0018541C"/>
    <w:rsid w:val="0018646B"/>
    <w:rsid w:val="001941CA"/>
    <w:rsid w:val="0019671B"/>
    <w:rsid w:val="001A25C6"/>
    <w:rsid w:val="001A78F3"/>
    <w:rsid w:val="001B0075"/>
    <w:rsid w:val="001B6E2A"/>
    <w:rsid w:val="001E4039"/>
    <w:rsid w:val="002057B3"/>
    <w:rsid w:val="002109F2"/>
    <w:rsid w:val="002179AF"/>
    <w:rsid w:val="00221770"/>
    <w:rsid w:val="00235DDE"/>
    <w:rsid w:val="00245C82"/>
    <w:rsid w:val="00263593"/>
    <w:rsid w:val="00265639"/>
    <w:rsid w:val="00265C0B"/>
    <w:rsid w:val="00281B5E"/>
    <w:rsid w:val="00285C96"/>
    <w:rsid w:val="00290EF5"/>
    <w:rsid w:val="00291766"/>
    <w:rsid w:val="00297447"/>
    <w:rsid w:val="002B17B4"/>
    <w:rsid w:val="002D56BF"/>
    <w:rsid w:val="002D5D00"/>
    <w:rsid w:val="002E5E09"/>
    <w:rsid w:val="002E6DCD"/>
    <w:rsid w:val="002F0210"/>
    <w:rsid w:val="002F65E5"/>
    <w:rsid w:val="00307442"/>
    <w:rsid w:val="00317DED"/>
    <w:rsid w:val="00333620"/>
    <w:rsid w:val="00352102"/>
    <w:rsid w:val="0035365F"/>
    <w:rsid w:val="00364B5B"/>
    <w:rsid w:val="00370C4E"/>
    <w:rsid w:val="00372CD9"/>
    <w:rsid w:val="00383E30"/>
    <w:rsid w:val="00396621"/>
    <w:rsid w:val="003B4365"/>
    <w:rsid w:val="003C2BBC"/>
    <w:rsid w:val="003C5D90"/>
    <w:rsid w:val="003C7798"/>
    <w:rsid w:val="003D239F"/>
    <w:rsid w:val="003D6002"/>
    <w:rsid w:val="003D7800"/>
    <w:rsid w:val="003D7EBB"/>
    <w:rsid w:val="003F6C51"/>
    <w:rsid w:val="00405A61"/>
    <w:rsid w:val="00412BFF"/>
    <w:rsid w:val="0041571D"/>
    <w:rsid w:val="00416659"/>
    <w:rsid w:val="0042622C"/>
    <w:rsid w:val="00433F7C"/>
    <w:rsid w:val="00445A8A"/>
    <w:rsid w:val="004513B7"/>
    <w:rsid w:val="00452840"/>
    <w:rsid w:val="004668BA"/>
    <w:rsid w:val="004729F1"/>
    <w:rsid w:val="00477AE6"/>
    <w:rsid w:val="004800CA"/>
    <w:rsid w:val="004943E9"/>
    <w:rsid w:val="00496EC8"/>
    <w:rsid w:val="004B372C"/>
    <w:rsid w:val="004D12F6"/>
    <w:rsid w:val="004E7F7C"/>
    <w:rsid w:val="004F4518"/>
    <w:rsid w:val="0050417D"/>
    <w:rsid w:val="00513C89"/>
    <w:rsid w:val="00545B02"/>
    <w:rsid w:val="0056000D"/>
    <w:rsid w:val="0056525B"/>
    <w:rsid w:val="00566F35"/>
    <w:rsid w:val="00572839"/>
    <w:rsid w:val="00576CCB"/>
    <w:rsid w:val="0058135C"/>
    <w:rsid w:val="005860A1"/>
    <w:rsid w:val="00592E6B"/>
    <w:rsid w:val="005978C4"/>
    <w:rsid w:val="005A6EEA"/>
    <w:rsid w:val="005B4DF1"/>
    <w:rsid w:val="005C4419"/>
    <w:rsid w:val="005C56B8"/>
    <w:rsid w:val="005E1212"/>
    <w:rsid w:val="005E2AD0"/>
    <w:rsid w:val="005E55EE"/>
    <w:rsid w:val="005F0653"/>
    <w:rsid w:val="0060037D"/>
    <w:rsid w:val="00613348"/>
    <w:rsid w:val="00613536"/>
    <w:rsid w:val="0062146F"/>
    <w:rsid w:val="00643728"/>
    <w:rsid w:val="006439F7"/>
    <w:rsid w:val="00650430"/>
    <w:rsid w:val="0066245A"/>
    <w:rsid w:val="0066680F"/>
    <w:rsid w:val="00666AA7"/>
    <w:rsid w:val="006B02DD"/>
    <w:rsid w:val="006B201A"/>
    <w:rsid w:val="006B6A99"/>
    <w:rsid w:val="006B6B2B"/>
    <w:rsid w:val="006C522D"/>
    <w:rsid w:val="006C5536"/>
    <w:rsid w:val="006C71DA"/>
    <w:rsid w:val="006D1BA0"/>
    <w:rsid w:val="006D4DE0"/>
    <w:rsid w:val="006D7657"/>
    <w:rsid w:val="006F16A7"/>
    <w:rsid w:val="006F3B8D"/>
    <w:rsid w:val="00703AE7"/>
    <w:rsid w:val="00704A00"/>
    <w:rsid w:val="00712BB7"/>
    <w:rsid w:val="0071664D"/>
    <w:rsid w:val="00724DD5"/>
    <w:rsid w:val="00727D7D"/>
    <w:rsid w:val="007374A7"/>
    <w:rsid w:val="00737D8D"/>
    <w:rsid w:val="00737F1D"/>
    <w:rsid w:val="0074278F"/>
    <w:rsid w:val="007449E1"/>
    <w:rsid w:val="007473FB"/>
    <w:rsid w:val="00756BD0"/>
    <w:rsid w:val="00757B4B"/>
    <w:rsid w:val="00764C56"/>
    <w:rsid w:val="007707C2"/>
    <w:rsid w:val="0079005F"/>
    <w:rsid w:val="007A1D64"/>
    <w:rsid w:val="007A3E65"/>
    <w:rsid w:val="007A6288"/>
    <w:rsid w:val="007B0D61"/>
    <w:rsid w:val="007B11B7"/>
    <w:rsid w:val="007B1444"/>
    <w:rsid w:val="007E36FA"/>
    <w:rsid w:val="007E3732"/>
    <w:rsid w:val="007E6EB8"/>
    <w:rsid w:val="007F6B09"/>
    <w:rsid w:val="007F6F76"/>
    <w:rsid w:val="008049E9"/>
    <w:rsid w:val="0080619F"/>
    <w:rsid w:val="00806A61"/>
    <w:rsid w:val="008124D5"/>
    <w:rsid w:val="0081276C"/>
    <w:rsid w:val="00813189"/>
    <w:rsid w:val="00815705"/>
    <w:rsid w:val="008228E1"/>
    <w:rsid w:val="00835137"/>
    <w:rsid w:val="00835C7A"/>
    <w:rsid w:val="00840812"/>
    <w:rsid w:val="0084240F"/>
    <w:rsid w:val="00846564"/>
    <w:rsid w:val="008555C8"/>
    <w:rsid w:val="008559C9"/>
    <w:rsid w:val="008623EA"/>
    <w:rsid w:val="008674D9"/>
    <w:rsid w:val="00873109"/>
    <w:rsid w:val="0088017A"/>
    <w:rsid w:val="008833E5"/>
    <w:rsid w:val="00895F00"/>
    <w:rsid w:val="008975F4"/>
    <w:rsid w:val="008A1B9A"/>
    <w:rsid w:val="008A6EFE"/>
    <w:rsid w:val="008A7922"/>
    <w:rsid w:val="008B107A"/>
    <w:rsid w:val="008B29AE"/>
    <w:rsid w:val="008C5797"/>
    <w:rsid w:val="008E6B4C"/>
    <w:rsid w:val="008E73C9"/>
    <w:rsid w:val="00942957"/>
    <w:rsid w:val="00950570"/>
    <w:rsid w:val="00950EB2"/>
    <w:rsid w:val="0096054D"/>
    <w:rsid w:val="00970204"/>
    <w:rsid w:val="00996A88"/>
    <w:rsid w:val="009A23FF"/>
    <w:rsid w:val="009A40BF"/>
    <w:rsid w:val="009B18B8"/>
    <w:rsid w:val="009B4CE3"/>
    <w:rsid w:val="009B6453"/>
    <w:rsid w:val="009D36C2"/>
    <w:rsid w:val="009F724C"/>
    <w:rsid w:val="00A02F37"/>
    <w:rsid w:val="00A05889"/>
    <w:rsid w:val="00A06766"/>
    <w:rsid w:val="00A1228B"/>
    <w:rsid w:val="00A12F5D"/>
    <w:rsid w:val="00A31DB5"/>
    <w:rsid w:val="00A36114"/>
    <w:rsid w:val="00A4011D"/>
    <w:rsid w:val="00A40599"/>
    <w:rsid w:val="00A41C7F"/>
    <w:rsid w:val="00A4578F"/>
    <w:rsid w:val="00A532F8"/>
    <w:rsid w:val="00A56C5B"/>
    <w:rsid w:val="00A6571E"/>
    <w:rsid w:val="00A66EB0"/>
    <w:rsid w:val="00A67790"/>
    <w:rsid w:val="00A825EC"/>
    <w:rsid w:val="00A83A91"/>
    <w:rsid w:val="00A97F4D"/>
    <w:rsid w:val="00AA25AB"/>
    <w:rsid w:val="00AB304E"/>
    <w:rsid w:val="00AC1ABE"/>
    <w:rsid w:val="00AC506E"/>
    <w:rsid w:val="00AD1835"/>
    <w:rsid w:val="00AD7545"/>
    <w:rsid w:val="00B07BDE"/>
    <w:rsid w:val="00B13B3C"/>
    <w:rsid w:val="00B15D8B"/>
    <w:rsid w:val="00B2361E"/>
    <w:rsid w:val="00B34578"/>
    <w:rsid w:val="00B46719"/>
    <w:rsid w:val="00B478C7"/>
    <w:rsid w:val="00B50B4D"/>
    <w:rsid w:val="00B71E30"/>
    <w:rsid w:val="00B738C5"/>
    <w:rsid w:val="00B77D6B"/>
    <w:rsid w:val="00B84BCF"/>
    <w:rsid w:val="00B92E90"/>
    <w:rsid w:val="00BA3852"/>
    <w:rsid w:val="00BB091C"/>
    <w:rsid w:val="00BB0B63"/>
    <w:rsid w:val="00BB2496"/>
    <w:rsid w:val="00BC4158"/>
    <w:rsid w:val="00BD48E7"/>
    <w:rsid w:val="00BF3D94"/>
    <w:rsid w:val="00BF69A9"/>
    <w:rsid w:val="00C10B7B"/>
    <w:rsid w:val="00C118B3"/>
    <w:rsid w:val="00C13DEA"/>
    <w:rsid w:val="00C21A7C"/>
    <w:rsid w:val="00C24258"/>
    <w:rsid w:val="00C331B0"/>
    <w:rsid w:val="00C42F44"/>
    <w:rsid w:val="00C504A1"/>
    <w:rsid w:val="00C61B0B"/>
    <w:rsid w:val="00C6337B"/>
    <w:rsid w:val="00C720D2"/>
    <w:rsid w:val="00C82785"/>
    <w:rsid w:val="00C8366C"/>
    <w:rsid w:val="00C94B63"/>
    <w:rsid w:val="00CA092B"/>
    <w:rsid w:val="00CA5042"/>
    <w:rsid w:val="00CA5F66"/>
    <w:rsid w:val="00CC3977"/>
    <w:rsid w:val="00CC3CEA"/>
    <w:rsid w:val="00CC4002"/>
    <w:rsid w:val="00CC43FE"/>
    <w:rsid w:val="00CC4EB4"/>
    <w:rsid w:val="00CD530A"/>
    <w:rsid w:val="00CE3FE0"/>
    <w:rsid w:val="00CE7D59"/>
    <w:rsid w:val="00D01085"/>
    <w:rsid w:val="00D02846"/>
    <w:rsid w:val="00D03913"/>
    <w:rsid w:val="00D04D23"/>
    <w:rsid w:val="00D05C2F"/>
    <w:rsid w:val="00D07850"/>
    <w:rsid w:val="00D27604"/>
    <w:rsid w:val="00D50FC7"/>
    <w:rsid w:val="00D721C9"/>
    <w:rsid w:val="00D735E6"/>
    <w:rsid w:val="00D74DFE"/>
    <w:rsid w:val="00D86FD1"/>
    <w:rsid w:val="00D97A69"/>
    <w:rsid w:val="00D97D9A"/>
    <w:rsid w:val="00DA18FF"/>
    <w:rsid w:val="00DA4E7D"/>
    <w:rsid w:val="00DB383C"/>
    <w:rsid w:val="00DC7B94"/>
    <w:rsid w:val="00DD2CCC"/>
    <w:rsid w:val="00DE06C1"/>
    <w:rsid w:val="00DF71FF"/>
    <w:rsid w:val="00E000BD"/>
    <w:rsid w:val="00E0559E"/>
    <w:rsid w:val="00E4249C"/>
    <w:rsid w:val="00E52FE8"/>
    <w:rsid w:val="00E65FAA"/>
    <w:rsid w:val="00E662BF"/>
    <w:rsid w:val="00E778E0"/>
    <w:rsid w:val="00E848B9"/>
    <w:rsid w:val="00E85B4E"/>
    <w:rsid w:val="00E905D3"/>
    <w:rsid w:val="00E92382"/>
    <w:rsid w:val="00EA26EA"/>
    <w:rsid w:val="00EA611B"/>
    <w:rsid w:val="00EC61FF"/>
    <w:rsid w:val="00EC799F"/>
    <w:rsid w:val="00ED61A2"/>
    <w:rsid w:val="00EE151D"/>
    <w:rsid w:val="00EE19B2"/>
    <w:rsid w:val="00EF4FA8"/>
    <w:rsid w:val="00EF624A"/>
    <w:rsid w:val="00F276CB"/>
    <w:rsid w:val="00F554EA"/>
    <w:rsid w:val="00F6069D"/>
    <w:rsid w:val="00F72955"/>
    <w:rsid w:val="00F73A16"/>
    <w:rsid w:val="00F826C1"/>
    <w:rsid w:val="00FA7673"/>
    <w:rsid w:val="00FB2C0D"/>
    <w:rsid w:val="00FB3C06"/>
    <w:rsid w:val="00FE444C"/>
    <w:rsid w:val="00FF29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paragraph" w:styleId="Titre1">
    <w:name w:val="heading 1"/>
    <w:basedOn w:val="Normal"/>
    <w:next w:val="Normal"/>
    <w:link w:val="Titre1Car"/>
    <w:qFormat/>
    <w:rsid w:val="00F276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 w:type="character" w:customStyle="1" w:styleId="Titre1Car">
    <w:name w:val="Titre 1 Car"/>
    <w:basedOn w:val="Policepardfaut"/>
    <w:link w:val="Titre1"/>
    <w:rsid w:val="00F276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276CB"/>
    <w:pPr>
      <w:spacing w:line="259" w:lineRule="auto"/>
      <w:outlineLvl w:val="9"/>
    </w:pPr>
  </w:style>
  <w:style w:type="paragraph" w:styleId="Titre">
    <w:name w:val="Title"/>
    <w:basedOn w:val="Normal"/>
    <w:next w:val="Normal"/>
    <w:link w:val="TitreCar"/>
    <w:qFormat/>
    <w:rsid w:val="00F276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276C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rsid w:val="00023408"/>
    <w:pPr>
      <w:spacing w:after="100"/>
    </w:pPr>
  </w:style>
  <w:style w:type="character" w:styleId="Lienhypertexte">
    <w:name w:val="Hyperlink"/>
    <w:basedOn w:val="Policepardfaut"/>
    <w:uiPriority w:val="99"/>
    <w:unhideWhenUsed/>
    <w:rsid w:val="00023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A9066-1CC7-4D26-AFDB-B6BBDDF7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21</Pages>
  <Words>2955</Words>
  <Characters>16257</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19174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Daniel Grondin</cp:lastModifiedBy>
  <cp:revision>278</cp:revision>
  <cp:lastPrinted>2019-12-02T18:53:00Z</cp:lastPrinted>
  <dcterms:created xsi:type="dcterms:W3CDTF">2019-11-29T19:35:00Z</dcterms:created>
  <dcterms:modified xsi:type="dcterms:W3CDTF">2019-12-10T15:40:00Z</dcterms:modified>
</cp:coreProperties>
</file>