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A66" w:rsidRDefault="00490A66" w:rsidP="00490A66">
      <w:pPr>
        <w:spacing w:after="0" w:line="240" w:lineRule="auto"/>
      </w:pPr>
      <w:r>
        <w:t>Luke Ehlers, Jonah Yesowitz</w:t>
      </w:r>
    </w:p>
    <w:p w:rsidR="00490A66" w:rsidRDefault="00490A66" w:rsidP="00490A66">
      <w:pPr>
        <w:spacing w:after="0" w:line="240" w:lineRule="auto"/>
      </w:pPr>
      <w:r>
        <w:t>Ms. Gerstein</w:t>
      </w:r>
    </w:p>
    <w:p w:rsidR="00490A66" w:rsidRDefault="00490A66" w:rsidP="00490A66">
      <w:pPr>
        <w:spacing w:after="0" w:line="240" w:lineRule="auto"/>
      </w:pPr>
      <w:r>
        <w:t>Advanced Manufacturing</w:t>
      </w:r>
    </w:p>
    <w:p w:rsidR="00490A66" w:rsidRDefault="00490A66" w:rsidP="00490A66">
      <w:pPr>
        <w:spacing w:after="0" w:line="240" w:lineRule="auto"/>
      </w:pPr>
      <w:r>
        <w:t>28 May 2014</w:t>
      </w:r>
    </w:p>
    <w:p w:rsidR="00490A66" w:rsidRDefault="00490A66" w:rsidP="00490A66"/>
    <w:p w:rsidR="00490A66" w:rsidRDefault="00490A66" w:rsidP="00490A66">
      <w:r>
        <w:t xml:space="preserve">Wooden Box: 11x10x7 in.  </w:t>
      </w:r>
    </w:p>
    <w:p w:rsidR="00490A66" w:rsidRDefault="00490A66" w:rsidP="00490A66">
      <w:r>
        <w:t>Wooden Circle: Radius 2 in. Height 2 in.</w:t>
      </w:r>
    </w:p>
    <w:p w:rsidR="00490A66" w:rsidRDefault="00490A66" w:rsidP="00490A66">
      <w:r>
        <w:t xml:space="preserve">Wooden Circle: Radius 1.7 in. Height 2 in. </w:t>
      </w:r>
    </w:p>
    <w:p w:rsidR="00490A66" w:rsidRDefault="00490A66" w:rsidP="00490A66">
      <w:r>
        <w:t>Wooden Circle: Radius 2.45 in. Height 2 in.</w:t>
      </w:r>
    </w:p>
    <w:p w:rsidR="00490A66" w:rsidRDefault="00490A66" w:rsidP="00490A66">
      <w:r>
        <w:t xml:space="preserve">Wooden Circle: Radius .25 in. Height 12 in. </w:t>
      </w:r>
    </w:p>
    <w:p w:rsidR="00490A66" w:rsidRDefault="00490A66" w:rsidP="00490A66"/>
    <w:p w:rsidR="00490A66" w:rsidRDefault="00490A66" w:rsidP="00490A66">
      <w:r>
        <w:t>These materials are used in the following parts, respectively</w:t>
      </w:r>
    </w:p>
    <w:p w:rsidR="00490A66" w:rsidRDefault="00490A66" w:rsidP="00490A66">
      <w:r>
        <w:t>Box/Base</w:t>
      </w:r>
    </w:p>
    <w:p w:rsidR="00490A66" w:rsidRDefault="00490A66" w:rsidP="00490A66">
      <w:r>
        <w:t>Cam 1 (Two of each cam are used)</w:t>
      </w:r>
    </w:p>
    <w:p w:rsidR="00490A66" w:rsidRDefault="00490A66" w:rsidP="00490A66">
      <w:r>
        <w:t>Cam 2</w:t>
      </w:r>
    </w:p>
    <w:p w:rsidR="00490A66" w:rsidRDefault="00490A66" w:rsidP="00490A66">
      <w:r>
        <w:t>Cam 3</w:t>
      </w:r>
    </w:p>
    <w:p w:rsidR="00490A66" w:rsidRDefault="00490A66" w:rsidP="00490A66">
      <w:r>
        <w:t>Rod (Six rods are used)</w:t>
      </w:r>
    </w:p>
    <w:p w:rsidR="007E1DE9" w:rsidRPr="00490A66" w:rsidRDefault="007E1DE9" w:rsidP="00490A66">
      <w:bookmarkStart w:id="0" w:name="_GoBack"/>
      <w:bookmarkEnd w:id="0"/>
    </w:p>
    <w:sectPr w:rsidR="007E1DE9" w:rsidRPr="0049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C1"/>
    <w:rsid w:val="003573C1"/>
    <w:rsid w:val="004775ED"/>
    <w:rsid w:val="00490A66"/>
    <w:rsid w:val="004F65A6"/>
    <w:rsid w:val="007E1DE9"/>
    <w:rsid w:val="0092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3C94-D1F0-4FC1-9F52-C7FDEBD9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UCVTS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Pluta-Ehlers</dc:creator>
  <cp:keywords/>
  <dc:description/>
  <cp:lastModifiedBy>Luke Pluta-Ehlers</cp:lastModifiedBy>
  <cp:revision>2</cp:revision>
  <dcterms:created xsi:type="dcterms:W3CDTF">2014-05-28T17:37:00Z</dcterms:created>
  <dcterms:modified xsi:type="dcterms:W3CDTF">2014-05-28T18:35:00Z</dcterms:modified>
</cp:coreProperties>
</file>