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1FB" w:rsidRDefault="00366630">
      <w:r>
        <w:rPr>
          <w:rFonts w:hint="eastAsia"/>
        </w:rPr>
        <w:t>尚未</w:t>
      </w:r>
      <w:r>
        <w:t>完成的部分：</w:t>
      </w:r>
    </w:p>
    <w:p w:rsidR="00366630" w:rsidRDefault="0036663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深圳证券交易所</w:t>
      </w:r>
      <w:r w:rsidR="004D723F">
        <w:rPr>
          <w:rFonts w:hint="eastAsia"/>
        </w:rPr>
        <w:t>A</w:t>
      </w:r>
      <w:r w:rsidR="004D723F">
        <w:rPr>
          <w:rFonts w:hint="eastAsia"/>
        </w:rPr>
        <w:t>股</w:t>
      </w:r>
      <w:r w:rsidR="004D723F">
        <w:t>市场</w:t>
      </w:r>
      <w:r>
        <w:rPr>
          <w:rFonts w:hint="eastAsia"/>
        </w:rPr>
        <w:t>：</w:t>
      </w:r>
    </w:p>
    <w:p w:rsidR="00366630" w:rsidRDefault="00366630" w:rsidP="00366630">
      <w:pPr>
        <w:ind w:firstLineChars="200" w:firstLine="420"/>
        <w:rPr>
          <w:rFonts w:hint="eastAsia"/>
        </w:rPr>
      </w:pPr>
      <w:r>
        <w:rPr>
          <w:rFonts w:hint="eastAsia"/>
        </w:rPr>
        <w:t>深圳</w:t>
      </w:r>
      <w:r>
        <w:t>证券交易所优先债</w:t>
      </w:r>
      <w:r w:rsidR="004D723F">
        <w:rPr>
          <w:rFonts w:hint="eastAsia"/>
        </w:rPr>
        <w:t>：</w:t>
      </w:r>
      <w:r w:rsidR="004D723F">
        <w:t>未找到</w:t>
      </w:r>
      <w:r w:rsidR="004D723F">
        <w:rPr>
          <w:rFonts w:hint="eastAsia"/>
        </w:rPr>
        <w:t>小类别</w:t>
      </w:r>
      <w:r w:rsidR="004D723F">
        <w:t>数据</w:t>
      </w:r>
    </w:p>
    <w:p w:rsidR="00366630" w:rsidRDefault="00366630" w:rsidP="00366630">
      <w:pPr>
        <w:ind w:firstLineChars="200" w:firstLine="420"/>
        <w:rPr>
          <w:rFonts w:hint="eastAsia"/>
        </w:rPr>
      </w:pPr>
      <w:r>
        <w:rPr>
          <w:rFonts w:hint="eastAsia"/>
        </w:rPr>
        <w:t>深圳</w:t>
      </w:r>
      <w:r>
        <w:t>证券交易所分离债</w:t>
      </w:r>
      <w:r w:rsidR="004D723F">
        <w:rPr>
          <w:rFonts w:hint="eastAsia"/>
        </w:rPr>
        <w:t>：</w:t>
      </w:r>
      <w:r w:rsidR="004D723F">
        <w:t>未找到小类别数据</w:t>
      </w:r>
    </w:p>
    <w:p w:rsidR="004D723F" w:rsidRDefault="004D723F" w:rsidP="00366630">
      <w:pPr>
        <w:ind w:firstLineChars="200" w:firstLine="420"/>
        <w:rPr>
          <w:rFonts w:hint="eastAsia"/>
        </w:rPr>
      </w:pPr>
      <w:r>
        <w:rPr>
          <w:rFonts w:hint="eastAsia"/>
        </w:rPr>
        <w:t>深圳</w:t>
      </w:r>
      <w:r>
        <w:t>证券交易所封闭基金</w:t>
      </w:r>
      <w:r>
        <w:rPr>
          <w:rFonts w:hint="eastAsia"/>
        </w:rPr>
        <w:t>：</w:t>
      </w:r>
      <w:r>
        <w:t>未找</w:t>
      </w:r>
      <w:r>
        <w:rPr>
          <w:rFonts w:hint="eastAsia"/>
        </w:rPr>
        <w:t>封闭基金</w:t>
      </w:r>
      <w:r>
        <w:t>到期月份</w:t>
      </w:r>
    </w:p>
    <w:p w:rsidR="004D723F" w:rsidRPr="004D723F" w:rsidRDefault="004D723F" w:rsidP="00366630">
      <w:pPr>
        <w:ind w:firstLineChars="200" w:firstLine="420"/>
        <w:rPr>
          <w:rFonts w:hint="eastAsia"/>
        </w:rPr>
      </w:pPr>
      <w:r>
        <w:rPr>
          <w:rFonts w:hint="eastAsia"/>
        </w:rPr>
        <w:t>深圳</w:t>
      </w:r>
      <w:r>
        <w:t>证券交易所私募基金</w:t>
      </w:r>
      <w:r>
        <w:rPr>
          <w:rFonts w:hint="eastAsia"/>
        </w:rPr>
        <w:t>：</w:t>
      </w:r>
      <w:r>
        <w:t>未找到小类别数据</w:t>
      </w:r>
    </w:p>
    <w:p w:rsidR="00366630" w:rsidRDefault="00366630" w:rsidP="00366630">
      <w:r>
        <w:rPr>
          <w:rFonts w:hint="eastAsia"/>
        </w:rPr>
        <w:t>2</w:t>
      </w:r>
      <w:r>
        <w:rPr>
          <w:rFonts w:hint="eastAsia"/>
        </w:rPr>
        <w:t>、</w:t>
      </w:r>
      <w:r w:rsidR="004D723F">
        <w:rPr>
          <w:rFonts w:hint="eastAsia"/>
        </w:rPr>
        <w:t>上海</w:t>
      </w:r>
      <w:r w:rsidR="004D723F">
        <w:t>证券交易所</w:t>
      </w:r>
      <w:r w:rsidR="004D723F">
        <w:rPr>
          <w:rFonts w:hint="eastAsia"/>
        </w:rPr>
        <w:t>A</w:t>
      </w:r>
      <w:r w:rsidR="004D723F">
        <w:rPr>
          <w:rFonts w:hint="eastAsia"/>
        </w:rPr>
        <w:t>股</w:t>
      </w:r>
      <w:r w:rsidR="004D723F">
        <w:t>市场：</w:t>
      </w:r>
    </w:p>
    <w:p w:rsidR="004D723F" w:rsidRDefault="004D723F" w:rsidP="004D723F">
      <w:pPr>
        <w:ind w:firstLine="420"/>
      </w:pPr>
      <w:r>
        <w:rPr>
          <w:rFonts w:hint="eastAsia"/>
        </w:rPr>
        <w:t>上海</w:t>
      </w:r>
      <w:r>
        <w:t>证券交易所</w:t>
      </w:r>
      <w:r>
        <w:rPr>
          <w:rFonts w:hint="eastAsia"/>
        </w:rPr>
        <w:t>优先债</w:t>
      </w:r>
      <w:r>
        <w:t>：未找到小类别数据</w:t>
      </w:r>
    </w:p>
    <w:p w:rsidR="004D723F" w:rsidRDefault="004D723F" w:rsidP="004D723F">
      <w:pPr>
        <w:ind w:firstLine="420"/>
      </w:pPr>
      <w:r>
        <w:rPr>
          <w:rFonts w:hint="eastAsia"/>
        </w:rPr>
        <w:t>上海</w:t>
      </w:r>
      <w:r>
        <w:t>证券交易所分离债：未找到小类别数据</w:t>
      </w:r>
    </w:p>
    <w:p w:rsidR="004D723F" w:rsidRDefault="004D723F" w:rsidP="004D723F">
      <w:pPr>
        <w:ind w:firstLineChars="200" w:firstLine="420"/>
        <w:rPr>
          <w:rFonts w:hint="eastAsia"/>
        </w:rPr>
      </w:pPr>
      <w:r>
        <w:rPr>
          <w:rFonts w:hint="eastAsia"/>
        </w:rPr>
        <w:t>上海</w:t>
      </w:r>
      <w:r>
        <w:t>证券交易所封闭基金</w:t>
      </w:r>
      <w:r>
        <w:rPr>
          <w:rFonts w:hint="eastAsia"/>
        </w:rPr>
        <w:t>：</w:t>
      </w:r>
      <w:r>
        <w:t>未找</w:t>
      </w:r>
      <w:r>
        <w:rPr>
          <w:rFonts w:hint="eastAsia"/>
        </w:rPr>
        <w:t>封闭基金</w:t>
      </w:r>
      <w:r>
        <w:t>到期月份</w:t>
      </w:r>
    </w:p>
    <w:p w:rsidR="004D723F" w:rsidRDefault="004D723F" w:rsidP="004D723F">
      <w:pPr>
        <w:ind w:firstLineChars="200" w:firstLine="420"/>
      </w:pPr>
      <w:r>
        <w:rPr>
          <w:rFonts w:hint="eastAsia"/>
        </w:rPr>
        <w:t>上海</w:t>
      </w:r>
      <w:r>
        <w:t>证券交易所私募基金</w:t>
      </w:r>
      <w:r>
        <w:rPr>
          <w:rFonts w:hint="eastAsia"/>
        </w:rPr>
        <w:t>：</w:t>
      </w:r>
      <w:r>
        <w:t>未找到小类别数据</w:t>
      </w:r>
    </w:p>
    <w:p w:rsidR="00C371B6" w:rsidRDefault="004D723F" w:rsidP="004D723F">
      <w:r>
        <w:rPr>
          <w:rFonts w:hint="eastAsia"/>
        </w:rPr>
        <w:t>3</w:t>
      </w:r>
      <w:r>
        <w:rPr>
          <w:rFonts w:hint="eastAsia"/>
        </w:rPr>
        <w:t>、</w:t>
      </w:r>
      <w:r>
        <w:t>香港联合交易所：</w:t>
      </w:r>
    </w:p>
    <w:p w:rsidR="004D723F" w:rsidRDefault="00C371B6" w:rsidP="00C371B6">
      <w:pPr>
        <w:ind w:firstLine="420"/>
      </w:pPr>
      <w:r>
        <w:rPr>
          <w:rFonts w:hint="eastAsia"/>
        </w:rPr>
        <w:t>香港</w:t>
      </w:r>
      <w:r>
        <w:t>联合交易所债券：未找到小类别数据</w:t>
      </w:r>
    </w:p>
    <w:p w:rsidR="00C371B6" w:rsidRDefault="00C371B6" w:rsidP="00C371B6">
      <w:pPr>
        <w:ind w:firstLine="420"/>
      </w:pPr>
      <w:r>
        <w:rPr>
          <w:rFonts w:hint="eastAsia"/>
        </w:rPr>
        <w:t>香港</w:t>
      </w:r>
      <w:r>
        <w:t>联合交易所</w:t>
      </w:r>
      <w:r>
        <w:rPr>
          <w:rFonts w:hint="eastAsia"/>
        </w:rPr>
        <w:t>期权</w:t>
      </w:r>
      <w:r>
        <w:t>：</w:t>
      </w:r>
      <w:r>
        <w:rPr>
          <w:rFonts w:hint="eastAsia"/>
        </w:rPr>
        <w:t>未找到小类别</w:t>
      </w:r>
      <w:r>
        <w:t>数据</w:t>
      </w:r>
    </w:p>
    <w:p w:rsidR="00C371B6" w:rsidRPr="00C371B6" w:rsidRDefault="00C371B6" w:rsidP="00C371B6">
      <w:pPr>
        <w:ind w:firstLine="420"/>
        <w:rPr>
          <w:rFonts w:hint="eastAsia"/>
        </w:rPr>
      </w:pPr>
      <w:r>
        <w:rPr>
          <w:rFonts w:hint="eastAsia"/>
        </w:rPr>
        <w:t>香港</w:t>
      </w:r>
      <w:r>
        <w:t>联合交易所</w:t>
      </w:r>
      <w:r>
        <w:rPr>
          <w:rFonts w:hint="eastAsia"/>
        </w:rPr>
        <w:t>基金</w:t>
      </w:r>
      <w:r>
        <w:t>：只找到</w:t>
      </w:r>
      <w:r>
        <w:rPr>
          <w:rFonts w:hint="eastAsia"/>
        </w:rPr>
        <w:t>ETF</w:t>
      </w:r>
      <w:r>
        <w:rPr>
          <w:rFonts w:hint="eastAsia"/>
        </w:rPr>
        <w:t>基金</w:t>
      </w:r>
      <w:r>
        <w:t>数据</w:t>
      </w:r>
      <w:bookmarkStart w:id="0" w:name="_GoBack"/>
      <w:bookmarkEnd w:id="0"/>
    </w:p>
    <w:sectPr w:rsidR="00C371B6" w:rsidRPr="00C37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630"/>
    <w:rsid w:val="003371FB"/>
    <w:rsid w:val="00366630"/>
    <w:rsid w:val="004D723F"/>
    <w:rsid w:val="00C3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5FEC0-5487-4B5C-8F7E-F916B542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2016-08-05T07:17:00Z</dcterms:created>
  <dcterms:modified xsi:type="dcterms:W3CDTF">2016-08-05T07:43:00Z</dcterms:modified>
</cp:coreProperties>
</file>