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05" w:rsidRDefault="00806BAD" w:rsidP="00806BAD">
      <w:pPr>
        <w:pStyle w:val="a3"/>
      </w:pPr>
      <w:r>
        <w:rPr>
          <w:rFonts w:hint="eastAsia"/>
        </w:rPr>
        <w:t>工作总结</w:t>
      </w:r>
    </w:p>
    <w:p w:rsidR="0092257A" w:rsidRDefault="0092257A" w:rsidP="0092257A">
      <w:pPr>
        <w:ind w:firstLineChars="2500" w:firstLine="5250"/>
      </w:pPr>
      <w:r>
        <w:rPr>
          <w:rFonts w:hint="eastAsia"/>
        </w:rPr>
        <w:t>杨林彬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日星期五</w:t>
      </w:r>
    </w:p>
    <w:p w:rsidR="0092257A" w:rsidRPr="0092257A" w:rsidRDefault="0092257A" w:rsidP="0092257A">
      <w:pPr>
        <w:ind w:firstLineChars="2500" w:firstLine="5250"/>
        <w:rPr>
          <w:rFonts w:hint="eastAsia"/>
        </w:rPr>
      </w:pPr>
      <w:bookmarkStart w:id="0" w:name="_GoBack"/>
      <w:bookmarkEnd w:id="0"/>
    </w:p>
    <w:p w:rsidR="00806BAD" w:rsidRDefault="00806BAD" w:rsidP="00806BAD">
      <w:pPr>
        <w:ind w:firstLineChars="200" w:firstLine="420"/>
      </w:pPr>
      <w:r>
        <w:rPr>
          <w:rFonts w:hint="eastAsia"/>
        </w:rPr>
        <w:t>这周主要是把一个暑假的编码结果进行了规范化整理，通过整理做了一些分类优化，也发现了暑假编码中存在的一些问题。</w:t>
      </w:r>
      <w:r w:rsidR="0092257A">
        <w:rPr>
          <w:rFonts w:hint="eastAsia"/>
        </w:rPr>
        <w:t>目前除了香港联合交易所，所有已有的</w:t>
      </w:r>
      <w:r w:rsidR="0092257A">
        <w:rPr>
          <w:rFonts w:hint="eastAsia"/>
        </w:rPr>
        <w:t>UK</w:t>
      </w:r>
      <w:r w:rsidR="0092257A">
        <w:rPr>
          <w:rFonts w:hint="eastAsia"/>
        </w:rPr>
        <w:t>已经整理好。</w:t>
      </w:r>
    </w:p>
    <w:p w:rsidR="00806BAD" w:rsidRPr="0092257A" w:rsidRDefault="00806BAD" w:rsidP="00806BAD">
      <w:pPr>
        <w:ind w:firstLineChars="200" w:firstLine="422"/>
        <w:rPr>
          <w:b/>
        </w:rPr>
      </w:pPr>
      <w:r w:rsidRPr="0092257A">
        <w:rPr>
          <w:rFonts w:hint="eastAsia"/>
          <w:b/>
        </w:rPr>
        <w:t>优化：</w:t>
      </w:r>
    </w:p>
    <w:p w:rsidR="00806BAD" w:rsidRDefault="00806BAD" w:rsidP="00806B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以上海金属期货交易所为例，其产品都是金属期货。那么文档就按照不同的品种来分类，每一个文档记录着对应种类的金属期货的</w:t>
      </w:r>
      <w:r>
        <w:rPr>
          <w:rFonts w:hint="eastAsia"/>
        </w:rPr>
        <w:t>10</w:t>
      </w:r>
      <w:r>
        <w:rPr>
          <w:rFonts w:hint="eastAsia"/>
        </w:rPr>
        <w:t>年的</w:t>
      </w:r>
      <w:r>
        <w:rPr>
          <w:rFonts w:hint="eastAsia"/>
        </w:rPr>
        <w:t>UK</w:t>
      </w:r>
      <w:r>
        <w:rPr>
          <w:rFonts w:hint="eastAsia"/>
        </w:rPr>
        <w:t>编码。</w:t>
      </w:r>
    </w:p>
    <w:p w:rsidR="00806BAD" w:rsidRPr="0092257A" w:rsidRDefault="00806BAD" w:rsidP="00806BAD">
      <w:pPr>
        <w:ind w:left="420"/>
        <w:rPr>
          <w:b/>
        </w:rPr>
      </w:pPr>
      <w:r w:rsidRPr="0092257A">
        <w:rPr>
          <w:rFonts w:hint="eastAsia"/>
          <w:b/>
        </w:rPr>
        <w:t>问题：</w:t>
      </w:r>
    </w:p>
    <w:p w:rsidR="0092257A" w:rsidRDefault="00806BAD" w:rsidP="00806BA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暑假的期权编码我们是按照自己的一套方案来编码的</w:t>
      </w:r>
    </w:p>
    <w:p w:rsidR="00806BAD" w:rsidRDefault="00806BAD" w:rsidP="0092257A">
      <w:pPr>
        <w:pStyle w:val="a4"/>
        <w:ind w:left="780" w:firstLineChars="0" w:firstLine="0"/>
      </w:pPr>
      <w:r>
        <w:rPr>
          <w:rFonts w:hint="eastAsia"/>
        </w:rPr>
        <w:t>(</w:t>
      </w:r>
      <w:r w:rsidR="0092257A" w:rsidRPr="0092257A">
        <w:rPr>
          <w:rFonts w:hint="eastAsia"/>
          <w:sz w:val="24"/>
          <w:szCs w:val="24"/>
          <w:highlight w:val="yellow"/>
        </w:rPr>
        <w:t>1</w:t>
      </w:r>
      <w:r w:rsidR="0092257A" w:rsidRPr="0092257A">
        <w:rPr>
          <w:rFonts w:hint="eastAsia"/>
          <w:sz w:val="24"/>
          <w:szCs w:val="24"/>
          <w:highlight w:val="yellow"/>
        </w:rPr>
        <w:t>、一个月的上证</w:t>
      </w:r>
      <w:r w:rsidR="0092257A" w:rsidRPr="0092257A">
        <w:rPr>
          <w:rFonts w:hint="eastAsia"/>
          <w:sz w:val="24"/>
          <w:szCs w:val="24"/>
          <w:highlight w:val="yellow"/>
        </w:rPr>
        <w:t>50</w:t>
      </w:r>
      <w:r w:rsidR="0092257A" w:rsidRPr="0092257A">
        <w:rPr>
          <w:sz w:val="24"/>
          <w:szCs w:val="24"/>
          <w:highlight w:val="yellow"/>
        </w:rPr>
        <w:t>ETF</w:t>
      </w:r>
      <w:r w:rsidR="0092257A" w:rsidRPr="0092257A">
        <w:rPr>
          <w:rFonts w:hint="eastAsia"/>
          <w:sz w:val="24"/>
          <w:szCs w:val="24"/>
          <w:highlight w:val="yellow"/>
        </w:rPr>
        <w:t>期权按照其权利金的不同有许多支。</w:t>
      </w:r>
      <w:r w:rsidR="0092257A" w:rsidRPr="0092257A">
        <w:rPr>
          <w:rFonts w:hint="eastAsia"/>
          <w:sz w:val="24"/>
          <w:szCs w:val="24"/>
          <w:highlight w:val="yellow"/>
        </w:rPr>
        <w:t>2</w:t>
      </w:r>
      <w:r w:rsidR="0092257A" w:rsidRPr="0092257A">
        <w:rPr>
          <w:rFonts w:hint="eastAsia"/>
          <w:sz w:val="24"/>
          <w:szCs w:val="24"/>
          <w:highlight w:val="yellow"/>
        </w:rPr>
        <w:t>、期权在市场上的波动非常频繁。因此我们考虑采用这样的方案</w:t>
      </w:r>
      <w:r w:rsidR="0092257A" w:rsidRPr="0092257A">
        <w:rPr>
          <w:rFonts w:hint="eastAsia"/>
          <w:sz w:val="24"/>
          <w:szCs w:val="24"/>
          <w:highlight w:val="yellow"/>
        </w:rPr>
        <w:t>:</w:t>
      </w:r>
      <w:r w:rsidR="0092257A" w:rsidRPr="0092257A">
        <w:rPr>
          <w:rFonts w:hint="eastAsia"/>
          <w:sz w:val="24"/>
          <w:szCs w:val="24"/>
          <w:highlight w:val="yellow"/>
        </w:rPr>
        <w:t>按照月份来给期权编码，并把“交收价格”就</w:t>
      </w:r>
      <w:proofErr w:type="gramStart"/>
      <w:r w:rsidR="0092257A" w:rsidRPr="0092257A">
        <w:rPr>
          <w:rFonts w:hint="eastAsia"/>
          <w:sz w:val="24"/>
          <w:szCs w:val="24"/>
          <w:highlight w:val="yellow"/>
        </w:rPr>
        <w:t>看做</w:t>
      </w:r>
      <w:proofErr w:type="gramEnd"/>
      <w:r w:rsidR="0092257A" w:rsidRPr="0092257A">
        <w:rPr>
          <w:rFonts w:hint="eastAsia"/>
          <w:sz w:val="24"/>
          <w:szCs w:val="24"/>
          <w:highlight w:val="yellow"/>
        </w:rPr>
        <w:t>是权利金，每个月份期权代码最小的期权的</w:t>
      </w:r>
      <w:proofErr w:type="gramStart"/>
      <w:r w:rsidR="0092257A" w:rsidRPr="0092257A">
        <w:rPr>
          <w:rFonts w:hint="eastAsia"/>
          <w:sz w:val="24"/>
          <w:szCs w:val="24"/>
          <w:highlight w:val="yellow"/>
        </w:rPr>
        <w:t>权利金令为</w:t>
      </w:r>
      <w:proofErr w:type="gramEnd"/>
      <w:r w:rsidR="0092257A" w:rsidRPr="0092257A">
        <w:rPr>
          <w:rFonts w:hint="eastAsia"/>
          <w:sz w:val="24"/>
          <w:szCs w:val="24"/>
          <w:highlight w:val="yellow"/>
        </w:rPr>
        <w:t>0</w:t>
      </w:r>
      <w:r w:rsidR="0092257A" w:rsidRPr="0092257A">
        <w:rPr>
          <w:rFonts w:hint="eastAsia"/>
          <w:sz w:val="24"/>
          <w:szCs w:val="24"/>
          <w:highlight w:val="yellow"/>
        </w:rPr>
        <w:t>，作为基准。其他的高于基准的</w:t>
      </w:r>
      <w:proofErr w:type="gramStart"/>
      <w:r w:rsidR="0092257A" w:rsidRPr="0092257A">
        <w:rPr>
          <w:rFonts w:hint="eastAsia"/>
          <w:sz w:val="24"/>
          <w:szCs w:val="24"/>
          <w:highlight w:val="yellow"/>
        </w:rPr>
        <w:t>分别令</w:t>
      </w:r>
      <w:proofErr w:type="gramEnd"/>
      <w:r w:rsidR="0092257A" w:rsidRPr="0092257A">
        <w:rPr>
          <w:rFonts w:hint="eastAsia"/>
          <w:sz w:val="24"/>
          <w:szCs w:val="24"/>
          <w:highlight w:val="yellow"/>
        </w:rPr>
        <w:t>为</w:t>
      </w:r>
      <w:r w:rsidR="0092257A" w:rsidRPr="0092257A">
        <w:rPr>
          <w:rFonts w:hint="eastAsia"/>
          <w:sz w:val="24"/>
          <w:szCs w:val="24"/>
          <w:highlight w:val="yellow"/>
        </w:rPr>
        <w:t>1</w:t>
      </w:r>
      <w:r w:rsidR="0092257A" w:rsidRPr="0092257A">
        <w:rPr>
          <w:rFonts w:hint="eastAsia"/>
          <w:sz w:val="24"/>
          <w:szCs w:val="24"/>
          <w:highlight w:val="yellow"/>
        </w:rPr>
        <w:t>、</w:t>
      </w:r>
      <w:r w:rsidR="0092257A" w:rsidRPr="0092257A">
        <w:rPr>
          <w:rFonts w:hint="eastAsia"/>
          <w:sz w:val="24"/>
          <w:szCs w:val="24"/>
          <w:highlight w:val="yellow"/>
        </w:rPr>
        <w:t>2</w:t>
      </w:r>
      <w:r w:rsidR="0092257A" w:rsidRPr="0092257A">
        <w:rPr>
          <w:rFonts w:hint="eastAsia"/>
          <w:sz w:val="24"/>
          <w:szCs w:val="24"/>
          <w:highlight w:val="yellow"/>
        </w:rPr>
        <w:t>、</w:t>
      </w:r>
      <w:r w:rsidR="0092257A" w:rsidRPr="0092257A">
        <w:rPr>
          <w:rFonts w:hint="eastAsia"/>
          <w:sz w:val="24"/>
          <w:szCs w:val="24"/>
          <w:highlight w:val="yellow"/>
        </w:rPr>
        <w:t>3</w:t>
      </w:r>
      <w:r w:rsidR="0092257A" w:rsidRPr="0092257A">
        <w:rPr>
          <w:rFonts w:hint="eastAsia"/>
          <w:sz w:val="24"/>
          <w:szCs w:val="24"/>
          <w:highlight w:val="yellow"/>
        </w:rPr>
        <w:t>，类似地，低于基准的权利金就令为</w:t>
      </w:r>
      <w:r w:rsidR="0092257A" w:rsidRPr="0092257A">
        <w:rPr>
          <w:rFonts w:hint="eastAsia"/>
          <w:sz w:val="24"/>
          <w:szCs w:val="24"/>
          <w:highlight w:val="yellow"/>
        </w:rPr>
        <w:t>-1</w:t>
      </w:r>
      <w:r w:rsidR="0092257A" w:rsidRPr="0092257A">
        <w:rPr>
          <w:rFonts w:hint="eastAsia"/>
          <w:sz w:val="24"/>
          <w:szCs w:val="24"/>
          <w:highlight w:val="yellow"/>
        </w:rPr>
        <w:t>，</w:t>
      </w:r>
      <w:r w:rsidR="0092257A" w:rsidRPr="0092257A">
        <w:rPr>
          <w:rFonts w:hint="eastAsia"/>
          <w:sz w:val="24"/>
          <w:szCs w:val="24"/>
          <w:highlight w:val="yellow"/>
        </w:rPr>
        <w:t>-2</w:t>
      </w:r>
      <w:r w:rsidR="0092257A" w:rsidRPr="0092257A">
        <w:rPr>
          <w:rFonts w:hint="eastAsia"/>
          <w:sz w:val="24"/>
          <w:szCs w:val="24"/>
          <w:highlight w:val="yellow"/>
        </w:rPr>
        <w:t>，</w:t>
      </w:r>
      <w:r w:rsidR="0092257A" w:rsidRPr="0092257A">
        <w:rPr>
          <w:rFonts w:hint="eastAsia"/>
          <w:sz w:val="24"/>
          <w:szCs w:val="24"/>
          <w:highlight w:val="yellow"/>
        </w:rPr>
        <w:t>-3</w:t>
      </w:r>
      <w:r w:rsidR="0092257A" w:rsidRPr="0092257A">
        <w:rPr>
          <w:rFonts w:hint="eastAsia"/>
          <w:sz w:val="24"/>
          <w:szCs w:val="24"/>
          <w:highlight w:val="yellow"/>
        </w:rPr>
        <w:t>。随着期权价格的变化，上下浮动的价格序号也会做出相应的调整</w:t>
      </w:r>
      <w:r>
        <w:rPr>
          <w:rFonts w:hint="eastAsia"/>
        </w:rPr>
        <w:t>)</w:t>
      </w:r>
    </w:p>
    <w:p w:rsidR="0092257A" w:rsidRDefault="0092257A" w:rsidP="0092257A">
      <w:pPr>
        <w:ind w:left="735"/>
      </w:pPr>
      <w:r>
        <w:rPr>
          <w:rFonts w:hint="eastAsia"/>
        </w:rPr>
        <w:t>因此在</w:t>
      </w:r>
      <w:r>
        <w:rPr>
          <w:rFonts w:hint="eastAsia"/>
        </w:rPr>
        <w:t>UK</w:t>
      </w:r>
      <w:r>
        <w:t>ID</w:t>
      </w:r>
      <w:r>
        <w:rPr>
          <w:rFonts w:hint="eastAsia"/>
        </w:rPr>
        <w:t>的设置上，和其他产品会稍有不同，其他产品的</w:t>
      </w:r>
      <w:r>
        <w:rPr>
          <w:rFonts w:hint="eastAsia"/>
        </w:rPr>
        <w:t>UKID</w:t>
      </w:r>
      <w:r>
        <w:rPr>
          <w:rFonts w:hint="eastAsia"/>
        </w:rPr>
        <w:t>是直接去取</w:t>
      </w:r>
      <w:r>
        <w:rPr>
          <w:rFonts w:hint="eastAsia"/>
        </w:rPr>
        <w:t>UK</w:t>
      </w:r>
      <w:r>
        <w:rPr>
          <w:rFonts w:hint="eastAsia"/>
        </w:rPr>
        <w:t>码的后</w:t>
      </w:r>
      <w:r>
        <w:rPr>
          <w:rFonts w:hint="eastAsia"/>
        </w:rPr>
        <w:t>8</w:t>
      </w:r>
      <w:r>
        <w:rPr>
          <w:rFonts w:hint="eastAsia"/>
        </w:rPr>
        <w:t>位。而期权的</w:t>
      </w:r>
      <w:r>
        <w:rPr>
          <w:rFonts w:hint="eastAsia"/>
        </w:rPr>
        <w:t>UKID</w:t>
      </w:r>
      <w:r>
        <w:rPr>
          <w:rFonts w:hint="eastAsia"/>
        </w:rPr>
        <w:t>，是按照数据在</w:t>
      </w:r>
      <w:r>
        <w:rPr>
          <w:rFonts w:hint="eastAsia"/>
        </w:rPr>
        <w:t>Excel</w:t>
      </w:r>
      <w:r>
        <w:rPr>
          <w:rFonts w:hint="eastAsia"/>
        </w:rPr>
        <w:t>中的排序直接转化为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64</w:t>
      </w:r>
      <w:proofErr w:type="gramStart"/>
      <w:r>
        <w:rPr>
          <w:rFonts w:hint="eastAsia"/>
        </w:rPr>
        <w:t>进制码的</w:t>
      </w:r>
      <w:proofErr w:type="gramEnd"/>
      <w:r>
        <w:rPr>
          <w:rFonts w:hint="eastAsia"/>
        </w:rPr>
        <w:t>。</w:t>
      </w:r>
    </w:p>
    <w:p w:rsidR="0092257A" w:rsidRDefault="0092257A" w:rsidP="0092257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香港联合交易所的数据暑假做得不够好，准备重新做一次（数据比较乱）。</w:t>
      </w:r>
    </w:p>
    <w:p w:rsidR="0092257A" w:rsidRDefault="0092257A" w:rsidP="0092257A">
      <w:pPr>
        <w:ind w:left="420"/>
      </w:pPr>
    </w:p>
    <w:p w:rsidR="0092257A" w:rsidRPr="0092257A" w:rsidRDefault="0092257A" w:rsidP="0092257A">
      <w:pPr>
        <w:ind w:left="420"/>
        <w:rPr>
          <w:rFonts w:hint="eastAsia"/>
        </w:rPr>
      </w:pPr>
      <w:r>
        <w:rPr>
          <w:rFonts w:hint="eastAsia"/>
        </w:rPr>
        <w:t>这周收到</w:t>
      </w:r>
      <w:proofErr w:type="gramStart"/>
      <w:r>
        <w:rPr>
          <w:rFonts w:hint="eastAsia"/>
        </w:rPr>
        <w:t>张涵雅发来</w:t>
      </w:r>
      <w:proofErr w:type="gramEnd"/>
      <w:r>
        <w:rPr>
          <w:rFonts w:hint="eastAsia"/>
        </w:rPr>
        <w:t>的数据，还没有来得及去处理</w:t>
      </w:r>
      <w:r>
        <w:rPr>
          <w:rFonts w:hint="eastAsia"/>
        </w:rPr>
        <w:t>(</w:t>
      </w:r>
      <w:r>
        <w:rPr>
          <w:rFonts w:hint="eastAsia"/>
        </w:rPr>
        <w:t>那个数据还需要分类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2257A" w:rsidRPr="00806BAD" w:rsidRDefault="0092257A" w:rsidP="0092257A">
      <w:pPr>
        <w:rPr>
          <w:rFonts w:hint="eastAsia"/>
        </w:rPr>
      </w:pPr>
    </w:p>
    <w:sectPr w:rsidR="0092257A" w:rsidRPr="0080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4F43"/>
    <w:multiLevelType w:val="hybridMultilevel"/>
    <w:tmpl w:val="74D811E0"/>
    <w:lvl w:ilvl="0" w:tplc="8B98EF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C0F66"/>
    <w:multiLevelType w:val="hybridMultilevel"/>
    <w:tmpl w:val="6AA80D74"/>
    <w:lvl w:ilvl="0" w:tplc="97DEB2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D"/>
    <w:rsid w:val="00191AE8"/>
    <w:rsid w:val="00806BAD"/>
    <w:rsid w:val="0092257A"/>
    <w:rsid w:val="00946721"/>
    <w:rsid w:val="00AA3105"/>
    <w:rsid w:val="00D2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1F6DB-76D4-4492-8943-9FFBE066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6B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6B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6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Bean</cp:lastModifiedBy>
  <cp:revision>1</cp:revision>
  <dcterms:created xsi:type="dcterms:W3CDTF">2016-09-09T13:27:00Z</dcterms:created>
  <dcterms:modified xsi:type="dcterms:W3CDTF">2016-09-09T13:47:00Z</dcterms:modified>
</cp:coreProperties>
</file>