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A5FE9" w14:textId="4773CE89" w:rsidR="00AE63DA" w:rsidRPr="00B51121" w:rsidRDefault="005077A5" w:rsidP="00AE63DA">
      <w:pPr>
        <w:pStyle w:val="Heading1"/>
        <w:jc w:val="center"/>
        <w:rPr>
          <w:sz w:val="22"/>
          <w:szCs w:val="22"/>
        </w:rPr>
      </w:pPr>
      <w:r>
        <w:rPr>
          <w:sz w:val="22"/>
          <w:szCs w:val="22"/>
        </w:rPr>
        <w:t xml:space="preserve">Yoram Keinan </w:t>
      </w:r>
      <w:r w:rsidR="00AE63DA" w:rsidRPr="00B51121">
        <w:rPr>
          <w:sz w:val="22"/>
          <w:szCs w:val="22"/>
        </w:rPr>
        <w:t>— Biography</w:t>
      </w:r>
    </w:p>
    <w:p w14:paraId="62FE258A" w14:textId="63F9732D" w:rsidR="00AE63DA" w:rsidRDefault="005077A5" w:rsidP="00AE63DA">
      <w:pPr>
        <w:pStyle w:val="ExperienceBody"/>
        <w:numPr>
          <w:ilvl w:val="0"/>
          <w:numId w:val="0"/>
        </w:numPr>
        <w:tabs>
          <w:tab w:val="clear" w:pos="288"/>
          <w:tab w:val="clear" w:pos="1152"/>
        </w:tabs>
        <w:jc w:val="center"/>
        <w:rPr>
          <w:sz w:val="22"/>
          <w:szCs w:val="22"/>
        </w:rPr>
      </w:pPr>
      <w:r>
        <w:rPr>
          <w:sz w:val="22"/>
          <w:szCs w:val="22"/>
        </w:rPr>
        <w:t>Partner in the Tax Practice</w:t>
      </w:r>
      <w:r w:rsidRPr="005077A5">
        <w:t xml:space="preserve"> </w:t>
      </w:r>
      <w:r>
        <w:t xml:space="preserve">of </w:t>
      </w:r>
      <w:r>
        <w:t>Smith, Gambrell &amp; Russell, LLP</w:t>
      </w:r>
      <w:r>
        <w:rPr>
          <w:sz w:val="22"/>
          <w:szCs w:val="22"/>
        </w:rPr>
        <w:t xml:space="preserve"> </w:t>
      </w:r>
      <w:r>
        <w:rPr>
          <w:sz w:val="22"/>
          <w:szCs w:val="22"/>
        </w:rPr>
        <w:t xml:space="preserve">and lecturer at </w:t>
      </w:r>
      <w:r w:rsidRPr="005077A5">
        <w:t>University of Michigan Law School</w:t>
      </w:r>
    </w:p>
    <w:p w14:paraId="4AF30C4E" w14:textId="77777777" w:rsidR="00AE63DA" w:rsidRPr="00B51121" w:rsidRDefault="00AE63DA" w:rsidP="00AE63DA">
      <w:pPr>
        <w:pStyle w:val="ExperienceBody"/>
        <w:numPr>
          <w:ilvl w:val="0"/>
          <w:numId w:val="0"/>
        </w:numPr>
        <w:tabs>
          <w:tab w:val="clear" w:pos="288"/>
          <w:tab w:val="clear" w:pos="1152"/>
        </w:tabs>
        <w:jc w:val="center"/>
        <w:rPr>
          <w:sz w:val="22"/>
          <w:szCs w:val="22"/>
        </w:rPr>
      </w:pPr>
      <w:bookmarkStart w:id="0" w:name="_GoBack"/>
      <w:bookmarkEnd w:id="0"/>
    </w:p>
    <w:p w14:paraId="05530776" w14:textId="16F03B82" w:rsidR="005077A5" w:rsidRPr="005077A5" w:rsidRDefault="005077A5" w:rsidP="005077A5">
      <w:pPr>
        <w:rPr>
          <w:rFonts w:ascii="Arial" w:eastAsia="Times New Roman" w:hAnsi="Arial" w:cs="Arial"/>
          <w:snapToGrid w:val="0"/>
        </w:rPr>
      </w:pPr>
      <w:r w:rsidRPr="005077A5">
        <w:rPr>
          <w:rFonts w:ascii="Arial" w:eastAsia="Times New Roman" w:hAnsi="Arial" w:cs="Arial"/>
          <w:snapToGrid w:val="0"/>
        </w:rPr>
        <w:t>Yoram Keinan is a Partner in the Tax Practice of</w:t>
      </w:r>
      <w:r>
        <w:rPr>
          <w:rFonts w:ascii="Arial" w:eastAsia="Times New Roman" w:hAnsi="Arial" w:cs="Arial"/>
          <w:snapToGrid w:val="0"/>
        </w:rPr>
        <w:t xml:space="preserve"> Smith, Gambrell &amp; Russell, LLP and lecturer at the </w:t>
      </w:r>
      <w:r w:rsidRPr="005077A5">
        <w:rPr>
          <w:rFonts w:ascii="Arial" w:eastAsia="Times New Roman" w:hAnsi="Arial" w:cs="Arial"/>
          <w:snapToGrid w:val="0"/>
        </w:rPr>
        <w:t>University of Michigan Law School</w:t>
      </w:r>
      <w:r>
        <w:rPr>
          <w:rFonts w:ascii="Arial" w:eastAsia="Times New Roman" w:hAnsi="Arial" w:cs="Arial"/>
          <w:snapToGrid w:val="0"/>
        </w:rPr>
        <w:t xml:space="preserve">. </w:t>
      </w:r>
      <w:r w:rsidR="007A2373" w:rsidRPr="007A2373">
        <w:rPr>
          <w:rFonts w:ascii="Arial" w:eastAsia="Times New Roman" w:hAnsi="Arial" w:cs="Arial"/>
          <w:snapToGrid w:val="0"/>
        </w:rPr>
        <w:t>With almost two decades of experience in tax law both in the United States and in Israel, Yoram</w:t>
      </w:r>
      <w:r w:rsidR="007A2373">
        <w:rPr>
          <w:rFonts w:ascii="Arial" w:eastAsia="Times New Roman" w:hAnsi="Arial" w:cs="Arial"/>
          <w:snapToGrid w:val="0"/>
        </w:rPr>
        <w:t xml:space="preserve"> </w:t>
      </w:r>
      <w:r w:rsidR="007A2373" w:rsidRPr="007A2373">
        <w:rPr>
          <w:rFonts w:ascii="Arial" w:eastAsia="Times New Roman" w:hAnsi="Arial" w:cs="Arial"/>
          <w:snapToGrid w:val="0"/>
        </w:rPr>
        <w:t>Keinan focuses on U.S. and international taxation of financial products and institutions</w:t>
      </w:r>
      <w:r w:rsidR="007A2373">
        <w:rPr>
          <w:rFonts w:ascii="Arial" w:eastAsia="Times New Roman" w:hAnsi="Arial" w:cs="Arial"/>
          <w:snapToGrid w:val="0"/>
        </w:rPr>
        <w:t xml:space="preserve"> </w:t>
      </w:r>
      <w:r w:rsidR="007A2373" w:rsidRPr="007A2373">
        <w:rPr>
          <w:rFonts w:ascii="Arial" w:eastAsia="Times New Roman" w:hAnsi="Arial" w:cs="Arial"/>
          <w:snapToGrid w:val="0"/>
        </w:rPr>
        <w:t>and represents major banks and investment firms. Prior to joining Smith Gambrell &amp; Russell, Mr. Keinan headed Carter Ledyard &amp; Milburn's Tax Practice in New York, served as shareholder at Greenberg Traurig's Tax and International Tax Practices in New York, as senior manager with Ernst &amp; Young's National Tax</w:t>
      </w:r>
      <w:r w:rsidR="007A2373">
        <w:rPr>
          <w:rFonts w:ascii="Arial" w:eastAsia="Times New Roman" w:hAnsi="Arial" w:cs="Arial"/>
          <w:snapToGrid w:val="0"/>
        </w:rPr>
        <w:t xml:space="preserve"> </w:t>
      </w:r>
      <w:r w:rsidR="007A2373" w:rsidRPr="007A2373">
        <w:rPr>
          <w:rFonts w:ascii="Arial" w:eastAsia="Times New Roman" w:hAnsi="Arial" w:cs="Arial"/>
          <w:snapToGrid w:val="0"/>
        </w:rPr>
        <w:t>Department in Washington, D.C., as an associate with Shearman &amp; Sterling's Tax Practice in Washington, DC.</w:t>
      </w:r>
      <w:r>
        <w:rPr>
          <w:rFonts w:ascii="Arial" w:eastAsia="Times New Roman" w:hAnsi="Arial" w:cs="Arial"/>
          <w:snapToGrid w:val="0"/>
        </w:rPr>
        <w:t xml:space="preserve">, </w:t>
      </w:r>
      <w:r w:rsidRPr="005077A5">
        <w:rPr>
          <w:rFonts w:ascii="Arial" w:eastAsia="Times New Roman" w:hAnsi="Arial" w:cs="Arial"/>
          <w:snapToGrid w:val="0"/>
        </w:rPr>
        <w:t>and as a Manager with Ernst &amp; Young’s tax department in Israel. Mr Keinan also practiced tax law in Israel for several years prior to his arrival at the United States and has been member of the Israeli Bar since 1996.</w:t>
      </w:r>
    </w:p>
    <w:p w14:paraId="7E83A279" w14:textId="23F59C45" w:rsidR="005077A5" w:rsidRDefault="005077A5" w:rsidP="005077A5">
      <w:pPr>
        <w:rPr>
          <w:rFonts w:ascii="Arial" w:eastAsia="Times New Roman" w:hAnsi="Arial" w:cs="Arial"/>
          <w:snapToGrid w:val="0"/>
        </w:rPr>
      </w:pPr>
      <w:r w:rsidRPr="005077A5">
        <w:rPr>
          <w:rFonts w:ascii="Arial" w:eastAsia="Times New Roman" w:hAnsi="Arial" w:cs="Arial"/>
          <w:snapToGrid w:val="0"/>
        </w:rPr>
        <w:t>Mr. Keinan writes and speaks extensively on a wide range of tax matters. He has been teaching courses on Taxation of Financial Instruments at the University of Michigan Law School and Georgetown University Law Center, and had previously lectured Economics of Taxation at Harvard University, the University of Florida and American University.</w:t>
      </w:r>
      <w:r>
        <w:rPr>
          <w:rFonts w:ascii="Arial" w:eastAsia="Times New Roman" w:hAnsi="Arial" w:cs="Arial"/>
          <w:snapToGrid w:val="0"/>
        </w:rPr>
        <w:t xml:space="preserve"> </w:t>
      </w:r>
      <w:r w:rsidRPr="005077A5">
        <w:rPr>
          <w:rFonts w:ascii="Arial" w:eastAsia="Times New Roman" w:hAnsi="Arial" w:cs="Arial"/>
          <w:snapToGrid w:val="0"/>
        </w:rPr>
        <w:t xml:space="preserve">Mr. Keinan has published over 50 articles, some of which have been published at the Tax Lawyer and Florida Tax Review. He is also the author of the BNA Portfolio on The Economic Substance Doctrine. Aside from his teaching experience, Mr. Keinan has made over </w:t>
      </w:r>
      <w:r>
        <w:rPr>
          <w:rFonts w:ascii="Arial" w:eastAsia="Times New Roman" w:hAnsi="Arial" w:cs="Arial"/>
          <w:snapToGrid w:val="0"/>
        </w:rPr>
        <w:t>100 presentations and speeches</w:t>
      </w:r>
      <w:r w:rsidRPr="005077A5">
        <w:rPr>
          <w:rFonts w:ascii="Arial" w:eastAsia="Times New Roman" w:hAnsi="Arial" w:cs="Arial"/>
          <w:snapToGrid w:val="0"/>
        </w:rPr>
        <w:t>.</w:t>
      </w:r>
      <w:r>
        <w:rPr>
          <w:rFonts w:ascii="Arial" w:eastAsia="Times New Roman" w:hAnsi="Arial" w:cs="Arial"/>
          <w:snapToGrid w:val="0"/>
        </w:rPr>
        <w:t xml:space="preserve"> </w:t>
      </w:r>
      <w:r w:rsidRPr="005077A5">
        <w:rPr>
          <w:rFonts w:ascii="Arial" w:eastAsia="Times New Roman" w:hAnsi="Arial" w:cs="Arial"/>
          <w:snapToGrid w:val="0"/>
        </w:rPr>
        <w:t>Mr. Keinan earned his Doctor of Juridical Science (SJD) and LLM degrees from the University of Michigan Law School.  He also earned a dual Master’s degree from Harvard University in International Taxation and Public Administration; an LLM (Taxation) from the Hebrew University, an MBA from Bar Ilan University, and BA (Economics) and LLB degrees from Tel Aviv University.</w:t>
      </w:r>
    </w:p>
    <w:p w14:paraId="65EE9075" w14:textId="77777777" w:rsidR="001551C7" w:rsidRPr="007A2373" w:rsidRDefault="001551C7" w:rsidP="007A2373">
      <w:pPr>
        <w:rPr>
          <w:rFonts w:ascii="Arial" w:eastAsia="Times New Roman" w:hAnsi="Arial" w:cs="Arial"/>
          <w:snapToGrid w:val="0"/>
        </w:rPr>
      </w:pPr>
    </w:p>
    <w:p w14:paraId="75BDADF9" w14:textId="3D8F159E" w:rsidR="0020315A" w:rsidRDefault="005077A5" w:rsidP="0020315A">
      <w:r>
        <w:rPr>
          <w:rFonts w:ascii="Verdana" w:hAnsi="Verdana" w:cs="Segoe UI"/>
          <w:noProof/>
          <w:color w:val="444444"/>
          <w:sz w:val="15"/>
          <w:szCs w:val="15"/>
        </w:rPr>
        <w:drawing>
          <wp:inline distT="0" distB="0" distL="0" distR="0" wp14:anchorId="3807FF62" wp14:editId="256D69FA">
            <wp:extent cx="1905000" cy="2533650"/>
            <wp:effectExtent l="0" t="0" r="0" b="0"/>
            <wp:docPr id="2" name="Picture 2" descr="Prof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9688" cy="2539885"/>
                    </a:xfrm>
                    <a:prstGeom prst="rect">
                      <a:avLst/>
                    </a:prstGeom>
                    <a:noFill/>
                    <a:ln>
                      <a:noFill/>
                    </a:ln>
                  </pic:spPr>
                </pic:pic>
              </a:graphicData>
            </a:graphic>
          </wp:inline>
        </w:drawing>
      </w:r>
    </w:p>
    <w:sectPr w:rsidR="0020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EDD"/>
    <w:multiLevelType w:val="singleLevel"/>
    <w:tmpl w:val="7A0A3296"/>
    <w:lvl w:ilvl="0">
      <w:start w:val="1"/>
      <w:numFmt w:val="bullet"/>
      <w:pStyle w:val="ExperienceBody"/>
      <w:lvlText w:val=""/>
      <w:lvlJc w:val="left"/>
      <w:pPr>
        <w:tabs>
          <w:tab w:val="num" w:pos="360"/>
        </w:tabs>
        <w:ind w:left="36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DA"/>
    <w:rsid w:val="001551C7"/>
    <w:rsid w:val="0020315A"/>
    <w:rsid w:val="005077A5"/>
    <w:rsid w:val="007A2373"/>
    <w:rsid w:val="00924209"/>
    <w:rsid w:val="00AE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576D"/>
  <w15:chartTrackingRefBased/>
  <w15:docId w15:val="{2EA5617B-A989-4B0E-943E-9F3B2447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E63DA"/>
    <w:pPr>
      <w:keepNext/>
      <w:widowControl w:val="0"/>
      <w:tabs>
        <w:tab w:val="center" w:pos="4680"/>
        <w:tab w:val="left" w:pos="5040"/>
        <w:tab w:val="left" w:pos="5472"/>
        <w:tab w:val="left" w:pos="5904"/>
        <w:tab w:val="left" w:pos="6336"/>
        <w:tab w:val="left" w:pos="6768"/>
        <w:tab w:val="left" w:pos="7200"/>
        <w:tab w:val="left" w:pos="7632"/>
        <w:tab w:val="left" w:pos="8064"/>
        <w:tab w:val="left" w:pos="8496"/>
        <w:tab w:val="left" w:pos="8928"/>
        <w:tab w:val="left" w:pos="9360"/>
      </w:tabs>
      <w:spacing w:after="0" w:line="287" w:lineRule="auto"/>
      <w:jc w:val="both"/>
      <w:outlineLvl w:val="0"/>
    </w:pPr>
    <w:rPr>
      <w:rFonts w:ascii="Arial" w:eastAsia="Times New Roman" w:hAnsi="Arial" w:cs="Arial"/>
      <w:b/>
      <w:bCs/>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3DA"/>
    <w:rPr>
      <w:rFonts w:ascii="Arial" w:eastAsia="Times New Roman" w:hAnsi="Arial" w:cs="Arial"/>
      <w:b/>
      <w:bCs/>
      <w:snapToGrid w:val="0"/>
      <w:sz w:val="24"/>
      <w:szCs w:val="24"/>
    </w:rPr>
  </w:style>
  <w:style w:type="paragraph" w:customStyle="1" w:styleId="ExperienceBody">
    <w:name w:val="Experience Body"/>
    <w:basedOn w:val="Normal"/>
    <w:rsid w:val="00AE63DA"/>
    <w:pPr>
      <w:widowControl w:val="0"/>
      <w:numPr>
        <w:numId w:val="1"/>
      </w:numPr>
      <w:tabs>
        <w:tab w:val="left" w:pos="-1440"/>
        <w:tab w:val="left" w:pos="-1296"/>
        <w:tab w:val="left" w:pos="-1008"/>
        <w:tab w:val="left" w:pos="-864"/>
        <w:tab w:val="left" w:pos="-576"/>
        <w:tab w:val="left" w:pos="-432"/>
        <w:tab w:val="left" w:pos="-144"/>
        <w:tab w:val="left" w:pos="0"/>
        <w:tab w:val="left" w:pos="288"/>
        <w:tab w:val="left" w:pos="864"/>
        <w:tab w:val="left" w:pos="1152"/>
        <w:tab w:val="left" w:pos="1350"/>
        <w:tab w:val="left" w:pos="1584"/>
        <w:tab w:val="left" w:pos="1728"/>
        <w:tab w:val="left" w:pos="2016"/>
        <w:tab w:val="left" w:pos="2160"/>
        <w:tab w:val="left" w:pos="2448"/>
        <w:tab w:val="left" w:pos="2592"/>
        <w:tab w:val="left" w:pos="2880"/>
        <w:tab w:val="left" w:pos="3024"/>
        <w:tab w:val="left" w:pos="3312"/>
        <w:tab w:val="left" w:pos="3744"/>
        <w:tab w:val="left" w:pos="4176"/>
        <w:tab w:val="left" w:pos="4608"/>
        <w:tab w:val="left" w:pos="5040"/>
        <w:tab w:val="left" w:pos="5472"/>
        <w:tab w:val="left" w:pos="5904"/>
        <w:tab w:val="left" w:pos="6336"/>
        <w:tab w:val="left" w:pos="6768"/>
        <w:tab w:val="left" w:pos="7200"/>
        <w:tab w:val="left" w:pos="7632"/>
        <w:tab w:val="left" w:pos="8064"/>
        <w:tab w:val="left" w:pos="8496"/>
        <w:tab w:val="left" w:pos="8928"/>
        <w:tab w:val="left" w:pos="9360"/>
      </w:tabs>
      <w:spacing w:after="0" w:line="287" w:lineRule="auto"/>
      <w:jc w:val="both"/>
    </w:pPr>
    <w:rPr>
      <w:rFonts w:ascii="Arial" w:eastAsia="Times New Roman" w:hAnsi="Arial" w:cs="Arial"/>
      <w:snapToGrid w:val="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269818">
      <w:bodyDiv w:val="1"/>
      <w:marLeft w:val="0"/>
      <w:marRight w:val="0"/>
      <w:marTop w:val="0"/>
      <w:marBottom w:val="0"/>
      <w:divBdr>
        <w:top w:val="none" w:sz="0" w:space="0" w:color="auto"/>
        <w:left w:val="none" w:sz="0" w:space="0" w:color="auto"/>
        <w:bottom w:val="none" w:sz="0" w:space="0" w:color="auto"/>
        <w:right w:val="none" w:sz="0" w:space="0" w:color="auto"/>
      </w:divBdr>
      <w:divsChild>
        <w:div w:id="125663352">
          <w:marLeft w:val="0"/>
          <w:marRight w:val="0"/>
          <w:marTop w:val="0"/>
          <w:marBottom w:val="0"/>
          <w:divBdr>
            <w:top w:val="none" w:sz="0" w:space="0" w:color="auto"/>
            <w:left w:val="none" w:sz="0" w:space="0" w:color="auto"/>
            <w:bottom w:val="none" w:sz="0" w:space="0" w:color="auto"/>
            <w:right w:val="none" w:sz="0" w:space="0" w:color="auto"/>
          </w:divBdr>
          <w:divsChild>
            <w:div w:id="1651597706">
              <w:marLeft w:val="0"/>
              <w:marRight w:val="0"/>
              <w:marTop w:val="0"/>
              <w:marBottom w:val="0"/>
              <w:divBdr>
                <w:top w:val="none" w:sz="0" w:space="0" w:color="auto"/>
                <w:left w:val="none" w:sz="0" w:space="0" w:color="auto"/>
                <w:bottom w:val="none" w:sz="0" w:space="0" w:color="auto"/>
                <w:right w:val="none" w:sz="0" w:space="0" w:color="auto"/>
              </w:divBdr>
              <w:divsChild>
                <w:div w:id="263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8391">
      <w:bodyDiv w:val="1"/>
      <w:marLeft w:val="0"/>
      <w:marRight w:val="0"/>
      <w:marTop w:val="0"/>
      <w:marBottom w:val="0"/>
      <w:divBdr>
        <w:top w:val="none" w:sz="0" w:space="0" w:color="auto"/>
        <w:left w:val="none" w:sz="0" w:space="0" w:color="auto"/>
        <w:bottom w:val="none" w:sz="0" w:space="0" w:color="auto"/>
        <w:right w:val="none" w:sz="0" w:space="0" w:color="auto"/>
      </w:divBdr>
      <w:divsChild>
        <w:div w:id="1807042874">
          <w:marLeft w:val="0"/>
          <w:marRight w:val="0"/>
          <w:marTop w:val="0"/>
          <w:marBottom w:val="0"/>
          <w:divBdr>
            <w:top w:val="none" w:sz="0" w:space="0" w:color="auto"/>
            <w:left w:val="none" w:sz="0" w:space="0" w:color="auto"/>
            <w:bottom w:val="none" w:sz="0" w:space="0" w:color="auto"/>
            <w:right w:val="none" w:sz="0" w:space="0" w:color="auto"/>
          </w:divBdr>
          <w:divsChild>
            <w:div w:id="1748723642">
              <w:marLeft w:val="0"/>
              <w:marRight w:val="0"/>
              <w:marTop w:val="0"/>
              <w:marBottom w:val="0"/>
              <w:divBdr>
                <w:top w:val="none" w:sz="0" w:space="0" w:color="auto"/>
                <w:left w:val="none" w:sz="0" w:space="0" w:color="auto"/>
                <w:bottom w:val="none" w:sz="0" w:space="0" w:color="auto"/>
                <w:right w:val="none" w:sz="0" w:space="0" w:color="auto"/>
              </w:divBdr>
              <w:divsChild>
                <w:div w:id="194077686">
                  <w:marLeft w:val="0"/>
                  <w:marRight w:val="0"/>
                  <w:marTop w:val="0"/>
                  <w:marBottom w:val="0"/>
                  <w:divBdr>
                    <w:top w:val="none" w:sz="0" w:space="0" w:color="auto"/>
                    <w:left w:val="none" w:sz="0" w:space="0" w:color="auto"/>
                    <w:bottom w:val="none" w:sz="0" w:space="0" w:color="auto"/>
                    <w:right w:val="none" w:sz="0" w:space="0" w:color="auto"/>
                  </w:divBdr>
                  <w:divsChild>
                    <w:div w:id="72095749">
                      <w:marLeft w:val="0"/>
                      <w:marRight w:val="0"/>
                      <w:marTop w:val="0"/>
                      <w:marBottom w:val="0"/>
                      <w:divBdr>
                        <w:top w:val="none" w:sz="0" w:space="0" w:color="auto"/>
                        <w:left w:val="none" w:sz="0" w:space="0" w:color="auto"/>
                        <w:bottom w:val="none" w:sz="0" w:space="0" w:color="auto"/>
                        <w:right w:val="none" w:sz="0" w:space="0" w:color="auto"/>
                      </w:divBdr>
                      <w:divsChild>
                        <w:div w:id="1674839370">
                          <w:marLeft w:val="0"/>
                          <w:marRight w:val="0"/>
                          <w:marTop w:val="0"/>
                          <w:marBottom w:val="0"/>
                          <w:divBdr>
                            <w:top w:val="none" w:sz="0" w:space="0" w:color="auto"/>
                            <w:left w:val="none" w:sz="0" w:space="0" w:color="auto"/>
                            <w:bottom w:val="none" w:sz="0" w:space="0" w:color="auto"/>
                            <w:right w:val="none" w:sz="0" w:space="0" w:color="auto"/>
                          </w:divBdr>
                          <w:divsChild>
                            <w:div w:id="2138914009">
                              <w:marLeft w:val="0"/>
                              <w:marRight w:val="0"/>
                              <w:marTop w:val="0"/>
                              <w:marBottom w:val="0"/>
                              <w:divBdr>
                                <w:top w:val="none" w:sz="0" w:space="0" w:color="auto"/>
                                <w:left w:val="none" w:sz="0" w:space="0" w:color="auto"/>
                                <w:bottom w:val="none" w:sz="0" w:space="0" w:color="auto"/>
                                <w:right w:val="none" w:sz="0" w:space="0" w:color="auto"/>
                              </w:divBdr>
                              <w:divsChild>
                                <w:div w:id="1248002959">
                                  <w:marLeft w:val="0"/>
                                  <w:marRight w:val="0"/>
                                  <w:marTop w:val="0"/>
                                  <w:marBottom w:val="0"/>
                                  <w:divBdr>
                                    <w:top w:val="none" w:sz="0" w:space="0" w:color="auto"/>
                                    <w:left w:val="none" w:sz="0" w:space="0" w:color="auto"/>
                                    <w:bottom w:val="none" w:sz="0" w:space="0" w:color="auto"/>
                                    <w:right w:val="none" w:sz="0" w:space="0" w:color="auto"/>
                                  </w:divBdr>
                                  <w:divsChild>
                                    <w:div w:id="18253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 Simone</dc:creator>
  <cp:keywords/>
  <dc:description/>
  <cp:lastModifiedBy>Franzi, Simone</cp:lastModifiedBy>
  <cp:revision>3</cp:revision>
  <dcterms:created xsi:type="dcterms:W3CDTF">2018-03-07T16:38:00Z</dcterms:created>
  <dcterms:modified xsi:type="dcterms:W3CDTF">2018-03-07T17:07:00Z</dcterms:modified>
</cp:coreProperties>
</file>