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6200" w14:textId="77777777" w:rsidR="005B03C5" w:rsidRPr="006013EB" w:rsidRDefault="005B03C5" w:rsidP="005B03C5">
      <w:pPr>
        <w:rPr>
          <w:rFonts w:ascii="Times New Roman" w:hAnsi="Times New Roman"/>
          <w:szCs w:val="22"/>
          <w:highlight w:val="yellow"/>
        </w:rPr>
      </w:pPr>
      <w:proofErr w:type="spellStart"/>
      <w:r w:rsidRPr="006013EB">
        <w:rPr>
          <w:rFonts w:ascii="Times New Roman" w:hAnsi="Times New Roman"/>
          <w:szCs w:val="22"/>
          <w:highlight w:val="yellow"/>
        </w:rPr>
        <w:t>Ms</w:t>
      </w:r>
      <w:proofErr w:type="spellEnd"/>
      <w:r w:rsidRPr="006013EB">
        <w:rPr>
          <w:rFonts w:ascii="Times New Roman" w:hAnsi="Times New Roman"/>
          <w:szCs w:val="22"/>
          <w:highlight w:val="yellow"/>
        </w:rPr>
        <w:t>/</w:t>
      </w:r>
      <w:proofErr w:type="spellStart"/>
      <w:r w:rsidRPr="006013EB">
        <w:rPr>
          <w:rFonts w:ascii="Times New Roman" w:hAnsi="Times New Roman"/>
          <w:szCs w:val="22"/>
          <w:highlight w:val="yellow"/>
        </w:rPr>
        <w:t>Mr</w:t>
      </w:r>
      <w:proofErr w:type="spellEnd"/>
      <w:r w:rsidRPr="006013EB">
        <w:rPr>
          <w:rFonts w:ascii="Times New Roman" w:hAnsi="Times New Roman"/>
          <w:szCs w:val="22"/>
          <w:highlight w:val="yellow"/>
        </w:rPr>
        <w:t xml:space="preserve"> XYZ</w:t>
      </w:r>
    </w:p>
    <w:p w14:paraId="183E99AE" w14:textId="77777777" w:rsidR="005B03C5" w:rsidRPr="006013EB" w:rsidRDefault="005B03C5" w:rsidP="005B03C5">
      <w:pPr>
        <w:rPr>
          <w:rFonts w:ascii="Times New Roman" w:hAnsi="Times New Roman"/>
          <w:szCs w:val="22"/>
          <w:highlight w:val="yellow"/>
        </w:rPr>
      </w:pPr>
      <w:r w:rsidRPr="006013EB">
        <w:rPr>
          <w:rFonts w:ascii="Times New Roman" w:hAnsi="Times New Roman"/>
          <w:szCs w:val="22"/>
          <w:highlight w:val="yellow"/>
        </w:rPr>
        <w:t>Address 1</w:t>
      </w:r>
    </w:p>
    <w:p w14:paraId="349A6F78" w14:textId="77777777" w:rsidR="005B03C5" w:rsidRPr="006013EB" w:rsidRDefault="005B03C5" w:rsidP="005B03C5">
      <w:pPr>
        <w:rPr>
          <w:rFonts w:ascii="Times New Roman" w:hAnsi="Times New Roman"/>
          <w:szCs w:val="22"/>
          <w:highlight w:val="yellow"/>
        </w:rPr>
      </w:pPr>
      <w:r w:rsidRPr="006013EB">
        <w:rPr>
          <w:rFonts w:ascii="Times New Roman" w:hAnsi="Times New Roman"/>
          <w:szCs w:val="22"/>
          <w:highlight w:val="yellow"/>
        </w:rPr>
        <w:t>Address 2</w:t>
      </w:r>
    </w:p>
    <w:p w14:paraId="23B31E78" w14:textId="77777777" w:rsidR="005B03C5" w:rsidRPr="00F96B2F" w:rsidRDefault="005B03C5" w:rsidP="005B03C5">
      <w:pPr>
        <w:rPr>
          <w:rFonts w:ascii="Times New Roman" w:hAnsi="Times New Roman"/>
          <w:szCs w:val="22"/>
        </w:rPr>
      </w:pPr>
      <w:r w:rsidRPr="006013EB">
        <w:rPr>
          <w:rFonts w:ascii="Times New Roman" w:hAnsi="Times New Roman"/>
          <w:szCs w:val="22"/>
          <w:highlight w:val="yellow"/>
        </w:rPr>
        <w:t>City, State, ZIP</w:t>
      </w:r>
    </w:p>
    <w:p w14:paraId="29A4AD33" w14:textId="77777777" w:rsidR="005B03C5" w:rsidRPr="00F96B2F" w:rsidRDefault="005B03C5" w:rsidP="005B03C5">
      <w:pPr>
        <w:rPr>
          <w:rFonts w:ascii="Times New Roman" w:hAnsi="Times New Roman"/>
          <w:szCs w:val="22"/>
        </w:rPr>
      </w:pPr>
    </w:p>
    <w:p w14:paraId="2D953B92" w14:textId="77777777" w:rsidR="005B03C5" w:rsidRPr="00F96B2F" w:rsidRDefault="005B03C5" w:rsidP="005B03C5">
      <w:pPr>
        <w:rPr>
          <w:rFonts w:ascii="Times New Roman" w:hAnsi="Times New Roman"/>
          <w:szCs w:val="22"/>
        </w:rPr>
      </w:pPr>
      <w:r w:rsidRPr="00F96B2F">
        <w:rPr>
          <w:rFonts w:ascii="Times New Roman" w:hAnsi="Times New Roman"/>
          <w:szCs w:val="22"/>
        </w:rPr>
        <w:t>January 1</w:t>
      </w:r>
      <w:r>
        <w:rPr>
          <w:rFonts w:ascii="Times New Roman" w:hAnsi="Times New Roman"/>
          <w:szCs w:val="22"/>
        </w:rPr>
        <w:t>2</w:t>
      </w:r>
      <w:r w:rsidRPr="00744962">
        <w:rPr>
          <w:rFonts w:ascii="Times New Roman" w:hAnsi="Times New Roman"/>
          <w:szCs w:val="22"/>
          <w:vertAlign w:val="superscript"/>
        </w:rPr>
        <w:t>th</w:t>
      </w:r>
      <w:r w:rsidRPr="00F96B2F">
        <w:rPr>
          <w:rFonts w:ascii="Times New Roman" w:hAnsi="Times New Roman"/>
          <w:szCs w:val="22"/>
        </w:rPr>
        <w:t>, 2018</w:t>
      </w:r>
    </w:p>
    <w:p w14:paraId="511B12CD" w14:textId="77777777" w:rsidR="005B03C5" w:rsidRPr="00F96B2F" w:rsidRDefault="005B03C5" w:rsidP="005B03C5">
      <w:pPr>
        <w:rPr>
          <w:rFonts w:ascii="Times New Roman" w:hAnsi="Times New Roman"/>
          <w:szCs w:val="22"/>
        </w:rPr>
      </w:pPr>
    </w:p>
    <w:p w14:paraId="16AD163F" w14:textId="77777777" w:rsidR="005B03C5" w:rsidRPr="00F96B2F" w:rsidRDefault="005B03C5" w:rsidP="005B03C5">
      <w:pPr>
        <w:rPr>
          <w:rFonts w:ascii="Times New Roman" w:hAnsi="Times New Roman"/>
          <w:b/>
          <w:sz w:val="28"/>
          <w:szCs w:val="22"/>
        </w:rPr>
      </w:pPr>
      <w:r w:rsidRPr="00F96B2F">
        <w:rPr>
          <w:rFonts w:ascii="Times New Roman" w:hAnsi="Times New Roman"/>
          <w:b/>
          <w:sz w:val="28"/>
          <w:szCs w:val="22"/>
        </w:rPr>
        <w:t xml:space="preserve">Inaugural “Blacksburg </w:t>
      </w:r>
      <w:r>
        <w:rPr>
          <w:rFonts w:ascii="Times New Roman" w:hAnsi="Times New Roman"/>
          <w:b/>
          <w:sz w:val="28"/>
          <w:szCs w:val="22"/>
        </w:rPr>
        <w:t xml:space="preserve">Blockchain </w:t>
      </w:r>
      <w:r w:rsidRPr="00F96B2F">
        <w:rPr>
          <w:rFonts w:ascii="Times New Roman" w:hAnsi="Times New Roman"/>
          <w:b/>
          <w:sz w:val="28"/>
          <w:szCs w:val="22"/>
        </w:rPr>
        <w:t>Symposium” on the Political Economy of Financial Technologies</w:t>
      </w:r>
    </w:p>
    <w:p w14:paraId="093B2537" w14:textId="77777777" w:rsidR="005B03C5" w:rsidRPr="00F96B2F" w:rsidRDefault="005B03C5" w:rsidP="005B03C5">
      <w:pPr>
        <w:rPr>
          <w:rFonts w:ascii="Times New Roman" w:hAnsi="Times New Roman"/>
          <w:szCs w:val="22"/>
        </w:rPr>
      </w:pPr>
    </w:p>
    <w:p w14:paraId="3D0F568B" w14:textId="77777777" w:rsidR="005B03C5" w:rsidRPr="00F96B2F" w:rsidRDefault="005B03C5" w:rsidP="005B03C5">
      <w:pPr>
        <w:rPr>
          <w:rFonts w:ascii="Times New Roman" w:hAnsi="Times New Roman"/>
          <w:szCs w:val="22"/>
        </w:rPr>
      </w:pPr>
      <w:r w:rsidRPr="00F96B2F">
        <w:rPr>
          <w:rFonts w:ascii="Times New Roman" w:hAnsi="Times New Roman"/>
          <w:szCs w:val="22"/>
        </w:rPr>
        <w:t xml:space="preserve">Dear </w:t>
      </w:r>
      <w:r w:rsidRPr="006013EB">
        <w:rPr>
          <w:rFonts w:ascii="Times New Roman" w:hAnsi="Times New Roman"/>
          <w:szCs w:val="22"/>
          <w:highlight w:val="yellow"/>
        </w:rPr>
        <w:t>XYZ</w:t>
      </w:r>
      <w:r w:rsidRPr="00F96B2F">
        <w:rPr>
          <w:rFonts w:ascii="Times New Roman" w:hAnsi="Times New Roman"/>
          <w:szCs w:val="22"/>
        </w:rPr>
        <w:t>,</w:t>
      </w:r>
    </w:p>
    <w:p w14:paraId="1077E8BE" w14:textId="77777777" w:rsidR="005B03C5" w:rsidRPr="00F96B2F" w:rsidRDefault="005B03C5" w:rsidP="005B03C5">
      <w:pPr>
        <w:rPr>
          <w:rFonts w:ascii="Times New Roman" w:hAnsi="Times New Roman"/>
          <w:szCs w:val="22"/>
        </w:rPr>
      </w:pPr>
    </w:p>
    <w:p w14:paraId="6328771F" w14:textId="77777777" w:rsidR="005B03C5" w:rsidRPr="00F96B2F" w:rsidRDefault="005B03C5" w:rsidP="005B03C5">
      <w:pPr>
        <w:rPr>
          <w:rFonts w:ascii="Times New Roman" w:hAnsi="Times New Roman"/>
          <w:szCs w:val="22"/>
        </w:rPr>
      </w:pPr>
      <w:r w:rsidRPr="00F96B2F">
        <w:rPr>
          <w:rFonts w:ascii="Times New Roman" w:hAnsi="Times New Roman"/>
          <w:szCs w:val="22"/>
        </w:rPr>
        <w:t>We are writing on behalf of the Virginia Tech Global Forum on Urban and Regional Resilience to invite you to participate in our inaugural “Blacksburg</w:t>
      </w:r>
      <w:r>
        <w:rPr>
          <w:rFonts w:ascii="Times New Roman" w:hAnsi="Times New Roman"/>
          <w:szCs w:val="22"/>
        </w:rPr>
        <w:t xml:space="preserve"> </w:t>
      </w:r>
      <w:r w:rsidRPr="00020AA0">
        <w:rPr>
          <w:rFonts w:ascii="Times New Roman" w:hAnsi="Times New Roman"/>
          <w:szCs w:val="22"/>
        </w:rPr>
        <w:t xml:space="preserve">Blockchain </w:t>
      </w:r>
      <w:r w:rsidRPr="00F96B2F">
        <w:rPr>
          <w:rFonts w:ascii="Times New Roman" w:hAnsi="Times New Roman"/>
          <w:szCs w:val="22"/>
        </w:rPr>
        <w:t xml:space="preserve">Symposium” on the Political Economy of Financial Technologies. For this first event we will focus on the blockchain, which has the potential to both disrupt the financial industry as well as to enhance the resilience of the financial system. Our focus will be on the political, economic, and social </w:t>
      </w:r>
      <w:r>
        <w:rPr>
          <w:rFonts w:ascii="Times New Roman" w:hAnsi="Times New Roman"/>
          <w:szCs w:val="22"/>
        </w:rPr>
        <w:t xml:space="preserve">impacts </w:t>
      </w:r>
      <w:r w:rsidRPr="00F96B2F">
        <w:rPr>
          <w:rFonts w:ascii="Times New Roman" w:hAnsi="Times New Roman"/>
          <w:szCs w:val="22"/>
        </w:rPr>
        <w:t xml:space="preserve">of the blockchain. Our goal is to bring together entrepreneurs, academic experts, and policy makers to discuss and debate this underexplored area. Your </w:t>
      </w:r>
      <w:r w:rsidRPr="006013EB">
        <w:rPr>
          <w:rFonts w:ascii="Times New Roman" w:hAnsi="Times New Roman"/>
          <w:szCs w:val="22"/>
          <w:highlight w:val="yellow"/>
        </w:rPr>
        <w:t>research</w:t>
      </w:r>
      <w:r w:rsidRPr="00F96B2F">
        <w:rPr>
          <w:rFonts w:ascii="Times New Roman" w:hAnsi="Times New Roman"/>
          <w:szCs w:val="22"/>
        </w:rPr>
        <w:t xml:space="preserve"> indicates that you have both an interest in, and excellent insights into, this topic. It would be a great honor to have you participate in the meeting.</w:t>
      </w:r>
    </w:p>
    <w:p w14:paraId="226EBFA6" w14:textId="77777777" w:rsidR="005B03C5" w:rsidRPr="00F96B2F" w:rsidRDefault="005B03C5" w:rsidP="005B03C5">
      <w:pPr>
        <w:rPr>
          <w:rFonts w:ascii="Times New Roman" w:hAnsi="Times New Roman"/>
          <w:szCs w:val="22"/>
        </w:rPr>
      </w:pPr>
    </w:p>
    <w:p w14:paraId="0DBAFF8D" w14:textId="351F255A" w:rsidR="005B03C5" w:rsidRPr="00F96B2F" w:rsidRDefault="005B03C5" w:rsidP="005B03C5">
      <w:pPr>
        <w:rPr>
          <w:rFonts w:ascii="Times New Roman" w:hAnsi="Times New Roman"/>
          <w:szCs w:val="22"/>
        </w:rPr>
      </w:pPr>
      <w:r w:rsidRPr="00F96B2F">
        <w:rPr>
          <w:rFonts w:ascii="Times New Roman" w:hAnsi="Times New Roman"/>
          <w:szCs w:val="22"/>
        </w:rPr>
        <w:t>The meeting will be at the Virginia Tech main campus in Blacksburg, Virg</w:t>
      </w:r>
      <w:r w:rsidR="00B8303F">
        <w:rPr>
          <w:rFonts w:ascii="Times New Roman" w:hAnsi="Times New Roman"/>
          <w:szCs w:val="22"/>
        </w:rPr>
        <w:t>inia on Friday, April 20th, 2018</w:t>
      </w:r>
      <w:bookmarkStart w:id="0" w:name="_GoBack"/>
      <w:bookmarkEnd w:id="0"/>
      <w:r w:rsidRPr="00F96B2F">
        <w:rPr>
          <w:rFonts w:ascii="Times New Roman" w:hAnsi="Times New Roman"/>
          <w:szCs w:val="22"/>
        </w:rPr>
        <w:t xml:space="preserve"> and will bring together local entrepreneurs, academic experts and policy-makers in a half-day conference, with two keynote speeches and two </w:t>
      </w:r>
      <w:r>
        <w:rPr>
          <w:rFonts w:ascii="Times New Roman" w:hAnsi="Times New Roman"/>
          <w:szCs w:val="22"/>
        </w:rPr>
        <w:t>panels</w:t>
      </w:r>
      <w:r w:rsidRPr="00F96B2F">
        <w:rPr>
          <w:rFonts w:ascii="Times New Roman" w:hAnsi="Times New Roman"/>
          <w:szCs w:val="22"/>
        </w:rPr>
        <w:t xml:space="preserve"> </w:t>
      </w:r>
      <w:r>
        <w:rPr>
          <w:rFonts w:ascii="Times New Roman" w:hAnsi="Times New Roman"/>
          <w:szCs w:val="22"/>
        </w:rPr>
        <w:t xml:space="preserve">involving </w:t>
      </w:r>
      <w:r w:rsidRPr="00F96B2F">
        <w:rPr>
          <w:rFonts w:ascii="Times New Roman" w:hAnsi="Times New Roman"/>
          <w:szCs w:val="22"/>
        </w:rPr>
        <w:t>entrepreneurs</w:t>
      </w:r>
      <w:r>
        <w:rPr>
          <w:rFonts w:ascii="Times New Roman" w:hAnsi="Times New Roman"/>
          <w:szCs w:val="22"/>
        </w:rPr>
        <w:t>,</w:t>
      </w:r>
      <w:r w:rsidRPr="00F96B2F">
        <w:rPr>
          <w:rFonts w:ascii="Times New Roman" w:hAnsi="Times New Roman"/>
          <w:szCs w:val="22"/>
        </w:rPr>
        <w:t xml:space="preserve"> scholars</w:t>
      </w:r>
      <w:r>
        <w:rPr>
          <w:rFonts w:ascii="Times New Roman" w:hAnsi="Times New Roman"/>
          <w:szCs w:val="22"/>
        </w:rPr>
        <w:t>, and regulators</w:t>
      </w:r>
      <w:r w:rsidRPr="00F96B2F">
        <w:rPr>
          <w:rFonts w:ascii="Times New Roman" w:hAnsi="Times New Roman"/>
          <w:szCs w:val="22"/>
        </w:rPr>
        <w:t>.</w:t>
      </w:r>
    </w:p>
    <w:p w14:paraId="59EA7932" w14:textId="77777777" w:rsidR="005B03C5" w:rsidRPr="00F96B2F" w:rsidRDefault="005B03C5" w:rsidP="005B03C5">
      <w:pPr>
        <w:rPr>
          <w:rFonts w:ascii="Times New Roman" w:hAnsi="Times New Roman"/>
          <w:szCs w:val="22"/>
        </w:rPr>
      </w:pPr>
    </w:p>
    <w:p w14:paraId="13385D1E" w14:textId="77777777" w:rsidR="005B03C5" w:rsidRPr="00F96B2F" w:rsidRDefault="005B03C5" w:rsidP="005B03C5">
      <w:pPr>
        <w:rPr>
          <w:rFonts w:ascii="Times New Roman" w:hAnsi="Times New Roman"/>
          <w:szCs w:val="22"/>
        </w:rPr>
      </w:pPr>
      <w:r w:rsidRPr="00F96B2F">
        <w:rPr>
          <w:rFonts w:ascii="Times New Roman" w:hAnsi="Times New Roman"/>
          <w:szCs w:val="22"/>
        </w:rPr>
        <w:t xml:space="preserve">For your information we have included a supplemental document that can help you better understand the event and our overall mission. In addition to identifying key perspectives on the possible implications of the blockchain technology, our goal for the initial “Blacksburg Blockchain Symposium” is to help provide key inputs from different perspectives that inform entrepreneurs and scholars on the current debates about innovation and regulatory challenges. We would be delighted and honored to have you participate as a featured speaker.  </w:t>
      </w:r>
    </w:p>
    <w:p w14:paraId="7458F53A" w14:textId="77777777" w:rsidR="005B03C5" w:rsidRPr="00F96B2F" w:rsidRDefault="005B03C5" w:rsidP="005B03C5">
      <w:pPr>
        <w:rPr>
          <w:rFonts w:ascii="Times New Roman" w:hAnsi="Times New Roman"/>
          <w:szCs w:val="22"/>
        </w:rPr>
      </w:pPr>
    </w:p>
    <w:p w14:paraId="13C4AE28" w14:textId="77777777" w:rsidR="005B03C5" w:rsidRPr="00F96B2F" w:rsidRDefault="005B03C5" w:rsidP="005B03C5">
      <w:pPr>
        <w:rPr>
          <w:rFonts w:ascii="Times New Roman" w:hAnsi="Times New Roman"/>
          <w:szCs w:val="22"/>
        </w:rPr>
      </w:pPr>
      <w:r w:rsidRPr="00F96B2F">
        <w:rPr>
          <w:rFonts w:ascii="Times New Roman" w:hAnsi="Times New Roman"/>
          <w:szCs w:val="22"/>
        </w:rPr>
        <w:t>We look forward to hearing from you and welcome any questions that you may have about the symposium or the Global Forum.</w:t>
      </w:r>
    </w:p>
    <w:p w14:paraId="7B59E036" w14:textId="77777777" w:rsidR="005B03C5" w:rsidRPr="00F96B2F" w:rsidRDefault="005B03C5" w:rsidP="005B03C5">
      <w:pPr>
        <w:rPr>
          <w:rFonts w:ascii="Times New Roman" w:hAnsi="Times New Roman"/>
          <w:szCs w:val="22"/>
        </w:rPr>
      </w:pPr>
    </w:p>
    <w:p w14:paraId="41FB73D9" w14:textId="77777777" w:rsidR="005B03C5" w:rsidRPr="00F96B2F" w:rsidRDefault="005B03C5" w:rsidP="005B03C5">
      <w:pPr>
        <w:rPr>
          <w:rFonts w:ascii="Times New Roman" w:hAnsi="Times New Roman"/>
          <w:szCs w:val="22"/>
        </w:rPr>
      </w:pPr>
      <w:r w:rsidRPr="00F96B2F">
        <w:rPr>
          <w:rFonts w:ascii="Times New Roman" w:hAnsi="Times New Roman"/>
          <w:szCs w:val="22"/>
        </w:rPr>
        <w:t>Sincerely,</w:t>
      </w:r>
    </w:p>
    <w:p w14:paraId="66982BF7" w14:textId="77777777" w:rsidR="005B03C5" w:rsidRPr="00F96B2F" w:rsidRDefault="005B03C5" w:rsidP="005B03C5">
      <w:pPr>
        <w:rPr>
          <w:rFonts w:ascii="Times New Roman" w:hAnsi="Times New Roman"/>
          <w:szCs w:val="22"/>
        </w:rPr>
      </w:pPr>
    </w:p>
    <w:p w14:paraId="76DB7E4A" w14:textId="77777777" w:rsidR="005B03C5" w:rsidRPr="00F96B2F" w:rsidRDefault="005B03C5" w:rsidP="005B03C5">
      <w:pPr>
        <w:rPr>
          <w:rFonts w:ascii="Times New Roman" w:hAnsi="Times New Roman"/>
          <w:szCs w:val="22"/>
        </w:rPr>
      </w:pPr>
      <w:r w:rsidRPr="006013EB">
        <w:rPr>
          <w:rFonts w:ascii="Times New Roman" w:hAnsi="Times New Roman"/>
          <w:szCs w:val="22"/>
          <w:highlight w:val="yellow"/>
        </w:rPr>
        <w:t>XY</w:t>
      </w:r>
    </w:p>
    <w:p w14:paraId="5D88DBBC" w14:textId="77777777" w:rsidR="005B03C5" w:rsidRPr="005D5C8A" w:rsidRDefault="005B03C5" w:rsidP="005B03C5">
      <w:pPr>
        <w:rPr>
          <w:rFonts w:ascii="Times New Roman" w:hAnsi="Times New Roman"/>
          <w:szCs w:val="22"/>
        </w:rPr>
      </w:pPr>
    </w:p>
    <w:p w14:paraId="33C91EF4" w14:textId="77777777" w:rsidR="005B03C5" w:rsidRPr="005B03C5" w:rsidRDefault="005B03C5" w:rsidP="00BA08B5">
      <w:pPr>
        <w:rPr>
          <w:rFonts w:ascii="Times New Roman" w:hAnsi="Times New Roman"/>
          <w:sz w:val="22"/>
          <w:szCs w:val="22"/>
        </w:rPr>
      </w:pPr>
    </w:p>
    <w:p w14:paraId="56760085" w14:textId="77777777" w:rsidR="005B03C5" w:rsidRPr="005B03C5" w:rsidRDefault="005B03C5">
      <w:pPr>
        <w:rPr>
          <w:rFonts w:ascii="Times New Roman" w:hAnsi="Times New Roman"/>
          <w:sz w:val="22"/>
          <w:szCs w:val="22"/>
        </w:rPr>
      </w:pPr>
      <w:r w:rsidRPr="005B03C5">
        <w:rPr>
          <w:rFonts w:ascii="Times New Roman" w:hAnsi="Times New Roman"/>
          <w:sz w:val="22"/>
          <w:szCs w:val="22"/>
        </w:rPr>
        <w:br w:type="page"/>
      </w:r>
    </w:p>
    <w:p w14:paraId="18027115" w14:textId="45B5471D" w:rsidR="00F96B2F" w:rsidRDefault="00F96B2F" w:rsidP="00BA08B5">
      <w:pPr>
        <w:rPr>
          <w:sz w:val="22"/>
          <w:szCs w:val="22"/>
        </w:rPr>
      </w:pPr>
      <w:r>
        <w:rPr>
          <w:noProof/>
        </w:rPr>
        <w:lastRenderedPageBreak/>
        <w:drawing>
          <wp:anchor distT="0" distB="0" distL="114300" distR="114300" simplePos="0" relativeHeight="251659264" behindDoc="0" locked="0" layoutInCell="1" allowOverlap="1" wp14:anchorId="1EF43849" wp14:editId="3282145A">
            <wp:simplePos x="0" y="0"/>
            <wp:positionH relativeFrom="margin">
              <wp:align>center</wp:align>
            </wp:positionH>
            <wp:positionV relativeFrom="page">
              <wp:posOffset>1541145</wp:posOffset>
            </wp:positionV>
            <wp:extent cx="3380740" cy="768350"/>
            <wp:effectExtent l="0" t="0" r="0" b="0"/>
            <wp:wrapTopAndBottom/>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074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F9EB14" w14:textId="77777777" w:rsidR="00F96B2F" w:rsidRPr="004E1203" w:rsidRDefault="00F96B2F" w:rsidP="00F96B2F">
      <w:pPr>
        <w:jc w:val="center"/>
        <w:rPr>
          <w:rFonts w:ascii="Times New Roman" w:hAnsi="Times New Roman"/>
          <w:i/>
        </w:rPr>
      </w:pPr>
      <w:r w:rsidRPr="004E1203">
        <w:rPr>
          <w:rFonts w:ascii="Times New Roman" w:hAnsi="Times New Roman"/>
          <w:i/>
        </w:rPr>
        <w:t>Inaugural “Blacksburg Symposium” on the Political Economy of Financial Technologies</w:t>
      </w:r>
    </w:p>
    <w:p w14:paraId="17BC0D8C" w14:textId="77777777" w:rsidR="00F96B2F" w:rsidRDefault="00F96B2F" w:rsidP="00F96B2F">
      <w:pPr>
        <w:jc w:val="center"/>
        <w:rPr>
          <w:rFonts w:ascii="Times New Roman" w:hAnsi="Times New Roman"/>
          <w:sz w:val="28"/>
        </w:rPr>
      </w:pPr>
    </w:p>
    <w:p w14:paraId="24607EF1" w14:textId="7B69AD05" w:rsidR="00F96B2F" w:rsidRPr="00D93D8F" w:rsidRDefault="00F96B2F" w:rsidP="00F96B2F">
      <w:pPr>
        <w:jc w:val="center"/>
        <w:rPr>
          <w:rFonts w:ascii="Times New Roman" w:hAnsi="Times New Roman"/>
          <w:sz w:val="28"/>
        </w:rPr>
      </w:pPr>
    </w:p>
    <w:p w14:paraId="24F2972E" w14:textId="77777777" w:rsidR="00F96B2F" w:rsidRPr="00667BEE" w:rsidRDefault="00F96B2F" w:rsidP="00F96B2F">
      <w:pPr>
        <w:jc w:val="center"/>
        <w:rPr>
          <w:rFonts w:ascii="Times New Roman" w:hAnsi="Times New Roman"/>
          <w:b/>
          <w:sz w:val="40"/>
        </w:rPr>
      </w:pPr>
      <w:r w:rsidRPr="00667BEE">
        <w:rPr>
          <w:rFonts w:ascii="Times New Roman" w:hAnsi="Times New Roman"/>
          <w:b/>
          <w:sz w:val="40"/>
        </w:rPr>
        <w:t xml:space="preserve">The Blacksburg Blockchain Symposium </w:t>
      </w:r>
    </w:p>
    <w:p w14:paraId="099E78F6" w14:textId="77777777" w:rsidR="00F96B2F" w:rsidRDefault="00F96B2F" w:rsidP="00F96B2F">
      <w:pPr>
        <w:jc w:val="center"/>
        <w:rPr>
          <w:rFonts w:ascii="Times New Roman" w:hAnsi="Times New Roman"/>
          <w:sz w:val="32"/>
        </w:rPr>
      </w:pPr>
      <w:r>
        <w:rPr>
          <w:rFonts w:ascii="Times New Roman" w:hAnsi="Times New Roman"/>
          <w:sz w:val="32"/>
        </w:rPr>
        <w:t xml:space="preserve">Disruption, Digitization, and </w:t>
      </w:r>
      <w:r w:rsidRPr="00D835FE">
        <w:rPr>
          <w:rFonts w:ascii="Times New Roman" w:hAnsi="Times New Roman"/>
          <w:sz w:val="32"/>
        </w:rPr>
        <w:t>Resilience</w:t>
      </w:r>
    </w:p>
    <w:p w14:paraId="1F932027" w14:textId="34C9D87A" w:rsidR="00F96B2F" w:rsidRDefault="00BC5039" w:rsidP="00F96B2F">
      <w:pPr>
        <w:jc w:val="center"/>
        <w:rPr>
          <w:rFonts w:ascii="Times New Roman" w:hAnsi="Times New Roman"/>
        </w:rPr>
      </w:pPr>
      <w:r>
        <w:rPr>
          <w:rFonts w:ascii="Times New Roman" w:hAnsi="Times New Roman"/>
        </w:rPr>
        <w:t>2</w:t>
      </w:r>
      <w:r w:rsidR="00F96B2F">
        <w:rPr>
          <w:rFonts w:ascii="Times New Roman" w:hAnsi="Times New Roman"/>
        </w:rPr>
        <w:t>0</w:t>
      </w:r>
      <w:r w:rsidR="00F96B2F" w:rsidRPr="00455976">
        <w:rPr>
          <w:rFonts w:ascii="Times New Roman" w:hAnsi="Times New Roman"/>
          <w:vertAlign w:val="superscript"/>
        </w:rPr>
        <w:t>th</w:t>
      </w:r>
      <w:r w:rsidR="00F96B2F">
        <w:rPr>
          <w:rFonts w:ascii="Times New Roman" w:hAnsi="Times New Roman"/>
        </w:rPr>
        <w:t xml:space="preserve"> </w:t>
      </w:r>
      <w:r>
        <w:rPr>
          <w:rFonts w:ascii="Times New Roman" w:hAnsi="Times New Roman"/>
        </w:rPr>
        <w:t xml:space="preserve">April </w:t>
      </w:r>
      <w:r w:rsidR="00F96B2F">
        <w:rPr>
          <w:rFonts w:ascii="Times New Roman" w:hAnsi="Times New Roman"/>
        </w:rPr>
        <w:t>2018</w:t>
      </w:r>
    </w:p>
    <w:p w14:paraId="6A454724" w14:textId="30441E52" w:rsidR="00F96B2F" w:rsidRPr="00AD3D69" w:rsidRDefault="00F96B2F" w:rsidP="00F96B2F">
      <w:pPr>
        <w:jc w:val="center"/>
        <w:rPr>
          <w:rFonts w:ascii="Times New Roman" w:hAnsi="Times New Roman"/>
          <w:highlight w:val="yellow"/>
        </w:rPr>
      </w:pPr>
      <w:r w:rsidRPr="00A272E0">
        <w:rPr>
          <w:rFonts w:ascii="Times New Roman" w:hAnsi="Times New Roman"/>
        </w:rPr>
        <w:t xml:space="preserve">Location: </w:t>
      </w:r>
      <w:r w:rsidR="00BC5039">
        <w:rPr>
          <w:rFonts w:ascii="Times New Roman" w:hAnsi="Times New Roman"/>
        </w:rPr>
        <w:t>Goodwin</w:t>
      </w:r>
      <w:r>
        <w:rPr>
          <w:rFonts w:ascii="Times New Roman" w:hAnsi="Times New Roman"/>
        </w:rPr>
        <w:t xml:space="preserve"> Hall, Virginia Tech</w:t>
      </w:r>
    </w:p>
    <w:p w14:paraId="7EC71B26" w14:textId="77777777" w:rsidR="00F96B2F" w:rsidRDefault="00F96B2F" w:rsidP="00F96B2F">
      <w:pPr>
        <w:rPr>
          <w:rFonts w:ascii="Times New Roman" w:hAnsi="Times New Roman"/>
        </w:rPr>
      </w:pPr>
    </w:p>
    <w:p w14:paraId="3769704D" w14:textId="77777777" w:rsidR="00F96B2F" w:rsidRDefault="00F96B2F" w:rsidP="00F96B2F">
      <w:pPr>
        <w:rPr>
          <w:rFonts w:ascii="Times New Roman" w:hAnsi="Times New Roman"/>
        </w:rPr>
      </w:pPr>
    </w:p>
    <w:p w14:paraId="6305F83C" w14:textId="77777777" w:rsidR="00F96B2F" w:rsidRDefault="00F96B2F" w:rsidP="00F96B2F">
      <w:pPr>
        <w:ind w:firstLine="720"/>
        <w:rPr>
          <w:rFonts w:ascii="Times New Roman" w:hAnsi="Times New Roman"/>
          <w:i/>
        </w:rPr>
      </w:pPr>
      <w:r w:rsidRPr="00A86C37">
        <w:rPr>
          <w:rFonts w:ascii="Times New Roman" w:hAnsi="Times New Roman"/>
          <w:i/>
        </w:rPr>
        <w:t>If we want things to stay as they are, things will have to change.</w:t>
      </w:r>
    </w:p>
    <w:p w14:paraId="771113D3" w14:textId="77777777" w:rsidR="00F96B2F" w:rsidRPr="00A86C37" w:rsidRDefault="00F96B2F" w:rsidP="00F96B2F">
      <w:pPr>
        <w:jc w:val="right"/>
        <w:rPr>
          <w:rFonts w:ascii="Times New Roman" w:hAnsi="Times New Roman"/>
          <w:lang w:val="it-CH"/>
        </w:rPr>
      </w:pPr>
      <w:r w:rsidRPr="00A86C37">
        <w:rPr>
          <w:rFonts w:ascii="Times New Roman" w:hAnsi="Times New Roman"/>
          <w:lang w:val="it-CH"/>
        </w:rPr>
        <w:t>Il Gattopardo by Giuseppe Tomasi di Lampedusa</w:t>
      </w:r>
    </w:p>
    <w:p w14:paraId="6532736C" w14:textId="77777777" w:rsidR="00F96B2F" w:rsidRDefault="00F96B2F" w:rsidP="00F96B2F">
      <w:pPr>
        <w:rPr>
          <w:rFonts w:ascii="Times New Roman" w:hAnsi="Times New Roman"/>
          <w:lang w:val="it-CH"/>
        </w:rPr>
      </w:pPr>
    </w:p>
    <w:p w14:paraId="5B82D41E" w14:textId="77777777" w:rsidR="00F96B2F" w:rsidRDefault="00F96B2F" w:rsidP="00F96B2F">
      <w:pPr>
        <w:rPr>
          <w:rFonts w:ascii="Times New Roman" w:hAnsi="Times New Roman"/>
        </w:rPr>
      </w:pPr>
      <w:r w:rsidRPr="00DA59B8">
        <w:rPr>
          <w:rFonts w:ascii="Times New Roman" w:hAnsi="Times New Roman"/>
        </w:rPr>
        <w:t>The blockchain technology, and its most prominent application, the digital currency Bitcoin, are challenging the relationship between trust and authority. In many large communities and organizations, generating trust often requires a central authority figure, such a government. With the advent of this technology, trust can be achieved in a decentralized manner. T</w:t>
      </w:r>
      <w:r>
        <w:rPr>
          <w:rFonts w:ascii="Times New Roman" w:hAnsi="Times New Roman"/>
        </w:rPr>
        <w:t xml:space="preserve">here is thus an increasing need to </w:t>
      </w:r>
      <w:r w:rsidRPr="00CC1869">
        <w:rPr>
          <w:rFonts w:ascii="Times New Roman" w:hAnsi="Times New Roman"/>
        </w:rPr>
        <w:t xml:space="preserve">address the </w:t>
      </w:r>
      <w:r>
        <w:rPr>
          <w:rFonts w:ascii="Times New Roman" w:hAnsi="Times New Roman"/>
        </w:rPr>
        <w:t xml:space="preserve">economic, social, and political </w:t>
      </w:r>
      <w:r w:rsidRPr="00CC1869">
        <w:rPr>
          <w:rFonts w:ascii="Times New Roman" w:hAnsi="Times New Roman"/>
        </w:rPr>
        <w:t>implications of this technology</w:t>
      </w:r>
      <w:r>
        <w:rPr>
          <w:rFonts w:ascii="Times New Roman" w:hAnsi="Times New Roman"/>
        </w:rPr>
        <w:t xml:space="preserve">. With the inaugural </w:t>
      </w:r>
      <w:r w:rsidRPr="00A86C37">
        <w:rPr>
          <w:rFonts w:ascii="Times New Roman" w:hAnsi="Times New Roman"/>
        </w:rPr>
        <w:t xml:space="preserve">“Blacksburg Symposium” on the </w:t>
      </w:r>
      <w:r>
        <w:rPr>
          <w:rFonts w:ascii="Times New Roman" w:hAnsi="Times New Roman"/>
        </w:rPr>
        <w:t>p</w:t>
      </w:r>
      <w:r w:rsidRPr="00A86C37">
        <w:rPr>
          <w:rFonts w:ascii="Times New Roman" w:hAnsi="Times New Roman"/>
        </w:rPr>
        <w:t xml:space="preserve">olitical </w:t>
      </w:r>
      <w:r>
        <w:rPr>
          <w:rFonts w:ascii="Times New Roman" w:hAnsi="Times New Roman"/>
        </w:rPr>
        <w:t>e</w:t>
      </w:r>
      <w:r w:rsidRPr="00A86C37">
        <w:rPr>
          <w:rFonts w:ascii="Times New Roman" w:hAnsi="Times New Roman"/>
        </w:rPr>
        <w:t xml:space="preserve">conomy of </w:t>
      </w:r>
      <w:r>
        <w:rPr>
          <w:rFonts w:ascii="Times New Roman" w:hAnsi="Times New Roman"/>
        </w:rPr>
        <w:t>f</w:t>
      </w:r>
      <w:r w:rsidRPr="00A86C37">
        <w:rPr>
          <w:rFonts w:ascii="Times New Roman" w:hAnsi="Times New Roman"/>
        </w:rPr>
        <w:t xml:space="preserve">inancial </w:t>
      </w:r>
      <w:r>
        <w:rPr>
          <w:rFonts w:ascii="Times New Roman" w:hAnsi="Times New Roman"/>
        </w:rPr>
        <w:t>t</w:t>
      </w:r>
      <w:r w:rsidRPr="00A86C37">
        <w:rPr>
          <w:rFonts w:ascii="Times New Roman" w:hAnsi="Times New Roman"/>
        </w:rPr>
        <w:t>echnologies</w:t>
      </w:r>
      <w:r>
        <w:rPr>
          <w:rFonts w:ascii="Times New Roman" w:hAnsi="Times New Roman"/>
        </w:rPr>
        <w:t>, we seek to foster a d</w:t>
      </w:r>
      <w:r w:rsidRPr="00CC1869">
        <w:rPr>
          <w:rFonts w:ascii="Times New Roman" w:hAnsi="Times New Roman"/>
        </w:rPr>
        <w:t>ialogue among entrepreneurs, policymakers</w:t>
      </w:r>
      <w:r>
        <w:rPr>
          <w:rFonts w:ascii="Times New Roman" w:hAnsi="Times New Roman"/>
        </w:rPr>
        <w:t>,</w:t>
      </w:r>
      <w:r w:rsidRPr="00CC1869">
        <w:rPr>
          <w:rFonts w:ascii="Times New Roman" w:hAnsi="Times New Roman"/>
        </w:rPr>
        <w:t xml:space="preserve"> and academics</w:t>
      </w:r>
      <w:r>
        <w:rPr>
          <w:rFonts w:ascii="Times New Roman" w:hAnsi="Times New Roman"/>
        </w:rPr>
        <w:t xml:space="preserve"> to determine the emerging questions</w:t>
      </w:r>
      <w:r w:rsidRPr="00C34EEA">
        <w:rPr>
          <w:rFonts w:ascii="Times New Roman" w:hAnsi="Times New Roman"/>
        </w:rPr>
        <w:t xml:space="preserve">, problems, and dilemmas </w:t>
      </w:r>
      <w:r>
        <w:rPr>
          <w:rFonts w:ascii="Times New Roman" w:hAnsi="Times New Roman"/>
        </w:rPr>
        <w:t>created by the blockchain technology.</w:t>
      </w:r>
    </w:p>
    <w:p w14:paraId="45107397" w14:textId="77777777" w:rsidR="00F96B2F" w:rsidRDefault="00F96B2F" w:rsidP="00F96B2F">
      <w:pPr>
        <w:rPr>
          <w:rFonts w:ascii="Times New Roman" w:hAnsi="Times New Roman"/>
        </w:rPr>
      </w:pPr>
    </w:p>
    <w:p w14:paraId="232F48E4" w14:textId="08688D41" w:rsidR="00F96B2F" w:rsidRDefault="00F96B2F" w:rsidP="00F96B2F">
      <w:pPr>
        <w:rPr>
          <w:rFonts w:ascii="Times New Roman" w:hAnsi="Times New Roman"/>
        </w:rPr>
      </w:pPr>
      <w:r>
        <w:rPr>
          <w:rFonts w:ascii="Times New Roman" w:hAnsi="Times New Roman"/>
        </w:rPr>
        <w:t xml:space="preserve">Home to a diverse group of tech entrepreneurs, a top tier research institution with international experts in computer science, engineering, and political economy and a strong link between the university and business communities, Blacksburg, Virginia has witnessed the development of many blockchains, cryptocurrencies, and related applications. Situated within this singular community, the Global Forum on Urban and Regional Resilience of </w:t>
      </w:r>
      <w:proofErr w:type="spellStart"/>
      <w:r>
        <w:rPr>
          <w:rFonts w:ascii="Times New Roman" w:hAnsi="Times New Roman"/>
        </w:rPr>
        <w:t>Virgina</w:t>
      </w:r>
      <w:proofErr w:type="spellEnd"/>
      <w:r>
        <w:rPr>
          <w:rFonts w:ascii="Times New Roman" w:hAnsi="Times New Roman"/>
        </w:rPr>
        <w:t xml:space="preserve"> Tech is hosting the first “Blacksburg Blockchain Symposium” with the goal of exploring today’s socio-economic and regulatory challenges emerging around the blockchain, and how this new technology could both disrupt the status quo and enhance the resilience of financial and political systems. </w:t>
      </w:r>
    </w:p>
    <w:p w14:paraId="680C0EEB" w14:textId="77777777" w:rsidR="00F96B2F" w:rsidRDefault="00F96B2F" w:rsidP="00F96B2F">
      <w:pPr>
        <w:rPr>
          <w:rFonts w:ascii="Times New Roman" w:hAnsi="Times New Roman"/>
        </w:rPr>
      </w:pPr>
    </w:p>
    <w:p w14:paraId="31A54123" w14:textId="77777777" w:rsidR="00F96B2F" w:rsidRDefault="00F96B2F" w:rsidP="00F96B2F">
      <w:pPr>
        <w:rPr>
          <w:rFonts w:ascii="Times New Roman" w:hAnsi="Times New Roman"/>
        </w:rPr>
      </w:pPr>
      <w:r>
        <w:rPr>
          <w:rFonts w:ascii="Times New Roman" w:hAnsi="Times New Roman"/>
        </w:rPr>
        <w:t xml:space="preserve">The event will be divided into three main components: a welcoming dinner, </w:t>
      </w:r>
      <w:r w:rsidRPr="00030D09">
        <w:rPr>
          <w:rFonts w:ascii="Times New Roman" w:hAnsi="Times New Roman"/>
        </w:rPr>
        <w:t>a one-day conference inv</w:t>
      </w:r>
      <w:r w:rsidRPr="00C533BE">
        <w:rPr>
          <w:rFonts w:ascii="Times New Roman" w:hAnsi="Times New Roman"/>
        </w:rPr>
        <w:t>olving local blockchain entrepreneurs</w:t>
      </w:r>
      <w:r>
        <w:rPr>
          <w:rFonts w:ascii="Times New Roman" w:hAnsi="Times New Roman"/>
        </w:rPr>
        <w:t xml:space="preserve">, policymakers, and </w:t>
      </w:r>
      <w:r w:rsidRPr="00C533BE">
        <w:rPr>
          <w:rFonts w:ascii="Times New Roman" w:hAnsi="Times New Roman"/>
        </w:rPr>
        <w:t>academics</w:t>
      </w:r>
      <w:r>
        <w:rPr>
          <w:rFonts w:ascii="Times New Roman" w:hAnsi="Times New Roman"/>
        </w:rPr>
        <w:t xml:space="preserve">, and a student-led “idea-based” hackathon. </w:t>
      </w:r>
    </w:p>
    <w:p w14:paraId="4442FEBC" w14:textId="521BB9D9" w:rsidR="00F96B2F" w:rsidRDefault="00F96B2F">
      <w:pPr>
        <w:rPr>
          <w:sz w:val="22"/>
          <w:szCs w:val="22"/>
        </w:rPr>
      </w:pPr>
      <w:r>
        <w:rPr>
          <w:sz w:val="22"/>
          <w:szCs w:val="22"/>
        </w:rPr>
        <w:br w:type="page"/>
      </w:r>
    </w:p>
    <w:p w14:paraId="2EF467E1" w14:textId="77777777" w:rsidR="00F96B2F" w:rsidRPr="00E35131" w:rsidRDefault="00F96B2F" w:rsidP="00F96B2F">
      <w:pPr>
        <w:rPr>
          <w:rFonts w:ascii="Times New Roman" w:hAnsi="Times New Roman"/>
          <w:sz w:val="28"/>
        </w:rPr>
      </w:pPr>
      <w:r>
        <w:rPr>
          <w:rFonts w:ascii="Times New Roman" w:hAnsi="Times New Roman"/>
          <w:sz w:val="28"/>
          <w:u w:val="single"/>
        </w:rPr>
        <w:lastRenderedPageBreak/>
        <w:t>AGENDA</w:t>
      </w:r>
      <w:r w:rsidRPr="00E35131">
        <w:rPr>
          <w:rFonts w:ascii="Times New Roman" w:hAnsi="Times New Roman"/>
          <w:sz w:val="28"/>
          <w:u w:val="single"/>
        </w:rPr>
        <w:t xml:space="preserve"> (tentative)</w:t>
      </w:r>
      <w:r w:rsidRPr="00E35131">
        <w:rPr>
          <w:rFonts w:ascii="Times New Roman" w:hAnsi="Times New Roman"/>
          <w:sz w:val="28"/>
        </w:rPr>
        <w:t>:</w:t>
      </w:r>
    </w:p>
    <w:p w14:paraId="7141EF3D" w14:textId="77777777" w:rsidR="00F96B2F" w:rsidRDefault="00F96B2F" w:rsidP="00F96B2F">
      <w:pPr>
        <w:rPr>
          <w:rFonts w:ascii="Times New Roman" w:hAnsi="Times New Roman"/>
        </w:rPr>
      </w:pPr>
    </w:p>
    <w:p w14:paraId="2393808A" w14:textId="08A6699F" w:rsidR="00F96B2F" w:rsidRPr="00E35131" w:rsidRDefault="00F96B2F" w:rsidP="00F96B2F">
      <w:pPr>
        <w:spacing w:after="120"/>
        <w:rPr>
          <w:rFonts w:ascii="Times New Roman" w:hAnsi="Times New Roman"/>
          <w:b/>
        </w:rPr>
      </w:pPr>
      <w:r>
        <w:rPr>
          <w:rFonts w:ascii="Times New Roman" w:hAnsi="Times New Roman"/>
          <w:b/>
        </w:rPr>
        <w:t xml:space="preserve">Thursday </w:t>
      </w:r>
      <w:r w:rsidR="00DA59B8">
        <w:rPr>
          <w:rFonts w:ascii="Times New Roman" w:hAnsi="Times New Roman"/>
          <w:b/>
        </w:rPr>
        <w:t>April 1</w:t>
      </w:r>
      <w:r>
        <w:rPr>
          <w:rFonts w:ascii="Times New Roman" w:hAnsi="Times New Roman"/>
          <w:b/>
        </w:rPr>
        <w:t>9</w:t>
      </w:r>
      <w:r w:rsidRPr="00D717CF">
        <w:rPr>
          <w:rFonts w:ascii="Times New Roman" w:hAnsi="Times New Roman"/>
          <w:b/>
          <w:vertAlign w:val="superscript"/>
        </w:rPr>
        <w:t>th</w:t>
      </w:r>
      <w:r>
        <w:rPr>
          <w:rFonts w:ascii="Times New Roman" w:hAnsi="Times New Roman"/>
          <w:b/>
        </w:rPr>
        <w:t xml:space="preserve"> 2018 (for invitees only)</w:t>
      </w:r>
    </w:p>
    <w:p w14:paraId="6CB70665" w14:textId="77777777" w:rsidR="00F96B2F" w:rsidRPr="00F96B2F" w:rsidRDefault="00F96B2F" w:rsidP="00F96B2F">
      <w:pPr>
        <w:spacing w:after="120"/>
        <w:ind w:firstLine="851"/>
        <w:rPr>
          <w:rFonts w:ascii="Times New Roman" w:hAnsi="Times New Roman"/>
          <w:sz w:val="22"/>
        </w:rPr>
      </w:pPr>
      <w:r w:rsidRPr="00F96B2F">
        <w:rPr>
          <w:rFonts w:ascii="Times New Roman" w:hAnsi="Times New Roman"/>
          <w:sz w:val="22"/>
        </w:rPr>
        <w:t xml:space="preserve">5.30pm – 6.30pm </w:t>
      </w:r>
      <w:r w:rsidRPr="00F96B2F">
        <w:rPr>
          <w:rFonts w:ascii="Times New Roman" w:hAnsi="Times New Roman"/>
          <w:sz w:val="22"/>
        </w:rPr>
        <w:tab/>
        <w:t>Welcome reception and gathering</w:t>
      </w:r>
    </w:p>
    <w:p w14:paraId="447D4FD8" w14:textId="77777777" w:rsidR="00F96B2F" w:rsidRPr="00F96B2F" w:rsidRDefault="00F96B2F" w:rsidP="00F96B2F">
      <w:pPr>
        <w:spacing w:after="120"/>
        <w:ind w:firstLine="851"/>
        <w:rPr>
          <w:rFonts w:ascii="Times New Roman" w:hAnsi="Times New Roman"/>
          <w:sz w:val="22"/>
        </w:rPr>
      </w:pPr>
      <w:r w:rsidRPr="00F96B2F">
        <w:rPr>
          <w:rFonts w:ascii="Times New Roman" w:hAnsi="Times New Roman"/>
          <w:sz w:val="22"/>
        </w:rPr>
        <w:t>6.30pm – 9.30pm</w:t>
      </w:r>
      <w:r w:rsidRPr="00F96B2F">
        <w:rPr>
          <w:rFonts w:ascii="Times New Roman" w:hAnsi="Times New Roman"/>
          <w:sz w:val="22"/>
        </w:rPr>
        <w:tab/>
        <w:t xml:space="preserve">VIP dinner </w:t>
      </w:r>
    </w:p>
    <w:p w14:paraId="166CF4C0" w14:textId="77777777" w:rsidR="00F96B2F" w:rsidRDefault="00F96B2F" w:rsidP="00F96B2F">
      <w:pPr>
        <w:spacing w:after="120"/>
        <w:ind w:firstLine="851"/>
        <w:rPr>
          <w:rFonts w:ascii="Times New Roman" w:hAnsi="Times New Roman"/>
          <w:b/>
        </w:rPr>
      </w:pPr>
    </w:p>
    <w:p w14:paraId="6CF63713" w14:textId="040970CB" w:rsidR="00F96B2F" w:rsidRDefault="00DA59B8" w:rsidP="00F96B2F">
      <w:pPr>
        <w:spacing w:after="120"/>
        <w:rPr>
          <w:rFonts w:ascii="Times New Roman" w:hAnsi="Times New Roman"/>
          <w:b/>
        </w:rPr>
      </w:pPr>
      <w:r>
        <w:rPr>
          <w:rFonts w:ascii="Times New Roman" w:hAnsi="Times New Roman"/>
          <w:b/>
        </w:rPr>
        <w:t>Friday April 2</w:t>
      </w:r>
      <w:r w:rsidR="00F96B2F">
        <w:rPr>
          <w:rFonts w:ascii="Times New Roman" w:hAnsi="Times New Roman"/>
          <w:b/>
        </w:rPr>
        <w:t>0</w:t>
      </w:r>
      <w:r w:rsidR="00F96B2F" w:rsidRPr="00D717CF">
        <w:rPr>
          <w:rFonts w:ascii="Times New Roman" w:hAnsi="Times New Roman"/>
          <w:b/>
          <w:vertAlign w:val="superscript"/>
        </w:rPr>
        <w:t>th</w:t>
      </w:r>
      <w:r w:rsidR="00F96B2F">
        <w:rPr>
          <w:rFonts w:ascii="Times New Roman" w:hAnsi="Times New Roman"/>
          <w:b/>
        </w:rPr>
        <w:t xml:space="preserve"> 2018</w:t>
      </w:r>
    </w:p>
    <w:p w14:paraId="3CABBF20" w14:textId="458A2400" w:rsidR="00F96B2F" w:rsidRPr="00F96B2F" w:rsidRDefault="00F96B2F" w:rsidP="00F96B2F">
      <w:pPr>
        <w:ind w:firstLine="360"/>
        <w:rPr>
          <w:rFonts w:ascii="Times New Roman" w:hAnsi="Times New Roman"/>
          <w:sz w:val="22"/>
        </w:rPr>
      </w:pPr>
      <w:r w:rsidRPr="00F96B2F">
        <w:rPr>
          <w:rFonts w:ascii="Times New Roman" w:hAnsi="Times New Roman"/>
          <w:sz w:val="22"/>
        </w:rPr>
        <w:t>8:00 – 8:15</w:t>
      </w:r>
      <w:r w:rsidR="002B06AD">
        <w:rPr>
          <w:rFonts w:ascii="Times New Roman" w:hAnsi="Times New Roman"/>
          <w:sz w:val="22"/>
        </w:rPr>
        <w:tab/>
      </w:r>
      <w:r w:rsidRPr="00F96B2F">
        <w:rPr>
          <w:rFonts w:ascii="Times New Roman" w:hAnsi="Times New Roman"/>
          <w:sz w:val="22"/>
        </w:rPr>
        <w:tab/>
        <w:t xml:space="preserve">Welcome and introduction by Global Forum </w:t>
      </w:r>
    </w:p>
    <w:p w14:paraId="23D005C5" w14:textId="77777777" w:rsidR="00F96B2F" w:rsidRPr="00F96B2F" w:rsidRDefault="00F96B2F" w:rsidP="00F96B2F">
      <w:pPr>
        <w:ind w:firstLine="360"/>
        <w:rPr>
          <w:rFonts w:ascii="Times New Roman" w:hAnsi="Times New Roman"/>
          <w:sz w:val="22"/>
        </w:rPr>
      </w:pPr>
    </w:p>
    <w:p w14:paraId="7E7A138E" w14:textId="22425535" w:rsidR="00F96B2F" w:rsidRPr="00F96B2F" w:rsidRDefault="00F96B2F" w:rsidP="00F96B2F">
      <w:pPr>
        <w:ind w:firstLine="360"/>
        <w:rPr>
          <w:rFonts w:ascii="Times New Roman" w:hAnsi="Times New Roman"/>
          <w:sz w:val="22"/>
        </w:rPr>
      </w:pPr>
      <w:r w:rsidRPr="00F96B2F">
        <w:rPr>
          <w:rFonts w:ascii="Times New Roman" w:hAnsi="Times New Roman"/>
          <w:sz w:val="22"/>
        </w:rPr>
        <w:t>8:15 – 9:00</w:t>
      </w:r>
      <w:r w:rsidRPr="00F96B2F">
        <w:rPr>
          <w:rFonts w:ascii="Times New Roman" w:hAnsi="Times New Roman"/>
          <w:sz w:val="22"/>
        </w:rPr>
        <w:tab/>
      </w:r>
      <w:r w:rsidR="002B06AD">
        <w:rPr>
          <w:rFonts w:ascii="Times New Roman" w:hAnsi="Times New Roman"/>
          <w:sz w:val="22"/>
        </w:rPr>
        <w:tab/>
      </w:r>
      <w:r w:rsidRPr="00F96B2F">
        <w:rPr>
          <w:rFonts w:ascii="Times New Roman" w:hAnsi="Times New Roman"/>
          <w:b/>
          <w:sz w:val="22"/>
        </w:rPr>
        <w:t>Keynote speech 1</w:t>
      </w:r>
      <w:r w:rsidRPr="00F96B2F">
        <w:rPr>
          <w:rFonts w:ascii="Times New Roman" w:hAnsi="Times New Roman"/>
          <w:sz w:val="22"/>
        </w:rPr>
        <w:t xml:space="preserve">: </w:t>
      </w:r>
      <w:r w:rsidRPr="002B06AD">
        <w:rPr>
          <w:rFonts w:ascii="Times New Roman" w:hAnsi="Times New Roman"/>
          <w:i/>
          <w:sz w:val="22"/>
          <w:highlight w:val="yellow"/>
        </w:rPr>
        <w:t>Dr. Charles Clancy</w:t>
      </w:r>
      <w:r w:rsidRPr="00F96B2F">
        <w:rPr>
          <w:rFonts w:ascii="Times New Roman" w:hAnsi="Times New Roman"/>
          <w:i/>
          <w:sz w:val="22"/>
        </w:rPr>
        <w:t xml:space="preserve">, </w:t>
      </w:r>
      <w:r w:rsidRPr="00F96B2F">
        <w:rPr>
          <w:rFonts w:ascii="Times New Roman" w:hAnsi="Times New Roman"/>
          <w:sz w:val="22"/>
        </w:rPr>
        <w:t>VT Hume Center</w:t>
      </w:r>
    </w:p>
    <w:p w14:paraId="2C4D293F" w14:textId="77777777" w:rsidR="00F96B2F" w:rsidRPr="00F96B2F" w:rsidRDefault="00F96B2F" w:rsidP="00F96B2F">
      <w:pPr>
        <w:ind w:firstLine="360"/>
        <w:rPr>
          <w:rFonts w:ascii="Times New Roman" w:hAnsi="Times New Roman"/>
          <w:sz w:val="22"/>
        </w:rPr>
      </w:pPr>
    </w:p>
    <w:p w14:paraId="273416B4"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9: 00 – 9: 15</w:t>
      </w:r>
      <w:r w:rsidRPr="00F96B2F">
        <w:rPr>
          <w:rFonts w:ascii="Times New Roman" w:hAnsi="Times New Roman"/>
          <w:sz w:val="22"/>
        </w:rPr>
        <w:tab/>
        <w:t xml:space="preserve">Break </w:t>
      </w:r>
    </w:p>
    <w:p w14:paraId="1457AF71" w14:textId="77777777" w:rsidR="00F96B2F" w:rsidRPr="00F96B2F" w:rsidRDefault="00F96B2F" w:rsidP="00F96B2F">
      <w:pPr>
        <w:ind w:firstLine="360"/>
        <w:rPr>
          <w:rFonts w:ascii="Times New Roman" w:hAnsi="Times New Roman"/>
          <w:sz w:val="22"/>
        </w:rPr>
      </w:pPr>
    </w:p>
    <w:p w14:paraId="02F2306F"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9:15 – 10:45</w:t>
      </w:r>
      <w:r w:rsidRPr="00F96B2F">
        <w:rPr>
          <w:rFonts w:ascii="Times New Roman" w:hAnsi="Times New Roman"/>
          <w:sz w:val="22"/>
        </w:rPr>
        <w:tab/>
      </w:r>
      <w:r w:rsidRPr="00F96B2F">
        <w:rPr>
          <w:rFonts w:ascii="Times New Roman" w:hAnsi="Times New Roman"/>
          <w:b/>
          <w:sz w:val="22"/>
        </w:rPr>
        <w:t>Panel 1</w:t>
      </w:r>
      <w:r w:rsidRPr="00F96B2F">
        <w:rPr>
          <w:rFonts w:ascii="Times New Roman" w:hAnsi="Times New Roman"/>
          <w:sz w:val="22"/>
        </w:rPr>
        <w:t xml:space="preserve">: Blockchain and Finance </w:t>
      </w:r>
    </w:p>
    <w:p w14:paraId="48EFA19E" w14:textId="4452373A" w:rsidR="005B03C5" w:rsidRPr="00F96B2F" w:rsidRDefault="005B03C5" w:rsidP="005B03C5">
      <w:pPr>
        <w:ind w:left="2520"/>
        <w:rPr>
          <w:rFonts w:ascii="Times New Roman" w:hAnsi="Times New Roman"/>
          <w:sz w:val="22"/>
        </w:rPr>
      </w:pPr>
      <w:r w:rsidRPr="00F96B2F">
        <w:rPr>
          <w:rFonts w:ascii="Times New Roman" w:hAnsi="Times New Roman"/>
          <w:sz w:val="22"/>
        </w:rPr>
        <w:t xml:space="preserve">This panel will explore the implications of the blockchain for the </w:t>
      </w:r>
      <w:r>
        <w:rPr>
          <w:rFonts w:ascii="Times New Roman" w:hAnsi="Times New Roman"/>
          <w:sz w:val="22"/>
        </w:rPr>
        <w:t xml:space="preserve">financial system </w:t>
      </w:r>
      <w:r w:rsidRPr="00F96B2F">
        <w:rPr>
          <w:rFonts w:ascii="Times New Roman" w:hAnsi="Times New Roman"/>
          <w:sz w:val="22"/>
        </w:rPr>
        <w:t xml:space="preserve">and it will focus on aspects such as digital </w:t>
      </w:r>
      <w:r>
        <w:rPr>
          <w:rFonts w:ascii="Times New Roman" w:hAnsi="Times New Roman"/>
          <w:sz w:val="22"/>
        </w:rPr>
        <w:t>money, distributed ledgers, and</w:t>
      </w:r>
      <w:r w:rsidRPr="00F96B2F">
        <w:rPr>
          <w:rFonts w:ascii="Times New Roman" w:hAnsi="Times New Roman"/>
          <w:sz w:val="22"/>
        </w:rPr>
        <w:t xml:space="preserve"> </w:t>
      </w:r>
      <w:r>
        <w:rPr>
          <w:rFonts w:ascii="Times New Roman" w:hAnsi="Times New Roman"/>
          <w:sz w:val="22"/>
        </w:rPr>
        <w:t>new regulatory challenges</w:t>
      </w:r>
      <w:r w:rsidRPr="00F96B2F">
        <w:rPr>
          <w:rFonts w:ascii="Times New Roman" w:hAnsi="Times New Roman"/>
          <w:sz w:val="22"/>
        </w:rPr>
        <w:t>.</w:t>
      </w:r>
    </w:p>
    <w:p w14:paraId="249E8345" w14:textId="77777777" w:rsidR="005B03C5" w:rsidRDefault="005B03C5" w:rsidP="00F96B2F">
      <w:pPr>
        <w:ind w:left="2520"/>
        <w:rPr>
          <w:rFonts w:ascii="Times New Roman" w:hAnsi="Times New Roman"/>
          <w:sz w:val="22"/>
        </w:rPr>
      </w:pPr>
    </w:p>
    <w:p w14:paraId="30B98874" w14:textId="36A64B2B" w:rsidR="00F96B2F" w:rsidRPr="00DA59B8" w:rsidRDefault="00F96B2F" w:rsidP="00F96B2F">
      <w:pPr>
        <w:ind w:left="2520"/>
        <w:rPr>
          <w:rFonts w:ascii="Times New Roman" w:hAnsi="Times New Roman"/>
          <w:sz w:val="22"/>
          <w:lang w:val="de-CH"/>
        </w:rPr>
      </w:pPr>
      <w:r w:rsidRPr="00DA59B8">
        <w:rPr>
          <w:rFonts w:ascii="Times New Roman" w:hAnsi="Times New Roman"/>
          <w:sz w:val="22"/>
          <w:lang w:val="de-CH"/>
        </w:rPr>
        <w:t>Moderator: Dr. Michael Moehler</w:t>
      </w:r>
    </w:p>
    <w:p w14:paraId="58B4961E" w14:textId="77777777" w:rsidR="00F96B2F" w:rsidRPr="00DA59B8" w:rsidRDefault="00F96B2F" w:rsidP="00F96B2F">
      <w:pPr>
        <w:ind w:left="2520"/>
        <w:rPr>
          <w:rFonts w:ascii="Times New Roman" w:hAnsi="Times New Roman"/>
          <w:sz w:val="22"/>
          <w:lang w:val="de-CH"/>
        </w:rPr>
      </w:pPr>
      <w:r w:rsidRPr="00DA59B8">
        <w:rPr>
          <w:rFonts w:ascii="Times New Roman" w:hAnsi="Times New Roman"/>
          <w:sz w:val="22"/>
          <w:lang w:val="de-CH"/>
        </w:rPr>
        <w:t>Daniel Notestein &amp; Peter Menegay – blocktrades.us and SynaptiCAD</w:t>
      </w:r>
    </w:p>
    <w:p w14:paraId="3B8B91FE" w14:textId="6CCD7AC7" w:rsidR="00F96B2F" w:rsidRDefault="005B03C5" w:rsidP="00F96B2F">
      <w:pPr>
        <w:ind w:left="2520"/>
        <w:rPr>
          <w:rFonts w:ascii="Times New Roman" w:hAnsi="Times New Roman"/>
          <w:sz w:val="22"/>
        </w:rPr>
      </w:pPr>
      <w:r>
        <w:rPr>
          <w:rFonts w:ascii="Times New Roman" w:hAnsi="Times New Roman"/>
          <w:sz w:val="22"/>
        </w:rPr>
        <w:t xml:space="preserve">+ </w:t>
      </w:r>
      <w:r w:rsidR="001A66E9">
        <w:rPr>
          <w:rFonts w:ascii="Times New Roman" w:hAnsi="Times New Roman"/>
          <w:sz w:val="22"/>
        </w:rPr>
        <w:t>academic scholars</w:t>
      </w:r>
    </w:p>
    <w:p w14:paraId="7665D162" w14:textId="1F42AB31" w:rsidR="001A66E9" w:rsidRPr="00F96B2F" w:rsidRDefault="005B03C5" w:rsidP="00F96B2F">
      <w:pPr>
        <w:ind w:left="2520"/>
        <w:rPr>
          <w:rFonts w:ascii="Times New Roman" w:hAnsi="Times New Roman"/>
          <w:sz w:val="22"/>
        </w:rPr>
      </w:pPr>
      <w:r>
        <w:rPr>
          <w:rFonts w:ascii="Times New Roman" w:hAnsi="Times New Roman"/>
          <w:sz w:val="22"/>
        </w:rPr>
        <w:t xml:space="preserve">+ </w:t>
      </w:r>
      <w:r w:rsidR="001A66E9">
        <w:rPr>
          <w:rFonts w:ascii="Times New Roman" w:hAnsi="Times New Roman"/>
          <w:sz w:val="22"/>
        </w:rPr>
        <w:t>regulator</w:t>
      </w:r>
      <w:r>
        <w:rPr>
          <w:rFonts w:ascii="Times New Roman" w:hAnsi="Times New Roman"/>
          <w:sz w:val="22"/>
        </w:rPr>
        <w:t>s</w:t>
      </w:r>
      <w:r w:rsidR="001A66E9">
        <w:rPr>
          <w:rFonts w:ascii="Times New Roman" w:hAnsi="Times New Roman"/>
          <w:sz w:val="22"/>
        </w:rPr>
        <w:t>/policymaker</w:t>
      </w:r>
      <w:r>
        <w:rPr>
          <w:rFonts w:ascii="Times New Roman" w:hAnsi="Times New Roman"/>
          <w:sz w:val="22"/>
        </w:rPr>
        <w:t>s</w:t>
      </w:r>
    </w:p>
    <w:p w14:paraId="746C8859" w14:textId="77777777" w:rsidR="00F96B2F" w:rsidRPr="00F96B2F" w:rsidRDefault="00F96B2F" w:rsidP="00F96B2F">
      <w:pPr>
        <w:ind w:firstLine="360"/>
        <w:rPr>
          <w:rFonts w:ascii="Times New Roman" w:hAnsi="Times New Roman"/>
          <w:sz w:val="22"/>
        </w:rPr>
      </w:pPr>
    </w:p>
    <w:p w14:paraId="02B7BEB0"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 xml:space="preserve">10:45 – 11:00 </w:t>
      </w:r>
      <w:r w:rsidRPr="00F96B2F">
        <w:rPr>
          <w:rFonts w:ascii="Times New Roman" w:hAnsi="Times New Roman"/>
          <w:sz w:val="22"/>
        </w:rPr>
        <w:tab/>
        <w:t>Break</w:t>
      </w:r>
    </w:p>
    <w:p w14:paraId="5E1B1F42" w14:textId="77777777" w:rsidR="00F96B2F" w:rsidRPr="00F96B2F" w:rsidRDefault="00F96B2F" w:rsidP="00F96B2F">
      <w:pPr>
        <w:ind w:firstLine="360"/>
        <w:rPr>
          <w:rFonts w:ascii="Times New Roman" w:hAnsi="Times New Roman"/>
          <w:sz w:val="22"/>
        </w:rPr>
      </w:pPr>
    </w:p>
    <w:p w14:paraId="518AFF18" w14:textId="59EFA8EC" w:rsidR="00F96B2F" w:rsidRPr="00F96B2F" w:rsidRDefault="00F96B2F" w:rsidP="00F96B2F">
      <w:pPr>
        <w:ind w:firstLine="360"/>
        <w:rPr>
          <w:rFonts w:ascii="Times New Roman" w:hAnsi="Times New Roman"/>
          <w:sz w:val="22"/>
        </w:rPr>
      </w:pPr>
      <w:r w:rsidRPr="00F96B2F">
        <w:rPr>
          <w:rFonts w:ascii="Times New Roman" w:hAnsi="Times New Roman"/>
          <w:sz w:val="22"/>
        </w:rPr>
        <w:t xml:space="preserve">11:00 – 11.45 </w:t>
      </w:r>
      <w:r w:rsidRPr="00F96B2F">
        <w:rPr>
          <w:rFonts w:ascii="Times New Roman" w:hAnsi="Times New Roman"/>
          <w:sz w:val="22"/>
        </w:rPr>
        <w:tab/>
      </w:r>
      <w:r w:rsidRPr="00F96B2F">
        <w:rPr>
          <w:rFonts w:ascii="Times New Roman" w:hAnsi="Times New Roman"/>
          <w:b/>
          <w:sz w:val="22"/>
        </w:rPr>
        <w:t xml:space="preserve">Keynote speech 2: </w:t>
      </w:r>
      <w:r w:rsidRPr="002B06AD">
        <w:rPr>
          <w:rFonts w:ascii="Times New Roman" w:hAnsi="Times New Roman"/>
          <w:i/>
          <w:sz w:val="22"/>
          <w:highlight w:val="yellow"/>
        </w:rPr>
        <w:t>Dr. John Schindler</w:t>
      </w:r>
      <w:r w:rsidRPr="00F96B2F">
        <w:rPr>
          <w:rFonts w:ascii="Times New Roman" w:hAnsi="Times New Roman"/>
          <w:sz w:val="22"/>
        </w:rPr>
        <w:t>, Federal Reserve Board Governors</w:t>
      </w:r>
    </w:p>
    <w:p w14:paraId="5C691D93" w14:textId="77777777" w:rsidR="00F96B2F" w:rsidRPr="00F96B2F" w:rsidRDefault="00F96B2F" w:rsidP="00F96B2F">
      <w:pPr>
        <w:ind w:firstLine="360"/>
        <w:rPr>
          <w:rFonts w:ascii="Times New Roman" w:hAnsi="Times New Roman"/>
          <w:sz w:val="22"/>
        </w:rPr>
      </w:pPr>
    </w:p>
    <w:p w14:paraId="47A072C8"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 xml:space="preserve">11:45 – 12:30 </w:t>
      </w:r>
      <w:r w:rsidRPr="00F96B2F">
        <w:rPr>
          <w:rFonts w:ascii="Times New Roman" w:hAnsi="Times New Roman"/>
          <w:sz w:val="22"/>
        </w:rPr>
        <w:tab/>
        <w:t>Lunch</w:t>
      </w:r>
    </w:p>
    <w:p w14:paraId="71604F73" w14:textId="77777777" w:rsidR="00F96B2F" w:rsidRPr="00F96B2F" w:rsidRDefault="00F96B2F" w:rsidP="00F96B2F">
      <w:pPr>
        <w:ind w:firstLine="360"/>
        <w:rPr>
          <w:rFonts w:ascii="Times New Roman" w:hAnsi="Times New Roman"/>
          <w:sz w:val="22"/>
        </w:rPr>
      </w:pPr>
    </w:p>
    <w:p w14:paraId="16D4E518" w14:textId="382EC05C" w:rsidR="00F96B2F" w:rsidRPr="00F96B2F" w:rsidRDefault="00F96B2F" w:rsidP="00F96B2F">
      <w:pPr>
        <w:ind w:firstLine="360"/>
        <w:rPr>
          <w:rFonts w:ascii="Times New Roman" w:hAnsi="Times New Roman"/>
          <w:i/>
          <w:sz w:val="22"/>
        </w:rPr>
      </w:pPr>
      <w:r w:rsidRPr="00F96B2F">
        <w:rPr>
          <w:rFonts w:ascii="Times New Roman" w:hAnsi="Times New Roman"/>
          <w:sz w:val="22"/>
        </w:rPr>
        <w:t>12:30 – 2:00</w:t>
      </w:r>
      <w:r w:rsidRPr="00F96B2F">
        <w:rPr>
          <w:rFonts w:ascii="Times New Roman" w:hAnsi="Times New Roman"/>
          <w:sz w:val="22"/>
        </w:rPr>
        <w:tab/>
      </w:r>
      <w:r w:rsidRPr="00F96B2F">
        <w:rPr>
          <w:rFonts w:ascii="Times New Roman" w:hAnsi="Times New Roman"/>
          <w:b/>
          <w:sz w:val="22"/>
        </w:rPr>
        <w:t>Panel 2</w:t>
      </w:r>
      <w:r w:rsidR="002B06AD">
        <w:rPr>
          <w:rFonts w:ascii="Times New Roman" w:hAnsi="Times New Roman"/>
          <w:sz w:val="22"/>
        </w:rPr>
        <w:t>: Blockchain and the State</w:t>
      </w:r>
    </w:p>
    <w:p w14:paraId="00657601" w14:textId="77777777" w:rsidR="00F96B2F" w:rsidRPr="00F96B2F" w:rsidRDefault="00F96B2F" w:rsidP="00F96B2F">
      <w:pPr>
        <w:ind w:left="2520"/>
        <w:rPr>
          <w:rFonts w:ascii="Times New Roman" w:hAnsi="Times New Roman"/>
          <w:sz w:val="22"/>
        </w:rPr>
      </w:pPr>
      <w:r w:rsidRPr="00F96B2F">
        <w:rPr>
          <w:rFonts w:ascii="Times New Roman" w:hAnsi="Times New Roman"/>
          <w:sz w:val="22"/>
        </w:rPr>
        <w:t>This panel will explore the implications of the blockchain for the public operation of the State and it will focus on aspects such as digital identity and public registries.</w:t>
      </w:r>
    </w:p>
    <w:p w14:paraId="4F6CC540" w14:textId="77777777" w:rsidR="00F96B2F" w:rsidRPr="00F96B2F" w:rsidRDefault="00F96B2F" w:rsidP="00F96B2F">
      <w:pPr>
        <w:ind w:left="2520"/>
        <w:rPr>
          <w:rFonts w:ascii="Times New Roman" w:hAnsi="Times New Roman"/>
          <w:sz w:val="22"/>
        </w:rPr>
      </w:pPr>
    </w:p>
    <w:p w14:paraId="1AD80DA2" w14:textId="77777777" w:rsidR="00F96B2F" w:rsidRPr="00F96B2F" w:rsidRDefault="00F96B2F" w:rsidP="00F96B2F">
      <w:pPr>
        <w:ind w:left="2520"/>
        <w:rPr>
          <w:rFonts w:ascii="Times New Roman" w:hAnsi="Times New Roman"/>
          <w:sz w:val="22"/>
        </w:rPr>
      </w:pPr>
      <w:r w:rsidRPr="00F96B2F">
        <w:rPr>
          <w:rFonts w:ascii="Times New Roman" w:hAnsi="Times New Roman"/>
          <w:sz w:val="22"/>
        </w:rPr>
        <w:t xml:space="preserve">Moderator: Dr. </w:t>
      </w:r>
      <w:proofErr w:type="spellStart"/>
      <w:r w:rsidRPr="00F96B2F">
        <w:rPr>
          <w:rFonts w:ascii="Times New Roman" w:hAnsi="Times New Roman"/>
          <w:sz w:val="22"/>
        </w:rPr>
        <w:t>Naren</w:t>
      </w:r>
      <w:proofErr w:type="spellEnd"/>
      <w:r w:rsidRPr="00F96B2F">
        <w:rPr>
          <w:rFonts w:ascii="Times New Roman" w:hAnsi="Times New Roman"/>
          <w:sz w:val="22"/>
        </w:rPr>
        <w:t xml:space="preserve"> </w:t>
      </w:r>
      <w:proofErr w:type="spellStart"/>
      <w:r w:rsidRPr="00F96B2F">
        <w:rPr>
          <w:rFonts w:ascii="Times New Roman" w:hAnsi="Times New Roman"/>
          <w:sz w:val="22"/>
        </w:rPr>
        <w:t>Ramakrishnan</w:t>
      </w:r>
      <w:proofErr w:type="spellEnd"/>
    </w:p>
    <w:p w14:paraId="6D8FB87F" w14:textId="77777777" w:rsidR="00F96B2F" w:rsidRPr="00F96B2F" w:rsidRDefault="00F96B2F" w:rsidP="00F96B2F">
      <w:pPr>
        <w:ind w:left="2520"/>
        <w:rPr>
          <w:rFonts w:ascii="Times New Roman" w:hAnsi="Times New Roman"/>
          <w:sz w:val="22"/>
        </w:rPr>
      </w:pPr>
      <w:r w:rsidRPr="00F96B2F">
        <w:rPr>
          <w:rFonts w:ascii="Times New Roman" w:hAnsi="Times New Roman"/>
          <w:sz w:val="22"/>
        </w:rPr>
        <w:t xml:space="preserve">Manu </w:t>
      </w:r>
      <w:proofErr w:type="spellStart"/>
      <w:r w:rsidRPr="00F96B2F">
        <w:rPr>
          <w:rFonts w:ascii="Times New Roman" w:hAnsi="Times New Roman"/>
          <w:sz w:val="22"/>
        </w:rPr>
        <w:t>Sporny</w:t>
      </w:r>
      <w:proofErr w:type="spellEnd"/>
      <w:r w:rsidRPr="00F96B2F">
        <w:rPr>
          <w:rFonts w:ascii="Times New Roman" w:hAnsi="Times New Roman"/>
          <w:sz w:val="22"/>
        </w:rPr>
        <w:t>, digital bazaar</w:t>
      </w:r>
    </w:p>
    <w:p w14:paraId="3DA5C644" w14:textId="77777777" w:rsidR="00F96B2F" w:rsidRPr="00F96B2F" w:rsidRDefault="00F96B2F" w:rsidP="00F96B2F">
      <w:pPr>
        <w:ind w:left="2520"/>
        <w:rPr>
          <w:rFonts w:ascii="Times New Roman" w:hAnsi="Times New Roman"/>
          <w:sz w:val="22"/>
        </w:rPr>
      </w:pPr>
      <w:r w:rsidRPr="00F96B2F">
        <w:rPr>
          <w:rFonts w:ascii="Times New Roman" w:hAnsi="Times New Roman"/>
          <w:sz w:val="22"/>
        </w:rPr>
        <w:t>Dr. Charles Clancy, VT Hume Center</w:t>
      </w:r>
    </w:p>
    <w:p w14:paraId="14D6D2DB" w14:textId="37E3B575" w:rsidR="001A66E9" w:rsidRDefault="005B03C5" w:rsidP="001A66E9">
      <w:pPr>
        <w:ind w:left="2520"/>
        <w:rPr>
          <w:rFonts w:ascii="Times New Roman" w:hAnsi="Times New Roman"/>
          <w:sz w:val="22"/>
        </w:rPr>
      </w:pPr>
      <w:r>
        <w:rPr>
          <w:rFonts w:ascii="Times New Roman" w:hAnsi="Times New Roman"/>
          <w:sz w:val="22"/>
        </w:rPr>
        <w:t>+</w:t>
      </w:r>
      <w:r w:rsidR="001A66E9">
        <w:rPr>
          <w:rFonts w:ascii="Times New Roman" w:hAnsi="Times New Roman"/>
          <w:sz w:val="22"/>
        </w:rPr>
        <w:t xml:space="preserve"> academic scholars</w:t>
      </w:r>
    </w:p>
    <w:p w14:paraId="1063DE53" w14:textId="0B5D1711" w:rsidR="001A66E9" w:rsidRPr="00F96B2F" w:rsidRDefault="001A66E9" w:rsidP="001A66E9">
      <w:pPr>
        <w:ind w:left="2520"/>
        <w:rPr>
          <w:rFonts w:ascii="Times New Roman" w:hAnsi="Times New Roman"/>
          <w:sz w:val="22"/>
        </w:rPr>
      </w:pPr>
      <w:r>
        <w:rPr>
          <w:rFonts w:ascii="Times New Roman" w:hAnsi="Times New Roman"/>
          <w:sz w:val="22"/>
        </w:rPr>
        <w:t xml:space="preserve">+ </w:t>
      </w:r>
      <w:r w:rsidR="005B03C5">
        <w:rPr>
          <w:rFonts w:ascii="Times New Roman" w:hAnsi="Times New Roman"/>
          <w:sz w:val="22"/>
        </w:rPr>
        <w:t>regulators/policymakers</w:t>
      </w:r>
    </w:p>
    <w:p w14:paraId="110B0285" w14:textId="77777777" w:rsidR="00F96B2F" w:rsidRPr="00F96B2F" w:rsidRDefault="00F96B2F" w:rsidP="00F96B2F">
      <w:pPr>
        <w:ind w:firstLine="360"/>
        <w:rPr>
          <w:rFonts w:ascii="Times New Roman" w:hAnsi="Times New Roman"/>
          <w:sz w:val="22"/>
        </w:rPr>
      </w:pPr>
    </w:p>
    <w:p w14:paraId="6E6C6D79"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2:00 – 2:15</w:t>
      </w:r>
      <w:r w:rsidRPr="00F96B2F">
        <w:rPr>
          <w:rFonts w:ascii="Times New Roman" w:hAnsi="Times New Roman"/>
          <w:sz w:val="22"/>
        </w:rPr>
        <w:tab/>
        <w:t>Concluding Remarks, Hackathon award ceremony</w:t>
      </w:r>
    </w:p>
    <w:p w14:paraId="0CB5A129" w14:textId="2DFFAFA3" w:rsidR="001A66E9" w:rsidRPr="001A66E9" w:rsidRDefault="001A66E9">
      <w:pPr>
        <w:rPr>
          <w:rFonts w:ascii="Times New Roman" w:hAnsi="Times New Roman"/>
          <w:sz w:val="20"/>
          <w:szCs w:val="22"/>
        </w:rPr>
      </w:pPr>
      <w:r w:rsidRPr="001A66E9">
        <w:rPr>
          <w:rFonts w:ascii="Times New Roman" w:hAnsi="Times New Roman"/>
          <w:sz w:val="20"/>
          <w:szCs w:val="22"/>
        </w:rPr>
        <w:br w:type="page"/>
      </w:r>
    </w:p>
    <w:p w14:paraId="4501BC75" w14:textId="30C7C325" w:rsidR="00F96B2F" w:rsidRDefault="001A66E9" w:rsidP="00F96B2F">
      <w:pPr>
        <w:ind w:firstLine="360"/>
        <w:rPr>
          <w:rFonts w:ascii="Times New Roman" w:hAnsi="Times New Roman"/>
          <w:sz w:val="20"/>
          <w:szCs w:val="22"/>
        </w:rPr>
      </w:pPr>
      <w:r>
        <w:rPr>
          <w:noProof/>
        </w:rPr>
        <w:lastRenderedPageBreak/>
        <w:drawing>
          <wp:anchor distT="0" distB="0" distL="114300" distR="114300" simplePos="0" relativeHeight="251662336" behindDoc="0" locked="0" layoutInCell="1" allowOverlap="1" wp14:anchorId="7113D3F1" wp14:editId="1A5F55C4">
            <wp:simplePos x="0" y="0"/>
            <wp:positionH relativeFrom="margin">
              <wp:align>left</wp:align>
            </wp:positionH>
            <wp:positionV relativeFrom="paragraph">
              <wp:posOffset>0</wp:posOffset>
            </wp:positionV>
            <wp:extent cx="23241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4100" cy="457200"/>
                    </a:xfrm>
                    <a:prstGeom prst="rect">
                      <a:avLst/>
                    </a:prstGeom>
                  </pic:spPr>
                </pic:pic>
              </a:graphicData>
            </a:graphic>
          </wp:anchor>
        </w:drawing>
      </w:r>
    </w:p>
    <w:p w14:paraId="43A843FE" w14:textId="67919429" w:rsidR="001A66E9" w:rsidRDefault="001A66E9" w:rsidP="001A66E9">
      <w:pPr>
        <w:ind w:left="360"/>
        <w:rPr>
          <w:rFonts w:ascii="Times New Roman" w:hAnsi="Times New Roman"/>
          <w:sz w:val="20"/>
          <w:szCs w:val="22"/>
        </w:rPr>
      </w:pPr>
    </w:p>
    <w:p w14:paraId="56EDDE9B" w14:textId="7E81C7DB" w:rsidR="001A66E9" w:rsidRDefault="001A66E9" w:rsidP="001A66E9">
      <w:pPr>
        <w:ind w:left="360"/>
        <w:rPr>
          <w:rFonts w:ascii="Times New Roman" w:hAnsi="Times New Roman"/>
          <w:sz w:val="20"/>
          <w:szCs w:val="22"/>
        </w:rPr>
      </w:pPr>
    </w:p>
    <w:p w14:paraId="53DD1DCF" w14:textId="77777777" w:rsidR="001A66E9" w:rsidRDefault="001A66E9" w:rsidP="001A66E9">
      <w:pPr>
        <w:ind w:left="360"/>
        <w:rPr>
          <w:rFonts w:ascii="Times New Roman" w:hAnsi="Times New Roman"/>
          <w:sz w:val="20"/>
          <w:szCs w:val="22"/>
        </w:rPr>
      </w:pPr>
    </w:p>
    <w:p w14:paraId="142C671E" w14:textId="61BF6EBD" w:rsidR="001A66E9" w:rsidRPr="001A66E9" w:rsidRDefault="001A66E9" w:rsidP="001A66E9">
      <w:pPr>
        <w:ind w:left="360"/>
        <w:rPr>
          <w:rFonts w:ascii="Times New Roman" w:hAnsi="Times New Roman"/>
          <w:noProof/>
        </w:rPr>
      </w:pPr>
      <w:r w:rsidRPr="001A66E9">
        <w:rPr>
          <w:rFonts w:ascii="Times New Roman" w:hAnsi="Times New Roman"/>
          <w:sz w:val="20"/>
          <w:szCs w:val="22"/>
        </w:rPr>
        <w:t>Virginia Tech pushes the boundaries of knowledge by taking a hands-on, transdisciplinary approach to preparing students to be leaders and problem-solvers. As the commonwealth’s most comprehensive university and its leading research institution, Virginia Tech offers about 280 undergraduate and graduate degree programs to more than 34,000 students and manages a research portfolio of more than $502 million. The university fulfills its role as a land-grant by fostering a collaborative environment that integrates technology into all disciplines, so that the Virginia Tech community can serve as a force for positive change around the commonwealth, the country, and the world.</w:t>
      </w:r>
      <w:r>
        <w:rPr>
          <w:rFonts w:ascii="Times New Roman" w:hAnsi="Times New Roman"/>
          <w:sz w:val="20"/>
          <w:szCs w:val="22"/>
        </w:rPr>
        <w:t xml:space="preserve"> </w:t>
      </w:r>
      <w:r w:rsidRPr="001A66E9">
        <w:rPr>
          <w:rFonts w:ascii="Times New Roman" w:hAnsi="Times New Roman"/>
          <w:sz w:val="20"/>
          <w:szCs w:val="22"/>
        </w:rPr>
        <w:t xml:space="preserve">Through experiential learning, future-focused research, and an inclusive, spirited culture, Virginia Tech strives to accomplish the charge of its motto </w:t>
      </w:r>
      <w:proofErr w:type="spellStart"/>
      <w:r w:rsidRPr="001A66E9">
        <w:rPr>
          <w:rFonts w:ascii="Times New Roman" w:hAnsi="Times New Roman"/>
          <w:sz w:val="20"/>
          <w:szCs w:val="22"/>
        </w:rPr>
        <w:t>Ut</w:t>
      </w:r>
      <w:proofErr w:type="spellEnd"/>
      <w:r w:rsidRPr="001A66E9">
        <w:rPr>
          <w:rFonts w:ascii="Times New Roman" w:hAnsi="Times New Roman"/>
          <w:sz w:val="20"/>
          <w:szCs w:val="22"/>
        </w:rPr>
        <w:t xml:space="preserve"> </w:t>
      </w:r>
      <w:proofErr w:type="spellStart"/>
      <w:r w:rsidRPr="001A66E9">
        <w:rPr>
          <w:rFonts w:ascii="Times New Roman" w:hAnsi="Times New Roman"/>
          <w:sz w:val="20"/>
          <w:szCs w:val="22"/>
        </w:rPr>
        <w:t>Prosim</w:t>
      </w:r>
      <w:proofErr w:type="spellEnd"/>
      <w:r w:rsidRPr="001A66E9">
        <w:rPr>
          <w:rFonts w:ascii="Times New Roman" w:hAnsi="Times New Roman"/>
          <w:sz w:val="20"/>
          <w:szCs w:val="22"/>
        </w:rPr>
        <w:t xml:space="preserve"> (That I May Serve).</w:t>
      </w:r>
      <w:r w:rsidRPr="001A66E9">
        <w:rPr>
          <w:rFonts w:ascii="Times New Roman" w:hAnsi="Times New Roman"/>
          <w:noProof/>
        </w:rPr>
        <w:t xml:space="preserve"> </w:t>
      </w:r>
    </w:p>
    <w:p w14:paraId="20828457" w14:textId="08083C21" w:rsidR="001A66E9" w:rsidRDefault="001A66E9" w:rsidP="001A66E9">
      <w:pPr>
        <w:rPr>
          <w:rFonts w:ascii="Times New Roman" w:hAnsi="Times New Roman"/>
          <w:noProof/>
        </w:rPr>
      </w:pPr>
      <w:r>
        <w:rPr>
          <w:noProof/>
        </w:rPr>
        <w:drawing>
          <wp:anchor distT="0" distB="0" distL="114300" distR="114300" simplePos="0" relativeHeight="251661312" behindDoc="0" locked="0" layoutInCell="1" allowOverlap="1" wp14:anchorId="61DD62E6" wp14:editId="10AA0AEB">
            <wp:simplePos x="0" y="0"/>
            <wp:positionH relativeFrom="margin">
              <wp:align>left</wp:align>
            </wp:positionH>
            <wp:positionV relativeFrom="page">
              <wp:posOffset>3055914</wp:posOffset>
            </wp:positionV>
            <wp:extent cx="3118485" cy="708660"/>
            <wp:effectExtent l="0" t="0" r="5715" b="0"/>
            <wp:wrapTopAndBottom/>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8485"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EAD8B" w14:textId="4DFBE0F1" w:rsidR="001A66E9" w:rsidRPr="001A66E9" w:rsidRDefault="001A66E9" w:rsidP="001A66E9">
      <w:pPr>
        <w:ind w:left="360"/>
        <w:rPr>
          <w:rFonts w:ascii="Times New Roman" w:hAnsi="Times New Roman"/>
          <w:sz w:val="20"/>
          <w:szCs w:val="22"/>
        </w:rPr>
      </w:pPr>
      <w:r w:rsidRPr="001A66E9">
        <w:rPr>
          <w:rFonts w:ascii="Times New Roman" w:hAnsi="Times New Roman"/>
          <w:sz w:val="20"/>
          <w:szCs w:val="22"/>
        </w:rPr>
        <w:t>The Global Forum on Urban and Regional Resilience brings together university researchers and partner organizations to facilitate conversations about patterns and processes of urbanization and regional development, with a special emphasis on the long-term resilience of places and communities. The particular focus of the Forum is the evolutionary and transformational resilience of cities and the way that places adapt – or not – to flows of capital, people, resources, and ideas.</w:t>
      </w:r>
    </w:p>
    <w:p w14:paraId="4C3D50FC" w14:textId="4FAC41F9" w:rsidR="001A66E9" w:rsidRPr="001A66E9" w:rsidRDefault="001A66E9" w:rsidP="001A66E9">
      <w:pPr>
        <w:ind w:left="360"/>
        <w:rPr>
          <w:rFonts w:ascii="Times New Roman" w:hAnsi="Times New Roman"/>
          <w:sz w:val="20"/>
          <w:szCs w:val="22"/>
        </w:rPr>
      </w:pPr>
      <w:r w:rsidRPr="001A66E9">
        <w:rPr>
          <w:rFonts w:ascii="Times New Roman" w:hAnsi="Times New Roman"/>
          <w:sz w:val="20"/>
          <w:szCs w:val="22"/>
        </w:rPr>
        <w:t>The Forum facilitates interdisciplinary research into the political economy of resilience and organizes workshops and conferences that bring together scholars and practitioners with significantly different perspectives and responsibilities. The Forum also has a mission to engage a broader public toward an understanding of cities, urbanization, and regional development.</w:t>
      </w:r>
    </w:p>
    <w:p w14:paraId="3758B1FD" w14:textId="6758B3D4" w:rsidR="001A66E9" w:rsidRPr="001A66E9" w:rsidRDefault="001A66E9" w:rsidP="001A66E9">
      <w:pPr>
        <w:ind w:left="360"/>
        <w:rPr>
          <w:rFonts w:ascii="Times New Roman" w:hAnsi="Times New Roman"/>
          <w:sz w:val="20"/>
          <w:szCs w:val="22"/>
        </w:rPr>
      </w:pPr>
      <w:r w:rsidRPr="001A66E9">
        <w:rPr>
          <w:rFonts w:ascii="Times New Roman" w:hAnsi="Times New Roman"/>
          <w:sz w:val="20"/>
          <w:szCs w:val="22"/>
        </w:rPr>
        <w:t>The Forum’s research initiatives focus on how the relationships among markets, institutions and the state are challenged by the scale and complexity of contemporary socio-economic processes that are spatially highly uneven. From the process of urbanization to regional imbalances in the flow of goods, labor and capital, the path-dependent trajectories of urban and regional resilience are inextricably linked to the increasingly financialized character of the global economy.</w:t>
      </w:r>
    </w:p>
    <w:sectPr w:rsidR="001A66E9" w:rsidRPr="001A66E9" w:rsidSect="005B03C5">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91605" w14:textId="77777777" w:rsidR="00595175" w:rsidRDefault="00595175" w:rsidP="00BA08B5">
      <w:r>
        <w:separator/>
      </w:r>
    </w:p>
  </w:endnote>
  <w:endnote w:type="continuationSeparator" w:id="0">
    <w:p w14:paraId="01227A3E" w14:textId="77777777" w:rsidR="00595175" w:rsidRDefault="00595175" w:rsidP="00BA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84039"/>
      <w:docPartObj>
        <w:docPartGallery w:val="Page Numbers (Bottom of Page)"/>
        <w:docPartUnique/>
      </w:docPartObj>
    </w:sdtPr>
    <w:sdtEndPr>
      <w:rPr>
        <w:rFonts w:ascii="Times New Roman" w:hAnsi="Times New Roman"/>
        <w:noProof/>
      </w:rPr>
    </w:sdtEndPr>
    <w:sdtContent>
      <w:p w14:paraId="4D16A698" w14:textId="7A0139A5" w:rsidR="00752067" w:rsidRPr="00752067" w:rsidRDefault="00752067">
        <w:pPr>
          <w:pStyle w:val="Footer"/>
          <w:jc w:val="center"/>
          <w:rPr>
            <w:rFonts w:ascii="Times New Roman" w:hAnsi="Times New Roman"/>
          </w:rPr>
        </w:pPr>
        <w:r w:rsidRPr="00752067">
          <w:rPr>
            <w:rFonts w:ascii="Times New Roman" w:hAnsi="Times New Roman"/>
          </w:rPr>
          <w:fldChar w:fldCharType="begin"/>
        </w:r>
        <w:r w:rsidRPr="00752067">
          <w:rPr>
            <w:rFonts w:ascii="Times New Roman" w:hAnsi="Times New Roman"/>
          </w:rPr>
          <w:instrText xml:space="preserve"> PAGE   \* MERGEFORMAT </w:instrText>
        </w:r>
        <w:r w:rsidRPr="00752067">
          <w:rPr>
            <w:rFonts w:ascii="Times New Roman" w:hAnsi="Times New Roman"/>
          </w:rPr>
          <w:fldChar w:fldCharType="separate"/>
        </w:r>
        <w:r w:rsidR="00B8303F">
          <w:rPr>
            <w:rFonts w:ascii="Times New Roman" w:hAnsi="Times New Roman"/>
            <w:noProof/>
          </w:rPr>
          <w:t>4</w:t>
        </w:r>
        <w:r w:rsidRPr="00752067">
          <w:rPr>
            <w:rFonts w:ascii="Times New Roman" w:hAnsi="Times New Roman"/>
            <w:noProof/>
          </w:rPr>
          <w:fldChar w:fldCharType="end"/>
        </w:r>
      </w:p>
    </w:sdtContent>
  </w:sdt>
  <w:p w14:paraId="664AC106" w14:textId="77777777" w:rsidR="00752067" w:rsidRPr="00752067" w:rsidRDefault="00752067">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20FE7" w14:textId="77777777" w:rsidR="00595175" w:rsidRDefault="00595175" w:rsidP="00BA08B5">
      <w:r>
        <w:separator/>
      </w:r>
    </w:p>
  </w:footnote>
  <w:footnote w:type="continuationSeparator" w:id="0">
    <w:p w14:paraId="23CED79C" w14:textId="77777777" w:rsidR="00595175" w:rsidRDefault="00595175" w:rsidP="00BA0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B8FF7" w14:textId="77777777" w:rsidR="005B03C5" w:rsidRPr="004919A8" w:rsidRDefault="005B03C5" w:rsidP="005B03C5">
    <w:pPr>
      <w:pStyle w:val="Header"/>
      <w:tabs>
        <w:tab w:val="clear" w:pos="4680"/>
        <w:tab w:val="clear" w:pos="9360"/>
      </w:tabs>
      <w:rPr>
        <w:rFonts w:ascii="Times New Roman" w:hAnsi="Times New Roman"/>
        <w:b/>
        <w:sz w:val="20"/>
        <w:szCs w:val="20"/>
      </w:rPr>
    </w:pPr>
    <w:r>
      <w:rPr>
        <w:noProof/>
      </w:rPr>
      <w:drawing>
        <wp:anchor distT="0" distB="0" distL="114300" distR="114300" simplePos="0" relativeHeight="251659264" behindDoc="0" locked="0" layoutInCell="1" allowOverlap="1" wp14:anchorId="1C26B1CB" wp14:editId="137F779D">
          <wp:simplePos x="0" y="0"/>
          <wp:positionH relativeFrom="column">
            <wp:posOffset>0</wp:posOffset>
          </wp:positionH>
          <wp:positionV relativeFrom="paragraph">
            <wp:posOffset>0</wp:posOffset>
          </wp:positionV>
          <wp:extent cx="2155402" cy="423252"/>
          <wp:effectExtent l="0" t="0" r="3810" b="8890"/>
          <wp:wrapTight wrapText="bothSides">
            <wp:wrapPolygon edited="0">
              <wp:start x="0" y="0"/>
              <wp:lineTo x="0" y="20757"/>
              <wp:lineTo x="21384" y="20757"/>
              <wp:lineTo x="213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Stacked_CMYK.jpg"/>
                  <pic:cNvPicPr/>
                </pic:nvPicPr>
                <pic:blipFill>
                  <a:blip r:embed="rId1">
                    <a:extLst>
                      <a:ext uri="{28A0092B-C50C-407E-A947-70E740481C1C}">
                        <a14:useLocalDpi xmlns:a14="http://schemas.microsoft.com/office/drawing/2010/main" val="0"/>
                      </a:ext>
                    </a:extLst>
                  </a:blip>
                  <a:stretch>
                    <a:fillRect/>
                  </a:stretch>
                </pic:blipFill>
                <pic:spPr>
                  <a:xfrm>
                    <a:off x="0" y="0"/>
                    <a:ext cx="2155402" cy="42325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sidRPr="004919A8">
      <w:rPr>
        <w:rFonts w:ascii="Times New Roman" w:hAnsi="Times New Roman"/>
        <w:b/>
        <w:sz w:val="20"/>
        <w:szCs w:val="20"/>
      </w:rPr>
      <w:t>Global Forum on Urban and Regional Resilience</w:t>
    </w:r>
  </w:p>
  <w:p w14:paraId="5A0EED57" w14:textId="77777777" w:rsidR="005B03C5" w:rsidRPr="004919A8" w:rsidRDefault="005B03C5" w:rsidP="005B03C5">
    <w:pPr>
      <w:pStyle w:val="Header"/>
      <w:tabs>
        <w:tab w:val="clear" w:pos="4680"/>
        <w:tab w:val="clear" w:pos="9360"/>
      </w:tabs>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4919A8">
      <w:rPr>
        <w:rFonts w:ascii="Times New Roman" w:hAnsi="Times New Roman"/>
        <w:sz w:val="20"/>
        <w:szCs w:val="20"/>
      </w:rPr>
      <w:t>250 S. Main Street, Ste. 312</w:t>
    </w:r>
  </w:p>
  <w:p w14:paraId="09B41121" w14:textId="77777777" w:rsidR="005B03C5" w:rsidRPr="004919A8" w:rsidRDefault="005B03C5" w:rsidP="005B03C5">
    <w:pPr>
      <w:pStyle w:val="Header"/>
      <w:tabs>
        <w:tab w:val="clear" w:pos="4680"/>
        <w:tab w:val="clear" w:pos="9360"/>
      </w:tabs>
      <w:rPr>
        <w:rFonts w:ascii="Times New Roman" w:hAnsi="Times New Roman"/>
        <w:sz w:val="20"/>
        <w:szCs w:val="20"/>
      </w:rPr>
    </w:pPr>
    <w:r w:rsidRPr="004919A8">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4919A8">
      <w:rPr>
        <w:rFonts w:ascii="Times New Roman" w:hAnsi="Times New Roman"/>
        <w:sz w:val="20"/>
        <w:szCs w:val="20"/>
      </w:rPr>
      <w:t>Blacksburg, Virginia 24061</w:t>
    </w:r>
  </w:p>
  <w:p w14:paraId="5C01CF64" w14:textId="77777777" w:rsidR="005B03C5" w:rsidRPr="004919A8" w:rsidRDefault="005B03C5" w:rsidP="005B03C5">
    <w:pPr>
      <w:pStyle w:val="Header"/>
      <w:tabs>
        <w:tab w:val="clear" w:pos="4680"/>
        <w:tab w:val="clear" w:pos="9360"/>
      </w:tabs>
      <w:rPr>
        <w:rFonts w:ascii="Times New Roman" w:hAnsi="Times New Roman"/>
        <w:sz w:val="20"/>
        <w:szCs w:val="20"/>
      </w:rPr>
    </w:pPr>
    <w:r w:rsidRPr="004919A8">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4919A8">
      <w:rPr>
        <w:rFonts w:ascii="Times New Roman" w:hAnsi="Times New Roman"/>
        <w:sz w:val="20"/>
        <w:szCs w:val="20"/>
      </w:rPr>
      <w:t xml:space="preserve">P: (540) 231-8320 </w:t>
    </w:r>
  </w:p>
  <w:p w14:paraId="4C7E1634" w14:textId="77777777" w:rsidR="005B03C5" w:rsidRPr="004919A8" w:rsidRDefault="005B03C5" w:rsidP="005B03C5">
    <w:pPr>
      <w:spacing w:line="200" w:lineRule="exact"/>
      <w:rPr>
        <w:rFonts w:ascii="Times New Roman" w:hAnsi="Times New Roman"/>
        <w:sz w:val="21"/>
        <w:szCs w:val="20"/>
      </w:rPr>
    </w:pPr>
    <w:r w:rsidRPr="004919A8">
      <w:rPr>
        <w:rFonts w:ascii="Times New Roman" w:hAnsi="Times New Roman"/>
        <w:i/>
        <w:sz w:val="21"/>
        <w:szCs w:val="13"/>
      </w:rPr>
      <w:t xml:space="preserve"> </w:t>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t>www.gfurr.vt.edu</w:t>
    </w:r>
  </w:p>
  <w:p w14:paraId="5DF950DB" w14:textId="77777777" w:rsidR="005B03C5" w:rsidRDefault="005B03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B5"/>
    <w:rsid w:val="0007103E"/>
    <w:rsid w:val="001A66E9"/>
    <w:rsid w:val="002B06AD"/>
    <w:rsid w:val="003C139D"/>
    <w:rsid w:val="00500286"/>
    <w:rsid w:val="00595175"/>
    <w:rsid w:val="005B03C5"/>
    <w:rsid w:val="00752067"/>
    <w:rsid w:val="008B48D2"/>
    <w:rsid w:val="00A12F30"/>
    <w:rsid w:val="00A152A6"/>
    <w:rsid w:val="00A71852"/>
    <w:rsid w:val="00AC58C0"/>
    <w:rsid w:val="00B8303F"/>
    <w:rsid w:val="00BA08B5"/>
    <w:rsid w:val="00BC5039"/>
    <w:rsid w:val="00CB3002"/>
    <w:rsid w:val="00CF5418"/>
    <w:rsid w:val="00DA59B8"/>
    <w:rsid w:val="00EC7C47"/>
    <w:rsid w:val="00F77B3C"/>
    <w:rsid w:val="00F9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2A9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8B5"/>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8B5"/>
    <w:pPr>
      <w:tabs>
        <w:tab w:val="center" w:pos="4680"/>
        <w:tab w:val="right" w:pos="9360"/>
      </w:tabs>
    </w:pPr>
  </w:style>
  <w:style w:type="character" w:customStyle="1" w:styleId="HeaderChar">
    <w:name w:val="Header Char"/>
    <w:basedOn w:val="DefaultParagraphFont"/>
    <w:link w:val="Header"/>
    <w:uiPriority w:val="99"/>
    <w:rsid w:val="00BA08B5"/>
    <w:rPr>
      <w:rFonts w:ascii="Arial" w:eastAsia="Times New Roman" w:hAnsi="Arial" w:cs="Times New Roman"/>
    </w:rPr>
  </w:style>
  <w:style w:type="table" w:styleId="TableGrid">
    <w:name w:val="Table Grid"/>
    <w:basedOn w:val="TableNormal"/>
    <w:uiPriority w:val="39"/>
    <w:rsid w:val="00BA0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A08B5"/>
    <w:pPr>
      <w:tabs>
        <w:tab w:val="center" w:pos="4680"/>
        <w:tab w:val="right" w:pos="9360"/>
      </w:tabs>
    </w:pPr>
  </w:style>
  <w:style w:type="character" w:customStyle="1" w:styleId="FooterChar">
    <w:name w:val="Footer Char"/>
    <w:basedOn w:val="DefaultParagraphFont"/>
    <w:link w:val="Footer"/>
    <w:uiPriority w:val="99"/>
    <w:rsid w:val="00BA08B5"/>
    <w:rPr>
      <w:rFonts w:ascii="Arial" w:eastAsia="Times New Roman" w:hAnsi="Arial" w:cs="Times New Roman"/>
    </w:rPr>
  </w:style>
  <w:style w:type="character" w:styleId="CommentReference">
    <w:name w:val="annotation reference"/>
    <w:basedOn w:val="DefaultParagraphFont"/>
    <w:uiPriority w:val="99"/>
    <w:semiHidden/>
    <w:unhideWhenUsed/>
    <w:rsid w:val="00F96B2F"/>
    <w:rPr>
      <w:sz w:val="16"/>
      <w:szCs w:val="16"/>
    </w:rPr>
  </w:style>
  <w:style w:type="paragraph" w:styleId="CommentText">
    <w:name w:val="annotation text"/>
    <w:basedOn w:val="Normal"/>
    <w:link w:val="CommentTextChar"/>
    <w:uiPriority w:val="99"/>
    <w:unhideWhenUsed/>
    <w:rsid w:val="00F96B2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96B2F"/>
    <w:rPr>
      <w:sz w:val="20"/>
      <w:szCs w:val="20"/>
    </w:rPr>
  </w:style>
  <w:style w:type="paragraph" w:styleId="BalloonText">
    <w:name w:val="Balloon Text"/>
    <w:basedOn w:val="Normal"/>
    <w:link w:val="BalloonTextChar"/>
    <w:uiPriority w:val="99"/>
    <w:semiHidden/>
    <w:unhideWhenUsed/>
    <w:rsid w:val="00A152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A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843672">
      <w:bodyDiv w:val="1"/>
      <w:marLeft w:val="0"/>
      <w:marRight w:val="0"/>
      <w:marTop w:val="0"/>
      <w:marBottom w:val="0"/>
      <w:divBdr>
        <w:top w:val="none" w:sz="0" w:space="0" w:color="auto"/>
        <w:left w:val="none" w:sz="0" w:space="0" w:color="auto"/>
        <w:bottom w:val="none" w:sz="0" w:space="0" w:color="auto"/>
        <w:right w:val="none" w:sz="0" w:space="0" w:color="auto"/>
      </w:divBdr>
      <w:divsChild>
        <w:div w:id="43018880">
          <w:marLeft w:val="0"/>
          <w:marRight w:val="0"/>
          <w:marTop w:val="0"/>
          <w:marBottom w:val="0"/>
          <w:divBdr>
            <w:top w:val="none" w:sz="0" w:space="0" w:color="auto"/>
            <w:left w:val="none" w:sz="0" w:space="0" w:color="auto"/>
            <w:bottom w:val="none" w:sz="0" w:space="0" w:color="auto"/>
            <w:right w:val="none" w:sz="0" w:space="0" w:color="auto"/>
          </w:divBdr>
          <w:divsChild>
            <w:div w:id="1968196240">
              <w:marLeft w:val="0"/>
              <w:marRight w:val="0"/>
              <w:marTop w:val="0"/>
              <w:marBottom w:val="0"/>
              <w:divBdr>
                <w:top w:val="none" w:sz="0" w:space="0" w:color="auto"/>
                <w:left w:val="none" w:sz="0" w:space="0" w:color="auto"/>
                <w:bottom w:val="none" w:sz="0" w:space="0" w:color="auto"/>
                <w:right w:val="none" w:sz="0" w:space="0" w:color="auto"/>
              </w:divBdr>
              <w:divsChild>
                <w:div w:id="655649422">
                  <w:marLeft w:val="0"/>
                  <w:marRight w:val="0"/>
                  <w:marTop w:val="0"/>
                  <w:marBottom w:val="0"/>
                  <w:divBdr>
                    <w:top w:val="none" w:sz="0" w:space="0" w:color="auto"/>
                    <w:left w:val="none" w:sz="0" w:space="0" w:color="auto"/>
                    <w:bottom w:val="none" w:sz="0" w:space="0" w:color="auto"/>
                    <w:right w:val="none" w:sz="0" w:space="0" w:color="auto"/>
                  </w:divBdr>
                  <w:divsChild>
                    <w:div w:id="1192231760">
                      <w:marLeft w:val="0"/>
                      <w:marRight w:val="0"/>
                      <w:marTop w:val="0"/>
                      <w:marBottom w:val="0"/>
                      <w:divBdr>
                        <w:top w:val="none" w:sz="0" w:space="0" w:color="auto"/>
                        <w:left w:val="none" w:sz="0" w:space="0" w:color="auto"/>
                        <w:bottom w:val="none" w:sz="0" w:space="0" w:color="auto"/>
                        <w:right w:val="none" w:sz="0" w:space="0" w:color="auto"/>
                      </w:divBdr>
                      <w:divsChild>
                        <w:div w:id="754207204">
                          <w:marLeft w:val="0"/>
                          <w:marRight w:val="0"/>
                          <w:marTop w:val="0"/>
                          <w:marBottom w:val="0"/>
                          <w:divBdr>
                            <w:top w:val="none" w:sz="0" w:space="0" w:color="auto"/>
                            <w:left w:val="none" w:sz="0" w:space="0" w:color="auto"/>
                            <w:bottom w:val="none" w:sz="0" w:space="0" w:color="auto"/>
                            <w:right w:val="none" w:sz="0" w:space="0" w:color="auto"/>
                          </w:divBdr>
                          <w:divsChild>
                            <w:div w:id="397479371">
                              <w:marLeft w:val="-225"/>
                              <w:marRight w:val="-225"/>
                              <w:marTop w:val="0"/>
                              <w:marBottom w:val="0"/>
                              <w:divBdr>
                                <w:top w:val="none" w:sz="0" w:space="0" w:color="auto"/>
                                <w:left w:val="none" w:sz="0" w:space="0" w:color="auto"/>
                                <w:bottom w:val="none" w:sz="0" w:space="0" w:color="auto"/>
                                <w:right w:val="none" w:sz="0" w:space="0" w:color="auto"/>
                              </w:divBdr>
                              <w:divsChild>
                                <w:div w:id="1011950235">
                                  <w:marLeft w:val="0"/>
                                  <w:marRight w:val="0"/>
                                  <w:marTop w:val="0"/>
                                  <w:marBottom w:val="0"/>
                                  <w:divBdr>
                                    <w:top w:val="none" w:sz="0" w:space="0" w:color="auto"/>
                                    <w:left w:val="none" w:sz="0" w:space="0" w:color="auto"/>
                                    <w:bottom w:val="none" w:sz="0" w:space="0" w:color="auto"/>
                                    <w:right w:val="none" w:sz="0" w:space="0" w:color="auto"/>
                                  </w:divBdr>
                                  <w:divsChild>
                                    <w:div w:id="965156921">
                                      <w:marLeft w:val="0"/>
                                      <w:marRight w:val="0"/>
                                      <w:marTop w:val="0"/>
                                      <w:marBottom w:val="150"/>
                                      <w:divBdr>
                                        <w:top w:val="none" w:sz="0" w:space="0" w:color="auto"/>
                                        <w:left w:val="none" w:sz="0" w:space="0" w:color="auto"/>
                                        <w:bottom w:val="none" w:sz="0" w:space="0" w:color="auto"/>
                                        <w:right w:val="none" w:sz="0" w:space="0" w:color="auto"/>
                                      </w:divBdr>
                                      <w:divsChild>
                                        <w:div w:id="53815497">
                                          <w:marLeft w:val="0"/>
                                          <w:marRight w:val="0"/>
                                          <w:marTop w:val="0"/>
                                          <w:marBottom w:val="0"/>
                                          <w:divBdr>
                                            <w:top w:val="none" w:sz="0" w:space="0" w:color="auto"/>
                                            <w:left w:val="none" w:sz="0" w:space="0" w:color="auto"/>
                                            <w:bottom w:val="none" w:sz="0" w:space="0" w:color="auto"/>
                                            <w:right w:val="none" w:sz="0" w:space="0" w:color="auto"/>
                                          </w:divBdr>
                                          <w:divsChild>
                                            <w:div w:id="134566678">
                                              <w:marLeft w:val="0"/>
                                              <w:marRight w:val="0"/>
                                              <w:marTop w:val="0"/>
                                              <w:marBottom w:val="0"/>
                                              <w:divBdr>
                                                <w:top w:val="none" w:sz="0" w:space="0" w:color="auto"/>
                                                <w:left w:val="none" w:sz="0" w:space="0" w:color="auto"/>
                                                <w:bottom w:val="none" w:sz="0" w:space="0" w:color="auto"/>
                                                <w:right w:val="none" w:sz="0" w:space="0" w:color="auto"/>
                                              </w:divBdr>
                                              <w:divsChild>
                                                <w:div w:id="1501116640">
                                                  <w:marLeft w:val="0"/>
                                                  <w:marRight w:val="0"/>
                                                  <w:marTop w:val="0"/>
                                                  <w:marBottom w:val="600"/>
                                                  <w:divBdr>
                                                    <w:top w:val="none" w:sz="0" w:space="0" w:color="auto"/>
                                                    <w:left w:val="none" w:sz="0" w:space="0" w:color="auto"/>
                                                    <w:bottom w:val="none" w:sz="0" w:space="0" w:color="auto"/>
                                                    <w:right w:val="none" w:sz="0" w:space="0" w:color="auto"/>
                                                  </w:divBdr>
                                                  <w:divsChild>
                                                    <w:div w:id="21243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8884913">
      <w:bodyDiv w:val="1"/>
      <w:marLeft w:val="0"/>
      <w:marRight w:val="0"/>
      <w:marTop w:val="0"/>
      <w:marBottom w:val="0"/>
      <w:divBdr>
        <w:top w:val="none" w:sz="0" w:space="0" w:color="auto"/>
        <w:left w:val="none" w:sz="0" w:space="0" w:color="auto"/>
        <w:bottom w:val="none" w:sz="0" w:space="0" w:color="auto"/>
        <w:right w:val="none" w:sz="0" w:space="0" w:color="auto"/>
      </w:divBdr>
      <w:divsChild>
        <w:div w:id="137233981">
          <w:marLeft w:val="0"/>
          <w:marRight w:val="0"/>
          <w:marTop w:val="0"/>
          <w:marBottom w:val="0"/>
          <w:divBdr>
            <w:top w:val="none" w:sz="0" w:space="0" w:color="000000"/>
            <w:left w:val="none" w:sz="0" w:space="0" w:color="000000"/>
            <w:bottom w:val="none" w:sz="0" w:space="0" w:color="000000"/>
            <w:right w:val="none" w:sz="0" w:space="0" w:color="000000"/>
          </w:divBdr>
          <w:divsChild>
            <w:div w:id="1359117684">
              <w:marLeft w:val="-1500"/>
              <w:marRight w:val="-18928"/>
              <w:marTop w:val="0"/>
              <w:marBottom w:val="0"/>
              <w:divBdr>
                <w:top w:val="none" w:sz="0" w:space="0" w:color="auto"/>
                <w:left w:val="none" w:sz="0" w:space="0" w:color="auto"/>
                <w:bottom w:val="none" w:sz="0" w:space="0" w:color="auto"/>
                <w:right w:val="none" w:sz="0" w:space="0" w:color="auto"/>
              </w:divBdr>
              <w:divsChild>
                <w:div w:id="1761441485">
                  <w:marLeft w:val="0"/>
                  <w:marRight w:val="-18928"/>
                  <w:marTop w:val="1185"/>
                  <w:marBottom w:val="0"/>
                  <w:divBdr>
                    <w:top w:val="none" w:sz="0" w:space="0" w:color="auto"/>
                    <w:left w:val="none" w:sz="0" w:space="0" w:color="auto"/>
                    <w:bottom w:val="none" w:sz="0" w:space="0" w:color="auto"/>
                    <w:right w:val="none" w:sz="0" w:space="0" w:color="auto"/>
                  </w:divBdr>
                  <w:divsChild>
                    <w:div w:id="1653176658">
                      <w:marLeft w:val="220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Donnelson, Marcia</dc:creator>
  <cp:keywords/>
  <dc:description/>
  <cp:lastModifiedBy>Woodard, Davon</cp:lastModifiedBy>
  <cp:revision>8</cp:revision>
  <cp:lastPrinted>2017-11-27T20:38:00Z</cp:lastPrinted>
  <dcterms:created xsi:type="dcterms:W3CDTF">2018-01-11T20:51:00Z</dcterms:created>
  <dcterms:modified xsi:type="dcterms:W3CDTF">2018-02-16T14:57:00Z</dcterms:modified>
</cp:coreProperties>
</file>