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AEFEF" w14:textId="1C92A8A3" w:rsidR="005105BF" w:rsidRPr="00F96B2F" w:rsidRDefault="005105BF" w:rsidP="00BA08B5">
      <w:pPr>
        <w:rPr>
          <w:rFonts w:ascii="Times New Roman" w:hAnsi="Times New Roman"/>
          <w:szCs w:val="22"/>
        </w:rPr>
      </w:pPr>
      <w:bookmarkStart w:id="0" w:name="_GoBack"/>
      <w:bookmarkEnd w:id="0"/>
    </w:p>
    <w:p w14:paraId="5141AC4E" w14:textId="77777777" w:rsidR="00C26873" w:rsidRPr="00FE53F8" w:rsidRDefault="00C26873" w:rsidP="00C26873">
      <w:pPr>
        <w:rPr>
          <w:rFonts w:ascii="Times New Roman" w:hAnsi="Times New Roman"/>
          <w:szCs w:val="22"/>
        </w:rPr>
      </w:pPr>
      <w:r>
        <w:rPr>
          <w:rFonts w:ascii="Times New Roman" w:hAnsi="Times New Roman"/>
          <w:szCs w:val="22"/>
        </w:rPr>
        <w:t>Mr. Bill McBeath</w:t>
      </w:r>
    </w:p>
    <w:p w14:paraId="5F7C2019" w14:textId="77777777" w:rsidR="00C26873" w:rsidRDefault="00C26873" w:rsidP="00C26873">
      <w:pPr>
        <w:rPr>
          <w:rFonts w:ascii="Times New Roman" w:hAnsi="Times New Roman"/>
          <w:szCs w:val="22"/>
        </w:rPr>
      </w:pPr>
      <w:r w:rsidRPr="00260F23">
        <w:rPr>
          <w:rFonts w:ascii="Times New Roman" w:hAnsi="Times New Roman"/>
          <w:szCs w:val="22"/>
        </w:rPr>
        <w:t>Chief Research Officer</w:t>
      </w:r>
    </w:p>
    <w:p w14:paraId="37E85146" w14:textId="77777777" w:rsidR="00C26873" w:rsidRPr="00A764B3" w:rsidRDefault="00C26873" w:rsidP="00C26873">
      <w:pPr>
        <w:rPr>
          <w:rFonts w:ascii="Times New Roman" w:hAnsi="Times New Roman"/>
          <w:szCs w:val="22"/>
        </w:rPr>
      </w:pPr>
      <w:r>
        <w:rPr>
          <w:rFonts w:ascii="Times New Roman" w:hAnsi="Times New Roman"/>
          <w:szCs w:val="22"/>
        </w:rPr>
        <w:t>ChainLink Research</w:t>
      </w:r>
    </w:p>
    <w:p w14:paraId="5183264B" w14:textId="152E6A60" w:rsidR="00C26873" w:rsidRDefault="00C26873" w:rsidP="00F96B2F">
      <w:pPr>
        <w:rPr>
          <w:rFonts w:ascii="Times New Roman" w:hAnsi="Times New Roman"/>
          <w:szCs w:val="22"/>
        </w:rPr>
      </w:pPr>
    </w:p>
    <w:p w14:paraId="30B38E9C" w14:textId="77777777" w:rsidR="005105BF" w:rsidRDefault="005105BF" w:rsidP="00F96B2F">
      <w:pPr>
        <w:rPr>
          <w:rFonts w:ascii="Times New Roman" w:hAnsi="Times New Roman"/>
          <w:szCs w:val="22"/>
        </w:rPr>
      </w:pPr>
    </w:p>
    <w:p w14:paraId="53196D24" w14:textId="77777777" w:rsidR="00C26873" w:rsidRDefault="00C26873" w:rsidP="00F96B2F">
      <w:pPr>
        <w:rPr>
          <w:rFonts w:ascii="Times New Roman" w:hAnsi="Times New Roman"/>
          <w:szCs w:val="22"/>
        </w:rPr>
      </w:pPr>
    </w:p>
    <w:p w14:paraId="2B6DE712" w14:textId="717F44B5" w:rsidR="00F96B2F" w:rsidRPr="00F96B2F" w:rsidRDefault="00C26873" w:rsidP="00F96B2F">
      <w:pPr>
        <w:rPr>
          <w:rFonts w:ascii="Times New Roman" w:hAnsi="Times New Roman"/>
          <w:szCs w:val="22"/>
        </w:rPr>
      </w:pPr>
      <w:r>
        <w:rPr>
          <w:rFonts w:ascii="Times New Roman" w:hAnsi="Times New Roman"/>
          <w:szCs w:val="22"/>
        </w:rPr>
        <w:t>February 20</w:t>
      </w:r>
      <w:r w:rsidR="00F96B2F" w:rsidRPr="00744962">
        <w:rPr>
          <w:rFonts w:ascii="Times New Roman" w:hAnsi="Times New Roman"/>
          <w:szCs w:val="22"/>
          <w:vertAlign w:val="superscript"/>
        </w:rPr>
        <w:t>th</w:t>
      </w:r>
      <w:r w:rsidR="00F96B2F" w:rsidRPr="00F96B2F">
        <w:rPr>
          <w:rFonts w:ascii="Times New Roman" w:hAnsi="Times New Roman"/>
          <w:szCs w:val="22"/>
        </w:rPr>
        <w:t>, 2018</w:t>
      </w:r>
    </w:p>
    <w:p w14:paraId="324669D1" w14:textId="77777777" w:rsidR="00F96B2F" w:rsidRPr="00F96B2F" w:rsidRDefault="00F96B2F" w:rsidP="00F96B2F">
      <w:pPr>
        <w:rPr>
          <w:rFonts w:ascii="Times New Roman" w:hAnsi="Times New Roman"/>
          <w:szCs w:val="22"/>
        </w:rPr>
      </w:pPr>
    </w:p>
    <w:p w14:paraId="52564D51" w14:textId="0C40568E" w:rsidR="00F96B2F" w:rsidRPr="00F96B2F" w:rsidRDefault="00F96B2F" w:rsidP="00F96B2F">
      <w:pPr>
        <w:rPr>
          <w:rFonts w:ascii="Times New Roman" w:hAnsi="Times New Roman"/>
          <w:b/>
          <w:sz w:val="28"/>
          <w:szCs w:val="22"/>
        </w:rPr>
      </w:pPr>
      <w:r w:rsidRPr="00F96B2F">
        <w:rPr>
          <w:rFonts w:ascii="Times New Roman" w:hAnsi="Times New Roman"/>
          <w:b/>
          <w:sz w:val="28"/>
          <w:szCs w:val="22"/>
        </w:rPr>
        <w:t xml:space="preserve">Inaugural “Blacksburg </w:t>
      </w:r>
      <w:r w:rsidR="00020AA0">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53E106D3" w14:textId="77777777" w:rsidR="00F96B2F" w:rsidRPr="00F96B2F" w:rsidRDefault="00F96B2F" w:rsidP="00F96B2F">
      <w:pPr>
        <w:rPr>
          <w:rFonts w:ascii="Times New Roman" w:hAnsi="Times New Roman"/>
          <w:szCs w:val="22"/>
        </w:rPr>
      </w:pPr>
    </w:p>
    <w:p w14:paraId="7ACFA3CA"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0ACB861B" w14:textId="1D7FD007" w:rsidR="00F96B2F" w:rsidRDefault="00F96B2F" w:rsidP="00F96B2F">
      <w:pPr>
        <w:rPr>
          <w:rFonts w:ascii="Times New Roman" w:hAnsi="Times New Roman"/>
          <w:szCs w:val="22"/>
        </w:rPr>
      </w:pPr>
    </w:p>
    <w:p w14:paraId="5566AC19" w14:textId="73D691A9" w:rsidR="005105BF" w:rsidRDefault="005105BF" w:rsidP="005105BF">
      <w:pPr>
        <w:rPr>
          <w:rFonts w:ascii="Times New Roman" w:hAnsi="Times New Roman"/>
          <w:szCs w:val="22"/>
        </w:rPr>
      </w:pPr>
      <w:r>
        <w:rPr>
          <w:rFonts w:ascii="Times New Roman" w:hAnsi="Times New Roman"/>
          <w:szCs w:val="22"/>
        </w:rPr>
        <w:t xml:space="preserve">Thank you for the interest you showed in participating at the upcoming </w:t>
      </w:r>
      <w:r w:rsidRPr="005105BF">
        <w:rPr>
          <w:rFonts w:ascii="Times New Roman" w:hAnsi="Times New Roman"/>
          <w:szCs w:val="22"/>
        </w:rPr>
        <w:t xml:space="preserve">“Blacksburg Blockchain Symposium” on the Political Economy of Financial Technologies </w:t>
      </w:r>
      <w:r>
        <w:rPr>
          <w:rFonts w:ascii="Times New Roman" w:hAnsi="Times New Roman"/>
          <w:szCs w:val="22"/>
        </w:rPr>
        <w:t xml:space="preserve">organized by the </w:t>
      </w:r>
      <w:r w:rsidR="00C26873" w:rsidRPr="00F96B2F">
        <w:rPr>
          <w:rFonts w:ascii="Times New Roman" w:hAnsi="Times New Roman"/>
          <w:szCs w:val="22"/>
        </w:rPr>
        <w:t xml:space="preserve">Global Forum on Urban and Regional Resilience </w:t>
      </w:r>
      <w:r>
        <w:rPr>
          <w:rFonts w:ascii="Times New Roman" w:hAnsi="Times New Roman"/>
          <w:szCs w:val="22"/>
        </w:rPr>
        <w:t xml:space="preserve">at Virginia Tech. </w:t>
      </w:r>
    </w:p>
    <w:p w14:paraId="167FE67A" w14:textId="77777777" w:rsidR="005105BF" w:rsidRDefault="005105BF" w:rsidP="005105BF">
      <w:pPr>
        <w:rPr>
          <w:rFonts w:ascii="Times New Roman" w:hAnsi="Times New Roman"/>
          <w:szCs w:val="22"/>
        </w:rPr>
      </w:pPr>
    </w:p>
    <w:p w14:paraId="14904321" w14:textId="771EC1DD" w:rsidR="00C26873" w:rsidRDefault="005105BF" w:rsidP="005105BF">
      <w:pPr>
        <w:rPr>
          <w:rFonts w:ascii="Times New Roman" w:hAnsi="Times New Roman"/>
          <w:szCs w:val="22"/>
        </w:rPr>
      </w:pPr>
      <w:r>
        <w:rPr>
          <w:rFonts w:ascii="Times New Roman" w:hAnsi="Times New Roman"/>
          <w:szCs w:val="22"/>
        </w:rPr>
        <w:t xml:space="preserve">We hereby want to confirm your participation as a panelist at the event. The </w:t>
      </w:r>
      <w:r w:rsidRPr="00F96B2F">
        <w:rPr>
          <w:rFonts w:ascii="Times New Roman" w:hAnsi="Times New Roman"/>
          <w:szCs w:val="22"/>
        </w:rPr>
        <w:t>“Blacksburg</w:t>
      </w:r>
      <w:r>
        <w:rPr>
          <w:rFonts w:ascii="Times New Roman" w:hAnsi="Times New Roman"/>
          <w:szCs w:val="22"/>
        </w:rPr>
        <w:t xml:space="preserve"> </w:t>
      </w:r>
      <w:r w:rsidRPr="00020AA0">
        <w:rPr>
          <w:rFonts w:ascii="Times New Roman" w:hAnsi="Times New Roman"/>
          <w:szCs w:val="22"/>
        </w:rPr>
        <w:t xml:space="preserve">Blockchain </w:t>
      </w:r>
      <w:r w:rsidRPr="00F96B2F">
        <w:rPr>
          <w:rFonts w:ascii="Times New Roman" w:hAnsi="Times New Roman"/>
          <w:szCs w:val="22"/>
        </w:rPr>
        <w:t xml:space="preserve">Symposium” </w:t>
      </w:r>
      <w:r>
        <w:rPr>
          <w:rFonts w:ascii="Times New Roman" w:hAnsi="Times New Roman"/>
          <w:szCs w:val="22"/>
        </w:rPr>
        <w:t xml:space="preserve">will be held on </w:t>
      </w:r>
      <w:r w:rsidR="00C26873">
        <w:rPr>
          <w:rFonts w:ascii="Times New Roman" w:hAnsi="Times New Roman"/>
          <w:szCs w:val="22"/>
        </w:rPr>
        <w:t>Friday, April 20th, 2018</w:t>
      </w:r>
      <w:r w:rsidR="00C26873" w:rsidRPr="00F96B2F">
        <w:rPr>
          <w:rFonts w:ascii="Times New Roman" w:hAnsi="Times New Roman"/>
          <w:szCs w:val="22"/>
        </w:rPr>
        <w:t xml:space="preserve"> </w:t>
      </w:r>
      <w:r>
        <w:rPr>
          <w:rFonts w:ascii="Times New Roman" w:hAnsi="Times New Roman"/>
          <w:szCs w:val="22"/>
        </w:rPr>
        <w:t xml:space="preserve">at the Lyric Theatre in downtown Blacksburg, Virginia. You are also invited to </w:t>
      </w:r>
      <w:r w:rsidR="000E08F2">
        <w:rPr>
          <w:rFonts w:ascii="Times New Roman" w:hAnsi="Times New Roman"/>
          <w:szCs w:val="22"/>
        </w:rPr>
        <w:t xml:space="preserve">attend the welcoming </w:t>
      </w:r>
      <w:r>
        <w:rPr>
          <w:rFonts w:ascii="Times New Roman" w:hAnsi="Times New Roman"/>
          <w:szCs w:val="22"/>
        </w:rPr>
        <w:t>dinner on Thursday, April 19</w:t>
      </w:r>
      <w:r w:rsidRPr="005105BF">
        <w:rPr>
          <w:rFonts w:ascii="Times New Roman" w:hAnsi="Times New Roman"/>
          <w:szCs w:val="22"/>
          <w:vertAlign w:val="superscript"/>
        </w:rPr>
        <w:t>th</w:t>
      </w:r>
      <w:r>
        <w:rPr>
          <w:rFonts w:ascii="Times New Roman" w:hAnsi="Times New Roman"/>
          <w:szCs w:val="22"/>
        </w:rPr>
        <w:t xml:space="preserve"> </w:t>
      </w:r>
      <w:r w:rsidR="000E08F2">
        <w:rPr>
          <w:rFonts w:ascii="Times New Roman" w:hAnsi="Times New Roman"/>
          <w:szCs w:val="22"/>
        </w:rPr>
        <w:t xml:space="preserve">in which we hope to start the conversation on </w:t>
      </w:r>
      <w:r w:rsidR="000E08F2" w:rsidRPr="000E08F2">
        <w:rPr>
          <w:rFonts w:ascii="Times New Roman" w:hAnsi="Times New Roman"/>
          <w:szCs w:val="22"/>
        </w:rPr>
        <w:t>the political, economic, and social impacts of the blockchain</w:t>
      </w:r>
      <w:r w:rsidR="000E08F2">
        <w:rPr>
          <w:rFonts w:ascii="Times New Roman" w:hAnsi="Times New Roman"/>
          <w:szCs w:val="22"/>
        </w:rPr>
        <w:t>.</w:t>
      </w:r>
    </w:p>
    <w:p w14:paraId="603FD9FA" w14:textId="12E3D3D8" w:rsidR="005105BF" w:rsidRDefault="005105BF" w:rsidP="005105BF">
      <w:pPr>
        <w:rPr>
          <w:rFonts w:ascii="Times New Roman" w:hAnsi="Times New Roman"/>
          <w:szCs w:val="22"/>
        </w:rPr>
      </w:pPr>
    </w:p>
    <w:p w14:paraId="2E036C82" w14:textId="616AB563" w:rsidR="000E08F2" w:rsidRDefault="000E08F2" w:rsidP="005105BF">
      <w:pPr>
        <w:rPr>
          <w:rFonts w:ascii="Times New Roman" w:hAnsi="Times New Roman"/>
          <w:szCs w:val="22"/>
        </w:rPr>
      </w:pPr>
      <w:r>
        <w:rPr>
          <w:rFonts w:ascii="Times New Roman" w:hAnsi="Times New Roman"/>
          <w:szCs w:val="22"/>
        </w:rPr>
        <w:t>In the upcoming days and weeks, we will update you on the details of the Friday’s event and with more particulars on the content we aim to discuss and debate in the panels. Furthermore, o</w:t>
      </w:r>
      <w:r w:rsidR="00883D57">
        <w:rPr>
          <w:rFonts w:ascii="Times New Roman" w:hAnsi="Times New Roman"/>
          <w:szCs w:val="22"/>
        </w:rPr>
        <w:t>ur assistant</w:t>
      </w:r>
      <w:r>
        <w:rPr>
          <w:rFonts w:ascii="Times New Roman" w:hAnsi="Times New Roman"/>
          <w:szCs w:val="22"/>
        </w:rPr>
        <w:t xml:space="preserve"> at the Global Forum office, Christine Haimann, will be in touch with you in order </w:t>
      </w:r>
      <w:r w:rsidRPr="000E08F2">
        <w:rPr>
          <w:rFonts w:ascii="Times New Roman" w:hAnsi="Times New Roman"/>
          <w:szCs w:val="22"/>
        </w:rPr>
        <w:t>to a</w:t>
      </w:r>
      <w:r>
        <w:rPr>
          <w:rFonts w:ascii="Times New Roman" w:hAnsi="Times New Roman"/>
          <w:szCs w:val="22"/>
        </w:rPr>
        <w:t>rrange travel and accommodation.</w:t>
      </w:r>
    </w:p>
    <w:p w14:paraId="7D6C06A7" w14:textId="1F9218C3" w:rsidR="00C26873" w:rsidRPr="00F96B2F" w:rsidRDefault="00C26873" w:rsidP="000E08F2">
      <w:pPr>
        <w:rPr>
          <w:rFonts w:ascii="Times New Roman" w:hAnsi="Times New Roman"/>
          <w:szCs w:val="22"/>
        </w:rPr>
      </w:pPr>
    </w:p>
    <w:p w14:paraId="34482151" w14:textId="77777777" w:rsidR="00C26873" w:rsidRPr="00F96B2F" w:rsidRDefault="00C26873" w:rsidP="00C26873">
      <w:pPr>
        <w:spacing w:after="120"/>
        <w:rPr>
          <w:rFonts w:ascii="Times New Roman" w:hAnsi="Times New Roman"/>
          <w:szCs w:val="22"/>
        </w:rPr>
      </w:pPr>
      <w:r>
        <w:rPr>
          <w:rFonts w:ascii="Times New Roman" w:hAnsi="Times New Roman"/>
          <w:szCs w:val="22"/>
        </w:rPr>
        <w:t xml:space="preserve">We </w:t>
      </w:r>
      <w:r w:rsidRPr="00F96B2F">
        <w:rPr>
          <w:rFonts w:ascii="Times New Roman" w:hAnsi="Times New Roman"/>
          <w:szCs w:val="22"/>
        </w:rPr>
        <w:t>look forward to hearing from you and welcome any questions that you may have about the symposium or the Global Forum.</w:t>
      </w:r>
    </w:p>
    <w:p w14:paraId="4E32E296" w14:textId="77777777" w:rsidR="00C26873" w:rsidRPr="00F96B2F" w:rsidRDefault="00C26873" w:rsidP="00C26873">
      <w:pPr>
        <w:spacing w:after="120"/>
        <w:rPr>
          <w:rFonts w:ascii="Times New Roman" w:hAnsi="Times New Roman"/>
          <w:szCs w:val="22"/>
        </w:rPr>
      </w:pPr>
      <w:r w:rsidRPr="00F96B2F">
        <w:rPr>
          <w:rFonts w:ascii="Times New Roman" w:hAnsi="Times New Roman"/>
          <w:szCs w:val="22"/>
        </w:rPr>
        <w:t>Sincerely,</w:t>
      </w:r>
    </w:p>
    <w:p w14:paraId="112B7D3F" w14:textId="77777777" w:rsidR="00C26873" w:rsidRPr="00F96B2F" w:rsidRDefault="00C26873" w:rsidP="00C26873">
      <w:pPr>
        <w:rPr>
          <w:rFonts w:ascii="Times New Roman" w:hAnsi="Times New Roman"/>
          <w:szCs w:val="2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80"/>
      </w:tblGrid>
      <w:tr w:rsidR="00C26873" w14:paraId="1E01675C" w14:textId="77777777" w:rsidTr="00CC1CA8">
        <w:tc>
          <w:tcPr>
            <w:tcW w:w="4680" w:type="dxa"/>
          </w:tcPr>
          <w:p w14:paraId="4C708AD1" w14:textId="77777777" w:rsidR="00C26873" w:rsidRDefault="00C26873" w:rsidP="00CC1CA8">
            <w:pPr>
              <w:rPr>
                <w:rFonts w:ascii="Times New Roman" w:hAnsi="Times New Roman"/>
                <w:szCs w:val="22"/>
              </w:rPr>
            </w:pPr>
            <w:r>
              <w:rPr>
                <w:rFonts w:ascii="Times New Roman" w:hAnsi="Times New Roman"/>
                <w:szCs w:val="22"/>
              </w:rPr>
              <w:t>David Bieri</w:t>
            </w:r>
          </w:p>
          <w:p w14:paraId="148A3EDB" w14:textId="77777777" w:rsidR="00C26873" w:rsidRPr="00B855D5" w:rsidRDefault="00C26873" w:rsidP="00CC1CA8">
            <w:pPr>
              <w:rPr>
                <w:rFonts w:ascii="Times New Roman" w:hAnsi="Times New Roman"/>
                <w:sz w:val="20"/>
                <w:szCs w:val="22"/>
              </w:rPr>
            </w:pPr>
            <w:r w:rsidRPr="00B855D5">
              <w:rPr>
                <w:rFonts w:ascii="Times New Roman" w:hAnsi="Times New Roman"/>
                <w:sz w:val="20"/>
                <w:szCs w:val="22"/>
              </w:rPr>
              <w:t>Associate Professor of</w:t>
            </w:r>
            <w:r>
              <w:rPr>
                <w:rFonts w:ascii="Times New Roman" w:hAnsi="Times New Roman"/>
                <w:sz w:val="20"/>
                <w:szCs w:val="22"/>
              </w:rPr>
              <w:t xml:space="preserve"> Urban Affairs</w:t>
            </w:r>
          </w:p>
          <w:p w14:paraId="169A239D" w14:textId="77777777" w:rsidR="00C26873" w:rsidRPr="00B855D5" w:rsidRDefault="00C26873" w:rsidP="00CC1CA8">
            <w:pPr>
              <w:rPr>
                <w:rFonts w:ascii="Times New Roman" w:hAnsi="Times New Roman"/>
                <w:sz w:val="20"/>
                <w:szCs w:val="22"/>
              </w:rPr>
            </w:pPr>
            <w:r w:rsidRPr="00B855D5">
              <w:rPr>
                <w:rFonts w:ascii="Times New Roman" w:hAnsi="Times New Roman"/>
                <w:sz w:val="20"/>
                <w:szCs w:val="22"/>
              </w:rPr>
              <w:t xml:space="preserve">Affiliate </w:t>
            </w:r>
            <w:r>
              <w:rPr>
                <w:rFonts w:ascii="Times New Roman" w:hAnsi="Times New Roman"/>
                <w:sz w:val="20"/>
                <w:szCs w:val="22"/>
              </w:rPr>
              <w:t>Associate Professor of Economics</w:t>
            </w:r>
          </w:p>
          <w:p w14:paraId="3254FF86" w14:textId="77777777" w:rsidR="00C26873" w:rsidRDefault="00C26873" w:rsidP="00CC1CA8">
            <w:pPr>
              <w:rPr>
                <w:rFonts w:ascii="Times New Roman" w:hAnsi="Times New Roman"/>
                <w:sz w:val="20"/>
                <w:szCs w:val="22"/>
              </w:rPr>
            </w:pPr>
            <w:r w:rsidRPr="00B855D5">
              <w:rPr>
                <w:rFonts w:ascii="Times New Roman" w:hAnsi="Times New Roman"/>
                <w:sz w:val="20"/>
                <w:szCs w:val="22"/>
              </w:rPr>
              <w:t>G</w:t>
            </w:r>
            <w:r>
              <w:rPr>
                <w:rFonts w:ascii="Times New Roman" w:hAnsi="Times New Roman"/>
                <w:sz w:val="20"/>
                <w:szCs w:val="22"/>
              </w:rPr>
              <w:t>lobal Forum on Urban and Regional Resilience</w:t>
            </w:r>
          </w:p>
          <w:p w14:paraId="01DB8815" w14:textId="77777777" w:rsidR="00C26873" w:rsidRPr="00B855D5" w:rsidRDefault="00C26873" w:rsidP="00CC1CA8">
            <w:pPr>
              <w:rPr>
                <w:rFonts w:ascii="Times New Roman" w:hAnsi="Times New Roman"/>
                <w:sz w:val="20"/>
                <w:szCs w:val="22"/>
              </w:rPr>
            </w:pPr>
            <w:r w:rsidRPr="00B855D5">
              <w:rPr>
                <w:rFonts w:ascii="Times New Roman" w:hAnsi="Times New Roman"/>
                <w:sz w:val="20"/>
                <w:szCs w:val="22"/>
              </w:rPr>
              <w:t xml:space="preserve">Virginia Tech </w:t>
            </w:r>
          </w:p>
        </w:tc>
        <w:tc>
          <w:tcPr>
            <w:tcW w:w="4580" w:type="dxa"/>
          </w:tcPr>
          <w:p w14:paraId="5E003D48" w14:textId="77777777" w:rsidR="00C26873" w:rsidRDefault="00C26873" w:rsidP="00CC1CA8">
            <w:pPr>
              <w:rPr>
                <w:rFonts w:ascii="Times New Roman" w:hAnsi="Times New Roman"/>
                <w:szCs w:val="22"/>
              </w:rPr>
            </w:pPr>
            <w:r>
              <w:rPr>
                <w:rFonts w:ascii="Times New Roman" w:hAnsi="Times New Roman"/>
                <w:szCs w:val="22"/>
              </w:rPr>
              <w:t>Dan Simundza</w:t>
            </w:r>
          </w:p>
          <w:p w14:paraId="4A3BE114" w14:textId="77777777" w:rsidR="00C26873" w:rsidRPr="00B855D5" w:rsidRDefault="00C26873" w:rsidP="00CC1CA8">
            <w:pPr>
              <w:rPr>
                <w:rFonts w:ascii="Times New Roman" w:hAnsi="Times New Roman"/>
                <w:sz w:val="20"/>
                <w:szCs w:val="22"/>
              </w:rPr>
            </w:pPr>
            <w:r w:rsidRPr="00B855D5">
              <w:rPr>
                <w:rFonts w:ascii="Times New Roman" w:hAnsi="Times New Roman"/>
                <w:sz w:val="20"/>
                <w:szCs w:val="22"/>
              </w:rPr>
              <w:t>Research S</w:t>
            </w:r>
            <w:r>
              <w:rPr>
                <w:rFonts w:ascii="Times New Roman" w:hAnsi="Times New Roman"/>
                <w:sz w:val="20"/>
                <w:szCs w:val="22"/>
              </w:rPr>
              <w:t>cientist</w:t>
            </w:r>
          </w:p>
          <w:p w14:paraId="763698A6" w14:textId="77777777" w:rsidR="00C26873" w:rsidRDefault="00C26873" w:rsidP="00CC1CA8">
            <w:pPr>
              <w:rPr>
                <w:rFonts w:ascii="Times New Roman" w:hAnsi="Times New Roman"/>
                <w:sz w:val="20"/>
                <w:szCs w:val="22"/>
              </w:rPr>
            </w:pPr>
            <w:r>
              <w:rPr>
                <w:rFonts w:ascii="Times New Roman" w:hAnsi="Times New Roman"/>
                <w:sz w:val="20"/>
                <w:szCs w:val="22"/>
              </w:rPr>
              <w:t>Global Forum on Urban and Regional Resilience</w:t>
            </w:r>
          </w:p>
          <w:p w14:paraId="278B1716" w14:textId="77777777" w:rsidR="00C26873" w:rsidRDefault="00C26873" w:rsidP="00CC1CA8">
            <w:pPr>
              <w:rPr>
                <w:rFonts w:ascii="Times New Roman" w:hAnsi="Times New Roman"/>
                <w:szCs w:val="22"/>
              </w:rPr>
            </w:pPr>
            <w:r>
              <w:rPr>
                <w:rFonts w:ascii="Times New Roman" w:hAnsi="Times New Roman"/>
                <w:sz w:val="20"/>
                <w:szCs w:val="22"/>
              </w:rPr>
              <w:t>Virginia Tech</w:t>
            </w:r>
          </w:p>
        </w:tc>
      </w:tr>
    </w:tbl>
    <w:p w14:paraId="0CB5A129" w14:textId="3CDD6DCF" w:rsidR="00F96B2F" w:rsidRPr="005D5C8A" w:rsidRDefault="00F96B2F" w:rsidP="00C26873">
      <w:pPr>
        <w:rPr>
          <w:rFonts w:ascii="Times New Roman" w:hAnsi="Times New Roman"/>
          <w:szCs w:val="22"/>
        </w:rPr>
      </w:pPr>
    </w:p>
    <w:sectPr w:rsidR="00F96B2F" w:rsidRPr="005D5C8A" w:rsidSect="00CF54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7D9DF" w14:textId="77777777" w:rsidR="00706186" w:rsidRDefault="00706186" w:rsidP="00BA08B5">
      <w:r>
        <w:separator/>
      </w:r>
    </w:p>
  </w:endnote>
  <w:endnote w:type="continuationSeparator" w:id="0">
    <w:p w14:paraId="3CF9EE01" w14:textId="77777777" w:rsidR="00706186" w:rsidRDefault="00706186"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CBF06" w14:textId="77777777" w:rsidR="00706186" w:rsidRDefault="00706186" w:rsidP="00BA08B5">
      <w:r>
        <w:separator/>
      </w:r>
    </w:p>
  </w:footnote>
  <w:footnote w:type="continuationSeparator" w:id="0">
    <w:p w14:paraId="54532B59" w14:textId="77777777" w:rsidR="00706186" w:rsidRDefault="00706186"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57C7" w14:textId="4F54C1F7" w:rsidR="00BA08B5" w:rsidRPr="004919A8" w:rsidRDefault="00BA08B5" w:rsidP="004919A8">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8240" behindDoc="0" locked="0" layoutInCell="1" allowOverlap="1" wp14:anchorId="47F9B489" wp14:editId="518FC8D4">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sidR="004919A8">
      <w:rPr>
        <w:rFonts w:asciiTheme="majorHAnsi" w:hAnsiTheme="majorHAnsi"/>
        <w:b/>
        <w:sz w:val="20"/>
        <w:szCs w:val="20"/>
      </w:rPr>
      <w:tab/>
    </w:r>
    <w:r w:rsidRPr="004919A8">
      <w:rPr>
        <w:rFonts w:ascii="Times New Roman" w:hAnsi="Times New Roman"/>
        <w:b/>
        <w:sz w:val="20"/>
        <w:szCs w:val="20"/>
      </w:rPr>
      <w:t>Global Forum on Urban and Regional Resilience</w:t>
    </w:r>
  </w:p>
  <w:p w14:paraId="6A5B75A9" w14:textId="07F78D74" w:rsidR="00BA08B5" w:rsidRPr="004919A8" w:rsidRDefault="004919A8" w:rsidP="004919A8">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00BA08B5" w:rsidRPr="004919A8">
      <w:rPr>
        <w:rFonts w:ascii="Times New Roman" w:hAnsi="Times New Roman"/>
        <w:sz w:val="20"/>
        <w:szCs w:val="20"/>
      </w:rPr>
      <w:t>250 S. Main Street, Ste. 312</w:t>
    </w:r>
  </w:p>
  <w:p w14:paraId="51BDC4B6" w14:textId="423EDCDC"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Blacksburg, Virginia 24061</w:t>
    </w:r>
  </w:p>
  <w:p w14:paraId="78305EAB" w14:textId="025AAD97"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 xml:space="preserve">P: (540) 231-8320 </w:t>
    </w:r>
  </w:p>
  <w:p w14:paraId="72ACBD2E" w14:textId="0BC161CD" w:rsidR="00BA08B5" w:rsidRPr="004919A8" w:rsidRDefault="0007103E" w:rsidP="00BA08B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00BA08B5" w:rsidRPr="004919A8">
      <w:rPr>
        <w:rFonts w:ascii="Times New Roman" w:hAnsi="Times New Roman"/>
        <w:i/>
        <w:sz w:val="21"/>
        <w:szCs w:val="13"/>
      </w:rPr>
      <w:t>www.gfurr.vt.edu</w:t>
    </w:r>
  </w:p>
  <w:p w14:paraId="76A9E87A" w14:textId="77777777" w:rsidR="005D5C8A" w:rsidRDefault="005D5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20AA0"/>
    <w:rsid w:val="0007103E"/>
    <w:rsid w:val="000E08F2"/>
    <w:rsid w:val="003C139D"/>
    <w:rsid w:val="004919A8"/>
    <w:rsid w:val="00500286"/>
    <w:rsid w:val="005105BF"/>
    <w:rsid w:val="005D5C8A"/>
    <w:rsid w:val="006013EB"/>
    <w:rsid w:val="00706186"/>
    <w:rsid w:val="00730559"/>
    <w:rsid w:val="00744962"/>
    <w:rsid w:val="00883D57"/>
    <w:rsid w:val="008B48D2"/>
    <w:rsid w:val="00A152A6"/>
    <w:rsid w:val="00A71852"/>
    <w:rsid w:val="00AC58C0"/>
    <w:rsid w:val="00BA08B5"/>
    <w:rsid w:val="00C26873"/>
    <w:rsid w:val="00CB3002"/>
    <w:rsid w:val="00CF5418"/>
    <w:rsid w:val="00EC7C47"/>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E930-25B8-4FF8-A02A-43A4CC5B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Woodard, Davon</cp:lastModifiedBy>
  <cp:revision>2</cp:revision>
  <cp:lastPrinted>2017-11-27T20:38:00Z</cp:lastPrinted>
  <dcterms:created xsi:type="dcterms:W3CDTF">2018-02-19T15:48:00Z</dcterms:created>
  <dcterms:modified xsi:type="dcterms:W3CDTF">2018-02-19T15:48:00Z</dcterms:modified>
</cp:coreProperties>
</file>