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Frąckiewicz Maciej,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284302, wt.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Gazda Kacper,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284320, wt.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</w:t>
      </w: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– Bazy Danych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Rekrutacja na studia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Cel projektu: Zaprojektowanie </w:t>
      </w:r>
      <w:r w:rsidDel="00000000" w:rsidR="00000000" w:rsidRPr="00000000">
        <w:rPr>
          <w:sz w:val="24"/>
          <w:szCs w:val="24"/>
          <w:rtl w:val="0"/>
        </w:rPr>
        <w:t xml:space="preserve">systemu bazy danych umożliwiającego  internetową rekrutację na uczelnię.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Przeznaczenie bazy: Baza </w:t>
      </w:r>
      <w:r w:rsidDel="00000000" w:rsidR="00000000" w:rsidRPr="00000000">
        <w:rPr>
          <w:sz w:val="24"/>
          <w:szCs w:val="24"/>
          <w:rtl w:val="0"/>
        </w:rPr>
        <w:t xml:space="preserve">jest przeznaczona dla uczelni, które chcą wprowadzić system internetowej rekrutacji. Ma ona scentralizować zarządzanie rekrutacją, wyeliminować błędy przy ręcznym liczeniu punktów rekrutacyjnych i przetwarzaniu danych oraz ułatwić uczestnikom wybór kierunków i śledzenie wyników rekrutacji (w tym egzaminów wstępnych).</w:t>
        <w:br w:type="textWrapping"/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Zakres bazy danych obejmuje: D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an</w:t>
      </w:r>
      <w:r w:rsidDel="00000000" w:rsidR="00000000" w:rsidRPr="00000000">
        <w:rPr>
          <w:sz w:val="24"/>
          <w:szCs w:val="24"/>
          <w:rtl w:val="0"/>
        </w:rPr>
        <w:t xml:space="preserve">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osobow</w:t>
      </w:r>
      <w:r w:rsidDel="00000000" w:rsidR="00000000" w:rsidRPr="00000000">
        <w:rPr>
          <w:sz w:val="24"/>
          <w:szCs w:val="24"/>
          <w:rtl w:val="0"/>
        </w:rPr>
        <w:t xml:space="preserve">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kandydatów</w:t>
      </w:r>
      <w:r w:rsidDel="00000000" w:rsidR="00000000" w:rsidRPr="00000000">
        <w:rPr>
          <w:sz w:val="24"/>
          <w:szCs w:val="24"/>
          <w:rtl w:val="0"/>
        </w:rPr>
        <w:t xml:space="preserve">, o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fert</w:t>
      </w:r>
      <w:r w:rsidDel="00000000" w:rsidR="00000000" w:rsidRPr="00000000">
        <w:rPr>
          <w:sz w:val="24"/>
          <w:szCs w:val="24"/>
          <w:rtl w:val="0"/>
        </w:rPr>
        <w:t xml:space="preserve">ę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edukacyjn</w:t>
      </w:r>
      <w:r w:rsidDel="00000000" w:rsidR="00000000" w:rsidRPr="00000000">
        <w:rPr>
          <w:sz w:val="24"/>
          <w:szCs w:val="24"/>
          <w:rtl w:val="0"/>
        </w:rPr>
        <w:t xml:space="preserve">ą, 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gzaminy wstępne</w:t>
      </w:r>
      <w:r w:rsidDel="00000000" w:rsidR="00000000" w:rsidRPr="00000000">
        <w:rPr>
          <w:sz w:val="24"/>
          <w:szCs w:val="24"/>
          <w:rtl w:val="0"/>
        </w:rPr>
        <w:t xml:space="preserve">, k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ryteria punktowe</w:t>
      </w:r>
      <w:r w:rsidDel="00000000" w:rsidR="00000000" w:rsidRPr="00000000">
        <w:rPr>
          <w:sz w:val="24"/>
          <w:szCs w:val="24"/>
          <w:rtl w:val="0"/>
        </w:rPr>
        <w:t xml:space="preserve">, a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plikacje rekrutacyjne.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Użytkownicy bazy danych i ich podstawowe uprawnienia:</w:t>
        <w:br w:type="textWrapping"/>
        <w:t xml:space="preserve">- Kandydat - po </w:t>
      </w:r>
      <w:r w:rsidDel="00000000" w:rsidR="00000000" w:rsidRPr="00000000">
        <w:rPr>
          <w:sz w:val="24"/>
          <w:szCs w:val="24"/>
          <w:rtl w:val="0"/>
        </w:rPr>
        <w:t xml:space="preserve">zalogowaniu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</w:t>
        <w:br w:type="textWrapping"/>
        <w:t xml:space="preserve"> </w:t>
        <w:tab/>
        <w:t xml:space="preserve">Przeglądanie listy kierunków studiów i informacji rekrutacyjnych</w:t>
        <w:br w:type="textWrapping"/>
        <w:t xml:space="preserve"> </w:t>
        <w:tab/>
        <w:t xml:space="preserve">Tworzenie i edytowanie własnej aplikacji rekrutacyjnej</w:t>
        <w:br w:type="textWrapping"/>
        <w:t xml:space="preserve"> </w:t>
        <w:tab/>
        <w:t xml:space="preserve">Przeglądanie statusu własnej rekrutacji oraz wyników</w:t>
        <w:br w:type="textWrapping"/>
        <w:t xml:space="preserve"> </w:t>
        <w:tab/>
        <w:t xml:space="preserve">Dodawanie i edycja danych kontaktowych, wyników egzaminów i osiągnięć.</w:t>
        <w:br w:type="textWrapping"/>
        <w:br w:type="textWrapping"/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Rekruter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po zalogowaniu:</w:t>
        <w:br w:type="textWrapping"/>
        <w:t xml:space="preserve"> </w:t>
        <w:tab/>
        <w:t xml:space="preserve">Przeglądanie danych wszystkich kandydatów i ich aplikacji.</w:t>
        <w:br w:type="textWrapping"/>
        <w:t xml:space="preserve"> </w:t>
        <w:tab/>
        <w:t xml:space="preserve">Weryfikacja i zatwierdzanie wyników egzaminów i osiągnięć.</w:t>
        <w:br w:type="textWrapping"/>
        <w:t xml:space="preserve"> </w:t>
        <w:tab/>
        <w:t xml:space="preserve">Zmiana statusu aplikacji (zatwierdzony, niezatwierdzony ).</w:t>
        <w:br w:type="textWrapping"/>
        <w:t xml:space="preserve"> </w:t>
        <w:tab/>
        <w:t xml:space="preserve">Zarządzanie </w:t>
      </w:r>
      <w:r w:rsidDel="00000000" w:rsidR="00000000" w:rsidRPr="00000000">
        <w:rPr>
          <w:sz w:val="24"/>
          <w:szCs w:val="24"/>
          <w:rtl w:val="0"/>
        </w:rPr>
        <w:t xml:space="preserve">danymi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dotyczącymi kierunków studiów i egzaminów.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lzpyfpobtq4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Definicje predykatowe typów encji i związków:</w:t>
        <w:br w:type="textWrapping"/>
        <w:br w:type="textWrapping"/>
        <w:t xml:space="preserve">ENC/001 KANDYDAT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IdKandydata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Nazwisko,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Imie, DrugieImie, Pesel, DataUrodzenia, Telefon, Email,  Haslo)</w:t>
        <w:br w:type="textWrapping"/>
        <w:t xml:space="preserve">ENC/002WYDZIAL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IdWydzialu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Nazwa, Adres, Symbol)</w:t>
        <w:br w:type="textWrapping"/>
        <w:t xml:space="preserve">ENC/003 KIERUNEK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IdKierunku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Nazwa, Symbol, Poziom, LimitMiejsc)</w:t>
        <w:br w:type="textWrapping"/>
        <w:t xml:space="preserve">ENC/004 APLIKACJA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IdAplikacji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DataZgloszenia, Punkty, Oplata, StatusA, Priorytet)</w:t>
        <w:br w:type="textWrapping"/>
        <w:t xml:space="preserve">ENC/005 EGZAMIN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IdEgzaminu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Nazwa)</w:t>
        <w:br w:type="textWrapping"/>
        <w:t xml:space="preserve">ENC/006 WYNIK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IdWyniku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Wartosc, StatusW)</w:t>
        <w:br w:type="textWrapping"/>
        <w:t xml:space="preserve">ENC/007 PRZELICZNIK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IdPrzelicznika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Mnoznik, Minimum)</w:t>
        <w:br w:type="textWrapping"/>
        <w:t xml:space="preserve">ENC/008 OSIAGNIECIE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IdOsiagniecia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Nazwa, Tytul, Punkty, StatusOS)</w:t>
        <w:br w:type="textWrapping"/>
        <w:t xml:space="preserve">ENC/009 PRACOWNIK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IdPracownika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Nazwisko,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Imie, Email, Haslo)</w:t>
        <w:br w:type="textWrapping"/>
        <w:br w:type="textWrapping"/>
        <w:br w:type="textWrapping"/>
        <w:t xml:space="preserve">ZWI/001 SKŁADA(KANDYDAT(1,1):APLIKACJA(0,N))</w:t>
        <w:br w:type="textWrapping"/>
        <w:t xml:space="preserve">ZWI/002 ZGŁASZA(KANDYDAT(1,1):WYNIK(0,N))</w:t>
        <w:br w:type="textWrapping"/>
        <w:t xml:space="preserve">ZWI/003 DEKLARUJE(KANDYDAT(1,1):OSIAGNIECIE(0,N))</w:t>
        <w:br w:type="textWrapping"/>
        <w:t xml:space="preserve">ZWI/004 SPRAWDZA(PRACOWNIK(0,1):APLIKACJA(0,N))</w:t>
        <w:br w:type="textWrapping"/>
        <w:t xml:space="preserve">ZWI/005 WERYFIKUJE(PRACOWNIK(0,1):OSIAGNIECIE(0,N))</w:t>
        <w:br w:type="textWrapping"/>
        <w:t xml:space="preserve">ZWI/006 ZATWIERDZA(PRACOWNIK(0,1):WYNIK(0,N))</w:t>
        <w:br w:type="textWrapping"/>
        <w:t xml:space="preserve">ZWI/007 DOTYCZY(WYNIK(0,N):EGZAMIN(1,1))</w:t>
        <w:br w:type="textWrapping"/>
        <w:t xml:space="preserve">ZWI/008 ODWOŁUJE SIĘ(EGZAMIN(1,1):PRZELICZNIK(0,N))</w:t>
        <w:br w:type="textWrapping"/>
        <w:t xml:space="preserve">ZWI/009 WYMAGA(KIERUNEK(1,1):PRZELICZNIK(0,N))</w:t>
        <w:br w:type="textWrapping"/>
        <w:t xml:space="preserve">ZWI/010 OFERUJE(WYDZIAŁ(1,1):KIERUNEK(0,N))</w:t>
        <w:br w:type="textWrapping"/>
        <w:t xml:space="preserve">ZWI/011 ZBIERA(KIERUNEK(1,1):APLIKACJA(0,N))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 związków encji (ERD)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971550</wp:posOffset>
            </wp:positionH>
            <wp:positionV relativeFrom="paragraph">
              <wp:posOffset>257175</wp:posOffset>
            </wp:positionV>
            <wp:extent cx="6996991" cy="268033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996991" cy="2680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Relacyjny schemat bazy danych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Kandydaci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IdKandydata</w:t>
      </w:r>
      <w:r w:rsidDel="00000000" w:rsidR="00000000" w:rsidRPr="00000000">
        <w:rPr>
          <w:sz w:val="24"/>
          <w:szCs w:val="24"/>
          <w:rtl w:val="0"/>
        </w:rPr>
        <w:t xml:space="preserve">, Nazwisko,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Imie, DrugieImie, Pesel, DataUrodzenia Telefon,  Email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Haslo)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Aplikacje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#IdKandydata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#IdKierunku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DataZgloszenia, Punkty, Oplata, StatusA, Priorytet, #IdPracownika)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Wyniki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#IdKandydata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#IdEgzaminu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Wartosc, StatusWN, #IdPracownika)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Osiagniecia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IdOsiagniecia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Nazwa, Tytul, Punkty, Status, #IdKandydata, #IdPracownika)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Pracownicy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IdPracownika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Nazwisko,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Imie, Email, Haslo)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Egzaminy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IdEgzaminu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NazwaE)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Przeliczniki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#IdEgzaminu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#IdKierunku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Mnoznik, Minimum)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Kierunki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IdKierunku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Nazwa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Symbol, Poziom, LimitMiejsc, #IdWydzialu)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Wydzialy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IdWydzialu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Nazwa, Adres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Symbol)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Lista transakcji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transakcji obowiązkowych: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Rejestracja kandydata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Edycja swoich danych przez kandydata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Przegląd danych dowolnego kandydata (tylko pracownik)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Przegląd oferty kierunku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Złożenie aplikacji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Zatwierdzenie aplikacji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Przegląd dowolnej aplikacji (tylko pracownik)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Przegląd swojej aplikacji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Wycofanie aplikacji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Dodanie wyniku z egzaminu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Edycja wyniku z egzaminu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Potwierdzenie wyniku z egzaminu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Przegląd wyników kandydatów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Przegląd swoich wyników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Dodanie osiągnięcia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Zatwierdzenie osiągnięcia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Przegląd osiągnięć kandydata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Przegląd swoich osiągnięć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Przegląd wszystkich danych kandydata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Logowanie do systemu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Generacja listy kandydatów na kierunek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transakcji opcjonalnych: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Zmiana hasła kandydata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Usunięcie kandydata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Utworzenie wydziału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Edycja danych wydziału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Przegląd danych wydziału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Usunięcie wydziału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Utworzenie kierunku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Edycja danych kierunku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Usunięcie kierunku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Dodanie egzaminu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Edycja egzaminu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Przegląd egzaminów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Usunięcie egzaminu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Usunięcie wyniku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Dodanie przelicznika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Edycja przelicznika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Przegląd przeliczników kierunku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Usunięcie przelicznika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Edycja osiągnięcia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Usunięcie osiągnięcia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Dodanie pracownika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Edycja pracownika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Zmiana hasła pracownika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Przegląd danych pracownika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Usunięcie pracownika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Okno relacji:</w:t>
      </w:r>
    </w:p>
    <w:p w:rsidR="00000000" w:rsidDel="00000000" w:rsidP="00000000" w:rsidRDefault="00000000" w:rsidRPr="00000000" w14:paraId="0000004A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750" cy="9880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988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Zrzuty raportów i formularzy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750" cy="33401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750" cy="33401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750" cy="33401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750" cy="3340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750" cy="3340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750" cy="33401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750" cy="3340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750" cy="3340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750" cy="33401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750" cy="3340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750" cy="33401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993" w:top="1417" w:left="1417" w:right="113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3.png"/><Relationship Id="rId13" Type="http://schemas.openxmlformats.org/officeDocument/2006/relationships/image" Target="media/image1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