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720" w:lineRule="auto"/>
        <w:jc w:val="center"/>
        <w:rPr/>
      </w:pPr>
      <w:r w:rsidDel="00000000" w:rsidR="00000000" w:rsidRPr="00000000">
        <w:rPr>
          <w:rFonts w:ascii="Arial" w:cs="Arial" w:eastAsia="Arial" w:hAnsi="Arial"/>
          <w:b w:val="1"/>
          <w:bCs w:val="1"/>
          <w:color w:val="1a3a5c"/>
          <w:sz w:val="72"/>
          <w:szCs w:val="72"/>
          <w:rtl w:val="0"/>
        </w:rPr>
        <w:t xml:space="preserve">MIRI</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2eb8b8"/>
          <w:sz w:val="56"/>
          <w:szCs w:val="56"/>
          <w:rtl w:val="0"/>
        </w:rPr>
        <w:t xml:space="preserve">IICIe Daughter Board</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666666"/>
          <w:sz w:val="32"/>
          <w:szCs w:val="32"/>
          <w:rtl w:val="0"/>
        </w:rPr>
        <w:t xml:space="preserve">Design Specification</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i w:val="1"/>
          <w:iCs w:val="1"/>
          <w:color w:val="666666"/>
          <w:sz w:val="24"/>
          <w:szCs w:val="24"/>
          <w:rtl w:val="0"/>
        </w:rPr>
        <w:t xml:space="preserve">IIC</w:t>
      </w:r>
      <w:r w:rsidDel="00000000" w:rsidR="00000000" w:rsidRPr="00000000">
        <w:rPr>
          <w:i w:val="1"/>
          <w:iCs w:val="1"/>
          <w:color w:val="666666"/>
          <w:sz w:val="24"/>
          <w:szCs w:val="24"/>
          <w:rtl w:val="0"/>
        </w:rPr>
        <w:t xml:space="preserve">i</w:t>
      </w:r>
      <w:r w:rsidDel="00000000" w:rsidR="00000000" w:rsidRPr="00000000">
        <w:rPr>
          <w:rFonts w:ascii="Arial" w:cs="Arial" w:eastAsia="Arial" w:hAnsi="Arial"/>
          <w:i w:val="1"/>
          <w:iCs w:val="1"/>
          <w:color w:val="666666"/>
          <w:sz w:val="24"/>
          <w:szCs w:val="24"/>
          <w:rtl w:val="0"/>
        </w:rPr>
        <w:t xml:space="preserve">e — I²C </w:t>
      </w:r>
      <w:r w:rsidDel="00000000" w:rsidR="00000000" w:rsidRPr="00000000">
        <w:rPr>
          <w:i w:val="1"/>
          <w:iCs w:val="1"/>
          <w:color w:val="666666"/>
          <w:sz w:val="24"/>
          <w:szCs w:val="24"/>
          <w:rtl w:val="0"/>
        </w:rPr>
        <w:t xml:space="preserve">Extender </w:t>
      </w:r>
      <w:r w:rsidDel="00000000" w:rsidR="00000000" w:rsidRPr="00000000">
        <w:rPr>
          <w:rFonts w:ascii="Arial" w:cs="Arial" w:eastAsia="Arial" w:hAnsi="Arial"/>
          <w:i w:val="1"/>
          <w:iCs w:val="1"/>
          <w:color w:val="666666"/>
          <w:sz w:val="24"/>
          <w:szCs w:val="24"/>
          <w:rtl w:val="0"/>
        </w:rPr>
        <w:t xml:space="preserve">+ extensible peripheral framework</w:t>
      </w:r>
      <w:r w:rsidDel="00000000" w:rsidR="00000000" w:rsidRPr="00000000">
        <w:rPr>
          <w:rtl w:val="0"/>
        </w:rPr>
      </w:r>
    </w:p>
    <w:p w:rsidR="00000000" w:rsidDel="00000000" w:rsidP="00000000" w:rsidRDefault="00000000" w:rsidRPr="00000000" w14:paraId="00000005">
      <w:pPr>
        <w:pBdr>
          <w:bottom w:color="2eb8b8" w:space="0" w:sz="8" w:val="single"/>
        </w:pBdr>
        <w:spacing w:after="200" w:lineRule="auto"/>
        <w:rPr/>
      </w:pPr>
      <w:r w:rsidDel="00000000" w:rsidR="00000000" w:rsidRPr="00000000">
        <w:rPr>
          <w:rtl w:val="0"/>
        </w:rPr>
      </w:r>
    </w:p>
    <w:tbl>
      <w:tblPr>
        <w:tblStyle w:val="Table1"/>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06">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Build Flag: -D USERMOD_MIRI_BOARD_IICIE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Standalone: YES — compiles and runs without MiriCore or any other Miri mod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Hardware: Miri v1.0  ·  ESP32-MINI-1-H4 · IICIe v1.0 · PCA9849PWJ</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Schematic: EasyEDA 2026-06-08, Avery Finchum / Finchum-Tech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Repository: https://github.com/Finchum-Tech/WLED_Miri  (UWLC Project)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Framework Ref: See MiriCore Design Specification for build system details</w:t>
            </w:r>
            <w:r w:rsidDel="00000000" w:rsidR="00000000" w:rsidRPr="00000000">
              <w:rPr>
                <w:rtl w:val="0"/>
              </w:rPr>
            </w:r>
          </w:p>
        </w:tc>
      </w:tr>
    </w:tbl>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pBdr>
          <w:top w:color="2eb8b8" w:space="0" w:sz="4" w:val="single"/>
          <w:left w:color="2eb8b8" w:space="0" w:sz="12" w:val="single"/>
          <w:bottom w:color="2eb8b8" w:space="0" w:sz="4" w:val="single"/>
          <w:right w:color="2eb8b8" w:space="0" w:sz="4" w:val="single"/>
        </w:pBdr>
        <w:spacing w:after="80" w:before="80" w:lineRule="auto"/>
        <w:ind w:left="360" w:right="360" w:firstLine="0"/>
        <w:rPr/>
      </w:pPr>
      <w:r w:rsidDel="00000000" w:rsidR="00000000" w:rsidRPr="00000000">
        <w:rPr>
          <w:rFonts w:ascii="Arial" w:cs="Arial" w:eastAsia="Arial" w:hAnsi="Arial"/>
          <w:b w:val="1"/>
          <w:bCs w:val="1"/>
          <w:color w:val="1a5c5c"/>
          <w:sz w:val="22"/>
          <w:szCs w:val="22"/>
          <w:rtl w:val="0"/>
        </w:rPr>
        <w:t xml:space="preserve">📌  Developer Instruction: </w:t>
      </w:r>
      <w:r w:rsidDel="00000000" w:rsidR="00000000" w:rsidRPr="00000000">
        <w:rPr>
          <w:color w:val="1a5c5c"/>
          <w:rtl w:val="0"/>
        </w:rPr>
        <w:t xml:space="preserve">Preserve all base WLED code from the fork. Ignore Miri-specific code in the Miri_v1.0 branch — especially usermods/usermod_v2_pca9632 and platformio.ini line 352. These are reference material only. Replace Miri-specific implementations entirely with code following this specification. Do not build on top of existing Miri mods: write from scratch using this design as your source of truth. </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tl w:val="0"/>
        </w:rPr>
      </w:r>
    </w:p>
    <w:p w:rsidR="00000000" w:rsidDel="00000000" w:rsidP="00000000" w:rsidRDefault="00000000" w:rsidRPr="00000000" w14:paraId="00000011">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Framework Quick Reference</w:t>
      </w:r>
      <w:r w:rsidDel="00000000" w:rsidR="00000000" w:rsidRPr="00000000">
        <w:rPr>
          <w:rtl w:val="0"/>
        </w:rPr>
      </w:r>
    </w:p>
    <w:p w:rsidR="00000000" w:rsidDel="00000000" w:rsidP="00000000" w:rsidRDefault="00000000" w:rsidRPr="00000000" w14:paraId="00000012">
      <w:pPr>
        <w:spacing w:after="100" w:lineRule="auto"/>
        <w:rPr/>
      </w:pPr>
      <w:r w:rsidDel="00000000" w:rsidR="00000000" w:rsidRPr="00000000">
        <w:rPr>
          <w:rFonts w:ascii="Arial" w:cs="Arial" w:eastAsia="Arial" w:hAnsi="Arial"/>
          <w:sz w:val="22"/>
          <w:szCs w:val="22"/>
          <w:rtl w:val="0"/>
        </w:rPr>
        <w:t xml:space="preserve">All Miri usermods share a common framework. See MiriCore Design Specification for full details. This section is a concise reference only — resolve any conflicts by deferring to MiriCore spec.</w:t>
      </w:r>
      <w:r w:rsidDel="00000000" w:rsidR="00000000" w:rsidRPr="00000000">
        <w:rPr>
          <w:rtl w:val="0"/>
        </w:rPr>
      </w:r>
    </w:p>
    <w:p w:rsidR="00000000" w:rsidDel="00000000" w:rsidP="00000000" w:rsidRDefault="00000000" w:rsidRPr="00000000" w14:paraId="00000013">
      <w:pPr>
        <w:pStyle w:val="Heading2"/>
        <w:spacing w:after="100" w:before="280" w:lineRule="auto"/>
        <w:rPr/>
      </w:pPr>
      <w:r w:rsidDel="00000000" w:rsidR="00000000" w:rsidRPr="00000000">
        <w:rPr>
          <w:rFonts w:ascii="Arial" w:cs="Arial" w:eastAsia="Arial" w:hAnsi="Arial"/>
          <w:b w:val="1"/>
          <w:bCs w:val="1"/>
          <w:color w:val="1a3a5c"/>
          <w:rtl w:val="0"/>
        </w:rPr>
        <w:t xml:space="preserve">Repository</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Fonts w:ascii="Arial" w:cs="Arial" w:eastAsia="Arial" w:hAnsi="Arial"/>
          <w:sz w:val="22"/>
          <w:szCs w:val="22"/>
          <w:rtl w:val="0"/>
        </w:rPr>
        <w:t xml:space="preserve">GitHub: https://github.com/Finchum-Tech/WLED_Miri — The official WLED fork for the UWLC (Universal Wireless Lighting Controller) project. Use existing Miri code as reference only; ensure complete compatibility with WLED, overwrite with your implementation.</w:t>
      </w:r>
      <w:r w:rsidDel="00000000" w:rsidR="00000000" w:rsidRPr="00000000">
        <w:rPr>
          <w:rtl w:val="0"/>
        </w:rPr>
      </w:r>
    </w:p>
    <w:p w:rsidR="00000000" w:rsidDel="00000000" w:rsidP="00000000" w:rsidRDefault="00000000" w:rsidRPr="00000000" w14:paraId="00000015">
      <w:pPr>
        <w:pStyle w:val="Heading2"/>
        <w:spacing w:after="100" w:before="280" w:lineRule="auto"/>
        <w:rPr/>
      </w:pPr>
      <w:r w:rsidDel="00000000" w:rsidR="00000000" w:rsidRPr="00000000">
        <w:rPr>
          <w:rFonts w:ascii="Arial" w:cs="Arial" w:eastAsia="Arial" w:hAnsi="Arial"/>
          <w:b w:val="1"/>
          <w:bCs w:val="1"/>
          <w:color w:val="1a3a5c"/>
          <w:rtl w:val="0"/>
        </w:rPr>
        <w:t xml:space="preserve">miri_pins.h — Pin Abstraction</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Fonts w:ascii="Arial" w:cs="Arial" w:eastAsia="Arial" w:hAnsi="Arial"/>
          <w:sz w:val="22"/>
          <w:szCs w:val="22"/>
          <w:rtl w:val="0"/>
        </w:rPr>
        <w:t xml:space="preserve">All GPIOs are defined in usermods/miri/miri_pins.h with #ifndef guards. Modules use abstract names (MIRI_I2C_SDA, MIRI_PIN_ADC_FUSE, etc.), never raw numbers. The Miri PlatformIO env -includes this file globally. Standalone users pass -D overrides.</w:t>
      </w:r>
      <w:r w:rsidDel="00000000" w:rsidR="00000000" w:rsidRPr="00000000">
        <w:rPr>
          <w:rtl w:val="0"/>
        </w:rPr>
      </w:r>
    </w:p>
    <w:p w:rsidR="00000000" w:rsidDel="00000000" w:rsidP="00000000" w:rsidRDefault="00000000" w:rsidRPr="00000000" w14:paraId="00000017">
      <w:pPr>
        <w:pStyle w:val="Heading2"/>
        <w:spacing w:after="100" w:before="280" w:lineRule="auto"/>
        <w:rPr/>
      </w:pPr>
      <w:r w:rsidDel="00000000" w:rsidR="00000000" w:rsidRPr="00000000">
        <w:rPr>
          <w:rFonts w:ascii="Arial" w:cs="Arial" w:eastAsia="Arial" w:hAnsi="Arial"/>
          <w:b w:val="1"/>
          <w:bCs w:val="1"/>
          <w:color w:val="1a3a5c"/>
          <w:rtl w:val="0"/>
        </w:rPr>
        <w:t xml:space="preserve">I²C Initialisation — Self-Init Pattern</w:t>
      </w:r>
      <w:r w:rsidDel="00000000" w:rsidR="00000000" w:rsidRPr="00000000">
        <w:rPr>
          <w:rtl w:val="0"/>
        </w:rPr>
      </w:r>
    </w:p>
    <w:p w:rsidR="00000000" w:rsidDel="00000000" w:rsidP="00000000" w:rsidRDefault="00000000" w:rsidRPr="00000000" w14:paraId="00000018">
      <w:pPr>
        <w:spacing w:after="100" w:lineRule="auto"/>
        <w:rPr/>
      </w:pPr>
      <w:r w:rsidDel="00000000" w:rsidR="00000000" w:rsidRPr="00000000">
        <w:rPr>
          <w:rFonts w:ascii="Arial" w:cs="Arial" w:eastAsia="Arial" w:hAnsi="Arial"/>
          <w:sz w:val="22"/>
          <w:szCs w:val="22"/>
          <w:rtl w:val="0"/>
        </w:rPr>
        <w:t xml:space="preserve">Each mod initialises its own I²C bus. MiriCore is a bus broker, not an owner. No mod assumes another has called Wire.begin(). The ESP32 Arduino Wire library silently ignores duplicate begin() calls on the same pins, so multiple mods calling Wire.begin() with the same pins is safe — first caller wins, the rest are no-ops.</w:t>
      </w:r>
      <w:r w:rsidDel="00000000" w:rsidR="00000000" w:rsidRPr="00000000">
        <w:rPr>
          <w:rtl w:val="0"/>
        </w:rPr>
      </w:r>
    </w:p>
    <w:p w:rsidR="00000000" w:rsidDel="00000000" w:rsidP="00000000" w:rsidRDefault="00000000" w:rsidRPr="00000000" w14:paraId="0000001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Every mod that uses I²C calls this unconditionally in setup():</w:t>
      </w:r>
      <w:r w:rsidDel="00000000" w:rsidR="00000000" w:rsidRPr="00000000">
        <w:rPr>
          <w:rtl w:val="0"/>
        </w:rPr>
      </w:r>
    </w:p>
    <w:p w:rsidR="00000000" w:rsidDel="00000000" w:rsidP="00000000" w:rsidRDefault="00000000" w:rsidRPr="00000000" w14:paraId="0000001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Wire.begin(MIRI_I2C_SDA, MIRI_I2C_SCL);   // main bus</w:t>
      </w:r>
      <w:r w:rsidDel="00000000" w:rsidR="00000000" w:rsidRPr="00000000">
        <w:rPr>
          <w:rtl w:val="0"/>
        </w:rPr>
      </w:r>
    </w:p>
    <w:p w:rsidR="00000000" w:rsidDel="00000000" w:rsidP="00000000" w:rsidRDefault="00000000" w:rsidRPr="00000000" w14:paraId="0000001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or for LP bus:</w:t>
      </w:r>
      <w:r w:rsidDel="00000000" w:rsidR="00000000" w:rsidRPr="00000000">
        <w:rPr>
          <w:rtl w:val="0"/>
        </w:rPr>
      </w:r>
    </w:p>
    <w:p w:rsidR="00000000" w:rsidDel="00000000" w:rsidP="00000000" w:rsidRDefault="00000000" w:rsidRPr="00000000" w14:paraId="0000001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Wire1.begin(MIRI_LP_I2C_SDA, MIRI_LP_I2C_SCL, 100000);</w:t>
      </w:r>
      <w:r w:rsidDel="00000000" w:rsidR="00000000" w:rsidRPr="00000000">
        <w:rPr>
          <w:rtl w:val="0"/>
        </w:rPr>
      </w:r>
    </w:p>
    <w:p w:rsidR="00000000" w:rsidDel="00000000" w:rsidP="00000000" w:rsidRDefault="00000000" w:rsidRPr="00000000" w14:paraId="0000001D">
      <w:pPr>
        <w:pStyle w:val="Heading2"/>
        <w:spacing w:after="100" w:before="280" w:lineRule="auto"/>
        <w:rPr/>
      </w:pPr>
      <w:r w:rsidDel="00000000" w:rsidR="00000000" w:rsidRPr="00000000">
        <w:rPr>
          <w:rFonts w:ascii="Arial" w:cs="Arial" w:eastAsia="Arial" w:hAnsi="Arial"/>
          <w:b w:val="1"/>
          <w:bCs w:val="1"/>
          <w:color w:val="1a3a5c"/>
          <w:rtl w:val="0"/>
        </w:rPr>
        <w:t xml:space="preserve">MIRI_DEBUG — Serial Logging</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rFonts w:ascii="Arial" w:cs="Arial" w:eastAsia="Arial" w:hAnsi="Arial"/>
          <w:sz w:val="22"/>
          <w:szCs w:val="22"/>
          <w:rtl w:val="0"/>
        </w:rPr>
        <w:t xml:space="preserve">All Serial output is gated behind MIRI_DEBUG to eliminate serial overhead in production builds. Use this pattern for every debug print:</w:t>
      </w:r>
      <w:r w:rsidDel="00000000" w:rsidR="00000000" w:rsidRPr="00000000">
        <w:rPr>
          <w:rtl w:val="0"/>
        </w:rPr>
      </w:r>
    </w:p>
    <w:p w:rsidR="00000000" w:rsidDel="00000000" w:rsidP="00000000" w:rsidRDefault="00000000" w:rsidRPr="00000000" w14:paraId="0000001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#ifdef MIRI_DEBUG</w:t>
      </w:r>
      <w:r w:rsidDel="00000000" w:rsidR="00000000" w:rsidRPr="00000000">
        <w:rPr>
          <w:rtl w:val="0"/>
        </w:rPr>
      </w:r>
    </w:p>
    <w:p w:rsidR="00000000" w:rsidDel="00000000" w:rsidP="00000000" w:rsidRDefault="00000000" w:rsidRPr="00000000" w14:paraId="0000002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Serial.printf("[MiriXxx] reading temp: %.2f C\n", temp);</w:t>
      </w:r>
      <w:r w:rsidDel="00000000" w:rsidR="00000000" w:rsidRPr="00000000">
        <w:rPr>
          <w:rtl w:val="0"/>
        </w:rPr>
      </w:r>
    </w:p>
    <w:p w:rsidR="00000000" w:rsidDel="00000000" w:rsidP="00000000" w:rsidRDefault="00000000" w:rsidRPr="00000000" w14:paraId="0000002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#endif</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Fonts w:ascii="Arial" w:cs="Arial" w:eastAsia="Arial" w:hAnsi="Arial"/>
          <w:sz w:val="22"/>
          <w:szCs w:val="22"/>
          <w:rtl w:val="0"/>
        </w:rPr>
        <w:t xml:space="preserve">The MIRI_DEBUG flag is defined in miri_env.ini (commented out by default). Enable only during development. Do not use Serial.print() directly — ever.</w:t>
      </w:r>
      <w:r w:rsidDel="00000000" w:rsidR="00000000" w:rsidRPr="00000000">
        <w:rPr>
          <w:rtl w:val="0"/>
        </w:rPr>
      </w:r>
    </w:p>
    <w:p w:rsidR="00000000" w:rsidDel="00000000" w:rsidP="00000000" w:rsidRDefault="00000000" w:rsidRPr="00000000" w14:paraId="00000023">
      <w:pPr>
        <w:pStyle w:val="Heading2"/>
        <w:spacing w:after="100" w:before="280" w:lineRule="auto"/>
        <w:rPr/>
      </w:pPr>
      <w:r w:rsidDel="00000000" w:rsidR="00000000" w:rsidRPr="00000000">
        <w:rPr>
          <w:rFonts w:ascii="Arial" w:cs="Arial" w:eastAsia="Arial" w:hAnsi="Arial"/>
          <w:b w:val="1"/>
          <w:bCs w:val="1"/>
          <w:color w:val="1a3a5c"/>
          <w:rtl w:val="0"/>
        </w:rPr>
        <w:t xml:space="preserve">MiriState — Shared Data Bus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rFonts w:ascii="Arial" w:cs="Arial" w:eastAsia="Arial" w:hAnsi="Arial"/>
          <w:sz w:val="22"/>
          <w:szCs w:val="22"/>
          <w:rtl w:val="0"/>
        </w:rPr>
        <w:t xml:space="preserve">usermods/miri/miri_shared.h defines a lightweight struct. Each mod writes its own slice. No mod calls into another mod's C++ functions. If standalone (no other Miri mods), MiriState fields from other mods are simply not populated — code defensively.</w:t>
      </w:r>
      <w:r w:rsidDel="00000000" w:rsidR="00000000" w:rsidRPr="00000000">
        <w:rPr>
          <w:rtl w:val="0"/>
        </w:rPr>
      </w:r>
    </w:p>
    <w:p w:rsidR="00000000" w:rsidDel="00000000" w:rsidP="00000000" w:rsidRDefault="00000000" w:rsidRPr="00000000" w14:paraId="00000025">
      <w:pPr>
        <w:pStyle w:val="Heading2"/>
        <w:spacing w:after="100" w:before="280" w:lineRule="auto"/>
        <w:rPr/>
      </w:pPr>
      <w:r w:rsidDel="00000000" w:rsidR="00000000" w:rsidRPr="00000000">
        <w:rPr>
          <w:rFonts w:ascii="Arial" w:cs="Arial" w:eastAsia="Arial" w:hAnsi="Arial"/>
          <w:b w:val="1"/>
          <w:bCs w:val="1"/>
          <w:color w:val="1a3a5c"/>
          <w:rtl w:val="0"/>
        </w:rPr>
        <w:t xml:space="preserve">Web Assets — Overwrite Strategy</w:t>
      </w:r>
      <w:r w:rsidDel="00000000" w:rsidR="00000000" w:rsidRPr="00000000">
        <w:rPr>
          <w:rtl w:val="0"/>
        </w:rPr>
      </w:r>
    </w:p>
    <w:p w:rsidR="00000000" w:rsidDel="00000000" w:rsidP="00000000" w:rsidRDefault="00000000" w:rsidRPr="00000000" w14:paraId="00000026">
      <w:pPr>
        <w:spacing w:after="100" w:lineRule="auto"/>
        <w:rPr/>
      </w:pPr>
      <w:r w:rsidDel="00000000" w:rsidR="00000000" w:rsidRPr="00000000">
        <w:rPr>
          <w:rFonts w:ascii="Arial" w:cs="Arial" w:eastAsia="Arial" w:hAnsi="Arial"/>
          <w:sz w:val="22"/>
          <w:szCs w:val="22"/>
          <w:rtl w:val="0"/>
        </w:rPr>
        <w:t xml:space="preserve">Miri ships a complete replacement of WLED's web assets (data/ directory) via data_dir = usermods/miri/data in miri_env.ini. Miri's index.htm is a maintained fork of WLED's — the diff is small (miri-panels div, miri-ui.js script tag, color picker replacement). Each WLED upgrade requires merging that known diff into the new version's index.htm. Never use runtime DOM injection; it is fragile.</w:t>
      </w:r>
      <w:r w:rsidDel="00000000" w:rsidR="00000000" w:rsidRPr="00000000">
        <w:rPr>
          <w:rtl w:val="0"/>
        </w:rPr>
      </w:r>
    </w:p>
    <w:p w:rsidR="00000000" w:rsidDel="00000000" w:rsidP="00000000" w:rsidRDefault="00000000" w:rsidRPr="00000000" w14:paraId="00000027">
      <w:pPr>
        <w:pStyle w:val="Heading2"/>
        <w:spacing w:after="100" w:before="280" w:lineRule="auto"/>
        <w:rPr/>
      </w:pPr>
      <w:r w:rsidDel="00000000" w:rsidR="00000000" w:rsidRPr="00000000">
        <w:rPr>
          <w:rFonts w:ascii="Arial" w:cs="Arial" w:eastAsia="Arial" w:hAnsi="Arial"/>
          <w:b w:val="1"/>
          <w:bCs w:val="1"/>
          <w:color w:val="1a3a5c"/>
          <w:rtl w:val="0"/>
        </w:rPr>
        <w:t xml:space="preserve">Drawer Architecture</w:t>
      </w:r>
      <w:r w:rsidDel="00000000" w:rsidR="00000000" w:rsidRPr="00000000">
        <w:rPr>
          <w:rtl w:val="0"/>
        </w:rPr>
      </w:r>
    </w:p>
    <w:p w:rsidR="00000000" w:rsidDel="00000000" w:rsidP="00000000" w:rsidRDefault="00000000" w:rsidRPr="00000000" w14:paraId="00000028">
      <w:pPr>
        <w:spacing w:after="100" w:lineRule="auto"/>
        <w:rPr/>
      </w:pPr>
      <w:r w:rsidDel="00000000" w:rsidR="00000000" w:rsidRPr="00000000">
        <w:rPr>
          <w:rFonts w:ascii="Arial" w:cs="Arial" w:eastAsia="Arial" w:hAnsi="Arial"/>
          <w:sz w:val="22"/>
          <w:szCs w:val="22"/>
          <w:rtl w:val="0"/>
        </w:rPr>
        <w:t xml:space="preserve">Each mod that needs a main-page drawer registers a GET /miri/panel/[modname] HTTP route serving an HTML fragment. The miri-ui.js (served by MiriCore) fetches these fragments at page load and inserts them as accordion panels in the miri-panels div. Each drawer fragment is self-contained HTML/CSS/JS that talks only to WLED's /json/state and /json/info APIs.</w:t>
      </w:r>
      <w:r w:rsidDel="00000000" w:rsidR="00000000" w:rsidRPr="00000000">
        <w:rPr>
          <w:rtl w:val="0"/>
        </w:rPr>
      </w:r>
    </w:p>
    <w:p w:rsidR="00000000" w:rsidDel="00000000" w:rsidP="00000000" w:rsidRDefault="00000000" w:rsidRPr="00000000" w14:paraId="00000029">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Upstream Compliance: </w:t>
      </w:r>
      <w:r w:rsidDel="00000000" w:rsidR="00000000" w:rsidRPr="00000000">
        <w:rPr>
          <w:rFonts w:ascii="Arial" w:cs="Arial" w:eastAsia="Arial" w:hAnsi="Arial"/>
          <w:color w:val="856404"/>
          <w:sz w:val="22"/>
          <w:szCs w:val="22"/>
          <w:rtl w:val="0"/>
        </w:rPr>
        <w:t xml:space="preserve">Before merging a new WLED tag, compile-test the Miri env. Watch for: UsermodManager lookup changes, AsyncWebServer scope changes, LEDC API changes, and index.htm structural changes that need re-merging.</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1. Purpose &amp; Scope</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rFonts w:ascii="Arial" w:cs="Arial" w:eastAsia="Arial" w:hAnsi="Arial"/>
          <w:sz w:val="22"/>
          <w:szCs w:val="22"/>
          <w:rtl w:val="0"/>
        </w:rPr>
        <w:t xml:space="preserve">The IICIe (Pixi²) is a Miri daughter board that multiplexes up to four downstream I²C buses behind a single LP bus address using the NXP PCA9849PWJ. Up to 9 IICIe boards can coexist on the LP bus, each configured to a unique address via triple-position onboard slide switches (SW31, SW32). Each downstream channel exposes QWIIC and Stemma QT connectors for standard I²C peripherals.</w:t>
      </w:r>
      <w:r w:rsidDel="00000000" w:rsidR="00000000" w:rsidRPr="00000000">
        <w:rPr>
          <w:rtl w:val="0"/>
        </w:rPr>
      </w:r>
    </w:p>
    <w:p w:rsidR="00000000" w:rsidDel="00000000" w:rsidP="00000000" w:rsidRDefault="00000000" w:rsidRPr="00000000" w14:paraId="0000002D">
      <w:pPr>
        <w:spacing w:after="100" w:lineRule="auto"/>
        <w:rPr/>
      </w:pPr>
      <w:r w:rsidDel="00000000" w:rsidR="00000000" w:rsidRPr="00000000">
        <w:rPr>
          <w:rFonts w:ascii="Arial" w:cs="Arial" w:eastAsia="Arial" w:hAnsi="Arial"/>
          <w:sz w:val="22"/>
          <w:szCs w:val="22"/>
          <w:rtl w:val="0"/>
        </w:rPr>
        <w:t xml:space="preserve">IICIe is also an extensible peripheral framework. Users can easily add their own I²C peripherals (knobs, sliders, button panels, displays, etc.) by copy-pasting and modifying template code snippets. The drawer architecture is designed to make peripheral integration trivial.</w:t>
      </w:r>
      <w:r w:rsidDel="00000000" w:rsidR="00000000" w:rsidRPr="00000000">
        <w:rPr>
          <w:rtl w:val="0"/>
        </w:rPr>
      </w:r>
    </w:p>
    <w:p w:rsidR="00000000" w:rsidDel="00000000" w:rsidP="00000000" w:rsidRDefault="00000000" w:rsidRPr="00000000" w14:paraId="0000002E">
      <w:pPr>
        <w:pBdr>
          <w:top w:color="2eb8b8" w:space="0" w:sz="4" w:val="single"/>
          <w:left w:color="2eb8b8" w:space="0" w:sz="12" w:val="single"/>
          <w:bottom w:color="2eb8b8" w:space="0" w:sz="4" w:val="single"/>
          <w:right w:color="2eb8b8" w:space="0" w:sz="4" w:val="single"/>
        </w:pBdr>
        <w:spacing w:after="80" w:before="80" w:lineRule="auto"/>
        <w:ind w:left="360" w:right="360" w:firstLine="0"/>
        <w:rPr/>
      </w:pPr>
      <w:r w:rsidDel="00000000" w:rsidR="00000000" w:rsidRPr="00000000">
        <w:rPr>
          <w:rFonts w:ascii="Arial" w:cs="Arial" w:eastAsia="Arial" w:hAnsi="Arial"/>
          <w:b w:val="1"/>
          <w:bCs w:val="1"/>
          <w:color w:val="1a5c5c"/>
          <w:sz w:val="22"/>
          <w:szCs w:val="22"/>
          <w:rtl w:val="0"/>
        </w:rPr>
        <w:t xml:space="preserve">📌  Board Schematic: </w:t>
      </w:r>
      <w:r w:rsidDel="00000000" w:rsidR="00000000" w:rsidRPr="00000000">
        <w:rPr>
          <w:rFonts w:ascii="Arial" w:cs="Arial" w:eastAsia="Arial" w:hAnsi="Arial"/>
          <w:color w:val="1a5c5c"/>
          <w:sz w:val="22"/>
          <w:szCs w:val="22"/>
          <w:rtl w:val="0"/>
        </w:rPr>
        <w:t xml:space="preserve">Pixi²/IICIe - I²C Support Board, EasyEDA, created 2025-06-24, updated 2025-06-30. Available in the Miri repository at https://github.com/Finchum-Tech/WLED_Miri</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tl w:val="0"/>
        </w:rPr>
      </w:r>
    </w:p>
    <w:p w:rsidR="00000000" w:rsidDel="00000000" w:rsidP="00000000" w:rsidRDefault="00000000" w:rsidRPr="00000000" w14:paraId="00000030">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2. Hardware</w:t>
      </w:r>
      <w:r w:rsidDel="00000000" w:rsidR="00000000" w:rsidRPr="00000000">
        <w:rPr>
          <w:rtl w:val="0"/>
        </w:rPr>
      </w:r>
    </w:p>
    <w:tbl>
      <w:tblPr>
        <w:tblStyle w:val="Table2"/>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600"/>
        <w:gridCol w:w="2600"/>
        <w:gridCol w:w="5160"/>
        <w:tblGridChange w:id="0">
          <w:tblGrid>
            <w:gridCol w:w="1600"/>
            <w:gridCol w:w="2600"/>
            <w:gridCol w:w="5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Designator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U31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PCA9849PWJ (NXP)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4-channel I²C multiplexer. 2 address pins (A0, A1), each with 3 selectable positions. 4 downstream channel pairs (SD0/SC0 – SD3/SC3). Active-low RESET. TSSOP-16. Datasheet: nxp.com/docs/en/data-sheet/PCA9849.pdf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SW31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MSK13C02-SZ (triple-pole single-throw)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A0 address select. Three positions: SCL, LOW (0), HIGH (1). Connects to PCA9849 pin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SW32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MSK13C02-SZ (triple-pole single-throw)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A1 address select. Three positions: SCL, LOW (0), HIGH (1). Connects to PCA9849 pin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R31, R32, R34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10kΩ 0603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Pull-up/pull-down resistors for address select circuits.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Q33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BSS138PS (dual N-ch MOSFET)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Open-drain I²C level shift for Stemma 5V connector (CN33). Enables 5V I²C devices on a 3.3V bus using standard BSS138 topology.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C31, C32, C33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10µF ceramic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Decoupling capacitors for VDD and connector power.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H31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PZ127VS-12-12-H16-4.5-R (12-pin)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Support board expansion connector — chains to the next IICIe 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H32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PM127VS-12-12-H34-4.5-R (12-pin)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Main board connector — mates with Miri H7.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H33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PZ254R-11-02P (2-pin)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Additional I²C/QWIIC access header.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CN31, CN32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SM04B-SRSS-TB (JST SH 1.0mm)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QWIIC connectors (3.3V I²C only). Standard QWIIC pinout: 1=GND, 2=3.3V, 3=SDA, 4=SCL.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CN33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2.0-4P WT (JST PH 2.0mm)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Stemma QT connector. 5V I²C via Q33 level shift. Standard Stemma QT pinout.</w:t>
            </w:r>
            <w:r w:rsidDel="00000000" w:rsidR="00000000" w:rsidRPr="00000000">
              <w:rPr>
                <w:rtl w:val="0"/>
              </w:rPr>
            </w:r>
          </w:p>
        </w:tc>
      </w:tr>
    </w:tbl>
    <w:p w:rsidR="00000000" w:rsidDel="00000000" w:rsidP="00000000" w:rsidRDefault="00000000" w:rsidRPr="00000000" w14:paraId="00000055">
      <w:pPr>
        <w:spacing w:after="60" w:lineRule="auto"/>
        <w:rPr/>
      </w:pPr>
      <w:r w:rsidDel="00000000" w:rsidR="00000000" w:rsidRPr="00000000">
        <w:rPr>
          <w:rtl w:val="0"/>
        </w:rPr>
      </w:r>
    </w:p>
    <w:p w:rsidR="00000000" w:rsidDel="00000000" w:rsidP="00000000" w:rsidRDefault="00000000" w:rsidRPr="00000000" w14:paraId="00000056">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3. PCA9849 I²C Address Space</w:t>
      </w:r>
      <w:r w:rsidDel="00000000" w:rsidR="00000000" w:rsidRPr="00000000">
        <w:rPr>
          <w:rtl w:val="0"/>
        </w:rPr>
      </w:r>
    </w:p>
    <w:p w:rsidR="00000000" w:rsidDel="00000000" w:rsidP="00000000" w:rsidRDefault="00000000" w:rsidRPr="00000000" w14:paraId="00000057">
      <w:pPr>
        <w:pStyle w:val="Heading2"/>
        <w:spacing w:after="100" w:before="280" w:lineRule="auto"/>
        <w:rPr/>
      </w:pPr>
      <w:r w:rsidDel="00000000" w:rsidR="00000000" w:rsidRPr="00000000">
        <w:rPr>
          <w:rFonts w:ascii="Arial" w:cs="Arial" w:eastAsia="Arial" w:hAnsi="Arial"/>
          <w:b w:val="1"/>
          <w:bCs w:val="1"/>
          <w:color w:val="1a3a5c"/>
          <w:rtl w:val="0"/>
        </w:rPr>
        <w:t xml:space="preserve">3.1 All 9 Selectable Addresses</w:t>
      </w:r>
      <w:r w:rsidDel="00000000" w:rsidR="00000000" w:rsidRPr="00000000">
        <w:rPr>
          <w:rtl w:val="0"/>
        </w:rPr>
      </w:r>
    </w:p>
    <w:p w:rsidR="00000000" w:rsidDel="00000000" w:rsidP="00000000" w:rsidRDefault="00000000" w:rsidRPr="00000000" w14:paraId="00000058">
      <w:pPr>
        <w:spacing w:after="100" w:lineRule="auto"/>
        <w:rPr/>
      </w:pPr>
      <w:r w:rsidDel="00000000" w:rsidR="00000000" w:rsidRPr="00000000">
        <w:rPr>
          <w:rFonts w:ascii="Arial" w:cs="Arial" w:eastAsia="Arial" w:hAnsi="Arial"/>
          <w:sz w:val="22"/>
          <w:szCs w:val="22"/>
          <w:rtl w:val="0"/>
        </w:rPr>
        <w:t xml:space="preserve">Each switch (A0, A1) has three selectable positions: SCL, LOW (0), or HIGH (1). This gives 3×3 = 9 total combinations. All 9 addresses are user-selectable via physical switch positions.</w:t>
      </w:r>
      <w:r w:rsidDel="00000000" w:rsidR="00000000" w:rsidRPr="00000000">
        <w:rPr>
          <w:rtl w:val="0"/>
        </w:rPr>
      </w:r>
    </w:p>
    <w:tbl>
      <w:tblPr>
        <w:tblStyle w:val="Table3"/>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400"/>
        <w:gridCol w:w="1400"/>
        <w:gridCol w:w="1800"/>
        <w:gridCol w:w="1400"/>
        <w:gridCol w:w="3360"/>
        <w:tblGridChange w:id="0">
          <w:tblGrid>
            <w:gridCol w:w="1400"/>
            <w:gridCol w:w="1400"/>
            <w:gridCol w:w="1800"/>
            <w:gridCol w:w="14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ffffff"/>
                <w:sz w:val="20"/>
                <w:szCs w:val="20"/>
                <w:rtl w:val="0"/>
              </w:rPr>
              <w:t xml:space="preserve">A1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0"/>
                <w:szCs w:val="20"/>
                <w:rtl w:val="0"/>
              </w:rPr>
              <w:t xml:space="preserve">A0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20"/>
                <w:szCs w:val="20"/>
                <w:rtl w:val="0"/>
              </w:rPr>
              <w:t xml:space="preserve">8-bit I²C addr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7-bit addr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0xB0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0x58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Extended (0x58–0x5F)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0xB2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0x59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Extended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0xB6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0x5B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Extended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0xE0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0x70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Standard (0x70–0x77)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0xE2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0x71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0xE6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0x73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SCL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0xE8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0x74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0xEA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0x75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0xEE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0x77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Standard</w:t>
            </w:r>
            <w:r w:rsidDel="00000000" w:rsidR="00000000" w:rsidRPr="00000000">
              <w:rPr>
                <w:rtl w:val="0"/>
              </w:rPr>
            </w:r>
          </w:p>
        </w:tc>
      </w:tr>
    </w:tbl>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Fonts w:ascii="Arial" w:cs="Arial" w:eastAsia="Arial" w:hAnsi="Arial"/>
          <w:sz w:val="22"/>
          <w:szCs w:val="22"/>
          <w:rtl w:val="0"/>
        </w:rPr>
        <w:t xml:space="preserve">Registry entry (all 9 addresses available):</w:t>
      </w:r>
      <w:r w:rsidDel="00000000" w:rsidR="00000000" w:rsidRPr="00000000">
        <w:rPr>
          <w:rtl w:val="0"/>
        </w:rPr>
      </w:r>
    </w:p>
    <w:p w:rsidR="00000000" w:rsidDel="00000000" w:rsidP="00000000" w:rsidRDefault="00000000" w:rsidRPr="00000000" w14:paraId="0000008D">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uint8_t IICIE_ADDRS[] = {</w:t>
      </w:r>
      <w:r w:rsidDel="00000000" w:rsidR="00000000" w:rsidRPr="00000000">
        <w:rPr>
          <w:rtl w:val="0"/>
        </w:rPr>
      </w:r>
    </w:p>
    <w:p w:rsidR="00000000" w:rsidDel="00000000" w:rsidP="00000000" w:rsidRDefault="00000000" w:rsidRPr="00000000" w14:paraId="0000008E">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0x58, 0x59, 0x5B,  // A1=SCL positions</w:t>
      </w:r>
      <w:r w:rsidDel="00000000" w:rsidR="00000000" w:rsidRPr="00000000">
        <w:rPr>
          <w:rtl w:val="0"/>
        </w:rPr>
      </w:r>
    </w:p>
    <w:p w:rsidR="00000000" w:rsidDel="00000000" w:rsidP="00000000" w:rsidRDefault="00000000" w:rsidRPr="00000000" w14:paraId="0000008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0x70, 0x71, 0x73,  // A1=0 positions</w:t>
      </w:r>
      <w:r w:rsidDel="00000000" w:rsidR="00000000" w:rsidRPr="00000000">
        <w:rPr>
          <w:rtl w:val="0"/>
        </w:rPr>
      </w:r>
    </w:p>
    <w:p w:rsidR="00000000" w:rsidDel="00000000" w:rsidP="00000000" w:rsidRDefault="00000000" w:rsidRPr="00000000" w14:paraId="0000009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0x74, 0x75, 0x77   // A1=1 positions</w:t>
      </w:r>
      <w:r w:rsidDel="00000000" w:rsidR="00000000" w:rsidRPr="00000000">
        <w:rPr>
          <w:rtl w:val="0"/>
        </w:rPr>
      </w:r>
    </w:p>
    <w:p w:rsidR="00000000" w:rsidDel="00000000" w:rsidP="00000000" w:rsidRDefault="00000000" w:rsidRPr="00000000" w14:paraId="0000009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92">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09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MiriBoardDef MIRI_BOARD_REGISTRY[] = {</w:t>
      </w:r>
      <w:r w:rsidDel="00000000" w:rsidR="00000000" w:rsidRPr="00000000">
        <w:rPr>
          <w:rtl w:val="0"/>
        </w:rPr>
      </w:r>
    </w:p>
    <w:p w:rsidR="00000000" w:rsidDel="00000000" w:rsidP="00000000" w:rsidRDefault="00000000" w:rsidRPr="00000000" w14:paraId="00000094">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 IICIE_ADDRS, 9, MIRI_BOARD_IICIE, "IICIe" },</w:t>
      </w:r>
      <w:r w:rsidDel="00000000" w:rsidR="00000000" w:rsidRPr="00000000">
        <w:rPr>
          <w:rtl w:val="0"/>
        </w:rPr>
      </w:r>
    </w:p>
    <w:p w:rsidR="00000000" w:rsidDel="00000000" w:rsidP="00000000" w:rsidRDefault="00000000" w:rsidRPr="00000000" w14:paraId="00000095">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96">
      <w:pPr>
        <w:spacing w:after="60" w:lineRule="auto"/>
        <w:rPr/>
      </w:pPr>
      <w:r w:rsidDel="00000000" w:rsidR="00000000" w:rsidRPr="00000000">
        <w:rPr>
          <w:rtl w:val="0"/>
        </w:rPr>
      </w:r>
    </w:p>
    <w:p w:rsidR="00000000" w:rsidDel="00000000" w:rsidP="00000000" w:rsidRDefault="00000000" w:rsidRPr="00000000" w14:paraId="00000097">
      <w:pPr>
        <w:pBdr>
          <w:top w:color="ffc107" w:space="0" w:sz="4" w:val="single"/>
          <w:left w:color="ffc107" w:space="0" w:sz="12" w:val="single"/>
          <w:bottom w:color="ffc107" w:space="0" w:sz="4" w:val="single"/>
          <w:right w:color="ffc107" w:space="0" w:sz="4" w:val="single"/>
        </w:pBdr>
        <w:spacing w:after="80" w:before="80" w:lineRule="auto"/>
        <w:ind w:left="360" w:right="360" w:firstLine="0"/>
        <w:rPr/>
      </w:pPr>
      <w:r w:rsidDel="00000000" w:rsidR="00000000" w:rsidRPr="00000000">
        <w:rPr>
          <w:rFonts w:ascii="Arial" w:cs="Arial" w:eastAsia="Arial" w:hAnsi="Arial"/>
          <w:b w:val="1"/>
          <w:bCs w:val="1"/>
          <w:color w:val="856404"/>
          <w:sz w:val="22"/>
          <w:szCs w:val="22"/>
          <w:rtl w:val="0"/>
        </w:rPr>
        <w:t xml:space="preserve">⚠  Address Conflict Avoidance: </w:t>
      </w:r>
      <w:r w:rsidDel="00000000" w:rsidR="00000000" w:rsidRPr="00000000">
        <w:rPr>
          <w:rFonts w:ascii="Arial" w:cs="Arial" w:eastAsia="Arial" w:hAnsi="Arial"/>
          <w:color w:val="856404"/>
          <w:sz w:val="22"/>
          <w:szCs w:val="22"/>
          <w:rtl w:val="0"/>
        </w:rPr>
        <w:t xml:space="preserve">0x70–0x77 overlaps with TCA9548A I²C multiplexers and some common devices. 0x58–0x5F is less congested. The non-consecutive spread is inherent to the PCA9849 address scheme. Peripheral device selection should account for this address map.</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tl w:val="0"/>
        </w:rPr>
      </w:r>
    </w:p>
    <w:p w:rsidR="00000000" w:rsidDel="00000000" w:rsidP="00000000" w:rsidRDefault="00000000" w:rsidRPr="00000000" w14:paraId="00000099">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4. PCA9849 Control Register</w:t>
      </w:r>
      <w:r w:rsidDel="00000000" w:rsidR="00000000" w:rsidRPr="00000000">
        <w:rPr>
          <w:rtl w:val="0"/>
        </w:rPr>
      </w:r>
    </w:p>
    <w:p w:rsidR="00000000" w:rsidDel="00000000" w:rsidP="00000000" w:rsidRDefault="00000000" w:rsidRPr="00000000" w14:paraId="0000009A">
      <w:pPr>
        <w:spacing w:after="100" w:lineRule="auto"/>
        <w:rPr/>
      </w:pPr>
      <w:r w:rsidDel="00000000" w:rsidR="00000000" w:rsidRPr="00000000">
        <w:rPr>
          <w:rFonts w:ascii="Arial" w:cs="Arial" w:eastAsia="Arial" w:hAnsi="Arial"/>
          <w:sz w:val="22"/>
          <w:szCs w:val="22"/>
          <w:rtl w:val="0"/>
        </w:rPr>
        <w:t xml:space="preserve">After addressing the PCA9849, write 1 byte to select a downstream channel. Only bits B2:B1:B0 are used.</w:t>
      </w:r>
      <w:r w:rsidDel="00000000" w:rsidR="00000000" w:rsidRPr="00000000">
        <w:rPr>
          <w:rtl w:val="0"/>
        </w:rPr>
      </w:r>
    </w:p>
    <w:tbl>
      <w:tblPr>
        <w:tblStyle w:val="Table4"/>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0"/>
                <w:szCs w:val="20"/>
                <w:rtl w:val="0"/>
              </w:rPr>
              <w:t xml:space="preserve">B2:B1:B0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20"/>
                <w:szCs w:val="20"/>
                <w:rtl w:val="0"/>
              </w:rPr>
              <w:t xml:space="preserve">Selected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20"/>
                <w:szCs w:val="20"/>
                <w:rtl w:val="0"/>
              </w:rPr>
              <w:t xml:space="preserve">Downstream pair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None (de-selected)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All SD/SC pairs disconnected — default at power-on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Channel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SD0 / SC0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010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Channel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SD1 / SC1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011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Channel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SD2 / SC2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Channel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SD3 / SC3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101–111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Reserved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Do not use</w:t>
            </w:r>
            <w:r w:rsidDel="00000000" w:rsidR="00000000" w:rsidRPr="00000000">
              <w:rPr>
                <w:rtl w:val="0"/>
              </w:rPr>
            </w:r>
          </w:p>
        </w:tc>
      </w:tr>
    </w:tbl>
    <w:p w:rsidR="00000000" w:rsidDel="00000000" w:rsidP="00000000" w:rsidRDefault="00000000" w:rsidRPr="00000000" w14:paraId="000000B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Select channel 0:</w:t>
      </w:r>
      <w:r w:rsidDel="00000000" w:rsidR="00000000" w:rsidRPr="00000000">
        <w:rPr>
          <w:rtl w:val="0"/>
        </w:rPr>
      </w:r>
    </w:p>
    <w:p w:rsidR="00000000" w:rsidDel="00000000" w:rsidP="00000000" w:rsidRDefault="00000000" w:rsidRPr="00000000" w14:paraId="000000B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Wire1.beginTransmission(iicieAddr);</w:t>
      </w:r>
      <w:r w:rsidDel="00000000" w:rsidR="00000000" w:rsidRPr="00000000">
        <w:rPr>
          <w:rtl w:val="0"/>
        </w:rPr>
      </w:r>
    </w:p>
    <w:p w:rsidR="00000000" w:rsidDel="00000000" w:rsidP="00000000" w:rsidRDefault="00000000" w:rsidRPr="00000000" w14:paraId="000000B2">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Wire1.write(0x01);  // B2:B1:B0 = 001</w:t>
      </w:r>
      <w:r w:rsidDel="00000000" w:rsidR="00000000" w:rsidRPr="00000000">
        <w:rPr>
          <w:rtl w:val="0"/>
        </w:rPr>
      </w:r>
    </w:p>
    <w:p w:rsidR="00000000" w:rsidDel="00000000" w:rsidP="00000000" w:rsidRDefault="00000000" w:rsidRPr="00000000" w14:paraId="000000B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Wire1.endTransmission();</w:t>
      </w:r>
      <w:r w:rsidDel="00000000" w:rsidR="00000000" w:rsidRPr="00000000">
        <w:rPr>
          <w:rtl w:val="0"/>
        </w:rPr>
      </w:r>
    </w:p>
    <w:p w:rsidR="00000000" w:rsidDel="00000000" w:rsidP="00000000" w:rsidRDefault="00000000" w:rsidRPr="00000000" w14:paraId="000000B4">
      <w:pPr>
        <w:spacing w:after="60" w:lineRule="auto"/>
        <w:rPr/>
      </w:pPr>
      <w:r w:rsidDel="00000000" w:rsidR="00000000" w:rsidRPr="00000000">
        <w:rPr>
          <w:rtl w:val="0"/>
        </w:rPr>
      </w:r>
    </w:p>
    <w:p w:rsidR="00000000" w:rsidDel="00000000" w:rsidP="00000000" w:rsidRDefault="00000000" w:rsidRPr="00000000" w14:paraId="000000B5">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5. QWIIC and Stemma Connectors</w:t>
      </w:r>
      <w:r w:rsidDel="00000000" w:rsidR="00000000" w:rsidRPr="00000000">
        <w:rPr>
          <w:rtl w:val="0"/>
        </w:rPr>
      </w:r>
    </w:p>
    <w:tbl>
      <w:tblPr>
        <w:tblStyle w:val="Table5"/>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1400"/>
        <w:gridCol w:w="2200"/>
        <w:gridCol w:w="1600"/>
        <w:gridCol w:w="1200"/>
        <w:gridCol w:w="2960"/>
        <w:tblGridChange w:id="0">
          <w:tblGrid>
            <w:gridCol w:w="1400"/>
            <w:gridCol w:w="2200"/>
            <w:gridCol w:w="1600"/>
            <w:gridCol w:w="1200"/>
            <w:gridCol w:w="2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ffffff"/>
                <w:sz w:val="20"/>
                <w:szCs w:val="20"/>
                <w:rtl w:val="0"/>
              </w:rPr>
              <w:t xml:space="preserve">Connector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ffffff"/>
                <w:sz w:val="20"/>
                <w:szCs w:val="20"/>
                <w:rtl w:val="0"/>
              </w:rPr>
              <w:t xml:space="preserve">Part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Voltage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CN31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SM04B-SRSS-TB (JST SH 1.0mm)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QWIIC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3.3V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Standard pinout: 1=GND, 2=3.3V, 3=SDA, 4=SCL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CN32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SM04B-SRSS-TB (JST SH 1.0mm)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QWIIC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3.3V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Second QWIIC port — parallel to CN31 on same downstream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CN33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2.0-4P WT (JST PH 2.0mm)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Stemma QT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3.3V + 5V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5V I²C via Q33 level shift. Standard Stemma QT pinout.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H33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PZ254R-11-02P (2.54mm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2.54mm pitch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3.3V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Additional I²C access (3-SCL1/3-SDA1 nets)</w:t>
            </w:r>
            <w:r w:rsidDel="00000000" w:rsidR="00000000" w:rsidRPr="00000000">
              <w:rPr>
                <w:rtl w:val="0"/>
              </w:rPr>
            </w:r>
          </w:p>
        </w:tc>
      </w:tr>
    </w:tbl>
    <w:p w:rsidR="00000000" w:rsidDel="00000000" w:rsidP="00000000" w:rsidRDefault="00000000" w:rsidRPr="00000000" w14:paraId="000000CF">
      <w:pPr>
        <w:spacing w:after="60" w:lineRule="auto"/>
        <w:rPr/>
      </w:pPr>
      <w:r w:rsidDel="00000000" w:rsidR="00000000" w:rsidRPr="00000000">
        <w:rPr>
          <w:rtl w:val="0"/>
        </w:rPr>
      </w:r>
    </w:p>
    <w:p w:rsidR="00000000" w:rsidDel="00000000" w:rsidP="00000000" w:rsidRDefault="00000000" w:rsidRPr="00000000" w14:paraId="000000D0">
      <w:pPr>
        <w:spacing w:after="100" w:lineRule="auto"/>
        <w:rPr/>
      </w:pPr>
      <w:r w:rsidDel="00000000" w:rsidR="00000000" w:rsidRPr="00000000">
        <w:rPr>
          <w:rFonts w:ascii="Arial" w:cs="Arial" w:eastAsia="Arial" w:hAnsi="Arial"/>
          <w:sz w:val="22"/>
          <w:szCs w:val="22"/>
          <w:rtl w:val="0"/>
        </w:rPr>
        <w:t xml:space="preserve">The BSS138PS (Q33) provides bidirectional open-drain level shifting between 3.3V (LP bus) and 5V (Stemma device side). Pull-up resistors on both rails. Standard BSS138 topology — refer to NXP AN10441 for circuit explanation.</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tl w:val="0"/>
        </w:rPr>
      </w:r>
    </w:p>
    <w:p w:rsidR="00000000" w:rsidDel="00000000" w:rsidP="00000000" w:rsidRDefault="00000000" w:rsidRPr="00000000" w14:paraId="000000D2">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6. Extensible Peripheral Framework</w:t>
      </w:r>
      <w:r w:rsidDel="00000000" w:rsidR="00000000" w:rsidRPr="00000000">
        <w:rPr>
          <w:rtl w:val="0"/>
        </w:rPr>
      </w:r>
    </w:p>
    <w:p w:rsidR="00000000" w:rsidDel="00000000" w:rsidP="00000000" w:rsidRDefault="00000000" w:rsidRPr="00000000" w14:paraId="000000D3">
      <w:pPr>
        <w:pStyle w:val="Heading2"/>
        <w:spacing w:after="100" w:before="280" w:lineRule="auto"/>
        <w:rPr/>
      </w:pPr>
      <w:r w:rsidDel="00000000" w:rsidR="00000000" w:rsidRPr="00000000">
        <w:rPr>
          <w:rFonts w:ascii="Arial" w:cs="Arial" w:eastAsia="Arial" w:hAnsi="Arial"/>
          <w:b w:val="1"/>
          <w:bCs w:val="1"/>
          <w:color w:val="1a3a5c"/>
          <w:rtl w:val="0"/>
        </w:rPr>
        <w:t xml:space="preserve">6.1 Philosophy</w:t>
      </w:r>
      <w:r w:rsidDel="00000000" w:rsidR="00000000" w:rsidRPr="00000000">
        <w:rPr>
          <w:rtl w:val="0"/>
        </w:rPr>
      </w:r>
    </w:p>
    <w:p w:rsidR="00000000" w:rsidDel="00000000" w:rsidP="00000000" w:rsidRDefault="00000000" w:rsidRPr="00000000" w14:paraId="000000D4">
      <w:pPr>
        <w:spacing w:after="100" w:lineRule="auto"/>
        <w:rPr/>
      </w:pPr>
      <w:r w:rsidDel="00000000" w:rsidR="00000000" w:rsidRPr="00000000">
        <w:rPr>
          <w:rFonts w:ascii="Arial" w:cs="Arial" w:eastAsia="Arial" w:hAnsi="Arial"/>
          <w:sz w:val="22"/>
          <w:szCs w:val="22"/>
          <w:rtl w:val="0"/>
        </w:rPr>
        <w:t xml:space="preserve">IICIe is designed to make it trivial for users to add their own I²C peripherals. Rather than building peripherals directly into the main mod code, users declare and configure peripherals in a dedicated code section using predefined templates. The drawer automatically discovers, initializes, and displays all declared peripherals.</w:t>
      </w:r>
      <w:r w:rsidDel="00000000" w:rsidR="00000000" w:rsidRPr="00000000">
        <w:rPr>
          <w:rtl w:val="0"/>
        </w:rPr>
      </w:r>
    </w:p>
    <w:p w:rsidR="00000000" w:rsidDel="00000000" w:rsidP="00000000" w:rsidRDefault="00000000" w:rsidRPr="00000000" w14:paraId="000000D5">
      <w:pPr>
        <w:pStyle w:val="Heading2"/>
        <w:spacing w:after="100" w:before="280" w:lineRule="auto"/>
        <w:rPr/>
      </w:pPr>
      <w:r w:rsidDel="00000000" w:rsidR="00000000" w:rsidRPr="00000000">
        <w:rPr>
          <w:rFonts w:ascii="Arial" w:cs="Arial" w:eastAsia="Arial" w:hAnsi="Arial"/>
          <w:b w:val="1"/>
          <w:bCs w:val="1"/>
          <w:color w:val="1a3a5c"/>
          <w:rtl w:val="0"/>
        </w:rPr>
        <w:t xml:space="preserve">6.2 Peripheral Template Pattern</w:t>
      </w:r>
      <w:r w:rsidDel="00000000" w:rsidR="00000000" w:rsidRPr="00000000">
        <w:rPr>
          <w:rtl w:val="0"/>
        </w:rPr>
      </w:r>
    </w:p>
    <w:p w:rsidR="00000000" w:rsidDel="00000000" w:rsidP="00000000" w:rsidRDefault="00000000" w:rsidRPr="00000000" w14:paraId="000000D6">
      <w:pPr>
        <w:spacing w:after="100" w:lineRule="auto"/>
        <w:rPr/>
      </w:pPr>
      <w:r w:rsidDel="00000000" w:rsidR="00000000" w:rsidRPr="00000000">
        <w:rPr>
          <w:rFonts w:ascii="Arial" w:cs="Arial" w:eastAsia="Arial" w:hAnsi="Arial"/>
          <w:sz w:val="22"/>
          <w:szCs w:val="22"/>
          <w:rtl w:val="0"/>
        </w:rPr>
        <w:t xml:space="preserve">Each peripheral type has a copy-paste-friendly template. Users modify only the configuration — I2C address, JSON key, control range — and the framework handles the rest.</w:t>
      </w:r>
      <w:r w:rsidDel="00000000" w:rsidR="00000000" w:rsidRPr="00000000">
        <w:rPr>
          <w:rtl w:val="0"/>
        </w:rPr>
      </w:r>
    </w:p>
    <w:p w:rsidR="00000000" w:rsidDel="00000000" w:rsidP="00000000" w:rsidRDefault="00000000" w:rsidRPr="00000000" w14:paraId="000000D7">
      <w:pPr>
        <w:pStyle w:val="Heading3"/>
        <w:spacing w:after="80" w:before="180" w:lineRule="auto"/>
        <w:rPr/>
      </w:pPr>
      <w:r w:rsidDel="00000000" w:rsidR="00000000" w:rsidRPr="00000000">
        <w:rPr>
          <w:rFonts w:ascii="Arial" w:cs="Arial" w:eastAsia="Arial" w:hAnsi="Arial"/>
          <w:b w:val="1"/>
          <w:bCs w:val="1"/>
          <w:color w:val="2eb8b8"/>
          <w:rtl w:val="0"/>
        </w:rPr>
        <w:t xml:space="preserve">Template 1: Analog Control (Rotary Knob, Fader Slider, etc.)</w:t>
      </w:r>
      <w:r w:rsidDel="00000000" w:rsidR="00000000" w:rsidRPr="00000000">
        <w:rPr>
          <w:rtl w:val="0"/>
        </w:rPr>
      </w:r>
    </w:p>
    <w:p w:rsidR="00000000" w:rsidDel="00000000" w:rsidP="00000000" w:rsidRDefault="00000000" w:rsidRPr="00000000" w14:paraId="000000D8">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COPY-PASTE TEMPLATE: Analog Peripheral</w:t>
      </w:r>
      <w:r w:rsidDel="00000000" w:rsidR="00000000" w:rsidRPr="00000000">
        <w:rPr>
          <w:rtl w:val="0"/>
        </w:rPr>
      </w:r>
    </w:p>
    <w:p w:rsidR="00000000" w:rsidDel="00000000" w:rsidP="00000000" w:rsidRDefault="00000000" w:rsidRPr="00000000" w14:paraId="000000D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Change: ADDR, JSON_KEY, MIN_VALUE, MAX_VALUE, LABEL</w:t>
      </w:r>
      <w:r w:rsidDel="00000000" w:rsidR="00000000" w:rsidRPr="00000000">
        <w:rPr>
          <w:rtl w:val="0"/>
        </w:rPr>
      </w:r>
    </w:p>
    <w:p w:rsidR="00000000" w:rsidDel="00000000" w:rsidP="00000000" w:rsidRDefault="00000000" w:rsidRPr="00000000" w14:paraId="000000DA">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0D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struct AnalogPeripheral {</w:t>
      </w:r>
      <w:r w:rsidDel="00000000" w:rsidR="00000000" w:rsidRPr="00000000">
        <w:rPr>
          <w:rtl w:val="0"/>
        </w:rPr>
      </w:r>
    </w:p>
    <w:p w:rsidR="00000000" w:rsidDel="00000000" w:rsidP="00000000" w:rsidRDefault="00000000" w:rsidRPr="00000000" w14:paraId="000000D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uint8_t i2cAddr;</w:t>
      </w:r>
      <w:r w:rsidDel="00000000" w:rsidR="00000000" w:rsidRPr="00000000">
        <w:rPr>
          <w:rtl w:val="0"/>
        </w:rPr>
      </w:r>
    </w:p>
    <w:p w:rsidR="00000000" w:rsidDel="00000000" w:rsidP="00000000" w:rsidRDefault="00000000" w:rsidRPr="00000000" w14:paraId="000000DD">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const char* jsonKey;   // e.g. "r", "g", "b", "brightness"</w:t>
      </w:r>
      <w:r w:rsidDel="00000000" w:rsidR="00000000" w:rsidRPr="00000000">
        <w:rPr>
          <w:rtl w:val="0"/>
        </w:rPr>
      </w:r>
    </w:p>
    <w:p w:rsidR="00000000" w:rsidDel="00000000" w:rsidP="00000000" w:rsidRDefault="00000000" w:rsidRPr="00000000" w14:paraId="000000DE">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uint8_t minVal, maxVal;</w:t>
      </w:r>
      <w:r w:rsidDel="00000000" w:rsidR="00000000" w:rsidRPr="00000000">
        <w:rPr>
          <w:rtl w:val="0"/>
        </w:rPr>
      </w:r>
    </w:p>
    <w:p w:rsidR="00000000" w:rsidDel="00000000" w:rsidP="00000000" w:rsidRDefault="00000000" w:rsidRPr="00000000" w14:paraId="000000D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const char* label;</w:t>
      </w:r>
      <w:r w:rsidDel="00000000" w:rsidR="00000000" w:rsidRPr="00000000">
        <w:rPr>
          <w:rtl w:val="0"/>
        </w:rPr>
      </w:r>
    </w:p>
    <w:p w:rsidR="00000000" w:rsidDel="00000000" w:rsidP="00000000" w:rsidRDefault="00000000" w:rsidRPr="00000000" w14:paraId="000000E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uint8_t lastVal;</w:t>
      </w:r>
      <w:r w:rsidDel="00000000" w:rsidR="00000000" w:rsidRPr="00000000">
        <w:rPr>
          <w:rtl w:val="0"/>
        </w:rPr>
      </w:r>
    </w:p>
    <w:p w:rsidR="00000000" w:rsidDel="00000000" w:rsidP="00000000" w:rsidRDefault="00000000" w:rsidRPr="00000000" w14:paraId="000000E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unsigned long lastRead;</w:t>
      </w:r>
      <w:r w:rsidDel="00000000" w:rsidR="00000000" w:rsidRPr="00000000">
        <w:rPr>
          <w:rtl w:val="0"/>
        </w:rPr>
      </w:r>
    </w:p>
    <w:p w:rsidR="00000000" w:rsidDel="00000000" w:rsidP="00000000" w:rsidRDefault="00000000" w:rsidRPr="00000000" w14:paraId="000000E2">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E3">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0E4">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Configuration:</w:t>
      </w:r>
      <w:r w:rsidDel="00000000" w:rsidR="00000000" w:rsidRPr="00000000">
        <w:rPr>
          <w:rtl w:val="0"/>
        </w:rPr>
      </w:r>
    </w:p>
    <w:p w:rsidR="00000000" w:rsidDel="00000000" w:rsidP="00000000" w:rsidRDefault="00000000" w:rsidRPr="00000000" w14:paraId="000000E5">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AnalogPeripheral PERIPH_4KNOB = {</w:t>
      </w:r>
      <w:r w:rsidDel="00000000" w:rsidR="00000000" w:rsidRPr="00000000">
        <w:rPr>
          <w:rtl w:val="0"/>
        </w:rPr>
      </w:r>
    </w:p>
    <w:p w:rsidR="00000000" w:rsidDel="00000000" w:rsidP="00000000" w:rsidRDefault="00000000" w:rsidRPr="00000000" w14:paraId="000000E6">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.i2cAddr = 0x42,          // CHANGE: I2C address of knob controller</w:t>
      </w:r>
      <w:r w:rsidDel="00000000" w:rsidR="00000000" w:rsidRPr="00000000">
        <w:rPr>
          <w:rtl w:val="0"/>
        </w:rPr>
      </w:r>
    </w:p>
    <w:p w:rsidR="00000000" w:rsidDel="00000000" w:rsidP="00000000" w:rsidRDefault="00000000" w:rsidRPr="00000000" w14:paraId="000000E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.jsonKey = "r",          // CHANGE: "r", "g", "b", custom key, etc.</w:t>
      </w:r>
      <w:r w:rsidDel="00000000" w:rsidR="00000000" w:rsidRPr="00000000">
        <w:rPr>
          <w:rtl w:val="0"/>
        </w:rPr>
      </w:r>
    </w:p>
    <w:p w:rsidR="00000000" w:rsidDel="00000000" w:rsidP="00000000" w:rsidRDefault="00000000" w:rsidRPr="00000000" w14:paraId="000000E8">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.minVal  = 0,</w:t>
      </w:r>
      <w:r w:rsidDel="00000000" w:rsidR="00000000" w:rsidRPr="00000000">
        <w:rPr>
          <w:rtl w:val="0"/>
        </w:rPr>
      </w:r>
    </w:p>
    <w:p w:rsidR="00000000" w:rsidDel="00000000" w:rsidP="00000000" w:rsidRDefault="00000000" w:rsidRPr="00000000" w14:paraId="000000E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.maxVal  = 255,</w:t>
      </w:r>
      <w:r w:rsidDel="00000000" w:rsidR="00000000" w:rsidRPr="00000000">
        <w:rPr>
          <w:rtl w:val="0"/>
        </w:rPr>
      </w:r>
    </w:p>
    <w:p w:rsidR="00000000" w:rsidDel="00000000" w:rsidP="00000000" w:rsidRDefault="00000000" w:rsidRPr="00000000" w14:paraId="000000E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.label   = "Red Knob",    // CHANGE: display name</w:t>
      </w:r>
      <w:r w:rsidDel="00000000" w:rsidR="00000000" w:rsidRPr="00000000">
        <w:rPr>
          <w:rtl w:val="0"/>
        </w:rPr>
      </w:r>
    </w:p>
    <w:p w:rsidR="00000000" w:rsidDel="00000000" w:rsidP="00000000" w:rsidRDefault="00000000" w:rsidRPr="00000000" w14:paraId="000000E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EC">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0ED">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Framework handles: polling, JSON POST, UI rendering</w:t>
      </w: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rtl w:val="0"/>
        </w:rPr>
      </w:r>
    </w:p>
    <w:p w:rsidR="00000000" w:rsidDel="00000000" w:rsidP="00000000" w:rsidRDefault="00000000" w:rsidRPr="00000000" w14:paraId="000000EF">
      <w:pPr>
        <w:pStyle w:val="Heading3"/>
        <w:spacing w:after="80" w:before="180" w:lineRule="auto"/>
        <w:rPr/>
      </w:pPr>
      <w:r w:rsidDel="00000000" w:rsidR="00000000" w:rsidRPr="00000000">
        <w:rPr>
          <w:rFonts w:ascii="Arial" w:cs="Arial" w:eastAsia="Arial" w:hAnsi="Arial"/>
          <w:b w:val="1"/>
          <w:bCs w:val="1"/>
          <w:color w:val="2eb8b8"/>
          <w:rtl w:val="0"/>
        </w:rPr>
        <w:t xml:space="preserve">Template 2: Digital Control (Button Panel, Encoder)</w:t>
      </w:r>
      <w:r w:rsidDel="00000000" w:rsidR="00000000" w:rsidRPr="00000000">
        <w:rPr>
          <w:rtl w:val="0"/>
        </w:rPr>
      </w:r>
    </w:p>
    <w:p w:rsidR="00000000" w:rsidDel="00000000" w:rsidP="00000000" w:rsidRDefault="00000000" w:rsidRPr="00000000" w14:paraId="000000F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COPY-PASTE TEMPLATE: Digital Peripheral</w:t>
      </w:r>
      <w:r w:rsidDel="00000000" w:rsidR="00000000" w:rsidRPr="00000000">
        <w:rPr>
          <w:rtl w:val="0"/>
        </w:rPr>
      </w:r>
    </w:p>
    <w:p w:rsidR="00000000" w:rsidDel="00000000" w:rsidP="00000000" w:rsidRDefault="00000000" w:rsidRPr="00000000" w14:paraId="000000F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Change: ADDR, NUM_BUTTONS, ACTIONS</w:t>
      </w:r>
      <w:r w:rsidDel="00000000" w:rsidR="00000000" w:rsidRPr="00000000">
        <w:rPr>
          <w:rtl w:val="0"/>
        </w:rPr>
      </w:r>
    </w:p>
    <w:p w:rsidR="00000000" w:rsidDel="00000000" w:rsidP="00000000" w:rsidRDefault="00000000" w:rsidRPr="00000000" w14:paraId="000000F2">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0F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struct DigitalPeripheral {</w:t>
      </w:r>
      <w:r w:rsidDel="00000000" w:rsidR="00000000" w:rsidRPr="00000000">
        <w:rPr>
          <w:rtl w:val="0"/>
        </w:rPr>
      </w:r>
    </w:p>
    <w:p w:rsidR="00000000" w:rsidDel="00000000" w:rsidP="00000000" w:rsidRDefault="00000000" w:rsidRPr="00000000" w14:paraId="000000F4">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uint8_t i2cAddr;</w:t>
      </w:r>
      <w:r w:rsidDel="00000000" w:rsidR="00000000" w:rsidRPr="00000000">
        <w:rPr>
          <w:rtl w:val="0"/>
        </w:rPr>
      </w:r>
    </w:p>
    <w:p w:rsidR="00000000" w:rsidDel="00000000" w:rsidP="00000000" w:rsidRDefault="00000000" w:rsidRPr="00000000" w14:paraId="000000F5">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uint8_t numButtons;</w:t>
      </w:r>
      <w:r w:rsidDel="00000000" w:rsidR="00000000" w:rsidRPr="00000000">
        <w:rPr>
          <w:rtl w:val="0"/>
        </w:rPr>
      </w:r>
    </w:p>
    <w:p w:rsidR="00000000" w:rsidDel="00000000" w:rsidP="00000000" w:rsidRDefault="00000000" w:rsidRPr="00000000" w14:paraId="000000F6">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const char* actions[8];   // CHANGE: effect names, "next", "prev", etc.</w:t>
      </w:r>
      <w:r w:rsidDel="00000000" w:rsidR="00000000" w:rsidRPr="00000000">
        <w:rPr>
          <w:rtl w:val="0"/>
        </w:rPr>
      </w:r>
    </w:p>
    <w:p w:rsidR="00000000" w:rsidDel="00000000" w:rsidP="00000000" w:rsidRDefault="00000000" w:rsidRPr="00000000" w14:paraId="000000F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const char* labels[8];    // CHANGE: button labels</w:t>
      </w:r>
      <w:r w:rsidDel="00000000" w:rsidR="00000000" w:rsidRPr="00000000">
        <w:rPr>
          <w:rtl w:val="0"/>
        </w:rPr>
      </w:r>
    </w:p>
    <w:p w:rsidR="00000000" w:rsidDel="00000000" w:rsidP="00000000" w:rsidRDefault="00000000" w:rsidRPr="00000000" w14:paraId="000000F8">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uint8_t lastState;</w:t>
      </w:r>
      <w:r w:rsidDel="00000000" w:rsidR="00000000" w:rsidRPr="00000000">
        <w:rPr>
          <w:rtl w:val="0"/>
        </w:rPr>
      </w:r>
    </w:p>
    <w:p w:rsidR="00000000" w:rsidDel="00000000" w:rsidP="00000000" w:rsidRDefault="00000000" w:rsidRPr="00000000" w14:paraId="000000F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0FA">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0F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Configuration:</w:t>
      </w:r>
      <w:r w:rsidDel="00000000" w:rsidR="00000000" w:rsidRPr="00000000">
        <w:rPr>
          <w:rtl w:val="0"/>
        </w:rPr>
      </w:r>
    </w:p>
    <w:p w:rsidR="00000000" w:rsidDel="00000000" w:rsidP="00000000" w:rsidRDefault="00000000" w:rsidRPr="00000000" w14:paraId="000000F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DigitalPeripheral PERIPH_BUTTONS = {</w:t>
      </w:r>
      <w:r w:rsidDel="00000000" w:rsidR="00000000" w:rsidRPr="00000000">
        <w:rPr>
          <w:rtl w:val="0"/>
        </w:rPr>
      </w:r>
    </w:p>
    <w:p w:rsidR="00000000" w:rsidDel="00000000" w:rsidP="00000000" w:rsidRDefault="00000000" w:rsidRPr="00000000" w14:paraId="000000FD">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.i2cAddr    = 0x44,</w:t>
      </w:r>
      <w:r w:rsidDel="00000000" w:rsidR="00000000" w:rsidRPr="00000000">
        <w:rPr>
          <w:rtl w:val="0"/>
        </w:rPr>
      </w:r>
    </w:p>
    <w:p w:rsidR="00000000" w:rsidDel="00000000" w:rsidP="00000000" w:rsidRDefault="00000000" w:rsidRPr="00000000" w14:paraId="000000FE">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.numButtons = 4,</w:t>
      </w:r>
      <w:r w:rsidDel="00000000" w:rsidR="00000000" w:rsidRPr="00000000">
        <w:rPr>
          <w:rtl w:val="0"/>
        </w:rPr>
      </w:r>
    </w:p>
    <w:p w:rsidR="00000000" w:rsidDel="00000000" w:rsidP="00000000" w:rsidRDefault="00000000" w:rsidRPr="00000000" w14:paraId="000000F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.actions    = { "next_effect", "prev_effect", "next_pal", "prev_pal" },</w:t>
      </w:r>
      <w:r w:rsidDel="00000000" w:rsidR="00000000" w:rsidRPr="00000000">
        <w:rPr>
          <w:rtl w:val="0"/>
        </w:rPr>
      </w:r>
    </w:p>
    <w:p w:rsidR="00000000" w:rsidDel="00000000" w:rsidP="00000000" w:rsidRDefault="00000000" w:rsidRPr="00000000" w14:paraId="00000100">
      <w:pPr>
        <w:shd w:fill="f4f4f4" w:val="clear"/>
        <w:spacing w:after="30" w:lineRule="auto"/>
        <w:ind w:left="360" w:firstLine="0"/>
        <w:rPr/>
      </w:pPr>
      <w:r w:rsidDel="00000000" w:rsidR="00000000" w:rsidRPr="00000000">
        <w:rPr>
          <w:rFonts w:ascii="Fira Mono" w:cs="Fira Mono" w:eastAsia="Fira Mono" w:hAnsi="Fira Mono"/>
          <w:color w:val="333333"/>
          <w:sz w:val="18"/>
          <w:szCs w:val="18"/>
          <w:rtl w:val="0"/>
        </w:rPr>
        <w:t xml:space="preserve">  .labels     = { "Eff↓", "Eff↑", "Pal↓", "Pal↑" },</w:t>
      </w:r>
      <w:r w:rsidDel="00000000" w:rsidR="00000000" w:rsidRPr="00000000">
        <w:rPr>
          <w:rtl w:val="0"/>
        </w:rPr>
      </w:r>
    </w:p>
    <w:p w:rsidR="00000000" w:rsidDel="00000000" w:rsidP="00000000" w:rsidRDefault="00000000" w:rsidRPr="00000000" w14:paraId="0000010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02">
      <w:pPr>
        <w:spacing w:after="60" w:lineRule="auto"/>
        <w:rPr/>
      </w:pPr>
      <w:r w:rsidDel="00000000" w:rsidR="00000000" w:rsidRPr="00000000">
        <w:rPr>
          <w:rtl w:val="0"/>
        </w:rPr>
      </w:r>
    </w:p>
    <w:p w:rsidR="00000000" w:rsidDel="00000000" w:rsidP="00000000" w:rsidRDefault="00000000" w:rsidRPr="00000000" w14:paraId="00000103">
      <w:pPr>
        <w:pStyle w:val="Heading3"/>
        <w:spacing w:after="80" w:before="180" w:lineRule="auto"/>
        <w:rPr/>
      </w:pPr>
      <w:r w:rsidDel="00000000" w:rsidR="00000000" w:rsidRPr="00000000">
        <w:rPr>
          <w:rFonts w:ascii="Arial" w:cs="Arial" w:eastAsia="Arial" w:hAnsi="Arial"/>
          <w:b w:val="1"/>
          <w:bCs w:val="1"/>
          <w:color w:val="2eb8b8"/>
          <w:rtl w:val="0"/>
        </w:rPr>
        <w:t xml:space="preserve">Template 3: Display Peripheral (Text/Icon Status)</w:t>
      </w:r>
      <w:r w:rsidDel="00000000" w:rsidR="00000000" w:rsidRPr="00000000">
        <w:rPr>
          <w:rtl w:val="0"/>
        </w:rPr>
      </w:r>
    </w:p>
    <w:p w:rsidR="00000000" w:rsidDel="00000000" w:rsidP="00000000" w:rsidRDefault="00000000" w:rsidRPr="00000000" w14:paraId="00000104">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COPY-PASTE TEMPLATE: Display Peripheral</w:t>
      </w:r>
      <w:r w:rsidDel="00000000" w:rsidR="00000000" w:rsidRPr="00000000">
        <w:rPr>
          <w:rtl w:val="0"/>
        </w:rPr>
      </w:r>
    </w:p>
    <w:p w:rsidR="00000000" w:rsidDel="00000000" w:rsidP="00000000" w:rsidRDefault="00000000" w:rsidRPr="00000000" w14:paraId="00000105">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Change: ADDR, JSON_SOURCE, UPDATE_INTERVAL</w:t>
      </w:r>
      <w:r w:rsidDel="00000000" w:rsidR="00000000" w:rsidRPr="00000000">
        <w:rPr>
          <w:rtl w:val="0"/>
        </w:rPr>
      </w:r>
    </w:p>
    <w:p w:rsidR="00000000" w:rsidDel="00000000" w:rsidP="00000000" w:rsidRDefault="00000000" w:rsidRPr="00000000" w14:paraId="00000106">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10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struct DisplayPeripheral {</w:t>
      </w:r>
      <w:r w:rsidDel="00000000" w:rsidR="00000000" w:rsidRPr="00000000">
        <w:rPr>
          <w:rtl w:val="0"/>
        </w:rPr>
      </w:r>
    </w:p>
    <w:p w:rsidR="00000000" w:rsidDel="00000000" w:rsidP="00000000" w:rsidRDefault="00000000" w:rsidRPr="00000000" w14:paraId="00000108">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uint8_t i2cAddr;</w:t>
      </w:r>
      <w:r w:rsidDel="00000000" w:rsidR="00000000" w:rsidRPr="00000000">
        <w:rPr>
          <w:rtl w:val="0"/>
        </w:rPr>
      </w:r>
    </w:p>
    <w:p w:rsidR="00000000" w:rsidDel="00000000" w:rsidP="00000000" w:rsidRDefault="00000000" w:rsidRPr="00000000" w14:paraId="0000010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const char* jsonSource;  // e.g. "effect", "palette", custom key</w:t>
      </w:r>
      <w:r w:rsidDel="00000000" w:rsidR="00000000" w:rsidRPr="00000000">
        <w:rPr>
          <w:rtl w:val="0"/>
        </w:rPr>
      </w:r>
    </w:p>
    <w:p w:rsidR="00000000" w:rsidDel="00000000" w:rsidP="00000000" w:rsidRDefault="00000000" w:rsidRPr="00000000" w14:paraId="0000010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uint16_t updateIntervalMs;</w:t>
      </w:r>
      <w:r w:rsidDel="00000000" w:rsidR="00000000" w:rsidRPr="00000000">
        <w:rPr>
          <w:rtl w:val="0"/>
        </w:rPr>
      </w:r>
    </w:p>
    <w:p w:rsidR="00000000" w:rsidDel="00000000" w:rsidP="00000000" w:rsidRDefault="00000000" w:rsidRPr="00000000" w14:paraId="0000010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char lastText[32];</w:t>
      </w:r>
      <w:r w:rsidDel="00000000" w:rsidR="00000000" w:rsidRPr="00000000">
        <w:rPr>
          <w:rtl w:val="0"/>
        </w:rPr>
      </w:r>
    </w:p>
    <w:p w:rsidR="00000000" w:rsidDel="00000000" w:rsidP="00000000" w:rsidRDefault="00000000" w:rsidRPr="00000000" w14:paraId="0000010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0D">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10E">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Configuration:</w:t>
      </w:r>
      <w:r w:rsidDel="00000000" w:rsidR="00000000" w:rsidRPr="00000000">
        <w:rPr>
          <w:rtl w:val="0"/>
        </w:rPr>
      </w:r>
    </w:p>
    <w:p w:rsidR="00000000" w:rsidDel="00000000" w:rsidP="00000000" w:rsidRDefault="00000000" w:rsidRPr="00000000" w14:paraId="0000010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DisplayPeripheral PERIPH_DISPLAY = {</w:t>
      </w:r>
      <w:r w:rsidDel="00000000" w:rsidR="00000000" w:rsidRPr="00000000">
        <w:rPr>
          <w:rtl w:val="0"/>
        </w:rPr>
      </w:r>
    </w:p>
    <w:p w:rsidR="00000000" w:rsidDel="00000000" w:rsidP="00000000" w:rsidRDefault="00000000" w:rsidRPr="00000000" w14:paraId="00000110">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.i2cAddr            = 0x46,</w:t>
      </w:r>
      <w:r w:rsidDel="00000000" w:rsidR="00000000" w:rsidRPr="00000000">
        <w:rPr>
          <w:rtl w:val="0"/>
        </w:rPr>
      </w:r>
    </w:p>
    <w:p w:rsidR="00000000" w:rsidDel="00000000" w:rsidP="00000000" w:rsidRDefault="00000000" w:rsidRPr="00000000" w14:paraId="0000011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.jsonSource         = "effect",  // CHANGE: which JSON field to display</w:t>
      </w:r>
      <w:r w:rsidDel="00000000" w:rsidR="00000000" w:rsidRPr="00000000">
        <w:rPr>
          <w:rtl w:val="0"/>
        </w:rPr>
      </w:r>
    </w:p>
    <w:p w:rsidR="00000000" w:rsidDel="00000000" w:rsidP="00000000" w:rsidRDefault="00000000" w:rsidRPr="00000000" w14:paraId="00000112">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.updateIntervalMs   = 500,</w:t>
      </w:r>
      <w:r w:rsidDel="00000000" w:rsidR="00000000" w:rsidRPr="00000000">
        <w:rPr>
          <w:rtl w:val="0"/>
        </w:rPr>
      </w:r>
    </w:p>
    <w:p w:rsidR="00000000" w:rsidDel="00000000" w:rsidP="00000000" w:rsidRDefault="00000000" w:rsidRPr="00000000" w14:paraId="0000011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14">
      <w:pPr>
        <w:spacing w:after="60" w:lineRule="auto"/>
        <w:rPr/>
      </w:pPr>
      <w:r w:rsidDel="00000000" w:rsidR="00000000" w:rsidRPr="00000000">
        <w:rPr>
          <w:rtl w:val="0"/>
        </w:rPr>
      </w:r>
    </w:p>
    <w:p w:rsidR="00000000" w:rsidDel="00000000" w:rsidP="00000000" w:rsidRDefault="00000000" w:rsidRPr="00000000" w14:paraId="00000115">
      <w:pPr>
        <w:pStyle w:val="Heading2"/>
        <w:spacing w:after="100" w:before="280" w:lineRule="auto"/>
        <w:rPr/>
      </w:pPr>
      <w:r w:rsidDel="00000000" w:rsidR="00000000" w:rsidRPr="00000000">
        <w:rPr>
          <w:rFonts w:ascii="Arial" w:cs="Arial" w:eastAsia="Arial" w:hAnsi="Arial"/>
          <w:b w:val="1"/>
          <w:bCs w:val="1"/>
          <w:color w:val="1a3a5c"/>
          <w:rtl w:val="0"/>
        </w:rPr>
        <w:t xml:space="preserve">6.3 Registering User Peripherals</w:t>
      </w: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rFonts w:ascii="Arial" w:cs="Arial" w:eastAsia="Arial" w:hAnsi="Arial"/>
          <w:sz w:val="22"/>
          <w:szCs w:val="22"/>
          <w:rtl w:val="0"/>
        </w:rPr>
        <w:t xml:space="preserve">In the IICIe driver's activate() function, peripherals are registered in an array:</w:t>
      </w:r>
      <w:r w:rsidDel="00000000" w:rsidR="00000000" w:rsidRPr="00000000">
        <w:rPr>
          <w:rtl w:val="0"/>
        </w:rPr>
      </w:r>
    </w:p>
    <w:p w:rsidR="00000000" w:rsidDel="00000000" w:rsidP="00000000" w:rsidRDefault="00000000" w:rsidRPr="00000000" w14:paraId="0000011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User Peripheral Registration</w:t>
      </w:r>
      <w:r w:rsidDel="00000000" w:rsidR="00000000" w:rsidRPr="00000000">
        <w:rPr>
          <w:rtl w:val="0"/>
        </w:rPr>
      </w:r>
    </w:p>
    <w:p w:rsidR="00000000" w:rsidDel="00000000" w:rsidP="00000000" w:rsidRDefault="00000000" w:rsidRPr="00000000" w14:paraId="00000118">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AnalogPeripheral* analogPeripherals[] = {</w:t>
      </w:r>
      <w:r w:rsidDel="00000000" w:rsidR="00000000" w:rsidRPr="00000000">
        <w:rPr>
          <w:rtl w:val="0"/>
        </w:rPr>
      </w:r>
    </w:p>
    <w:p w:rsidR="00000000" w:rsidDel="00000000" w:rsidP="00000000" w:rsidRDefault="00000000" w:rsidRPr="00000000" w14:paraId="0000011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&amp;PERIPH_4KNOB,</w:t>
      </w:r>
      <w:r w:rsidDel="00000000" w:rsidR="00000000" w:rsidRPr="00000000">
        <w:rPr>
          <w:rtl w:val="0"/>
        </w:rPr>
      </w:r>
    </w:p>
    <w:p w:rsidR="00000000" w:rsidDel="00000000" w:rsidP="00000000" w:rsidRDefault="00000000" w:rsidRPr="00000000" w14:paraId="0000011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 ADD YOUR ANALOG PERIPHERALS HERE</w:t>
      </w:r>
      <w:r w:rsidDel="00000000" w:rsidR="00000000" w:rsidRPr="00000000">
        <w:rPr>
          <w:rtl w:val="0"/>
        </w:rPr>
      </w:r>
    </w:p>
    <w:p w:rsidR="00000000" w:rsidDel="00000000" w:rsidP="00000000" w:rsidRDefault="00000000" w:rsidRPr="00000000" w14:paraId="0000011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1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uint8_t numAnalogPeripherals =</w:t>
      </w:r>
      <w:r w:rsidDel="00000000" w:rsidR="00000000" w:rsidRPr="00000000">
        <w:rPr>
          <w:rtl w:val="0"/>
        </w:rPr>
      </w:r>
    </w:p>
    <w:p w:rsidR="00000000" w:rsidDel="00000000" w:rsidP="00000000" w:rsidRDefault="00000000" w:rsidRPr="00000000" w14:paraId="0000011D">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sizeof(analogPeripherals) / sizeof(analogPeripherals[0]);</w:t>
      </w:r>
      <w:r w:rsidDel="00000000" w:rsidR="00000000" w:rsidRPr="00000000">
        <w:rPr>
          <w:rtl w:val="0"/>
        </w:rPr>
      </w:r>
    </w:p>
    <w:p w:rsidR="00000000" w:rsidDel="00000000" w:rsidP="00000000" w:rsidRDefault="00000000" w:rsidRPr="00000000" w14:paraId="0000011E">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11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Framework iterates, polls, and updates each one.</w:t>
      </w:r>
      <w:r w:rsidDel="00000000" w:rsidR="00000000" w:rsidRPr="00000000">
        <w:rPr>
          <w:rtl w:val="0"/>
        </w:rPr>
      </w:r>
    </w:p>
    <w:p w:rsidR="00000000" w:rsidDel="00000000" w:rsidP="00000000" w:rsidRDefault="00000000" w:rsidRPr="00000000" w14:paraId="00000120">
      <w:pPr>
        <w:spacing w:after="60" w:lineRule="auto"/>
        <w:rPr/>
      </w:pPr>
      <w:r w:rsidDel="00000000" w:rsidR="00000000" w:rsidRPr="00000000">
        <w:rPr>
          <w:rtl w:val="0"/>
        </w:rPr>
      </w:r>
    </w:p>
    <w:p w:rsidR="00000000" w:rsidDel="00000000" w:rsidP="00000000" w:rsidRDefault="00000000" w:rsidRPr="00000000" w14:paraId="00000121">
      <w:pPr>
        <w:pStyle w:val="Heading2"/>
        <w:spacing w:after="100" w:before="280" w:lineRule="auto"/>
        <w:rPr/>
      </w:pPr>
      <w:r w:rsidDel="00000000" w:rsidR="00000000" w:rsidRPr="00000000">
        <w:rPr>
          <w:rFonts w:ascii="Arial" w:cs="Arial" w:eastAsia="Arial" w:hAnsi="Arial"/>
          <w:b w:val="1"/>
          <w:bCs w:val="1"/>
          <w:color w:val="1a3a5c"/>
          <w:rtl w:val="0"/>
        </w:rPr>
        <w:t xml:space="preserve">6.4 Drawer Auto-Generation</w:t>
      </w: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rFonts w:ascii="Arial" w:cs="Arial" w:eastAsia="Arial" w:hAnsi="Arial"/>
          <w:sz w:val="22"/>
          <w:szCs w:val="22"/>
          <w:rtl w:val="0"/>
        </w:rPr>
        <w:t xml:space="preserve">The drawer HTML is auto-generated from the peripheral declarations. For each analog peripheral: a label, live value display (0–255), and a slider. For each digital peripheral: buttons. The drawer sends POST requests to /json/state with the appropriate key/value pairs.</w:t>
      </w:r>
      <w:r w:rsidDel="00000000" w:rsidR="00000000" w:rsidRPr="00000000">
        <w:rPr>
          <w:rtl w:val="0"/>
        </w:rPr>
      </w:r>
    </w:p>
    <w:p w:rsidR="00000000" w:rsidDel="00000000" w:rsidP="00000000" w:rsidRDefault="00000000" w:rsidRPr="00000000" w14:paraId="0000012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Generated drawer fragment (pseudocode):</w:t>
      </w:r>
      <w:r w:rsidDel="00000000" w:rsidR="00000000" w:rsidRPr="00000000">
        <w:rPr>
          <w:rtl w:val="0"/>
        </w:rPr>
      </w:r>
    </w:p>
    <w:p w:rsidR="00000000" w:rsidDel="00000000" w:rsidP="00000000" w:rsidRDefault="00000000" w:rsidRPr="00000000" w14:paraId="00000124">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&lt;div class="peripheral-analog"&gt;</w:t>
      </w:r>
      <w:r w:rsidDel="00000000" w:rsidR="00000000" w:rsidRPr="00000000">
        <w:rPr>
          <w:rtl w:val="0"/>
        </w:rPr>
      </w:r>
    </w:p>
    <w:p w:rsidR="00000000" w:rsidDel="00000000" w:rsidP="00000000" w:rsidRDefault="00000000" w:rsidRPr="00000000" w14:paraId="00000125">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&lt;label&gt;Red Knob&lt;/label&gt;</w:t>
      </w:r>
      <w:r w:rsidDel="00000000" w:rsidR="00000000" w:rsidRPr="00000000">
        <w:rPr>
          <w:rtl w:val="0"/>
        </w:rPr>
      </w:r>
    </w:p>
    <w:p w:rsidR="00000000" w:rsidDel="00000000" w:rsidP="00000000" w:rsidRDefault="00000000" w:rsidRPr="00000000" w14:paraId="00000126">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&lt;input type="range" min="0" max="255" value="128"&gt;</w:t>
      </w:r>
      <w:r w:rsidDel="00000000" w:rsidR="00000000" w:rsidRPr="00000000">
        <w:rPr>
          <w:rtl w:val="0"/>
        </w:rPr>
      </w:r>
    </w:p>
    <w:p w:rsidR="00000000" w:rsidDel="00000000" w:rsidP="00000000" w:rsidRDefault="00000000" w:rsidRPr="00000000" w14:paraId="0000012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&lt;span&gt;128&lt;/span&gt;</w:t>
      </w:r>
      <w:r w:rsidDel="00000000" w:rsidR="00000000" w:rsidRPr="00000000">
        <w:rPr>
          <w:rtl w:val="0"/>
        </w:rPr>
      </w:r>
    </w:p>
    <w:p w:rsidR="00000000" w:rsidDel="00000000" w:rsidP="00000000" w:rsidRDefault="00000000" w:rsidRPr="00000000" w14:paraId="00000128">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&lt;button onclick="post_json_state('r', value)"&gt;Apply&lt;/button&gt;</w:t>
      </w:r>
      <w:r w:rsidDel="00000000" w:rsidR="00000000" w:rsidRPr="00000000">
        <w:rPr>
          <w:rtl w:val="0"/>
        </w:rPr>
      </w:r>
    </w:p>
    <w:p w:rsidR="00000000" w:rsidDel="00000000" w:rsidP="00000000" w:rsidRDefault="00000000" w:rsidRPr="00000000" w14:paraId="0000012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&lt;/div&gt;</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rtl w:val="0"/>
        </w:rPr>
      </w:r>
    </w:p>
    <w:p w:rsidR="00000000" w:rsidDel="00000000" w:rsidP="00000000" w:rsidRDefault="00000000" w:rsidRPr="00000000" w14:paraId="0000012B">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7. Per-Instance Firmware Driver</w:t>
      </w:r>
      <w:r w:rsidDel="00000000" w:rsidR="00000000" w:rsidRPr="00000000">
        <w:rPr>
          <w:rtl w:val="0"/>
        </w:rPr>
      </w:r>
    </w:p>
    <w:p w:rsidR="00000000" w:rsidDel="00000000" w:rsidP="00000000" w:rsidRDefault="00000000" w:rsidRPr="00000000" w14:paraId="0000012C">
      <w:pPr>
        <w:pStyle w:val="Heading2"/>
        <w:spacing w:after="100" w:before="280" w:lineRule="auto"/>
        <w:rPr/>
      </w:pPr>
      <w:r w:rsidDel="00000000" w:rsidR="00000000" w:rsidRPr="00000000">
        <w:rPr>
          <w:rFonts w:ascii="Arial" w:cs="Arial" w:eastAsia="Arial" w:hAnsi="Arial"/>
          <w:b w:val="1"/>
          <w:bCs w:val="1"/>
          <w:color w:val="1a3a5c"/>
          <w:rtl w:val="0"/>
        </w:rPr>
        <w:t xml:space="preserve">7.1 Activation</w:t>
      </w:r>
      <w:r w:rsidDel="00000000" w:rsidR="00000000" w:rsidRPr="00000000">
        <w:rPr>
          <w:rtl w:val="0"/>
        </w:rPr>
      </w:r>
    </w:p>
    <w:p w:rsidR="00000000" w:rsidDel="00000000" w:rsidP="00000000" w:rsidRDefault="00000000" w:rsidRPr="00000000" w14:paraId="0000012D">
      <w:pPr>
        <w:spacing w:after="100" w:lineRule="auto"/>
        <w:rPr/>
      </w:pPr>
      <w:r w:rsidDel="00000000" w:rsidR="00000000" w:rsidRPr="00000000">
        <w:rPr>
          <w:rFonts w:ascii="Arial" w:cs="Arial" w:eastAsia="Arial" w:hAnsi="Arial"/>
          <w:sz w:val="22"/>
          <w:szCs w:val="22"/>
          <w:rtl w:val="0"/>
        </w:rPr>
        <w:t xml:space="preserve">MiriDaughterboards detects each IICIe instance at its 7-bit address. For each match, instantiates MiriBoard_IICIe(addr) and calls activate(addr, wire1_handle). The driver registers its HTTP drawer route at /miri/panel/iicie/0x[addr].</w:t>
      </w:r>
      <w:r w:rsidDel="00000000" w:rsidR="00000000" w:rsidRPr="00000000">
        <w:rPr>
          <w:rtl w:val="0"/>
        </w:rPr>
      </w:r>
    </w:p>
    <w:p w:rsidR="00000000" w:rsidDel="00000000" w:rsidP="00000000" w:rsidRDefault="00000000" w:rsidRPr="00000000" w14:paraId="0000012E">
      <w:pPr>
        <w:pStyle w:val="Heading2"/>
        <w:spacing w:after="100" w:before="280" w:lineRule="auto"/>
        <w:rPr/>
      </w:pPr>
      <w:r w:rsidDel="00000000" w:rsidR="00000000" w:rsidRPr="00000000">
        <w:rPr>
          <w:rFonts w:ascii="Arial" w:cs="Arial" w:eastAsia="Arial" w:hAnsi="Arial"/>
          <w:b w:val="1"/>
          <w:bCs w:val="1"/>
          <w:color w:val="1a3a5c"/>
          <w:rtl w:val="0"/>
        </w:rPr>
        <w:t xml:space="preserve">7.2 Channel Selection &amp; Downstream Scan</w:t>
      </w:r>
      <w:r w:rsidDel="00000000" w:rsidR="00000000" w:rsidRPr="00000000">
        <w:rPr>
          <w:rtl w:val="0"/>
        </w:rPr>
      </w:r>
    </w:p>
    <w:p w:rsidR="00000000" w:rsidDel="00000000" w:rsidP="00000000" w:rsidRDefault="00000000" w:rsidRPr="00000000" w14:paraId="0000012F">
      <w:pPr>
        <w:spacing w:after="100" w:lineRule="auto"/>
        <w:rPr/>
      </w:pPr>
      <w:r w:rsidDel="00000000" w:rsidR="00000000" w:rsidRPr="00000000">
        <w:rPr>
          <w:rFonts w:ascii="Arial" w:cs="Arial" w:eastAsia="Arial" w:hAnsi="Arial"/>
          <w:sz w:val="22"/>
          <w:szCs w:val="22"/>
          <w:rtl w:val="0"/>
        </w:rPr>
        <w:t xml:space="preserve">The drawer shows a scan channel button, the mod writes the PCA9849 control register to select that channel. </w:t>
      </w:r>
      <w:r w:rsidDel="00000000" w:rsidR="00000000" w:rsidRPr="00000000">
        <w:rPr>
          <w:rtl w:val="0"/>
        </w:rPr>
        <w:t xml:space="preserve">The button</w:t>
      </w:r>
      <w:r w:rsidDel="00000000" w:rsidR="00000000" w:rsidRPr="00000000">
        <w:rPr>
          <w:rFonts w:ascii="Arial" w:cs="Arial" w:eastAsia="Arial" w:hAnsi="Arial"/>
          <w:sz w:val="22"/>
          <w:szCs w:val="22"/>
          <w:rtl w:val="0"/>
        </w:rPr>
        <w:t xml:space="preserve"> triggers a fresh I²C scan on the </w:t>
      </w:r>
      <w:r w:rsidDel="00000000" w:rsidR="00000000" w:rsidRPr="00000000">
        <w:rPr>
          <w:rtl w:val="0"/>
        </w:rPr>
        <w:t xml:space="preserve">IICie hardwired </w:t>
      </w:r>
      <w:r w:rsidDel="00000000" w:rsidR="00000000" w:rsidRPr="00000000">
        <w:rPr>
          <w:rFonts w:ascii="Arial" w:cs="Arial" w:eastAsia="Arial" w:hAnsi="Arial"/>
          <w:sz w:val="22"/>
          <w:szCs w:val="22"/>
          <w:rtl w:val="0"/>
        </w:rPr>
        <w:t xml:space="preserve">downstream (channel </w:t>
      </w:r>
      <w:r w:rsidDel="00000000" w:rsidR="00000000" w:rsidRPr="00000000">
        <w:rPr>
          <w:rtl w:val="0"/>
        </w:rPr>
        <w:t xml:space="preserve">0</w:t>
      </w:r>
      <w:r w:rsidDel="00000000" w:rsidR="00000000" w:rsidRPr="00000000">
        <w:rPr>
          <w:rFonts w:ascii="Arial" w:cs="Arial" w:eastAsia="Arial" w:hAnsi="Arial"/>
          <w:sz w:val="22"/>
          <w:szCs w:val="22"/>
          <w:rtl w:val="0"/>
        </w:rPr>
        <w:t xml:space="preserve"> on the </w:t>
      </w:r>
      <w:r w:rsidDel="00000000" w:rsidR="00000000" w:rsidRPr="00000000">
        <w:rPr>
          <w:rtl w:val="0"/>
        </w:rPr>
        <w:t xml:space="preserve">chip</w:t>
      </w:r>
      <w:r w:rsidDel="00000000" w:rsidR="00000000" w:rsidRPr="00000000">
        <w:rPr>
          <w:rFonts w:ascii="Arial" w:cs="Arial" w:eastAsia="Arial" w:hAnsi="Arial"/>
          <w:sz w:val="22"/>
          <w:szCs w:val="22"/>
          <w:rtl w:val="0"/>
        </w:rPr>
        <w:t xml:space="preserve">) and returns a list of detected addresses. Scan for downstream components is not automatic at boot</w:t>
      </w:r>
      <w:r w:rsidDel="00000000" w:rsidR="00000000" w:rsidRPr="00000000">
        <w:rPr>
          <w:rtl w:val="0"/>
        </w:rPr>
        <w:t xml:space="preserve">: it </w:t>
      </w:r>
      <w:r w:rsidDel="00000000" w:rsidR="00000000" w:rsidRPr="00000000">
        <w:rPr>
          <w:rFonts w:ascii="Arial" w:cs="Arial" w:eastAsia="Arial" w:hAnsi="Arial"/>
          <w:sz w:val="22"/>
          <w:szCs w:val="22"/>
          <w:rtl w:val="0"/>
        </w:rPr>
        <w:t xml:space="preserve">is only manual</w:t>
      </w:r>
      <w:r w:rsidDel="00000000" w:rsidR="00000000" w:rsidRPr="00000000">
        <w:rPr>
          <w:rtl w:val="0"/>
        </w:rPr>
        <w:t xml:space="preserve"> through the interface or </w:t>
      </w:r>
      <w:r w:rsidDel="00000000" w:rsidR="00000000" w:rsidRPr="00000000">
        <w:rPr>
          <w:rFonts w:ascii="Arial" w:cs="Arial" w:eastAsia="Arial" w:hAnsi="Arial"/>
          <w:sz w:val="22"/>
          <w:szCs w:val="22"/>
          <w:rtl w:val="0"/>
        </w:rPr>
        <w:t xml:space="preserve">on</w:t>
      </w:r>
      <w:r w:rsidDel="00000000" w:rsidR="00000000" w:rsidRPr="00000000">
        <w:rPr>
          <w:rtl w:val="0"/>
        </w:rPr>
        <w:t xml:space="preserve"> user code </w:t>
      </w:r>
      <w:r w:rsidDel="00000000" w:rsidR="00000000" w:rsidRPr="00000000">
        <w:rPr>
          <w:rFonts w:ascii="Arial" w:cs="Arial" w:eastAsia="Arial" w:hAnsi="Arial"/>
          <w:sz w:val="22"/>
          <w:szCs w:val="22"/>
          <w:rtl w:val="0"/>
        </w:rPr>
        <w:t xml:space="preserve">request</w:t>
      </w:r>
      <w:r w:rsidDel="00000000" w:rsidR="00000000" w:rsidRPr="00000000">
        <w:rPr>
          <w:rtl w:val="0"/>
        </w:rPr>
        <w:t xml:space="preserve">.</w:t>
      </w:r>
    </w:p>
    <w:p w:rsidR="00000000" w:rsidDel="00000000" w:rsidP="00000000" w:rsidRDefault="00000000" w:rsidRPr="00000000" w14:paraId="00000130">
      <w:pPr>
        <w:pStyle w:val="Heading2"/>
        <w:spacing w:after="100" w:before="280" w:lineRule="auto"/>
        <w:rPr/>
      </w:pPr>
      <w:r w:rsidDel="00000000" w:rsidR="00000000" w:rsidRPr="00000000">
        <w:rPr>
          <w:rFonts w:ascii="Arial" w:cs="Arial" w:eastAsia="Arial" w:hAnsi="Arial"/>
          <w:b w:val="1"/>
          <w:bCs w:val="1"/>
          <w:color w:val="1a3a5c"/>
          <w:rtl w:val="0"/>
        </w:rPr>
        <w:t xml:space="preserve">7.3 User Code Execution Area</w:t>
      </w: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rFonts w:ascii="Arial" w:cs="Arial" w:eastAsia="Arial" w:hAnsi="Arial"/>
          <w:sz w:val="22"/>
          <w:szCs w:val="22"/>
          <w:rtl w:val="0"/>
        </w:rPr>
        <w:t xml:space="preserve">The IICIe mod includes a designated section at the top (or in a separate included file) where users copy-paste peripheral templates and declare their instances. Comments guide users through configuration. Example:</w:t>
      </w:r>
      <w:r w:rsidDel="00000000" w:rsidR="00000000" w:rsidRPr="00000000">
        <w:rPr>
          <w:rtl w:val="0"/>
        </w:rPr>
      </w:r>
    </w:p>
    <w:p w:rsidR="00000000" w:rsidDel="00000000" w:rsidP="00000000" w:rsidRDefault="00000000" w:rsidRPr="00000000" w14:paraId="00000132">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3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USER PERIPHERAL DECLARATIONS — COPY-PASTE TEMPLATES HERE</w:t>
      </w:r>
      <w:r w:rsidDel="00000000" w:rsidR="00000000" w:rsidRPr="00000000">
        <w:rPr>
          <w:rtl w:val="0"/>
        </w:rPr>
      </w:r>
    </w:p>
    <w:p w:rsidR="00000000" w:rsidDel="00000000" w:rsidP="00000000" w:rsidRDefault="00000000" w:rsidRPr="00000000" w14:paraId="00000134">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w:t>
      </w:r>
      <w:r w:rsidDel="00000000" w:rsidR="00000000" w:rsidRPr="00000000">
        <w:rPr>
          <w:rtl w:val="0"/>
        </w:rPr>
      </w:r>
    </w:p>
    <w:p w:rsidR="00000000" w:rsidDel="00000000" w:rsidP="00000000" w:rsidRDefault="00000000" w:rsidRPr="00000000" w14:paraId="00000135">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136">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Example 1: 4-position rotary encoder for brightness</w:t>
      </w:r>
      <w:r w:rsidDel="00000000" w:rsidR="00000000" w:rsidRPr="00000000">
        <w:rPr>
          <w:rtl w:val="0"/>
        </w:rPr>
      </w:r>
    </w:p>
    <w:p w:rsidR="00000000" w:rsidDel="00000000" w:rsidP="00000000" w:rsidRDefault="00000000" w:rsidRPr="00000000" w14:paraId="0000013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AnalogPeripheral PERIPH_BRIGHTNESS = {</w:t>
      </w:r>
      <w:r w:rsidDel="00000000" w:rsidR="00000000" w:rsidRPr="00000000">
        <w:rPr>
          <w:rtl w:val="0"/>
        </w:rPr>
      </w:r>
    </w:p>
    <w:p w:rsidR="00000000" w:rsidDel="00000000" w:rsidP="00000000" w:rsidRDefault="00000000" w:rsidRPr="00000000" w14:paraId="00000138">
      <w:pPr>
        <w:shd w:fill="f4f4f4" w:val="clear"/>
        <w:spacing w:after="30" w:lineRule="auto"/>
        <w:ind w:left="360" w:firstLine="0"/>
        <w:rPr/>
      </w:pPr>
      <w:r w:rsidDel="00000000" w:rsidR="00000000" w:rsidRPr="00000000">
        <w:rPr>
          <w:rFonts w:ascii="Fira Mono" w:cs="Fira Mono" w:eastAsia="Fira Mono" w:hAnsi="Fira Mono"/>
          <w:color w:val="333333"/>
          <w:sz w:val="18"/>
          <w:szCs w:val="18"/>
          <w:rtl w:val="0"/>
        </w:rPr>
        <w:t xml:space="preserve">  .i2cAddr = 0x42,          // ← CHANGE: your encoder's I2C address</w:t>
      </w:r>
      <w:r w:rsidDel="00000000" w:rsidR="00000000" w:rsidRPr="00000000">
        <w:rPr>
          <w:rtl w:val="0"/>
        </w:rPr>
      </w:r>
    </w:p>
    <w:p w:rsidR="00000000" w:rsidDel="00000000" w:rsidP="00000000" w:rsidRDefault="00000000" w:rsidRPr="00000000" w14:paraId="00000139">
      <w:pPr>
        <w:shd w:fill="f4f4f4" w:val="clear"/>
        <w:spacing w:after="30" w:lineRule="auto"/>
        <w:ind w:left="360" w:firstLine="0"/>
        <w:rPr/>
      </w:pPr>
      <w:r w:rsidDel="00000000" w:rsidR="00000000" w:rsidRPr="00000000">
        <w:rPr>
          <w:rFonts w:ascii="Fira Mono" w:cs="Fira Mono" w:eastAsia="Fira Mono" w:hAnsi="Fira Mono"/>
          <w:color w:val="333333"/>
          <w:sz w:val="18"/>
          <w:szCs w:val="18"/>
          <w:rtl w:val="0"/>
        </w:rPr>
        <w:t xml:space="preserve">  .jsonKey = "bri",        // ← CHANGE: control JSON key</w:t>
      </w:r>
      <w:r w:rsidDel="00000000" w:rsidR="00000000" w:rsidRPr="00000000">
        <w:rPr>
          <w:rtl w:val="0"/>
        </w:rPr>
      </w:r>
    </w:p>
    <w:p w:rsidR="00000000" w:rsidDel="00000000" w:rsidP="00000000" w:rsidRDefault="00000000" w:rsidRPr="00000000" w14:paraId="0000013A">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.minVal  = 0, .maxVal = 255,</w:t>
      </w:r>
      <w:r w:rsidDel="00000000" w:rsidR="00000000" w:rsidRPr="00000000">
        <w:rPr>
          <w:rtl w:val="0"/>
        </w:rPr>
      </w:r>
    </w:p>
    <w:p w:rsidR="00000000" w:rsidDel="00000000" w:rsidP="00000000" w:rsidRDefault="00000000" w:rsidRPr="00000000" w14:paraId="0000013B">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.label   = "Brightness",</w:t>
      </w:r>
      <w:r w:rsidDel="00000000" w:rsidR="00000000" w:rsidRPr="00000000">
        <w:rPr>
          <w:rtl w:val="0"/>
        </w:rPr>
      </w:r>
    </w:p>
    <w:p w:rsidR="00000000" w:rsidDel="00000000" w:rsidP="00000000" w:rsidRDefault="00000000" w:rsidRPr="00000000" w14:paraId="0000013C">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3D">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13E">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Example 2: Button panel for playlist control</w:t>
      </w:r>
      <w:r w:rsidDel="00000000" w:rsidR="00000000" w:rsidRPr="00000000">
        <w:rPr>
          <w:rtl w:val="0"/>
        </w:rPr>
      </w:r>
    </w:p>
    <w:p w:rsidR="00000000" w:rsidDel="00000000" w:rsidP="00000000" w:rsidRDefault="00000000" w:rsidRPr="00000000" w14:paraId="0000013F">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DigitalPeripheral PERIPH_PLAYLIST = {</w:t>
      </w:r>
      <w:r w:rsidDel="00000000" w:rsidR="00000000" w:rsidRPr="00000000">
        <w:rPr>
          <w:rtl w:val="0"/>
        </w:rPr>
      </w:r>
    </w:p>
    <w:p w:rsidR="00000000" w:rsidDel="00000000" w:rsidP="00000000" w:rsidRDefault="00000000" w:rsidRPr="00000000" w14:paraId="00000140">
      <w:pPr>
        <w:shd w:fill="f4f4f4" w:val="clear"/>
        <w:spacing w:after="30" w:lineRule="auto"/>
        <w:ind w:left="360" w:firstLine="0"/>
        <w:rPr/>
      </w:pPr>
      <w:r w:rsidDel="00000000" w:rsidR="00000000" w:rsidRPr="00000000">
        <w:rPr>
          <w:rFonts w:ascii="Fira Mono" w:cs="Fira Mono" w:eastAsia="Fira Mono" w:hAnsi="Fira Mono"/>
          <w:color w:val="333333"/>
          <w:sz w:val="18"/>
          <w:szCs w:val="18"/>
          <w:rtl w:val="0"/>
        </w:rPr>
        <w:t xml:space="preserve">  .i2cAddr    = 0x44,       // ← CHANGE: your button board address</w:t>
      </w:r>
      <w:r w:rsidDel="00000000" w:rsidR="00000000" w:rsidRPr="00000000">
        <w:rPr>
          <w:rtl w:val="0"/>
        </w:rPr>
      </w:r>
    </w:p>
    <w:p w:rsidR="00000000" w:rsidDel="00000000" w:rsidP="00000000" w:rsidRDefault="00000000" w:rsidRPr="00000000" w14:paraId="00000141">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.numButtons = 3,</w:t>
        <w:tab/>
        <w:tab/>
        <w:t xml:space="preserve"> //  reads consecutive bits</w:t>
      </w:r>
      <w:r w:rsidDel="00000000" w:rsidR="00000000" w:rsidRPr="00000000">
        <w:rPr>
          <w:rtl w:val="0"/>
        </w:rPr>
      </w:r>
    </w:p>
    <w:p w:rsidR="00000000" w:rsidDel="00000000" w:rsidP="00000000" w:rsidRDefault="00000000" w:rsidRPr="00000000" w14:paraId="00000142">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.actions    = { "prev_preset", "play", "next_preset" },</w:t>
      </w:r>
      <w:r w:rsidDel="00000000" w:rsidR="00000000" w:rsidRPr="00000000">
        <w:rPr>
          <w:rtl w:val="0"/>
        </w:rPr>
      </w:r>
    </w:p>
    <w:p w:rsidR="00000000" w:rsidDel="00000000" w:rsidP="00000000" w:rsidRDefault="00000000" w:rsidRPr="00000000" w14:paraId="00000143">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.labels     = { "|◄", "►", "►|" },</w:t>
      </w:r>
      <w:r w:rsidDel="00000000" w:rsidR="00000000" w:rsidRPr="00000000">
        <w:rPr>
          <w:rtl w:val="0"/>
        </w:rPr>
      </w:r>
    </w:p>
    <w:p w:rsidR="00000000" w:rsidDel="00000000" w:rsidP="00000000" w:rsidRDefault="00000000" w:rsidRPr="00000000" w14:paraId="00000144">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45">
      <w:pPr>
        <w:shd w:fill="f4f4f4" w:val="clear"/>
        <w:spacing w:after="30" w:lineRule="auto"/>
        <w:ind w:left="360" w:firstLine="0"/>
        <w:rPr/>
      </w:pPr>
      <w:r w:rsidDel="00000000" w:rsidR="00000000" w:rsidRPr="00000000">
        <w:rPr>
          <w:rtl w:val="0"/>
        </w:rPr>
      </w:r>
    </w:p>
    <w:p w:rsidR="00000000" w:rsidDel="00000000" w:rsidP="00000000" w:rsidRDefault="00000000" w:rsidRPr="00000000" w14:paraId="00000146">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Register above in activate():</w:t>
      </w:r>
      <w:r w:rsidDel="00000000" w:rsidR="00000000" w:rsidRPr="00000000">
        <w:rPr>
          <w:rtl w:val="0"/>
        </w:rPr>
      </w:r>
    </w:p>
    <w:p w:rsidR="00000000" w:rsidDel="00000000" w:rsidP="00000000" w:rsidRDefault="00000000" w:rsidRPr="00000000" w14:paraId="00000147">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static const AnalogPeripheral* analogPeripherals[] = {</w:t>
      </w:r>
      <w:r w:rsidDel="00000000" w:rsidR="00000000" w:rsidRPr="00000000">
        <w:rPr>
          <w:rtl w:val="0"/>
        </w:rPr>
      </w:r>
    </w:p>
    <w:p w:rsidR="00000000" w:rsidDel="00000000" w:rsidP="00000000" w:rsidRDefault="00000000" w:rsidRPr="00000000" w14:paraId="00000148">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  &amp;PERIPH_BRIGHTNESS,</w:t>
      </w:r>
      <w:r w:rsidDel="00000000" w:rsidR="00000000" w:rsidRPr="00000000">
        <w:rPr>
          <w:rtl w:val="0"/>
        </w:rPr>
      </w:r>
    </w:p>
    <w:p w:rsidR="00000000" w:rsidDel="00000000" w:rsidP="00000000" w:rsidRDefault="00000000" w:rsidRPr="00000000" w14:paraId="00000149">
      <w:pPr>
        <w:shd w:fill="f4f4f4" w:val="clear"/>
        <w:spacing w:after="30" w:lineRule="auto"/>
        <w:ind w:left="360" w:firstLine="0"/>
        <w:rPr/>
      </w:pPr>
      <w:r w:rsidDel="00000000" w:rsidR="00000000" w:rsidRPr="00000000">
        <w:rPr>
          <w:rFonts w:ascii="Courier New" w:cs="Courier New" w:eastAsia="Courier New" w:hAnsi="Courier New"/>
          <w:color w:val="333333"/>
          <w:sz w:val="18"/>
          <w:szCs w:val="18"/>
          <w:rtl w:val="0"/>
        </w:rPr>
        <w:t xml:space="preserve">};</w:t>
      </w:r>
      <w:r w:rsidDel="00000000" w:rsidR="00000000" w:rsidRPr="00000000">
        <w:rPr>
          <w:rtl w:val="0"/>
        </w:rPr>
      </w:r>
    </w:p>
    <w:p w:rsidR="00000000" w:rsidDel="00000000" w:rsidP="00000000" w:rsidRDefault="00000000" w:rsidRPr="00000000" w14:paraId="0000014A">
      <w:pPr>
        <w:spacing w:after="60" w:lineRule="auto"/>
        <w:rPr/>
      </w:pPr>
      <w:r w:rsidDel="00000000" w:rsidR="00000000" w:rsidRPr="00000000">
        <w:rPr>
          <w:rtl w:val="0"/>
        </w:rPr>
      </w:r>
    </w:p>
    <w:p w:rsidR="00000000" w:rsidDel="00000000" w:rsidP="00000000" w:rsidRDefault="00000000" w:rsidRPr="00000000" w14:paraId="0000014B">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8. WLED API Hooks (per instance)</w:t>
      </w:r>
      <w:r w:rsidDel="00000000" w:rsidR="00000000" w:rsidRPr="00000000">
        <w:rPr>
          <w:rtl w:val="0"/>
        </w:rPr>
      </w:r>
    </w:p>
    <w:tbl>
      <w:tblPr>
        <w:tblStyle w:val="Table6"/>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ffffff"/>
                <w:sz w:val="20"/>
                <w:szCs w:val="20"/>
                <w:rtl w:val="0"/>
              </w:rPr>
              <w:t xml:space="preserve">WLED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ffffff"/>
                <w:sz w:val="20"/>
                <w:szCs w:val="20"/>
                <w:rtl w:val="0"/>
              </w:rPr>
              <w:t xml:space="preserve">Implementation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activate(addr, wire)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Called when address detected. Store address &amp; wire. Register GET /miri/panel/iicie/0x[addr]. Init all declared user peripherals.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loop()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Poll analog peripherals every pollIntervalMs. Read current value via I²C on selected channel. If changed: POST /json/state with jsonKey and 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GET /miri/panel/iicie/0x[addr]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Serve auto-generated drawer HTML. Show channel selector, scan button, and all peripheral controls.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POST /miri/iicie/0x[addr]/channel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Set PCA9849 control register to select a channel (0–3).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POST /miri/iicie/0x[addr]/scan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Scan selected downstream channel; return detected I²C addresses as JSON.</w:t>
            </w:r>
            <w:r w:rsidDel="00000000" w:rsidR="00000000" w:rsidRPr="00000000">
              <w:rPr>
                <w:rtl w:val="0"/>
              </w:rPr>
            </w:r>
          </w:p>
        </w:tc>
      </w:tr>
    </w:tbl>
    <w:p w:rsidR="00000000" w:rsidDel="00000000" w:rsidP="00000000" w:rsidRDefault="00000000" w:rsidRPr="00000000" w14:paraId="00000158">
      <w:pPr>
        <w:spacing w:after="60" w:lineRule="auto"/>
        <w:rPr/>
      </w:pPr>
      <w:r w:rsidDel="00000000" w:rsidR="00000000" w:rsidRPr="00000000">
        <w:rPr>
          <w:rtl w:val="0"/>
        </w:rPr>
      </w:r>
    </w:p>
    <w:p w:rsidR="00000000" w:rsidDel="00000000" w:rsidP="00000000" w:rsidRDefault="00000000" w:rsidRPr="00000000" w14:paraId="00000159">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9. Error Handling</w:t>
      </w:r>
      <w:r w:rsidDel="00000000" w:rsidR="00000000" w:rsidRPr="00000000">
        <w:rPr>
          <w:rtl w:val="0"/>
        </w:rPr>
      </w:r>
    </w:p>
    <w:tbl>
      <w:tblPr>
        <w:tblStyle w:val="Table7"/>
        <w:tblW w:w="9360.0" w:type="dxa"/>
        <w:jc w:val="left"/>
        <w:tblBorders>
          <w:top w:color="000000" w:space="0" w:sz="4" w:val="single"/>
          <w:bottom w:color="000000" w:space="0" w:sz="4" w:val="single"/>
          <w:insideH w:color="000000" w:space="0" w:sz="4" w:val="single"/>
          <w:insideV w:color="000000" w:space="0" w:sz="4" w:val="single"/>
        </w:tblBorders>
        <w:tblLayout w:type="fixed"/>
        <w:tblLook w:val="0000"/>
      </w:tblPr>
      <w:tblGrid>
        <w:gridCol w:w="2000"/>
        <w:gridCol w:w="2400"/>
        <w:gridCol w:w="4960"/>
        <w:tblGridChange w:id="0">
          <w:tblGrid>
            <w:gridCol w:w="2000"/>
            <w:gridCol w:w="24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ffffff"/>
                <w:sz w:val="20"/>
                <w:szCs w:val="20"/>
                <w:rtl w:val="0"/>
              </w:rPr>
              <w:t xml:space="preserve">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3a5c" w:val="clear"/>
            <w:tcMar>
              <w:top w:w="100.0" w:type="dxa"/>
              <w:left w:w="160.0" w:type="dxa"/>
              <w:bottom w:w="10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PCA9849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endTransmission() != 0 at boot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sz w:val="20"/>
                <w:szCs w:val="20"/>
                <w:rtl w:val="0"/>
              </w:rPr>
              <w:t xml:space="preserve">Remove from active list. Log (MIRI_DEBUG).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sz w:val="20"/>
                <w:szCs w:val="20"/>
                <w:rtl w:val="0"/>
              </w:rPr>
              <w:t xml:space="preserve">Downstream device NAK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sz w:val="20"/>
                <w:szCs w:val="20"/>
                <w:rtl w:val="0"/>
              </w:rPr>
              <w:t xml:space="preserve">I2C read times out on selected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Show error badge in drawer. Retry on next poll.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sz w:val="20"/>
                <w:szCs w:val="20"/>
                <w:rtl w:val="0"/>
              </w:rPr>
              <w:t xml:space="preserve">Peripheral read stale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No update for &gt; 2 × pollIntervalMs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6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Gray out drawer control. Continue polling.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Channel switch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sz w:val="20"/>
                <w:szCs w:val="20"/>
                <w:rtl w:val="0"/>
              </w:rPr>
              <w:t xml:space="preserve">Write control register fails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8" w:val="clear"/>
            <w:tcMar>
              <w:top w:w="80.0" w:type="dxa"/>
              <w:left w:w="16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sz w:val="20"/>
                <w:szCs w:val="20"/>
                <w:rtl w:val="0"/>
              </w:rPr>
              <w:t xml:space="preserve">Log error. Retry channel selection.</w:t>
            </w:r>
            <w:r w:rsidDel="00000000" w:rsidR="00000000" w:rsidRPr="00000000">
              <w:rPr>
                <w:rtl w:val="0"/>
              </w:rPr>
            </w:r>
          </w:p>
        </w:tc>
      </w:tr>
    </w:tbl>
    <w:p w:rsidR="00000000" w:rsidDel="00000000" w:rsidP="00000000" w:rsidRDefault="00000000" w:rsidRPr="00000000" w14:paraId="00000169">
      <w:pPr>
        <w:spacing w:after="60" w:lineRule="auto"/>
        <w:rPr/>
      </w:pPr>
      <w:r w:rsidDel="00000000" w:rsidR="00000000" w:rsidRPr="00000000">
        <w:rPr>
          <w:rtl w:val="0"/>
        </w:rPr>
      </w:r>
    </w:p>
    <w:p w:rsidR="00000000" w:rsidDel="00000000" w:rsidP="00000000" w:rsidRDefault="00000000" w:rsidRPr="00000000" w14:paraId="0000016A">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10. Resolved Questions</w:t>
      </w:r>
      <w:r w:rsidDel="00000000" w:rsidR="00000000" w:rsidRPr="00000000">
        <w:rPr>
          <w:rtl w:val="0"/>
        </w:rPr>
      </w:r>
    </w:p>
    <w:p w:rsidR="00000000" w:rsidDel="00000000" w:rsidP="00000000" w:rsidRDefault="00000000" w:rsidRPr="00000000" w14:paraId="0000016B">
      <w:pPr>
        <w:pBdr>
          <w:top w:color="90caf9" w:space="0" w:sz="4" w:val="single"/>
          <w:left w:color="90caf9" w:space="0" w:sz="12" w:val="single"/>
          <w:bottom w:color="90caf9" w:space="0" w:sz="4" w:val="single"/>
          <w:right w:color="90caf9"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1565c0"/>
          <w:sz w:val="22"/>
          <w:szCs w:val="22"/>
          <w:rtl w:val="0"/>
        </w:rPr>
        <w:t xml:space="preserve">✓  I²C Address Range: </w:t>
      </w:r>
      <w:r w:rsidDel="00000000" w:rsidR="00000000" w:rsidRPr="00000000">
        <w:rPr>
          <w:rFonts w:ascii="Arial" w:cs="Arial" w:eastAsia="Arial" w:hAnsi="Arial"/>
          <w:color w:val="1565c0"/>
          <w:sz w:val="22"/>
          <w:szCs w:val="22"/>
          <w:rtl w:val="0"/>
        </w:rPr>
        <w:t xml:space="preserve">All 9 user-selectable addresses confirmed: 0x58, 0x59, 0x5B, 0x70, 0x71, 0x73, 0x74, 0x75, 0x77. All 9 are available in the registry. Users set switches for their desired address.</w:t>
      </w:r>
      <w:r w:rsidDel="00000000" w:rsidR="00000000" w:rsidRPr="00000000">
        <w:rPr>
          <w:rtl w:val="0"/>
        </w:rPr>
      </w:r>
    </w:p>
    <w:p w:rsidR="00000000" w:rsidDel="00000000" w:rsidP="00000000" w:rsidRDefault="00000000" w:rsidRPr="00000000" w14:paraId="0000016C">
      <w:pPr>
        <w:pBdr>
          <w:top w:color="90caf9" w:space="0" w:sz="4" w:val="single"/>
          <w:left w:color="90caf9" w:space="0" w:sz="12" w:val="single"/>
          <w:bottom w:color="90caf9" w:space="0" w:sz="4" w:val="single"/>
          <w:right w:color="90caf9"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1565c0"/>
          <w:sz w:val="22"/>
          <w:szCs w:val="22"/>
          <w:rtl w:val="0"/>
        </w:rPr>
        <w:t xml:space="preserve">✓  Downstream Scan Trigger: </w:t>
      </w:r>
      <w:r w:rsidDel="00000000" w:rsidR="00000000" w:rsidRPr="00000000">
        <w:rPr>
          <w:rFonts w:ascii="Arial" w:cs="Arial" w:eastAsia="Arial" w:hAnsi="Arial"/>
          <w:color w:val="1565c0"/>
          <w:sz w:val="22"/>
          <w:szCs w:val="22"/>
          <w:rtl w:val="0"/>
        </w:rPr>
        <w:t xml:space="preserve">Manual/on-request only. User clicks 'Scan' button in drawer. Scan runs on currently-selected channel. No automatic boot scan.</w:t>
      </w:r>
      <w:r w:rsidDel="00000000" w:rsidR="00000000" w:rsidRPr="00000000">
        <w:rPr>
          <w:rtl w:val="0"/>
        </w:rPr>
      </w:r>
    </w:p>
    <w:p w:rsidR="00000000" w:rsidDel="00000000" w:rsidP="00000000" w:rsidRDefault="00000000" w:rsidRPr="00000000" w14:paraId="0000016D">
      <w:pPr>
        <w:pBdr>
          <w:top w:color="90caf9" w:space="0" w:sz="4" w:val="single"/>
          <w:left w:color="90caf9" w:space="0" w:sz="12" w:val="single"/>
          <w:bottom w:color="90caf9" w:space="0" w:sz="4" w:val="single"/>
          <w:right w:color="90caf9"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1565c0"/>
          <w:sz w:val="22"/>
          <w:szCs w:val="22"/>
          <w:rtl w:val="0"/>
        </w:rPr>
        <w:t xml:space="preserve">✓  RESET# Coupling: </w:t>
      </w:r>
      <w:r w:rsidDel="00000000" w:rsidR="00000000" w:rsidRPr="00000000">
        <w:rPr>
          <w:rFonts w:ascii="Arial" w:cs="Arial" w:eastAsia="Arial" w:hAnsi="Arial"/>
          <w:color w:val="1565c0"/>
          <w:sz w:val="22"/>
          <w:szCs w:val="22"/>
          <w:rtl w:val="0"/>
        </w:rPr>
        <w:t xml:space="preserve">RESET# is physically tied to main board RST net with no isolation. IICIe resets when main board resets. No dedicated GPIO to decouple. This is hardware limitation; no firmware workaround.</w:t>
      </w:r>
      <w:r w:rsidDel="00000000" w:rsidR="00000000" w:rsidRPr="00000000">
        <w:rPr>
          <w:rtl w:val="0"/>
        </w:rPr>
      </w:r>
    </w:p>
    <w:p w:rsidR="00000000" w:rsidDel="00000000" w:rsidP="00000000" w:rsidRDefault="00000000" w:rsidRPr="00000000" w14:paraId="0000016E">
      <w:pPr>
        <w:pBdr>
          <w:top w:color="90caf9" w:space="0" w:sz="4" w:val="single"/>
          <w:left w:color="90caf9" w:space="0" w:sz="12" w:val="single"/>
          <w:bottom w:color="90caf9" w:space="0" w:sz="4" w:val="single"/>
          <w:right w:color="90caf9" w:space="0" w:sz="4" w:val="single"/>
        </w:pBdr>
        <w:spacing w:after="80" w:before="80" w:lineRule="auto"/>
        <w:ind w:left="360" w:right="360" w:firstLine="0"/>
        <w:rPr/>
      </w:pPr>
      <w:r w:rsidDel="00000000" w:rsidR="00000000" w:rsidRPr="00000000">
        <w:rPr>
          <w:rFonts w:ascii="Arial Unicode MS" w:cs="Arial Unicode MS" w:eastAsia="Arial Unicode MS" w:hAnsi="Arial Unicode MS"/>
          <w:b w:val="1"/>
          <w:bCs w:val="1"/>
          <w:color w:val="1565c0"/>
          <w:sz w:val="22"/>
          <w:szCs w:val="22"/>
          <w:rtl w:val="0"/>
        </w:rPr>
        <w:t xml:space="preserve">✓  Stemma 5V Rail: </w:t>
      </w:r>
      <w:r w:rsidDel="00000000" w:rsidR="00000000" w:rsidRPr="00000000">
        <w:rPr>
          <w:rFonts w:ascii="Arial" w:cs="Arial" w:eastAsia="Arial" w:hAnsi="Arial"/>
          <w:color w:val="1565c0"/>
          <w:sz w:val="22"/>
          <w:szCs w:val="22"/>
          <w:rtl w:val="0"/>
        </w:rPr>
        <w:t xml:space="preserve">5V rail is physically selectable only — user hardware configuration (jumper/switch). Not software-controlled. Always-on when hardware is jumpered.</w:t>
      </w:r>
      <w:r w:rsidDel="00000000" w:rsidR="00000000" w:rsidRPr="00000000">
        <w:rPr>
          <w:rtl w:val="0"/>
        </w:rPr>
      </w:r>
    </w:p>
    <w:p w:rsidR="00000000" w:rsidDel="00000000" w:rsidP="00000000" w:rsidRDefault="00000000" w:rsidRPr="00000000" w14:paraId="0000016F">
      <w:pPr>
        <w:spacing w:after="60" w:lineRule="auto"/>
        <w:rPr/>
      </w:pPr>
      <w:r w:rsidDel="00000000" w:rsidR="00000000" w:rsidRPr="00000000">
        <w:rPr>
          <w:rtl w:val="0"/>
        </w:rPr>
      </w:r>
    </w:p>
    <w:p w:rsidR="00000000" w:rsidDel="00000000" w:rsidP="00000000" w:rsidRDefault="00000000" w:rsidRPr="00000000" w14:paraId="00000170">
      <w:pPr>
        <w:pStyle w:val="Heading1"/>
        <w:pBdr>
          <w:bottom w:color="2eb8b8" w:space="1" w:sz="8" w:val="single"/>
        </w:pBdr>
        <w:spacing w:after="160" w:before="400" w:lineRule="auto"/>
        <w:rPr/>
      </w:pPr>
      <w:r w:rsidDel="00000000" w:rsidR="00000000" w:rsidRPr="00000000">
        <w:rPr>
          <w:rFonts w:ascii="Arial" w:cs="Arial" w:eastAsia="Arial" w:hAnsi="Arial"/>
          <w:b w:val="1"/>
          <w:bCs w:val="1"/>
          <w:color w:val="1a3a5c"/>
          <w:rtl w:val="0"/>
        </w:rPr>
        <w:t xml:space="preserve">11. Datasheet References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PCA9849: nxp.com/docs/en/data-sheet/PCA9849.pdf — §6.1 (address table), §6.3 (control register).</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BSS138PS level shift: NXP AN10441 — bidirectional I²C level-shift topology.</w:t>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QWIIC standard: sparkfun.com/qwiic — connector pinout.</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Stemma QT: adafruit.com/stemma — pinout and electrical specification.</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MSK13C02-SZ: supplier datasheet — triple-position slide switch characteristics.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lvl>
    <w:lvl w:ilvl="1">
      <w:start w:val="1"/>
      <w:numFmt w:val="bullet"/>
      <w:lvlText w:val="◦"/>
      <w:lvlJc w:val="left"/>
      <w:pPr>
        <w:ind w:left="90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3a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b8b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