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80" w:before="72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sz w:val="72"/>
          <w:szCs w:val="72"/>
          <w:rtl w:val="0"/>
        </w:rPr>
        <w:t xml:space="preserve">MIRI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b8b8"/>
          <w:sz w:val="56"/>
          <w:szCs w:val="56"/>
          <w:rtl w:val="0"/>
        </w:rPr>
        <w:t xml:space="preserve">MiriCore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666666"/>
          <w:sz w:val="32"/>
          <w:szCs w:val="32"/>
          <w:rtl w:val="0"/>
        </w:rPr>
        <w:t xml:space="preserve">Design Specification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jc w:val="center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666666"/>
          <w:sz w:val="24"/>
          <w:szCs w:val="24"/>
          <w:rtl w:val="0"/>
        </w:rPr>
        <w:t xml:space="preserve">Integration layer, branding, alert management, bus broker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2eb8b8" w:space="0" w:sz="8" w:val="single"/>
        </w:pBdr>
        <w:spacing w:after="2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Build Flag: -D USERMOD_MIRI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Standalone: NO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- calls all miri components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Hardware: Miri v1.0  ·  ESP32-MINI-1-H4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Schematic: EasyEDA 2026-06-08, Avery Finchum / Finchum-Tech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Repository: https://github.com/Finchum-Tech/WLED_Miri  (UWLC Project)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Framework Ref: See MiriCore Design Specification for build system details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2eb8b8" w:space="0" w:sz="4" w:val="single"/>
          <w:left w:color="2eb8b8" w:space="0" w:sz="12" w:val="single"/>
          <w:bottom w:color="2eb8b8" w:space="0" w:sz="4" w:val="single"/>
          <w:right w:color="2eb8b8" w:space="0" w:sz="4" w:val="single"/>
        </w:pBdr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5c"/>
          <w:sz w:val="22"/>
          <w:szCs w:val="22"/>
          <w:rtl w:val="0"/>
        </w:rPr>
        <w:t xml:space="preserve">📌  Developer Instruction: </w:t>
      </w:r>
      <w:r w:rsidDel="00000000" w:rsidR="00000000" w:rsidRPr="00000000">
        <w:rPr>
          <w:color w:val="1a5c5c"/>
          <w:rtl w:val="0"/>
        </w:rPr>
        <w:t xml:space="preserve">Preserve all base WLED code from the fork. Ignore Miri-specific code in the Miri_v1.0 branch — especially usermods/usermod_v2_pca9632 and platformio.ini line 352. These are reference material only. Replace Miri-specific implementations entirely with code following this specification. Do not build on top of existing Miri mods: write from scratch using this design as your source of truth.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pBdr>
          <w:bottom w:color="2eb8b8" w:space="1" w:sz="8" w:val="single"/>
        </w:pBdr>
        <w:spacing w:after="160" w:before="400" w:lineRule="auto"/>
        <w:rPr/>
      </w:pPr>
      <w:bookmarkStart w:colFirst="0" w:colLast="0" w:name="_oeoabo4sdwr3" w:id="0"/>
      <w:bookmarkEnd w:id="0"/>
      <w:r w:rsidDel="00000000" w:rsidR="00000000" w:rsidRPr="00000000">
        <w:rPr>
          <w:rtl w:val="0"/>
        </w:rPr>
        <w:t xml:space="preserve">## Build Configuration &amp; Sub-Mod Bundling</w:t>
      </w:r>
    </w:p>
    <w:p w:rsidR="00000000" w:rsidDel="00000000" w:rsidP="00000000" w:rsidRDefault="00000000" w:rsidRPr="00000000" w14:paraId="00000011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**When MiriCore is enabled, all Miri sub-mods are automatically included.** This is a build-time bundling mechanism handled via PlatformIO's `extra_configs` system.</w:t>
      </w:r>
    </w:p>
    <w:p w:rsidR="00000000" w:rsidDel="00000000" w:rsidP="00000000" w:rsidRDefault="00000000" w:rsidRPr="00000000" w14:paraId="00000013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### How It Works</w:t>
      </w:r>
    </w:p>
    <w:p w:rsidR="00000000" w:rsidDel="00000000" w:rsidP="00000000" w:rsidRDefault="00000000" w:rsidRPr="00000000" w14:paraId="00000015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**platformio.ini** (top level):</w:t>
      </w:r>
    </w:p>
    <w:p w:rsidR="00000000" w:rsidDel="00000000" w:rsidP="00000000" w:rsidRDefault="00000000" w:rsidRPr="00000000" w14:paraId="00000017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```ini</w:t>
      </w:r>
    </w:p>
    <w:p w:rsidR="00000000" w:rsidDel="00000000" w:rsidP="00000000" w:rsidRDefault="00000000" w:rsidRPr="00000000" w14:paraId="00000018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[platformio]</w:t>
      </w:r>
    </w:p>
    <w:p w:rsidR="00000000" w:rsidDel="00000000" w:rsidP="00000000" w:rsidRDefault="00000000" w:rsidRPr="00000000" w14:paraId="00000019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extra_configs = </w:t>
      </w:r>
    </w:p>
    <w:p w:rsidR="00000000" w:rsidDel="00000000" w:rsidP="00000000" w:rsidRDefault="00000000" w:rsidRPr="00000000" w14:paraId="0000001A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platformio_override.ini</w:t>
      </w:r>
    </w:p>
    <w:p w:rsidR="00000000" w:rsidDel="00000000" w:rsidP="00000000" w:rsidRDefault="00000000" w:rsidRPr="00000000" w14:paraId="0000001B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usermods/miri/miri_env.ini</w:t>
      </w:r>
    </w:p>
    <w:p w:rsidR="00000000" w:rsidDel="00000000" w:rsidP="00000000" w:rsidRDefault="00000000" w:rsidRPr="00000000" w14:paraId="0000001C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1D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**usermods/miri/miri_env.ini** (defines the Miri bundle):</w:t>
      </w:r>
    </w:p>
    <w:p w:rsidR="00000000" w:rsidDel="00000000" w:rsidP="00000000" w:rsidRDefault="00000000" w:rsidRPr="00000000" w14:paraId="0000001F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```ini</w:t>
      </w:r>
    </w:p>
    <w:p w:rsidR="00000000" w:rsidDel="00000000" w:rsidP="00000000" w:rsidRDefault="00000000" w:rsidRPr="00000000" w14:paraId="00000020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[env:miri_esp32]</w:t>
      </w:r>
    </w:p>
    <w:p w:rsidR="00000000" w:rsidDel="00000000" w:rsidP="00000000" w:rsidRDefault="00000000" w:rsidRPr="00000000" w14:paraId="00000021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extends = esp32</w:t>
      </w:r>
    </w:p>
    <w:p w:rsidR="00000000" w:rsidDel="00000000" w:rsidP="00000000" w:rsidRDefault="00000000" w:rsidRPr="00000000" w14:paraId="00000022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build_flags = ${env.build_flags}</w:t>
      </w:r>
    </w:p>
    <w:p w:rsidR="00000000" w:rsidDel="00000000" w:rsidP="00000000" w:rsidRDefault="00000000" w:rsidRPr="00000000" w14:paraId="00000023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                      # Core</w:t>
      </w:r>
    </w:p>
    <w:p w:rsidR="00000000" w:rsidDel="00000000" w:rsidP="00000000" w:rsidRDefault="00000000" w:rsidRPr="00000000" w14:paraId="00000024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USERMOD_MIRI_TEMP_SENSOR          # Bundle</w:t>
      </w:r>
    </w:p>
    <w:p w:rsidR="00000000" w:rsidDel="00000000" w:rsidP="00000000" w:rsidRDefault="00000000" w:rsidRPr="00000000" w14:paraId="00000025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USERMOD_MIRI_PWM                  # Bundle</w:t>
      </w:r>
    </w:p>
    <w:p w:rsidR="00000000" w:rsidDel="00000000" w:rsidP="00000000" w:rsidRDefault="00000000" w:rsidRPr="00000000" w14:paraId="00000026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USERMOD_MIRI_FUSE_MONITOR         # Bundle</w:t>
      </w:r>
    </w:p>
    <w:p w:rsidR="00000000" w:rsidDel="00000000" w:rsidP="00000000" w:rsidRDefault="00000000" w:rsidRPr="00000000" w14:paraId="00000027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USERMOD_MIRI_DAUGHTERBOARDS       # Bundle</w:t>
      </w:r>
    </w:p>
    <w:p w:rsidR="00000000" w:rsidDel="00000000" w:rsidP="00000000" w:rsidRDefault="00000000" w:rsidRPr="00000000" w14:paraId="00000028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-D USERMOD_MIRI_COLOR_SPHERE         # Bundle</w:t>
      </w:r>
    </w:p>
    <w:p w:rsidR="00000000" w:rsidDel="00000000" w:rsidP="00000000" w:rsidRDefault="00000000" w:rsidRPr="00000000" w14:paraId="00000029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  -include usermods/miri/miri_pins.h</w:t>
      </w:r>
    </w:p>
    <w:p w:rsidR="00000000" w:rsidDel="00000000" w:rsidP="00000000" w:rsidRDefault="00000000" w:rsidRPr="00000000" w14:paraId="0000002A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2B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When a developer builds with `-e miri_esp32`, all seven Miri modules compile and link together into a single firmware image.</w:t>
      </w:r>
    </w:p>
    <w:p w:rsidR="00000000" w:rsidDel="00000000" w:rsidP="00000000" w:rsidRDefault="00000000" w:rsidRPr="00000000" w14:paraId="0000002D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### Standalone Use</w:t>
      </w:r>
    </w:p>
    <w:p w:rsidR="00000000" w:rsidDel="00000000" w:rsidP="00000000" w:rsidRDefault="00000000" w:rsidRPr="00000000" w14:paraId="0000002F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Individual sub-mods can be used **without MiriCore** on any WLED-capable hardware. A developer who only wants MiriTempSensor can add `-D USERMOD_MIRI_TEMP_SENSOR` to their own environment in platformio.ini without touching the Miri bundle. The sub-mod will compile independently with zero MiriCore overhead.</w:t>
      </w:r>
    </w:p>
    <w:p w:rsidR="00000000" w:rsidDel="00000000" w:rsidP="00000000" w:rsidRDefault="00000000" w:rsidRPr="00000000" w14:paraId="00000031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### Maintenance</w:t>
      </w:r>
    </w:p>
    <w:p w:rsidR="00000000" w:rsidDel="00000000" w:rsidP="00000000" w:rsidRDefault="00000000" w:rsidRPr="00000000" w14:paraId="00000033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The bundled flag list in `miri_env.ini` is the single source of truth for which sub-mods ship with Miri. If a new sub-mod is added (e.g., a new daughter board driver), it is added to this list so all users building for `miri_esp32` automatically get it. Individual users building on non-Miri hardware are unaffected — they opt-in to only the mods they need.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1. Purpose &amp; Scope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MiriCore is the integration layer. It instantiates and registers sub-mods, applies Miri branding (serverDescription + CSS/JS injection into the modified index.htm), monitors MiriState alert flags, and acts as an I²C bus broker — broadcasting which GPIO pairs map to which bus, but not owning bus init. MiriCore does not own any peripheral hardware directly.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MiriCore is NOT standalone. It is the Miri-specific glue layer. Sub-mods run without it on any WLED hardware.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color="2eb8b8" w:space="0" w:sz="4" w:val="single"/>
          <w:left w:color="2eb8b8" w:space="0" w:sz="12" w:val="single"/>
          <w:bottom w:color="2eb8b8" w:space="0" w:sz="4" w:val="single"/>
          <w:right w:color="2eb8b8" w:space="0" w:sz="4" w:val="single"/>
        </w:pBdr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c5c"/>
          <w:sz w:val="22"/>
          <w:szCs w:val="22"/>
          <w:rtl w:val="0"/>
        </w:rPr>
        <w:t xml:space="preserve">📌  Repository: </w:t>
      </w:r>
      <w:r w:rsidDel="00000000" w:rsidR="00000000" w:rsidRPr="00000000">
        <w:rPr>
          <w:rFonts w:ascii="Arial" w:cs="Arial" w:eastAsia="Arial" w:hAnsi="Arial"/>
          <w:color w:val="1a5c5c"/>
          <w:sz w:val="22"/>
          <w:szCs w:val="22"/>
          <w:rtl w:val="0"/>
        </w:rPr>
        <w:t xml:space="preserve">https://github.com/Finchum-Tech/WLED_Miri — UWLC Project. Treat existing code as reference only. Overwrite what is there with this architecture.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2. I²C Bus Broker Role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MiriCore does not call Wire.begin() or own bus initialisation. Each mod that uses I²C calls Wire.begin() in its own setup(). The ESP32 Wire library handles duplicate calls gracefully. MiriCore's role is purely to define — via miri_pins.h — which GPIO pairs correspond to which bus, so every mod knows what values to pass.</w:t>
      </w: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1200"/>
        <w:gridCol w:w="1200"/>
        <w:gridCol w:w="1400"/>
        <w:gridCol w:w="4160"/>
        <w:tblGridChange w:id="0">
          <w:tblGrid>
            <w:gridCol w:w="1400"/>
            <w:gridCol w:w="1200"/>
            <w:gridCol w:w="1200"/>
            <w:gridCol w:w="1400"/>
            <w:gridCol w:w="41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SDA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SCL GPIO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Wire Object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Devices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Main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IO21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IO22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TMP1075 (0x49), PCA9633 (0x62)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LP I²C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IO2 (GPIO2)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TBD (RTC GPIO)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Wire1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Daughter boards (scanned)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Serial Debug — MIRI_DEBUG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Serial output must be wrapped in #ifdef MIRI_DEBUG. The flag is off by default in miri_env.ini. Serial overhead at production frame rates is not acceptable.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4f4f4" w:val="clear"/>
        <w:spacing w:after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#ifdef MIRI_DEBUG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f4f4f4" w:val="clear"/>
        <w:spacing w:after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  Serial.printf("[ThisMod] value: %d\n", val);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4f4f4" w:val="clear"/>
        <w:spacing w:after="30" w:lineRule="auto"/>
        <w:ind w:left="360" w:firstLine="0"/>
        <w:rPr/>
      </w:pPr>
      <w:r w:rsidDel="00000000" w:rsidR="00000000" w:rsidRPr="00000000">
        <w:rPr>
          <w:rFonts w:ascii="Courier New" w:cs="Courier New" w:eastAsia="Courier New" w:hAnsi="Courier New"/>
          <w:color w:val="333333"/>
          <w:sz w:val="18"/>
          <w:szCs w:val="18"/>
          <w:rtl w:val="0"/>
        </w:rPr>
        <w:t xml:space="preserve">#endif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3. Branding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3.1 Brand Identity</w:t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Value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Primary colour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#2EB8B8 (teal — from Miri logo)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Logo style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Segmented/digital display font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serverDescription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"Miri"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mDNS hostname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miri-[chip-id] (confirm with product owner)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3.2 Web Asset Strategy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Miri ships a complete replacement of WLED's data/ directory via data_dir = usermods/miri/data in miri_env.ini. The modified index.htm adds: a &lt;div id="miri-panels"&gt;&lt;/div&gt;, a &lt;script src="/miri-ui.js"&gt;&lt;/script&gt;, replaces the native 2D colour picker container for MiriColorSphere, and applies #2EB8B8 accent colour via inline CSS variables. This is a maintained diff — merge it into each new WLED index.htm on version upgrades.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3.3 miri-ui.js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Served at /miri-ui.js. Fetches /miri/panel/[modname] from each active mod and inserts accordion panels into #miri-panels. Panels register themselves at runtime — adding a new mod never requires touching index.htm again.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4. Sub-Mod Registration Order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00"/>
        <w:gridCol w:w="2000"/>
        <w:gridCol w:w="6760"/>
        <w:tblGridChange w:id="0">
          <w:tblGrid>
            <w:gridCol w:w="600"/>
            <w:gridCol w:w="2000"/>
            <w:gridCol w:w="67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Order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MiriTempSensor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 first; overTemp flag must be live before alert loop runs.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MiriFuseMonitor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ADC only; no I²C dependency.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MiriPWM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LEDC/GPIO; init after power confirmed healthy.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MiriDaughterboards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LP bus scan; runs after main bus confirmed.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MiriColorSphere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HTTP route only; web server must be ready.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5. Alert Loop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In loop(), check MiriState.overTemp and MiriState.fuseBlown on a rate-limited basis (alertIntervalMs). On rising edge: LED notification (segment 0 red blink for alertDurationMs) and/or MQTT publish to alertMqttTopic. Log to Serial inside #ifdef MIRI_DEBUG.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6. Planned Daughter Board Ecosystem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0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The following daughter boards are in the Miri pipeline. Each detected instance gets its own drawer in the WLED index page via the miri-ui.js panel system.</w:t>
      </w: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0"/>
        <w:gridCol w:w="1600"/>
        <w:gridCol w:w="5360"/>
        <w:tblGridChange w:id="0">
          <w:tblGrid>
            <w:gridCol w:w="2400"/>
            <w:gridCol w:w="1600"/>
            <w:gridCol w:w="5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Board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Main Page Drawer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Notes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IICIe (Pixi²)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 — per instance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I²C multiplexer. Up to 6 on LP bus simultaneously.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Audio Player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Dedicated audio playback drawer.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Microphone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audio input / VU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Touch Sense Expander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Touch pad status and sensitivity.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Color Spectrum Analyzer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Yes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Live frequency spectrum display.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Ethernet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None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Compile-time WLED option (-D WLED_USE_ETHERNET). No mod needed — use a supported chip and enable via build flag.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1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7. WLED API Hooks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7360"/>
        <w:tblGridChange w:id="0">
          <w:tblGrid>
            <w:gridCol w:w="2000"/>
            <w:gridCol w:w="7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WLED Hook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Implementation Detail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setup()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Set serverDescription="Miri". Register GET /miri-ui.js and GET /miri-brand.css. Instantiate sub-mods in order (§4). Set MiriState.systemReady=true. Log active mods to Serial (MIRI_DEBUG only).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loop()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Rate-limited alert check (alertIntervalMs). On rising edge of overTemp or fuseBlown: trigger alert action per alertMode config.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addToJsonInfo()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Emit: system name, active sub-mod list, current alert flags, firmware build date.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addToConfig()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alertIntervalMs, alertDurationMs, alertMode (0=LED/1=MQTT/2=both), alertMqttTopic.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readFromConfig()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Defaults: alertIntervalMs=5000, alertDurationMs=3000, alertMode=0, alertMqttTopic="miri/alert".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8. Configuration Reference</w:t>
      </w: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bottom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200"/>
        <w:gridCol w:w="1000"/>
        <w:gridCol w:w="1200"/>
        <w:gridCol w:w="1400"/>
        <w:gridCol w:w="3560"/>
        <w:tblGridChange w:id="0">
          <w:tblGrid>
            <w:gridCol w:w="2200"/>
            <w:gridCol w:w="1000"/>
            <w:gridCol w:w="1200"/>
            <w:gridCol w:w="1400"/>
            <w:gridCol w:w="35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Config Key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Default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Valid Range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a3a5c" w:val="clear"/>
            <w:tcMar>
              <w:top w:w="100.0" w:type="dxa"/>
              <w:left w:w="160.0" w:type="dxa"/>
              <w:bottom w:w="10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alertIntervalMs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1000–60000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Minimum ms between alert triggers.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alertDurationMs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uint32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3000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500–10000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Duration of LED blink alert.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alertMode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uint8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0,1,2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0=LED only, 1=MQTT only, 2=both.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alertMqttTopic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string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miri/alert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3f8" w:val="clear"/>
            <w:tcMar>
              <w:top w:w="80.0" w:type="dxa"/>
              <w:left w:w="16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MQTT topic for alert publish.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A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h1("X. Code Minimalism &amp; Flash Budget")</w:t>
      </w:r>
    </w:p>
    <w:p w:rsidR="00000000" w:rsidDel="00000000" w:rsidP="00000000" w:rsidRDefault="00000000" w:rsidRPr="00000000" w14:paraId="000000BC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p("Miri runs on an ESP32-MINI-1-H4 with limited flash (~4MB flash chip with 2MB available total for code + data + WLED due to OTA). Multiple usermods compile into a single firmware image. Each module must be ruthlessly minimal.")</w:t>
      </w:r>
    </w:p>
    <w:p w:rsidR="00000000" w:rsidDel="00000000" w:rsidP="00000000" w:rsidRDefault="00000000" w:rsidRPr="00000000" w14:paraId="000000BD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bullet("No redundant code. Every line must earn its space.", 0)</w:t>
      </w:r>
    </w:p>
    <w:p w:rsidR="00000000" w:rsidDel="00000000" w:rsidP="00000000" w:rsidRDefault="00000000" w:rsidRPr="00000000" w14:paraId="000000BE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bullet("Loop time: keep loop() under 1ms. Offload heavy work to FreeRTOS tasks.", 0)</w:t>
      </w:r>
    </w:p>
    <w:p w:rsidR="00000000" w:rsidDel="00000000" w:rsidP="00000000" w:rsidRDefault="00000000" w:rsidRPr="00000000" w14:paraId="000000BF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bullet("Use const strings in PROGMEM for static text (HTML fragments, labels, debug strings).", 0)</w:t>
      </w:r>
    </w:p>
    <w:p w:rsidR="00000000" w:rsidDel="00000000" w:rsidP="00000000" w:rsidRDefault="00000000" w:rsidRPr="00000000" w14:paraId="000000C0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bullet("Avoid large buffers or arrays unless essential. Reuse buffers where possible.", 0)</w:t>
      </w:r>
    </w:p>
    <w:p w:rsidR="00000000" w:rsidDel="00000000" w:rsidP="00000000" w:rsidRDefault="00000000" w:rsidRPr="00000000" w14:paraId="000000C1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Bullet(“you may add to miri_shared.h(lives in miri core mod) and you are encouraged to reuse any code and strings in there.”, 0) </w:t>
      </w:r>
    </w:p>
    <w:p w:rsidR="00000000" w:rsidDel="00000000" w:rsidP="00000000" w:rsidRDefault="00000000" w:rsidRPr="00000000" w14:paraId="000000C2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bullet("Share common logic via miri_shared.h. Do not duplicate code across mods.", 0)</w:t>
      </w:r>
    </w:p>
    <w:p w:rsidR="00000000" w:rsidDel="00000000" w:rsidP="00000000" w:rsidRDefault="00000000" w:rsidRPr="00000000" w14:paraId="000000C3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bullet("Share common const elements such as html elements via miri_shared.h. Do not duplicate strings across mods.", 0)</w:t>
      </w:r>
    </w:p>
    <w:p w:rsidR="00000000" w:rsidDel="00000000" w:rsidP="00000000" w:rsidRDefault="00000000" w:rsidRPr="00000000" w14:paraId="000000C4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bullet("Daughter board drivers compile only if their -D USERMOD_MIRI_BOARD_XXXXX flag is set. Uncompiled mods add zero overhead.", 0)</w:t>
      </w:r>
    </w:p>
    <w:p w:rsidR="00000000" w:rsidDel="00000000" w:rsidP="00000000" w:rsidRDefault="00000000" w:rsidRPr="00000000" w14:paraId="000000C5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p("A well-written mod is often 50-100 lines of C++ total (setup + loop + hooks). Complex mods like MiriPWM may reach 300-400 lines because they own real hardware. Aim for clarity and compactness, not cleverness.")</w:t>
      </w:r>
    </w:p>
    <w:p w:rsidR="00000000" w:rsidDel="00000000" w:rsidP="00000000" w:rsidRDefault="00000000" w:rsidRPr="00000000" w14:paraId="000000C7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tl w:val="0"/>
        </w:rPr>
        <w:t xml:space="preserve">warn("Build Flag Discipline","Always wrap mod code in #ifdef USERMOD_MIRI_XXXXX / #endif. If a mod is not enabled at build time, it contributes nothing to the final image — no linker overhead.")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pBdr>
          <w:bottom w:color="2eb8b8" w:space="1" w:sz="8" w:val="single"/>
        </w:pBdr>
        <w:spacing w:after="160" w:before="40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3a5c"/>
          <w:rtl w:val="0"/>
        </w:rPr>
        <w:t xml:space="preserve">9. Open Questions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pBdr>
          <w:top w:color="4caf50" w:space="0" w:sz="4" w:val="single"/>
          <w:left w:color="4caf50" w:space="0" w:sz="12" w:val="single"/>
          <w:bottom w:color="4caf50" w:space="0" w:sz="4" w:val="single"/>
          <w:right w:color="4caf50" w:space="0" w:sz="4" w:val="single"/>
        </w:pBdr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❓  Open Question: </w:t>
      </w:r>
      <w:r w:rsidDel="00000000" w:rsidR="00000000" w:rsidRPr="00000000">
        <w:rPr>
          <w:rFonts w:ascii="Arial" w:cs="Arial" w:eastAsia="Arial" w:hAnsi="Arial"/>
          <w:color w:val="2e7d32"/>
          <w:sz w:val="22"/>
          <w:szCs w:val="22"/>
          <w:rtl w:val="0"/>
        </w:rPr>
        <w:t xml:space="preserve">Brand logo SVG and final CSS variables needed before branding implementation.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pBdr>
          <w:top w:color="4caf50" w:space="0" w:sz="4" w:val="single"/>
          <w:left w:color="4caf50" w:space="0" w:sz="12" w:val="single"/>
          <w:bottom w:color="4caf50" w:space="0" w:sz="4" w:val="single"/>
          <w:right w:color="4caf50" w:space="0" w:sz="4" w:val="single"/>
        </w:pBdr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❓  Open Question: </w:t>
      </w:r>
      <w:r w:rsidDel="00000000" w:rsidR="00000000" w:rsidRPr="00000000">
        <w:rPr>
          <w:rFonts w:ascii="Arial" w:cs="Arial" w:eastAsia="Arial" w:hAnsi="Arial"/>
          <w:color w:val="2e7d32"/>
          <w:sz w:val="22"/>
          <w:szCs w:val="22"/>
          <w:rtl w:val="0"/>
        </w:rPr>
        <w:t xml:space="preserve">Should mDNS hostname be prefixed 'miri-' or left to user config?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pBdr>
          <w:top w:color="4caf50" w:space="0" w:sz="4" w:val="single"/>
          <w:left w:color="4caf50" w:space="0" w:sz="12" w:val="single"/>
          <w:bottom w:color="4caf50" w:space="0" w:sz="4" w:val="single"/>
          <w:right w:color="4caf50" w:space="0" w:sz="4" w:val="single"/>
        </w:pBdr>
        <w:spacing w:after="80" w:before="80" w:lineRule="auto"/>
        <w:ind w:left="360" w:right="36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32"/>
          <w:sz w:val="22"/>
          <w:szCs w:val="22"/>
          <w:rtl w:val="0"/>
        </w:rPr>
        <w:t xml:space="preserve">❓  Open Question: </w:t>
      </w:r>
      <w:r w:rsidDel="00000000" w:rsidR="00000000" w:rsidRPr="00000000">
        <w:rPr>
          <w:rFonts w:ascii="Arial" w:cs="Arial" w:eastAsia="Arial" w:hAnsi="Arial"/>
          <w:color w:val="2e7d32"/>
          <w:sz w:val="22"/>
          <w:szCs w:val="22"/>
          <w:rtl w:val="0"/>
        </w:rPr>
        <w:t xml:space="preserve">Who owns PCA9633 (U11) — MiriCore (status LEDs) or MiriPWM (PWM output)?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a5c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b8b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