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41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Обоснование варианта конфигурации</w:t>
      </w:r>
    </w:p>
    <w:p w14:paraId="7D3CDF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1F3DE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1.1 Выбор операционной системы и базового ПО</w:t>
      </w:r>
    </w:p>
    <w:p w14:paraId="42BDE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практики использовалась операционная система Windows 10 Pro x64, так как она полностью совместима со всем необходимым для учебных целей программным обеспечением.</w:t>
      </w:r>
    </w:p>
    <w:p w14:paraId="662BE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323A6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1.2 Установленное программное обеспечение</w:t>
      </w:r>
    </w:p>
    <w:p w14:paraId="181DC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выполнения задания №1 (установка предложенного ПО) были выбраны следующие продукты:</w:t>
      </w:r>
    </w:p>
    <w:p w14:paraId="64C26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33DE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1С:Предприятие 8.3 (учебная версия) — необходима для изучения платформы и демонстрации работы с информационными базами;</w:t>
      </w:r>
    </w:p>
    <w:p w14:paraId="27EEB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Microsoft SQL Server Management Studio (SSMS) — используется для администрирования базы данных, написания запросов и создания резервных копий (востребовано в рамках ПМ.04 и ПМ.11);</w:t>
      </w:r>
    </w:p>
    <w:p w14:paraId="37A2042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Kaspersky Free — обеспечивает антивирусную защиту (пункт 7 задания);</w:t>
      </w:r>
    </w:p>
    <w:p w14:paraId="0AA6FF2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Oracle VirtualBox 7.2.8 — для виртуализации и настройки Active Directory (пункт 6 задания);</w:t>
      </w:r>
    </w:p>
    <w:p w14:paraId="741481B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Notepad++ (сборка из исходников) — пример open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source ПО (пункт 3 задания);</w:t>
      </w:r>
    </w:p>
    <w:p w14:paraId="448390D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WPS Office — для оформления отчётной документации.</w:t>
      </w:r>
    </w:p>
    <w:p w14:paraId="000A36B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63734C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1.3 Обоснование выбора</w:t>
      </w:r>
    </w:p>
    <w:p w14:paraId="665C764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Выбранная конфигурация является достаточной и минимально необходимой для выполнения всех пунктов задания по практике ПМ.04. Все программы имеют официальные бесплатные или учебные лицензии, что соответствует условиям использования в образовательном процессе.</w:t>
      </w:r>
    </w:p>
    <w:p w14:paraId="578BC64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30C8B6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1.4 Заключение по пункту</w:t>
      </w:r>
      <w:bookmarkStart w:id="0" w:name="_GoBack"/>
      <w:bookmarkEnd w:id="0"/>
    </w:p>
    <w:p w14:paraId="504CE7B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 результатам установки и первоначальной настройки, все перечисленные программные продукты функционируют корректно (скриншоты прилагаются). Конфигурация признаётся работоспособной и пригодной для дальнейшего выполнения практической работы.</w:t>
      </w:r>
    </w:p>
    <w:p w14:paraId="57E4C43A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720BFA"/>
    <w:multiLevelType w:val="singleLevel"/>
    <w:tmpl w:val="8F720B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EA06FB"/>
    <w:rsid w:val="33EA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2026-06-06T01:26:00Z</dcterms:created>
  <dc:creator>Виктор Мищенко</dc:creator>
  <cp:lastModifiedBy>Виктор Мищенко</cp:lastModifiedBy>
  <dcterms:modified xsi:type="dcterms:W3CDTF">2026-06-06T01:30:39Z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12985861B506424BBAB62F86FE58F399_11</vt:lpwstr>
  </property>
  <property fmtid="{D5CDD505-2E9C-101B-9397-08002B2CF9AE}" pid="4" name="KSOTemplateDocerSaveRecord">
    <vt:lpwstr>eyJoZGlkIjoiYzQxNzI1ZGZjY2VhODE5YWFmZjUyMWQ2NjRlMGZiMjMiLCJ1c2VySWQiOiI4MjQ2MzUzNDUyNjUifQ==</vt:lpwstr>
  </property>
</Properties>
</file>