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34" w:rsidRPr="005D1601" w:rsidRDefault="007B4434" w:rsidP="007B4434">
      <w:pPr>
        <w:rPr>
          <w:b/>
          <w:sz w:val="40"/>
          <w:szCs w:val="36"/>
        </w:rPr>
      </w:pPr>
      <w:r w:rsidRPr="005D1601">
        <w:rPr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229BC" wp14:editId="17B802AB">
                <wp:simplePos x="0" y="0"/>
                <wp:positionH relativeFrom="column">
                  <wp:posOffset>0</wp:posOffset>
                </wp:positionH>
                <wp:positionV relativeFrom="paragraph">
                  <wp:posOffset>383378</wp:posOffset>
                </wp:positionV>
                <wp:extent cx="5742432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432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0.2pt" to="452.1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" strokecolor="black [3213]" strokeweight="3pt">
                <v:stroke linestyle="thinThick"/>
              </v:line>
            </w:pict>
          </mc:Fallback>
        </mc:AlternateContent>
      </w:r>
      <w:r w:rsidRPr="005D1601">
        <w:rPr>
          <w:b/>
          <w:sz w:val="40"/>
          <w:szCs w:val="36"/>
        </w:rPr>
        <w:t>PROJECT CHARTER</w:t>
      </w:r>
    </w:p>
    <w:p w:rsidR="007B4434" w:rsidRPr="007B4434" w:rsidRDefault="007B4434" w:rsidP="007B4434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7B4434" w:rsidRPr="005D1601" w:rsidTr="007B4434">
        <w:tc>
          <w:tcPr>
            <w:tcW w:w="4513" w:type="dxa"/>
          </w:tcPr>
          <w:p w:rsidR="007B4434" w:rsidRPr="005D1601" w:rsidRDefault="007B4434" w:rsidP="007B44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D16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Project :</w:t>
            </w:r>
          </w:p>
          <w:p w:rsidR="007B4434" w:rsidRPr="005D1601" w:rsidRDefault="007B4434" w:rsidP="007B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Titipan</w:t>
            </w:r>
            <w:proofErr w:type="spellEnd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5D1601">
              <w:rPr>
                <w:rFonts w:ascii="Times New Roman" w:hAnsi="Times New Roman" w:cs="Times New Roman"/>
                <w:sz w:val="24"/>
                <w:szCs w:val="24"/>
              </w:rPr>
              <w:t xml:space="preserve"> (JASTIP) </w:t>
            </w:r>
          </w:p>
        </w:tc>
        <w:tc>
          <w:tcPr>
            <w:tcW w:w="4559" w:type="dxa"/>
          </w:tcPr>
          <w:p w:rsidR="007B4434" w:rsidRPr="005D1601" w:rsidRDefault="007B4434" w:rsidP="007B44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D16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Project Number :</w:t>
            </w:r>
          </w:p>
          <w:p w:rsidR="007B4434" w:rsidRPr="005D1601" w:rsidRDefault="007B4434" w:rsidP="007B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0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7B4434" w:rsidRPr="005D1601" w:rsidTr="007B4434">
        <w:tc>
          <w:tcPr>
            <w:tcW w:w="4513" w:type="dxa"/>
          </w:tcPr>
          <w:p w:rsidR="007B4434" w:rsidRPr="005D1601" w:rsidRDefault="007B4434" w:rsidP="007B44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D16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:</w:t>
            </w:r>
          </w:p>
          <w:p w:rsidR="005D1601" w:rsidRPr="005D1601" w:rsidRDefault="00F12419" w:rsidP="007B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5D1601" w:rsidRPr="005D1601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4559" w:type="dxa"/>
          </w:tcPr>
          <w:p w:rsidR="007B4434" w:rsidRPr="005D1601" w:rsidRDefault="005D1601" w:rsidP="007B44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D160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Revision Number :</w:t>
            </w:r>
          </w:p>
          <w:p w:rsidR="005D1601" w:rsidRPr="005D1601" w:rsidRDefault="00B8198F" w:rsidP="007B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1601" w:rsidRPr="005D160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E13683" w:rsidRPr="00150121" w:rsidRDefault="00E13683" w:rsidP="007B4434">
      <w:pPr>
        <w:rPr>
          <w:b/>
          <w:sz w:val="24"/>
          <w:szCs w:val="3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4961"/>
      </w:tblGrid>
      <w:tr w:rsidR="005D1601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5D1601" w:rsidRPr="00151958" w:rsidRDefault="005D1601" w:rsidP="00151958">
            <w:pPr>
              <w:pStyle w:val="ListParagraph"/>
              <w:numPr>
                <w:ilvl w:val="0"/>
                <w:numId w:val="1"/>
              </w:numPr>
              <w:tabs>
                <w:tab w:val="left" w:pos="2805"/>
              </w:tabs>
              <w:ind w:left="318" w:hanging="318"/>
              <w:rPr>
                <w:rFonts w:ascii="Times New Roman" w:hAnsi="Times New Roman" w:cs="Times New Roman"/>
                <w:b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>Project Description and Goals</w:t>
            </w:r>
          </w:p>
          <w:p w:rsidR="005D1601" w:rsidRDefault="00F12419" w:rsidP="00E675C7">
            <w:pPr>
              <w:pStyle w:val="ListParagraph"/>
              <w:tabs>
                <w:tab w:val="left" w:pos="2805"/>
              </w:tabs>
              <w:ind w:left="318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Bagian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ini</w:t>
            </w:r>
            <w:proofErr w:type="spellEnd"/>
            <w:r w:rsidR="00A655F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menjelaskan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kebutuhan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bisnis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kepentingan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dan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masalah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dari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proyek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msalnya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sampai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pada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justifikasi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project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karena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kebutuhan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organisasi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kebutuhan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customer,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peningkatan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teknologi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kebutuhan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kebijakan</w:t>
            </w:r>
            <w:proofErr w:type="spellEnd"/>
            <w:proofErr w:type="gram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tujuan</w:t>
            </w:r>
            <w:proofErr w:type="spellEnd"/>
            <w:proofErr w:type="gram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saving cost,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>maupun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improvement process.</w:t>
            </w:r>
          </w:p>
          <w:p w:rsidR="00150121" w:rsidRPr="00E675C7" w:rsidRDefault="00150121" w:rsidP="00E675C7">
            <w:pPr>
              <w:pStyle w:val="ListParagraph"/>
              <w:tabs>
                <w:tab w:val="left" w:pos="2805"/>
              </w:tabs>
              <w:ind w:left="318"/>
              <w:rPr>
                <w:rFonts w:ascii="Times New Roman" w:hAnsi="Times New Roman" w:cs="Times New Roman"/>
                <w:i/>
                <w:sz w:val="20"/>
                <w:szCs w:val="24"/>
              </w:rPr>
            </w:pPr>
          </w:p>
        </w:tc>
      </w:tr>
      <w:tr w:rsidR="005D1601" w:rsidRPr="005D1601" w:rsidTr="00150121">
        <w:tc>
          <w:tcPr>
            <w:tcW w:w="9072" w:type="dxa"/>
            <w:gridSpan w:val="3"/>
          </w:tcPr>
          <w:p w:rsidR="00150121" w:rsidRDefault="00150121" w:rsidP="0041286C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601" w:rsidRDefault="00F12419" w:rsidP="0041286C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zaman,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memegang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kelangsungan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perusaha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-Media.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Inventori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supervisor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owner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pemenuhan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F12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54CC" w:rsidRDefault="003054CC" w:rsidP="0041286C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867" w:rsidRDefault="003054CC" w:rsidP="0041286C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5F4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="00A65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(JASTIP).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867">
              <w:rPr>
                <w:rFonts w:ascii="Times New Roman" w:hAnsi="Times New Roman" w:cs="Times New Roman"/>
                <w:sz w:val="24"/>
                <w:szCs w:val="24"/>
              </w:rPr>
              <w:t xml:space="preserve">working, purchasing, production, sales, </w:t>
            </w:r>
            <w:proofErr w:type="spellStart"/>
            <w:r w:rsidR="002E38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E3867">
              <w:rPr>
                <w:rFonts w:ascii="Times New Roman" w:hAnsi="Times New Roman" w:cs="Times New Roman"/>
                <w:sz w:val="24"/>
                <w:szCs w:val="24"/>
              </w:rPr>
              <w:t xml:space="preserve"> report.</w:t>
            </w:r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Semuanya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terekam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komputerisasi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2E3867"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="002E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3867" w:rsidRDefault="002E3867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867" w:rsidRDefault="002E3867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dirumuskan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diantaranya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E3867" w:rsidRPr="002E3867" w:rsidRDefault="002E3867" w:rsidP="0041286C">
            <w:pPr>
              <w:pStyle w:val="ListParagraph"/>
              <w:numPr>
                <w:ilvl w:val="0"/>
                <w:numId w:val="2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E3867" w:rsidRPr="002E3867" w:rsidRDefault="002E3867" w:rsidP="0041286C">
            <w:pPr>
              <w:pStyle w:val="ListParagraph"/>
              <w:numPr>
                <w:ilvl w:val="0"/>
                <w:numId w:val="2"/>
              </w:num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purchasing</w:t>
            </w:r>
            <w:r w:rsidR="00B8198F">
              <w:rPr>
                <w:rFonts w:ascii="Times New Roman" w:hAnsi="Times New Roman" w:cs="Times New Roman"/>
                <w:sz w:val="24"/>
                <w:szCs w:val="24"/>
              </w:rPr>
              <w:t>, working</w:t>
            </w:r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sales?</w:t>
            </w:r>
          </w:p>
          <w:p w:rsidR="002E3867" w:rsidRPr="002E3867" w:rsidRDefault="002E3867" w:rsidP="0041286C">
            <w:pPr>
              <w:pStyle w:val="ListParagraph"/>
              <w:numPr>
                <w:ilvl w:val="0"/>
                <w:numId w:val="2"/>
              </w:numPr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inventori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basis </w:t>
            </w:r>
            <w:r w:rsidR="00B8198F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transaksional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054CC" w:rsidRDefault="003054CC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867" w:rsidRDefault="002E3867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E3867" w:rsidRDefault="002E3867" w:rsidP="004128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(outward)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 xml:space="preserve"> (inward) </w:t>
            </w:r>
            <w:proofErr w:type="spellStart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inventori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pekerjanya</w:t>
            </w:r>
            <w:proofErr w:type="spellEnd"/>
            <w:r w:rsidRPr="002E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3867" w:rsidRDefault="00E13683" w:rsidP="004128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purchasing</w:t>
            </w:r>
            <w:r w:rsidR="00B8198F">
              <w:rPr>
                <w:rFonts w:ascii="Times New Roman" w:hAnsi="Times New Roman" w:cs="Times New Roman"/>
                <w:sz w:val="24"/>
                <w:szCs w:val="24"/>
              </w:rPr>
              <w:t>, working</w:t>
            </w:r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sales.</w:t>
            </w:r>
          </w:p>
          <w:p w:rsidR="00E13683" w:rsidRDefault="00E13683" w:rsidP="004128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inventori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working</w:t>
            </w:r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report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transaksional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0121" w:rsidRDefault="00150121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121" w:rsidRPr="00150121" w:rsidRDefault="00150121" w:rsidP="00412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601" w:rsidRPr="005D1601" w:rsidTr="00150121">
        <w:trPr>
          <w:trHeight w:val="787"/>
        </w:trPr>
        <w:tc>
          <w:tcPr>
            <w:tcW w:w="9072" w:type="dxa"/>
            <w:gridSpan w:val="3"/>
            <w:shd w:val="clear" w:color="auto" w:fill="C6D9F1" w:themeFill="text2" w:themeFillTint="33"/>
          </w:tcPr>
          <w:p w:rsidR="005D1601" w:rsidRPr="00E13683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32"/>
              </w:rPr>
              <w:lastRenderedPageBreak/>
              <w:t>Risks</w:t>
            </w:r>
          </w:p>
          <w:p w:rsidR="00E13683" w:rsidRPr="00E675C7" w:rsidRDefault="00E13683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Bagian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ini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menjelaskan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resiko-resiko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yang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mungkin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terjadi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dalam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pengerjaanp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royek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32"/>
              </w:rPr>
              <w:t>.</w:t>
            </w:r>
          </w:p>
        </w:tc>
      </w:tr>
      <w:tr w:rsidR="00151958" w:rsidRPr="005D1601" w:rsidTr="00150121">
        <w:tc>
          <w:tcPr>
            <w:tcW w:w="9072" w:type="dxa"/>
            <w:gridSpan w:val="3"/>
          </w:tcPr>
          <w:p w:rsidR="00150121" w:rsidRDefault="00150121" w:rsidP="0041286C">
            <w:pPr>
              <w:pStyle w:val="ListParagraph"/>
              <w:spacing w:line="276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1958" w:rsidRPr="00E13683" w:rsidRDefault="00E13683" w:rsidP="0041286C">
            <w:pPr>
              <w:pStyle w:val="ListParagraph"/>
              <w:spacing w:line="276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r w:rsidR="00B8198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98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98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98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98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E13683" w:rsidRPr="00E13683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</w:p>
          <w:p w:rsidR="00E13683" w:rsidRPr="00E13683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layout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developer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dengen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:rsidR="00E13683" w:rsidRPr="00E13683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developer</w:t>
            </w:r>
          </w:p>
          <w:p w:rsidR="00E13683" w:rsidRPr="00E13683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penyerangan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(hacker)</w:t>
            </w:r>
          </w:p>
          <w:p w:rsidR="00E13683" w:rsidRPr="00E13683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(D</w:t>
            </w:r>
            <w:r w:rsidR="00E675C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h Code)</w:t>
            </w:r>
          </w:p>
          <w:p w:rsidR="00E13683" w:rsidRPr="00150121" w:rsidRDefault="00E13683" w:rsidP="004128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8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13683">
              <w:rPr>
                <w:rFonts w:ascii="Times New Roman" w:hAnsi="Times New Roman" w:cs="Times New Roman"/>
                <w:sz w:val="24"/>
                <w:szCs w:val="24"/>
              </w:rPr>
              <w:t xml:space="preserve"> (Bug)</w:t>
            </w:r>
          </w:p>
          <w:p w:rsidR="00150121" w:rsidRDefault="00150121" w:rsidP="0041286C">
            <w:pPr>
              <w:pStyle w:val="ListParagraph"/>
              <w:spacing w:line="276" w:lineRule="auto"/>
              <w:ind w:left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E13683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>Deliverables</w:t>
            </w:r>
          </w:p>
          <w:p w:rsidR="00E13683" w:rsidRDefault="00E13683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Bagian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ini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menjelaskan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dokumen-dokumen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yang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akan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diberikan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meliputi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SDPLN, SRS, SAD, test plan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user documentation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sertahasildariperencanaan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:rsidR="00150121" w:rsidRPr="00E675C7" w:rsidRDefault="00150121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</w:tcPr>
          <w:p w:rsidR="00150121" w:rsidRDefault="00150121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F0F" w:rsidRPr="00A31F0F" w:rsidRDefault="00A31F0F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SDPLN (Software Development Plan): </w:t>
            </w:r>
          </w:p>
          <w:p w:rsidR="00151958" w:rsidRDefault="00A31F0F" w:rsidP="0041286C">
            <w:pPr>
              <w:pStyle w:val="ListParagraph"/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SDPLN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lay-out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-upgrade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Meninggalkan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jejak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-out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aspek-aspek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siklus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/web</w:t>
            </w: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peluncuran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1F0F" w:rsidRDefault="00A31F0F" w:rsidP="0041286C">
            <w:pPr>
              <w:pStyle w:val="ListParagraph"/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F0F" w:rsidRPr="00A31F0F" w:rsidRDefault="00A31F0F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SRS (Software Requirements Specification): </w:t>
            </w:r>
          </w:p>
          <w:p w:rsidR="00A31F0F" w:rsidRDefault="00A31F0F" w:rsidP="0041286C">
            <w:pPr>
              <w:pStyle w:val="ListParagraph"/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penggunaanyang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SRS juga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Gapor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Dison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). Non-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memaksakan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).  </w:t>
            </w:r>
          </w:p>
          <w:p w:rsidR="00A31F0F" w:rsidRDefault="00A31F0F" w:rsidP="0041286C">
            <w:pPr>
              <w:pStyle w:val="ListParagraph"/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F0F" w:rsidRPr="00A31F0F" w:rsidRDefault="00A31F0F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SAD (Software Architecture Document): </w:t>
            </w:r>
          </w:p>
          <w:p w:rsidR="00A31F0F" w:rsidRDefault="00A31F0F" w:rsidP="0041286C">
            <w:pPr>
              <w:pStyle w:val="ListParagraph"/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SAD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source code.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31F0F" w:rsidRDefault="00A31F0F" w:rsidP="0041286C">
            <w:pPr>
              <w:pStyle w:val="ListParagraph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/web</w:t>
            </w: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31F0F" w:rsidRDefault="00A31F0F" w:rsidP="0041286C">
            <w:pPr>
              <w:pStyle w:val="ListParagraph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driver (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)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1F0F" w:rsidRDefault="00A31F0F" w:rsidP="0041286C">
            <w:pPr>
              <w:pStyle w:val="ListParagraph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platform software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disebarkan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31F0F" w:rsidRDefault="00A31F0F" w:rsidP="0041286C">
            <w:pPr>
              <w:pStyle w:val="ListParagraph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Pembenaran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driver.</w:t>
            </w:r>
          </w:p>
          <w:p w:rsidR="00A31F0F" w:rsidRDefault="00A31F0F" w:rsidP="0041286C">
            <w:pPr>
              <w:pStyle w:val="ListParagraph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F0F" w:rsidRPr="00A31F0F" w:rsidRDefault="00A31F0F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Documentation </w:t>
            </w:r>
          </w:p>
          <w:p w:rsidR="00A31F0F" w:rsidRPr="00150121" w:rsidRDefault="00A31F0F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Salah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/web</w:t>
            </w: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kualias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disertakan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/web</w:t>
            </w:r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online.  </w:t>
            </w:r>
          </w:p>
          <w:p w:rsidR="00A31F0F" w:rsidRPr="00A31F0F" w:rsidRDefault="00A31F0F" w:rsidP="004128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F0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Plan: </w:t>
            </w:r>
          </w:p>
          <w:p w:rsidR="00A31F0F" w:rsidRDefault="00A31F0F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Test Plan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Software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tetapkan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program yang di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software,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interface, performance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1F0F">
              <w:rPr>
                <w:rFonts w:ascii="Times New Roman" w:hAnsi="Times New Roman" w:cs="Times New Roman"/>
                <w:sz w:val="24"/>
                <w:szCs w:val="24"/>
              </w:rPr>
              <w:t xml:space="preserve"> source code.</w:t>
            </w:r>
          </w:p>
          <w:p w:rsidR="00150121" w:rsidRPr="00A31F0F" w:rsidRDefault="00150121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E675C7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Scope Definition</w:t>
            </w:r>
          </w:p>
          <w:p w:rsidR="00E675C7" w:rsidRDefault="00E675C7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Bagian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ini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menjelaskan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ruang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lingkup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proyek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misalnya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spesifikasi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fungsi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dari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proyek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:rsidR="00150121" w:rsidRPr="00E675C7" w:rsidRDefault="00150121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</w:tcPr>
          <w:p w:rsidR="00150121" w:rsidRDefault="00150121" w:rsidP="0041286C">
            <w:pPr>
              <w:pStyle w:val="ListParagraph"/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67F6" w:rsidRDefault="007C67F6" w:rsidP="0041286C">
            <w:pPr>
              <w:pStyle w:val="ListParagraph"/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Dijelaskan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juga di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bertindak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proyek.Ruang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  <w:p w:rsidR="007C67F6" w:rsidRDefault="007C67F6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C67F6" w:rsidRDefault="007C67F6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purchasing</w:t>
            </w:r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, working,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titip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sales. </w:t>
            </w:r>
          </w:p>
          <w:p w:rsidR="007C67F6" w:rsidRDefault="007C67F6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FE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98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51958" w:rsidRDefault="007C67F6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Program yang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67F6">
              <w:rPr>
                <w:rFonts w:ascii="Times New Roman" w:hAnsi="Times New Roman" w:cs="Times New Roman"/>
                <w:sz w:val="24"/>
                <w:szCs w:val="24"/>
              </w:rPr>
              <w:t xml:space="preserve"> web-based application.</w:t>
            </w:r>
          </w:p>
          <w:p w:rsidR="00150121" w:rsidRPr="007C67F6" w:rsidRDefault="00150121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FE1982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>Project Milestones</w:t>
            </w:r>
          </w:p>
          <w:p w:rsidR="00FE1982" w:rsidRDefault="00FE1982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Bagian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ini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menjelaskan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gambaran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umum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jadwal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proyek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yang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akan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dikerjakan</w:t>
            </w:r>
            <w:proofErr w:type="spellEnd"/>
            <w:r w:rsidRPr="00FE1982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  <w:p w:rsidR="00150121" w:rsidRPr="00FE1982" w:rsidRDefault="00150121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</w:tcPr>
          <w:tbl>
            <w:tblPr>
              <w:tblStyle w:val="TableGrid"/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2521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38"/>
            </w:tblGrid>
            <w:tr w:rsidR="00862A8C" w:rsidTr="00AE5942">
              <w:tc>
                <w:tcPr>
                  <w:tcW w:w="485" w:type="dxa"/>
                  <w:vMerge w:val="restart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2521" w:type="dxa"/>
                  <w:vMerge w:val="restart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Uraian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Pengerjaan</w:t>
                  </w:r>
                  <w:proofErr w:type="spellEnd"/>
                </w:p>
              </w:tc>
              <w:tc>
                <w:tcPr>
                  <w:tcW w:w="2977" w:type="dxa"/>
                  <w:gridSpan w:val="7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Minggu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1</w:t>
                  </w:r>
                </w:p>
              </w:tc>
              <w:tc>
                <w:tcPr>
                  <w:tcW w:w="2989" w:type="dxa"/>
                  <w:gridSpan w:val="7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Minggu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</w:tr>
            <w:tr w:rsidR="00862A8C" w:rsidTr="00AE5942">
              <w:tc>
                <w:tcPr>
                  <w:tcW w:w="485" w:type="dxa"/>
                  <w:vMerge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1" w:type="dxa"/>
                  <w:vMerge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Analisis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kebutuhan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system</w:t>
                  </w: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Pencarian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Pengumpulan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Data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Desain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Interface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Desain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Struktur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Database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Programming</w:t>
                  </w: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62A8C" w:rsidTr="00AE5942">
              <w:tc>
                <w:tcPr>
                  <w:tcW w:w="48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521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Testing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Implementasi</w:t>
                  </w:r>
                  <w:proofErr w:type="spellEnd"/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8" w:type="dxa"/>
                  <w:shd w:val="clear" w:color="auto" w:fill="B8CCE4" w:themeFill="accent1" w:themeFillTint="66"/>
                  <w:vAlign w:val="center"/>
                </w:tcPr>
                <w:p w:rsidR="00862A8C" w:rsidRDefault="00862A8C" w:rsidP="0041286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51958" w:rsidRDefault="00B8198F" w:rsidP="0041286C">
            <w:pPr>
              <w:pStyle w:val="ListParagraph"/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`</w:t>
            </w:r>
          </w:p>
        </w:tc>
        <w:bookmarkStart w:id="0" w:name="_GoBack"/>
        <w:bookmarkEnd w:id="0"/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000601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>Budget Summary</w:t>
            </w:r>
          </w:p>
          <w:p w:rsidR="00000601" w:rsidRDefault="00000601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Bagian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ini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menjelaskan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pembiayaan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proyek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secara</w:t>
            </w:r>
            <w:proofErr w:type="spellEnd"/>
            <w:r w:rsidR="0003289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ringkas</w:t>
            </w:r>
            <w:proofErr w:type="spellEnd"/>
            <w:r w:rsidRPr="00000601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  <w:p w:rsidR="009C486C" w:rsidRPr="00000601" w:rsidRDefault="009C486C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</w:tcPr>
          <w:tbl>
            <w:tblPr>
              <w:tblStyle w:val="TableGrid"/>
              <w:tblW w:w="8789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691"/>
              <w:gridCol w:w="4098"/>
            </w:tblGrid>
            <w:tr w:rsidR="00032891" w:rsidTr="00B8198F">
              <w:trPr>
                <w:trHeight w:val="369"/>
              </w:trPr>
              <w:tc>
                <w:tcPr>
                  <w:tcW w:w="4691" w:type="dxa"/>
                  <w:shd w:val="clear" w:color="auto" w:fill="D9D9D9" w:themeFill="background1" w:themeFillShade="D9"/>
                  <w:vAlign w:val="center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COMPONENT</w:t>
                  </w:r>
                </w:p>
              </w:tc>
              <w:tc>
                <w:tcPr>
                  <w:tcW w:w="4098" w:type="dxa"/>
                  <w:shd w:val="clear" w:color="auto" w:fill="D9D9D9" w:themeFill="background1" w:themeFillShade="D9"/>
                  <w:vAlign w:val="center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COMPONENT COST</w:t>
                  </w:r>
                </w:p>
              </w:tc>
            </w:tr>
            <w:tr w:rsidR="00032891" w:rsidTr="00B8198F">
              <w:tc>
                <w:tcPr>
                  <w:tcW w:w="4691" w:type="dxa"/>
                  <w:shd w:val="clear" w:color="auto" w:fill="F2F2F2" w:themeFill="background1" w:themeFillShade="F2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Aplikasi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98" w:type="dxa"/>
                  <w:shd w:val="clear" w:color="auto" w:fill="F2F2F2" w:themeFill="background1" w:themeFillShade="F2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2891" w:rsidTr="009C486C">
              <w:tc>
                <w:tcPr>
                  <w:tcW w:w="4691" w:type="dxa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Master Inventory</w:t>
                  </w:r>
                </w:p>
              </w:tc>
              <w:tc>
                <w:tcPr>
                  <w:tcW w:w="4098" w:type="dxa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Rp.</w:t>
                  </w:r>
                  <w:r w:rsidR="00150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10.000.000,00</w:t>
                  </w:r>
                </w:p>
              </w:tc>
            </w:tr>
            <w:tr w:rsidR="00032891" w:rsidTr="009C486C">
              <w:tc>
                <w:tcPr>
                  <w:tcW w:w="4691" w:type="dxa"/>
                </w:tcPr>
                <w:p w:rsidR="00032891" w:rsidRPr="00032891" w:rsidRDefault="00032891" w:rsidP="0041286C">
                  <w:pPr>
                    <w:ind w:left="170" w:hanging="17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Transaksi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(Purchasing, Sales, Assembly)</w:t>
                  </w:r>
                </w:p>
              </w:tc>
              <w:tc>
                <w:tcPr>
                  <w:tcW w:w="4098" w:type="dxa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50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10.000.000,00</w:t>
                  </w:r>
                </w:p>
              </w:tc>
            </w:tr>
            <w:tr w:rsidR="00032891" w:rsidTr="009C486C">
              <w:tc>
                <w:tcPr>
                  <w:tcW w:w="4691" w:type="dxa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Report</w:t>
                  </w:r>
                </w:p>
              </w:tc>
              <w:tc>
                <w:tcPr>
                  <w:tcW w:w="4098" w:type="dxa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50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11.000.000,00</w:t>
                  </w:r>
                </w:p>
              </w:tc>
            </w:tr>
            <w:tr w:rsidR="00032891" w:rsidTr="009C486C">
              <w:tc>
                <w:tcPr>
                  <w:tcW w:w="4691" w:type="dxa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Transaction Document</w:t>
                  </w:r>
                </w:p>
                <w:p w:rsidR="00032891" w:rsidRPr="00032891" w:rsidRDefault="00032891" w:rsidP="0041286C">
                  <w:pPr>
                    <w:ind w:left="176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Pemeliharaan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tahun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tahun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2)</w:t>
                  </w:r>
                </w:p>
              </w:tc>
              <w:tc>
                <w:tcPr>
                  <w:tcW w:w="4098" w:type="dxa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50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5.000.000,00</w:t>
                  </w:r>
                </w:p>
              </w:tc>
            </w:tr>
            <w:tr w:rsidR="00032891" w:rsidTr="009C486C">
              <w:tc>
                <w:tcPr>
                  <w:tcW w:w="4691" w:type="dxa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Pemeliharaan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Aplikasi</w:t>
                  </w:r>
                  <w:proofErr w:type="spellEnd"/>
                </w:p>
              </w:tc>
              <w:tc>
                <w:tcPr>
                  <w:tcW w:w="4098" w:type="dxa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50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2.000.000,00</w:t>
                  </w:r>
                </w:p>
              </w:tc>
            </w:tr>
            <w:tr w:rsidR="00150121" w:rsidTr="009C486C">
              <w:tc>
                <w:tcPr>
                  <w:tcW w:w="4691" w:type="dxa"/>
                </w:tcPr>
                <w:p w:rsidR="00150121" w:rsidRPr="00032891" w:rsidRDefault="00150121" w:rsidP="004128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pemeliharaan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Hosting </w:t>
                  </w: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Domain</w:t>
                  </w:r>
                </w:p>
              </w:tc>
              <w:tc>
                <w:tcPr>
                  <w:tcW w:w="4098" w:type="dxa"/>
                </w:tcPr>
                <w:p w:rsidR="00150121" w:rsidRDefault="0015012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32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2.000.000,00</w:t>
                  </w:r>
                </w:p>
              </w:tc>
            </w:tr>
            <w:tr w:rsidR="00032891" w:rsidTr="00B8198F">
              <w:tc>
                <w:tcPr>
                  <w:tcW w:w="4691" w:type="dxa"/>
                  <w:shd w:val="clear" w:color="auto" w:fill="D9D9D9" w:themeFill="background1" w:themeFillShade="D9"/>
                </w:tcPr>
                <w:p w:rsidR="00032891" w:rsidRP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328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TOTAL</w:t>
                  </w:r>
                </w:p>
              </w:tc>
              <w:tc>
                <w:tcPr>
                  <w:tcW w:w="4098" w:type="dxa"/>
                  <w:shd w:val="clear" w:color="auto" w:fill="D9D9D9" w:themeFill="background1" w:themeFillShade="D9"/>
                </w:tcPr>
                <w:p w:rsidR="00032891" w:rsidRDefault="00032891" w:rsidP="0041286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Rp.</w:t>
                  </w:r>
                  <w:r w:rsidR="0015012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40.000.000,00</w:t>
                  </w:r>
                </w:p>
              </w:tc>
            </w:tr>
          </w:tbl>
          <w:p w:rsidR="00151958" w:rsidRPr="00151958" w:rsidRDefault="00151958" w:rsidP="0041286C">
            <w:p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B510E9" w:rsidRDefault="00151958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Assumptions</w:t>
            </w:r>
            <w:r w:rsidR="00B510E9">
              <w:rPr>
                <w:rFonts w:ascii="Times New Roman" w:hAnsi="Times New Roman" w:cs="Times New Roman"/>
                <w:b/>
                <w:sz w:val="28"/>
                <w:szCs w:val="24"/>
              </w:rPr>
              <w:t>,</w:t>
            </w: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Constraints &amp; Dependencies</w:t>
            </w:r>
          </w:p>
          <w:p w:rsidR="00B510E9" w:rsidRDefault="00B510E9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Bagian</w:t>
            </w:r>
            <w:proofErr w:type="spellEnd"/>
            <w:r w:rsidR="00B8198F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="00B8198F">
              <w:rPr>
                <w:rFonts w:ascii="Times New Roman" w:hAnsi="Times New Roman" w:cs="Times New Roman"/>
                <w:i/>
                <w:sz w:val="20"/>
                <w:szCs w:val="24"/>
              </w:rPr>
              <w:t>in</w:t>
            </w:r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i</w:t>
            </w:r>
            <w:proofErr w:type="spellEnd"/>
            <w:r w:rsidR="00B8198F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menjelaskan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hal-hal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yang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mendukung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sistem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batasan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dan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ketergantungannya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dengan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sistem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yang lain (</w:t>
            </w:r>
            <w:proofErr w:type="spellStart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jikaada</w:t>
            </w:r>
            <w:proofErr w:type="spellEnd"/>
            <w:r w:rsidRPr="00B510E9">
              <w:rPr>
                <w:rFonts w:ascii="Times New Roman" w:hAnsi="Times New Roman" w:cs="Times New Roman"/>
                <w:i/>
                <w:sz w:val="20"/>
                <w:szCs w:val="24"/>
              </w:rPr>
              <w:t>).</w:t>
            </w:r>
          </w:p>
          <w:p w:rsidR="009C486C" w:rsidRPr="00B510E9" w:rsidRDefault="009C486C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</w:tcPr>
          <w:p w:rsidR="009C486C" w:rsidRDefault="009C486C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1958" w:rsidRPr="00B510E9" w:rsidRDefault="00B510E9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8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Operator, Admin,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Supervisor.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supervisor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3 user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dikonfirmasi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B510E9" w:rsidRDefault="00B510E9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menyantumkan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purchasing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inventori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searching working,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juga assembly,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pihak-pihak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customer, supplier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produsen</w:t>
            </w:r>
            <w:proofErr w:type="spellEnd"/>
            <w:r w:rsidRPr="00B51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86C" w:rsidRDefault="009C486C" w:rsidP="0041286C">
            <w:pPr>
              <w:pStyle w:val="ListParagraph"/>
              <w:ind w:left="0"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958" w:rsidRPr="005D1601" w:rsidTr="00150121">
        <w:tc>
          <w:tcPr>
            <w:tcW w:w="9072" w:type="dxa"/>
            <w:gridSpan w:val="3"/>
            <w:shd w:val="clear" w:color="auto" w:fill="C6D9F1" w:themeFill="text2" w:themeFillTint="33"/>
          </w:tcPr>
          <w:p w:rsidR="00151958" w:rsidRPr="00806F59" w:rsidRDefault="00151958" w:rsidP="00151958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28"/>
                <w:szCs w:val="24"/>
              </w:rPr>
              <w:t>Project Organizational Structure</w:t>
            </w:r>
          </w:p>
          <w:p w:rsidR="00806F59" w:rsidRDefault="00806F59" w:rsidP="00806F59">
            <w:pPr>
              <w:pStyle w:val="ListParagraph"/>
              <w:ind w:left="318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team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tugasnya</w:t>
            </w:r>
            <w:proofErr w:type="spellEnd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di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dalam</w:t>
            </w:r>
            <w:proofErr w:type="spellEnd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team/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kelompok</w:t>
            </w:r>
            <w:proofErr w:type="spellEnd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project </w:t>
            </w:r>
            <w:proofErr w:type="spellStart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ini</w:t>
            </w:r>
            <w:proofErr w:type="spellEnd"/>
            <w:r w:rsidRPr="00806F59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  <w:p w:rsidR="009C486C" w:rsidRPr="00806F59" w:rsidRDefault="009C486C" w:rsidP="00806F59">
            <w:pPr>
              <w:pStyle w:val="ListParagraph"/>
              <w:ind w:left="318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06F59" w:rsidRPr="00806F59" w:rsidTr="00150121">
        <w:tc>
          <w:tcPr>
            <w:tcW w:w="1843" w:type="dxa"/>
            <w:vAlign w:val="center"/>
          </w:tcPr>
          <w:p w:rsidR="00806F59" w:rsidRPr="00806F59" w:rsidRDefault="00806F59" w:rsidP="00806F59">
            <w:pPr>
              <w:jc w:val="center"/>
              <w:rPr>
                <w:b/>
                <w:sz w:val="24"/>
                <w:szCs w:val="24"/>
              </w:rPr>
            </w:pPr>
            <w:r w:rsidRPr="00806F59">
              <w:rPr>
                <w:b/>
                <w:sz w:val="24"/>
                <w:szCs w:val="24"/>
              </w:rPr>
              <w:t>FUNGSI</w:t>
            </w:r>
          </w:p>
        </w:tc>
        <w:tc>
          <w:tcPr>
            <w:tcW w:w="2268" w:type="dxa"/>
            <w:vAlign w:val="center"/>
          </w:tcPr>
          <w:p w:rsidR="00806F59" w:rsidRPr="00806F59" w:rsidRDefault="00806F59" w:rsidP="00806F59">
            <w:pPr>
              <w:jc w:val="center"/>
              <w:rPr>
                <w:b/>
                <w:sz w:val="24"/>
                <w:szCs w:val="24"/>
              </w:rPr>
            </w:pPr>
            <w:r w:rsidRPr="00806F59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4961" w:type="dxa"/>
            <w:vAlign w:val="center"/>
          </w:tcPr>
          <w:p w:rsidR="00806F59" w:rsidRPr="00806F59" w:rsidRDefault="00806F59" w:rsidP="00806F59">
            <w:pPr>
              <w:jc w:val="center"/>
              <w:rPr>
                <w:b/>
                <w:sz w:val="24"/>
                <w:szCs w:val="24"/>
              </w:rPr>
            </w:pPr>
            <w:r w:rsidRPr="00806F59">
              <w:rPr>
                <w:b/>
                <w:sz w:val="24"/>
                <w:szCs w:val="24"/>
              </w:rPr>
              <w:t>TUGAS</w:t>
            </w:r>
          </w:p>
        </w:tc>
      </w:tr>
      <w:tr w:rsidR="00806F59" w:rsidTr="00150121">
        <w:tc>
          <w:tcPr>
            <w:tcW w:w="1843" w:type="dxa"/>
          </w:tcPr>
          <w:p w:rsidR="00806F59" w:rsidRPr="00806F59" w:rsidRDefault="00806F59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Project Manager</w:t>
            </w:r>
          </w:p>
        </w:tc>
        <w:tc>
          <w:tcPr>
            <w:tcW w:w="2268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Nararya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N. R.</w:t>
            </w:r>
          </w:p>
        </w:tc>
        <w:tc>
          <w:tcPr>
            <w:tcW w:w="4961" w:type="dxa"/>
          </w:tcPr>
          <w:p w:rsidR="00000601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Mengukur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memastikan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tujuan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project scope.</w:t>
            </w:r>
          </w:p>
          <w:p w:rsidR="00000601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-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Memfalisitasi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menerima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adanya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permintaan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perubahan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scope. </w:t>
            </w:r>
          </w:p>
          <w:p w:rsidR="00000601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Mampu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menangani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dampak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dari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permintaan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adanya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perubahan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scope </w:t>
            </w:r>
          </w:p>
          <w:p w:rsidR="00000601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Mengatur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memfasilitasi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pertemuan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perubahan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jadwal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control. </w:t>
            </w:r>
          </w:p>
          <w:p w:rsidR="00000601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Merundingkan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hasil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permintaan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perubahan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scope. </w:t>
            </w:r>
          </w:p>
          <w:p w:rsidR="00806F59" w:rsidRPr="00806F59" w:rsidRDefault="00000601" w:rsidP="00000601">
            <w:pPr>
              <w:ind w:left="210" w:hanging="210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Mengupdate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dokumen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proyek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setelah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mendapat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persetujuan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dari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diadakannya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perubahan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scope.</w:t>
            </w:r>
          </w:p>
        </w:tc>
      </w:tr>
      <w:tr w:rsidR="00806F59" w:rsidTr="00150121">
        <w:tc>
          <w:tcPr>
            <w:tcW w:w="1843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Analist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System</w:t>
            </w:r>
          </w:p>
        </w:tc>
        <w:tc>
          <w:tcPr>
            <w:tcW w:w="2268" w:type="dxa"/>
          </w:tcPr>
          <w:p w:rsidR="00806F59" w:rsidRPr="00806F59" w:rsidRDefault="00B8198F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Faiqotu</w:t>
            </w:r>
            <w:r w:rsidR="00000601">
              <w:rPr>
                <w:rFonts w:ascii="Times New Roman" w:hAnsi="Times New Roman" w:cs="Times New Roman"/>
                <w:sz w:val="24"/>
                <w:szCs w:val="36"/>
              </w:rPr>
              <w:t>l</w:t>
            </w:r>
            <w:proofErr w:type="spellEnd"/>
            <w:r w:rsid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000601">
              <w:rPr>
                <w:rFonts w:ascii="Times New Roman" w:hAnsi="Times New Roman" w:cs="Times New Roman"/>
                <w:sz w:val="24"/>
                <w:szCs w:val="36"/>
              </w:rPr>
              <w:t>Him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m</w:t>
            </w:r>
            <w:r w:rsidR="00000601">
              <w:rPr>
                <w:rFonts w:ascii="Times New Roman" w:hAnsi="Times New Roman" w:cs="Times New Roman"/>
                <w:sz w:val="24"/>
                <w:szCs w:val="36"/>
              </w:rPr>
              <w:t>a</w:t>
            </w:r>
            <w:proofErr w:type="spellEnd"/>
          </w:p>
        </w:tc>
        <w:tc>
          <w:tcPr>
            <w:tcW w:w="4961" w:type="dxa"/>
          </w:tcPr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Menentukan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Permasalahan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timbul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dalam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perusahaan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Menentuka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</w:t>
            </w: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Merencanakan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perancangan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sistem</w:t>
            </w:r>
            <w:proofErr w:type="spellEnd"/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system flow </w:t>
            </w:r>
          </w:p>
          <w:p w:rsidR="00806F59" w:rsidRPr="00806F59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Menganalisis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solusi</w:t>
            </w:r>
            <w:proofErr w:type="spellEnd"/>
          </w:p>
        </w:tc>
      </w:tr>
      <w:tr w:rsidR="00806F59" w:rsidTr="00150121">
        <w:tc>
          <w:tcPr>
            <w:tcW w:w="1843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Design System</w:t>
            </w:r>
          </w:p>
        </w:tc>
        <w:tc>
          <w:tcPr>
            <w:tcW w:w="2268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Sovia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Damayanti</w:t>
            </w:r>
            <w:proofErr w:type="spellEnd"/>
          </w:p>
        </w:tc>
        <w:tc>
          <w:tcPr>
            <w:tcW w:w="4961" w:type="dxa"/>
          </w:tcPr>
          <w:p w:rsidR="00000601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CDM, PDM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DFD </w:t>
            </w:r>
          </w:p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Merancang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interface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aplikasi</w:t>
            </w:r>
            <w:proofErr w:type="spellEnd"/>
          </w:p>
        </w:tc>
      </w:tr>
      <w:tr w:rsidR="00806F59" w:rsidTr="00150121">
        <w:tc>
          <w:tcPr>
            <w:tcW w:w="1843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Programmer</w:t>
            </w:r>
          </w:p>
        </w:tc>
        <w:tc>
          <w:tcPr>
            <w:tcW w:w="2268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Komang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Basudewa</w:t>
            </w:r>
            <w:proofErr w:type="spellEnd"/>
          </w:p>
        </w:tc>
        <w:tc>
          <w:tcPr>
            <w:tcW w:w="4961" w:type="dxa"/>
          </w:tcPr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script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program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dari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form-form yang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sudah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dibuat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oleh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design system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implementasi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aplikasi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806F59" w:rsidRPr="00806F59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database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aplikasi</w:t>
            </w:r>
            <w:proofErr w:type="spellEnd"/>
          </w:p>
        </w:tc>
      </w:tr>
      <w:tr w:rsidR="00806F59" w:rsidTr="00150121">
        <w:tc>
          <w:tcPr>
            <w:tcW w:w="1843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Testing Planner</w:t>
            </w:r>
          </w:p>
        </w:tc>
        <w:tc>
          <w:tcPr>
            <w:tcW w:w="2268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Ir. Adie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Wahyudi</w:t>
            </w:r>
            <w:proofErr w:type="spellEnd"/>
          </w:p>
        </w:tc>
        <w:tc>
          <w:tcPr>
            <w:tcW w:w="4961" w:type="dxa"/>
          </w:tcPr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performa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ketahanan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system 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security system 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akses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system   </w:t>
            </w:r>
          </w:p>
          <w:p w:rsidR="00000601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recovery system </w:t>
            </w:r>
          </w:p>
          <w:p w:rsidR="00806F59" w:rsidRPr="00806F59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tes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bug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aplikasi</w:t>
            </w:r>
            <w:proofErr w:type="spellEnd"/>
          </w:p>
        </w:tc>
      </w:tr>
      <w:tr w:rsidR="00806F59" w:rsidTr="00150121">
        <w:tc>
          <w:tcPr>
            <w:tcW w:w="1843" w:type="dxa"/>
          </w:tcPr>
          <w:p w:rsidR="00806F59" w:rsidRPr="00806F59" w:rsidRDefault="00000601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Documentation</w:t>
            </w:r>
          </w:p>
        </w:tc>
        <w:tc>
          <w:tcPr>
            <w:tcW w:w="2268" w:type="dxa"/>
          </w:tcPr>
          <w:p w:rsidR="00806F59" w:rsidRPr="00806F59" w:rsidRDefault="009D0E44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Sovia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Damayanti</w:t>
            </w:r>
            <w:proofErr w:type="spellEnd"/>
          </w:p>
        </w:tc>
        <w:tc>
          <w:tcPr>
            <w:tcW w:w="4961" w:type="dxa"/>
          </w:tcPr>
          <w:p w:rsidR="00806F59" w:rsidRPr="00806F59" w:rsidRDefault="00000601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- 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Membuat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ocumentasi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yang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dilakukan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oleh</w:t>
            </w:r>
            <w:proofErr w:type="spellEnd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000601">
              <w:rPr>
                <w:rFonts w:ascii="Times New Roman" w:hAnsi="Times New Roman" w:cs="Times New Roman"/>
                <w:sz w:val="24"/>
                <w:szCs w:val="36"/>
              </w:rPr>
              <w:t>tim</w:t>
            </w:r>
            <w:proofErr w:type="spellEnd"/>
          </w:p>
        </w:tc>
      </w:tr>
      <w:tr w:rsidR="009C486C" w:rsidTr="00150121">
        <w:tc>
          <w:tcPr>
            <w:tcW w:w="1843" w:type="dxa"/>
          </w:tcPr>
          <w:p w:rsidR="009C486C" w:rsidRDefault="009C486C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268" w:type="dxa"/>
          </w:tcPr>
          <w:p w:rsidR="009C486C" w:rsidRDefault="009C486C" w:rsidP="007B443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4961" w:type="dxa"/>
          </w:tcPr>
          <w:p w:rsidR="009C486C" w:rsidRDefault="009C486C" w:rsidP="00000601">
            <w:pPr>
              <w:ind w:left="176" w:hanging="176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5812"/>
        <w:gridCol w:w="1559"/>
      </w:tblGrid>
      <w:tr w:rsidR="00806F59" w:rsidRPr="00E675C7" w:rsidTr="009C486C">
        <w:tc>
          <w:tcPr>
            <w:tcW w:w="9072" w:type="dxa"/>
            <w:gridSpan w:val="3"/>
            <w:shd w:val="clear" w:color="auto" w:fill="C6D9F1" w:themeFill="text2" w:themeFillTint="33"/>
          </w:tcPr>
          <w:p w:rsidR="00806F59" w:rsidRPr="00E675C7" w:rsidRDefault="00806F59" w:rsidP="0041286C">
            <w:pPr>
              <w:pStyle w:val="ListParagraph"/>
              <w:numPr>
                <w:ilvl w:val="0"/>
                <w:numId w:val="1"/>
              </w:numPr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958">
              <w:rPr>
                <w:rFonts w:ascii="Times New Roman" w:hAnsi="Times New Roman" w:cs="Times New Roman"/>
                <w:b/>
                <w:sz w:val="32"/>
                <w:szCs w:val="24"/>
              </w:rPr>
              <w:t>Project Authorization</w:t>
            </w:r>
          </w:p>
          <w:p w:rsidR="00806F59" w:rsidRDefault="00806F59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otorisasi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project yang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disahkan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oleh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project manager </w:t>
            </w:r>
            <w:proofErr w:type="spellStart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>dan</w:t>
            </w:r>
            <w:proofErr w:type="spellEnd"/>
            <w:r w:rsidRPr="00E675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project sponsor.</w:t>
            </w:r>
          </w:p>
          <w:p w:rsidR="00B8198F" w:rsidRPr="00E675C7" w:rsidRDefault="00B8198F" w:rsidP="0041286C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06F59" w:rsidRPr="00261DB1" w:rsidTr="009C486C">
        <w:tc>
          <w:tcPr>
            <w:tcW w:w="1701" w:type="dxa"/>
          </w:tcPr>
          <w:p w:rsidR="00806F59" w:rsidRPr="00261DB1" w:rsidRDefault="00806F59" w:rsidP="004D7AD7">
            <w:pPr>
              <w:rPr>
                <w:b/>
                <w:sz w:val="36"/>
                <w:szCs w:val="36"/>
              </w:rPr>
            </w:pPr>
            <w:r w:rsidRPr="00261DB1">
              <w:rPr>
                <w:b/>
                <w:szCs w:val="36"/>
              </w:rPr>
              <w:t>APPROVED BY:</w:t>
            </w:r>
          </w:p>
        </w:tc>
        <w:tc>
          <w:tcPr>
            <w:tcW w:w="5812" w:type="dxa"/>
          </w:tcPr>
          <w:p w:rsidR="00806F59" w:rsidRDefault="00806F59" w:rsidP="004D7AD7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PROJECT MANAGER</w:t>
            </w:r>
          </w:p>
          <w:p w:rsidR="00806F59" w:rsidRPr="00261DB1" w:rsidRDefault="00806F59" w:rsidP="004D7A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Cs w:val="36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36"/>
              </w:rPr>
              <w:t>Nararya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N. R.</w:t>
            </w:r>
          </w:p>
        </w:tc>
        <w:tc>
          <w:tcPr>
            <w:tcW w:w="1559" w:type="dxa"/>
          </w:tcPr>
          <w:p w:rsidR="00806F59" w:rsidRDefault="00806F59" w:rsidP="004D7AD7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DATE</w:t>
            </w:r>
          </w:p>
          <w:p w:rsidR="00806F59" w:rsidRPr="00261DB1" w:rsidRDefault="00806F59" w:rsidP="004D7AD7">
            <w:pPr>
              <w:rPr>
                <w:sz w:val="36"/>
                <w:szCs w:val="36"/>
              </w:rPr>
            </w:pPr>
            <w:r w:rsidRPr="00261DB1">
              <w:rPr>
                <w:szCs w:val="36"/>
              </w:rPr>
              <w:t>28/09/2021</w:t>
            </w:r>
          </w:p>
        </w:tc>
      </w:tr>
      <w:tr w:rsidR="00806F59" w:rsidTr="009C486C">
        <w:tc>
          <w:tcPr>
            <w:tcW w:w="1701" w:type="dxa"/>
          </w:tcPr>
          <w:p w:rsidR="00806F59" w:rsidRDefault="00806F59" w:rsidP="004D7AD7">
            <w:pPr>
              <w:rPr>
                <w:b/>
                <w:sz w:val="36"/>
                <w:szCs w:val="36"/>
              </w:rPr>
            </w:pPr>
            <w:r w:rsidRPr="00261DB1">
              <w:rPr>
                <w:b/>
                <w:szCs w:val="36"/>
              </w:rPr>
              <w:t>APPROVED BY:</w:t>
            </w:r>
          </w:p>
        </w:tc>
        <w:tc>
          <w:tcPr>
            <w:tcW w:w="5812" w:type="dxa"/>
          </w:tcPr>
          <w:p w:rsidR="00806F59" w:rsidRDefault="00806F59" w:rsidP="004D7AD7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PROJECT SPONSOR</w:t>
            </w:r>
          </w:p>
          <w:p w:rsidR="00806F59" w:rsidRPr="00261DB1" w:rsidRDefault="00000601" w:rsidP="004D7AD7">
            <w:pPr>
              <w:rPr>
                <w:sz w:val="36"/>
                <w:szCs w:val="36"/>
              </w:rPr>
            </w:pPr>
            <w:r>
              <w:rPr>
                <w:szCs w:val="36"/>
              </w:rPr>
              <w:t xml:space="preserve">Ir. </w:t>
            </w:r>
            <w:r w:rsidR="00806F59">
              <w:rPr>
                <w:szCs w:val="36"/>
              </w:rPr>
              <w:t xml:space="preserve">Adie </w:t>
            </w:r>
            <w:proofErr w:type="spellStart"/>
            <w:r w:rsidR="00806F59">
              <w:rPr>
                <w:szCs w:val="36"/>
              </w:rPr>
              <w:t>Wahyudi</w:t>
            </w:r>
            <w:proofErr w:type="spellEnd"/>
            <w:r w:rsidR="00806F59">
              <w:rPr>
                <w:szCs w:val="36"/>
              </w:rPr>
              <w:t xml:space="preserve"> </w:t>
            </w:r>
            <w:proofErr w:type="spellStart"/>
            <w:r w:rsidR="00806F59">
              <w:rPr>
                <w:szCs w:val="36"/>
              </w:rPr>
              <w:t>Oktavia</w:t>
            </w:r>
            <w:proofErr w:type="spellEnd"/>
            <w:r w:rsidR="00806F59">
              <w:rPr>
                <w:szCs w:val="36"/>
              </w:rPr>
              <w:t xml:space="preserve"> Gama, S.T., M.T., I.P.M., ASEAN Eng. </w:t>
            </w:r>
          </w:p>
        </w:tc>
        <w:tc>
          <w:tcPr>
            <w:tcW w:w="1559" w:type="dxa"/>
          </w:tcPr>
          <w:p w:rsidR="00806F59" w:rsidRDefault="00806F59" w:rsidP="004D7AD7">
            <w:pPr>
              <w:rPr>
                <w:b/>
                <w:szCs w:val="36"/>
              </w:rPr>
            </w:pPr>
            <w:r>
              <w:rPr>
                <w:b/>
                <w:szCs w:val="36"/>
              </w:rPr>
              <w:t>DATE</w:t>
            </w:r>
          </w:p>
          <w:p w:rsidR="00806F59" w:rsidRDefault="00806F59" w:rsidP="004D7AD7">
            <w:pPr>
              <w:rPr>
                <w:b/>
                <w:sz w:val="36"/>
                <w:szCs w:val="36"/>
              </w:rPr>
            </w:pPr>
            <w:r>
              <w:rPr>
                <w:szCs w:val="36"/>
              </w:rPr>
              <w:t>30</w:t>
            </w:r>
            <w:r w:rsidRPr="00261DB1">
              <w:rPr>
                <w:szCs w:val="36"/>
              </w:rPr>
              <w:t>/09/2021</w:t>
            </w:r>
          </w:p>
        </w:tc>
      </w:tr>
    </w:tbl>
    <w:p w:rsidR="00151958" w:rsidRPr="007B4434" w:rsidRDefault="00151958" w:rsidP="007B4434">
      <w:pPr>
        <w:rPr>
          <w:b/>
          <w:sz w:val="36"/>
          <w:szCs w:val="36"/>
        </w:rPr>
      </w:pPr>
    </w:p>
    <w:sectPr w:rsidR="00151958" w:rsidRPr="007B4434" w:rsidSect="00150121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AB" w:rsidRDefault="00374EAB" w:rsidP="00151958">
      <w:pPr>
        <w:spacing w:after="0" w:line="240" w:lineRule="auto"/>
      </w:pPr>
      <w:r>
        <w:separator/>
      </w:r>
    </w:p>
  </w:endnote>
  <w:endnote w:type="continuationSeparator" w:id="0">
    <w:p w:rsidR="00374EAB" w:rsidRDefault="00374EAB" w:rsidP="0015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5C16F6" w:rsidRPr="005C16F6">
      <w:tc>
        <w:tcPr>
          <w:tcW w:w="918" w:type="dxa"/>
        </w:tcPr>
        <w:p w:rsidR="005C16F6" w:rsidRPr="005C16F6" w:rsidRDefault="005C16F6">
          <w:pPr>
            <w:pStyle w:val="Footer"/>
            <w:jc w:val="right"/>
            <w:rPr>
              <w:b/>
              <w:bCs/>
              <w:color w:val="548DD4" w:themeColor="text2" w:themeTint="99"/>
              <w:sz w:val="32"/>
              <w:szCs w:val="32"/>
              <w14:numForm w14:val="oldStyle"/>
            </w:rPr>
          </w:pPr>
          <w:r w:rsidRPr="005C16F6">
            <w:rPr>
              <w:color w:val="548DD4" w:themeColor="text2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PAGE </w:t>
          </w:r>
          <w:r w:rsidRPr="005C16F6">
            <w:rPr>
              <w:color w:val="548DD4" w:themeColor="text2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5C16F6">
            <w:rPr>
              <w:color w:val="548DD4" w:themeColor="text2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5C16F6">
            <w:rPr>
              <w:color w:val="548DD4" w:themeColor="text2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C0ACF" w:rsidRPr="007C0ACF">
            <w:rPr>
              <w:b/>
              <w:bCs/>
              <w:noProof/>
              <w:color w:val="548DD4" w:themeColor="text2" w:themeTint="99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5C16F6">
            <w:rPr>
              <w:b/>
              <w:bCs/>
              <w:noProof/>
              <w:color w:val="548DD4" w:themeColor="text2" w:themeTint="99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C16F6" w:rsidRPr="005C16F6" w:rsidRDefault="005C16F6" w:rsidP="005C16F6">
          <w:pPr>
            <w:pStyle w:val="Footer"/>
            <w:jc w:val="right"/>
            <w:rPr>
              <w:b/>
              <w:color w:val="548DD4" w:themeColor="text2" w:themeTint="99"/>
              <w:sz w:val="28"/>
            </w:rPr>
          </w:pPr>
          <w:r w:rsidRPr="005C16F6">
            <w:rPr>
              <w:b/>
              <w:color w:val="548DD4" w:themeColor="text2" w:themeTint="99"/>
              <w:sz w:val="28"/>
            </w:rPr>
            <w:t>PROJECT CHARTER</w:t>
          </w:r>
        </w:p>
      </w:tc>
    </w:tr>
  </w:tbl>
  <w:p w:rsidR="00151958" w:rsidRDefault="00151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AB" w:rsidRDefault="00374EAB" w:rsidP="00151958">
      <w:pPr>
        <w:spacing w:after="0" w:line="240" w:lineRule="auto"/>
      </w:pPr>
      <w:r>
        <w:separator/>
      </w:r>
    </w:p>
  </w:footnote>
  <w:footnote w:type="continuationSeparator" w:id="0">
    <w:p w:rsidR="00374EAB" w:rsidRDefault="00374EAB" w:rsidP="0015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4"/>
      <w:gridCol w:w="1153"/>
    </w:tblGrid>
    <w:tr w:rsidR="00151958">
      <w:trPr>
        <w:trHeight w:val="288"/>
      </w:trPr>
      <w:sdt>
        <w:sdtPr>
          <w:rPr>
            <w:rFonts w:asciiTheme="majorHAnsi" w:eastAsiaTheme="majorEastAsia" w:hAnsiTheme="majorHAnsi" w:cstheme="majorBidi"/>
            <w:color w:val="548DD4" w:themeColor="text2" w:themeTint="99"/>
            <w:sz w:val="36"/>
            <w:szCs w:val="36"/>
          </w:rPr>
          <w:alias w:val="Title"/>
          <w:id w:val="77761602"/>
          <w:placeholder>
            <w:docPart w:val="CD108746FF64404AAE8C60065568FEC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51958" w:rsidRDefault="00151958" w:rsidP="0015195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C16F6">
                <w:rPr>
                  <w:rFonts w:asciiTheme="majorHAnsi" w:eastAsiaTheme="majorEastAsia" w:hAnsiTheme="majorHAnsi" w:cstheme="majorBidi"/>
                  <w:color w:val="548DD4" w:themeColor="text2" w:themeTint="99"/>
                  <w:sz w:val="36"/>
                  <w:szCs w:val="36"/>
                </w:rPr>
                <w:t>FOR INTERNAL USE ONLY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33F1964B9A94FC4BFBA8D3C440E999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51958" w:rsidRDefault="00151958" w:rsidP="001519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2021</w:t>
              </w:r>
            </w:p>
          </w:tc>
        </w:sdtContent>
      </w:sdt>
    </w:tr>
  </w:tbl>
  <w:p w:rsidR="00151958" w:rsidRDefault="001519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E70"/>
    <w:multiLevelType w:val="hybridMultilevel"/>
    <w:tmpl w:val="65783FB0"/>
    <w:lvl w:ilvl="0" w:tplc="C23CF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55E"/>
    <w:multiLevelType w:val="hybridMultilevel"/>
    <w:tmpl w:val="1C24EA2A"/>
    <w:lvl w:ilvl="0" w:tplc="EA708B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73B6A"/>
    <w:multiLevelType w:val="hybridMultilevel"/>
    <w:tmpl w:val="513E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429C7"/>
    <w:multiLevelType w:val="hybridMultilevel"/>
    <w:tmpl w:val="488CB4DA"/>
    <w:lvl w:ilvl="0" w:tplc="D1846B64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34"/>
    <w:rsid w:val="00000601"/>
    <w:rsid w:val="00032891"/>
    <w:rsid w:val="00107C89"/>
    <w:rsid w:val="00150121"/>
    <w:rsid w:val="00151958"/>
    <w:rsid w:val="00261DB1"/>
    <w:rsid w:val="002D6264"/>
    <w:rsid w:val="002E3867"/>
    <w:rsid w:val="003054CC"/>
    <w:rsid w:val="00374EAB"/>
    <w:rsid w:val="003A0940"/>
    <w:rsid w:val="0041286C"/>
    <w:rsid w:val="005C16F6"/>
    <w:rsid w:val="005D1601"/>
    <w:rsid w:val="00621CFF"/>
    <w:rsid w:val="006C4360"/>
    <w:rsid w:val="007B4434"/>
    <w:rsid w:val="007C0ACF"/>
    <w:rsid w:val="007C67F6"/>
    <w:rsid w:val="00806F59"/>
    <w:rsid w:val="00862A8C"/>
    <w:rsid w:val="008824D6"/>
    <w:rsid w:val="008C5319"/>
    <w:rsid w:val="009C486C"/>
    <w:rsid w:val="009D0E44"/>
    <w:rsid w:val="00A31F0F"/>
    <w:rsid w:val="00A655F4"/>
    <w:rsid w:val="00AE5942"/>
    <w:rsid w:val="00B510E9"/>
    <w:rsid w:val="00B8198F"/>
    <w:rsid w:val="00E13683"/>
    <w:rsid w:val="00E62570"/>
    <w:rsid w:val="00E675C7"/>
    <w:rsid w:val="00EA75C7"/>
    <w:rsid w:val="00F12419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58"/>
  </w:style>
  <w:style w:type="paragraph" w:styleId="Footer">
    <w:name w:val="footer"/>
    <w:basedOn w:val="Normal"/>
    <w:link w:val="FooterChar"/>
    <w:uiPriority w:val="99"/>
    <w:unhideWhenUsed/>
    <w:rsid w:val="0015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58"/>
  </w:style>
  <w:style w:type="paragraph" w:styleId="BalloonText">
    <w:name w:val="Balloon Text"/>
    <w:basedOn w:val="Normal"/>
    <w:link w:val="BalloonTextChar"/>
    <w:uiPriority w:val="99"/>
    <w:semiHidden/>
    <w:unhideWhenUsed/>
    <w:rsid w:val="0015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5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0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58"/>
  </w:style>
  <w:style w:type="paragraph" w:styleId="Footer">
    <w:name w:val="footer"/>
    <w:basedOn w:val="Normal"/>
    <w:link w:val="FooterChar"/>
    <w:uiPriority w:val="99"/>
    <w:unhideWhenUsed/>
    <w:rsid w:val="0015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58"/>
  </w:style>
  <w:style w:type="paragraph" w:styleId="BalloonText">
    <w:name w:val="Balloon Text"/>
    <w:basedOn w:val="Normal"/>
    <w:link w:val="BalloonTextChar"/>
    <w:uiPriority w:val="99"/>
    <w:semiHidden/>
    <w:unhideWhenUsed/>
    <w:rsid w:val="0015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5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0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108746FF64404AAE8C60065568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5F57-D404-4DB6-83B4-48468D620A24}"/>
      </w:docPartPr>
      <w:docPartBody>
        <w:p w:rsidR="00225CA6" w:rsidRDefault="00383F1F" w:rsidP="00383F1F">
          <w:pPr>
            <w:pStyle w:val="CD108746FF64404AAE8C60065568FEC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33F1964B9A94FC4BFBA8D3C440E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89F62-8839-4CDF-8253-E9926DA193E8}"/>
      </w:docPartPr>
      <w:docPartBody>
        <w:p w:rsidR="00225CA6" w:rsidRDefault="00383F1F" w:rsidP="00383F1F">
          <w:pPr>
            <w:pStyle w:val="733F1964B9A94FC4BFBA8D3C440E999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1F"/>
    <w:rsid w:val="00225CA6"/>
    <w:rsid w:val="002F2FDA"/>
    <w:rsid w:val="00383F1F"/>
    <w:rsid w:val="005E61D3"/>
    <w:rsid w:val="00745022"/>
    <w:rsid w:val="00B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108746FF64404AAE8C60065568FEC2">
    <w:name w:val="CD108746FF64404AAE8C60065568FEC2"/>
    <w:rsid w:val="00383F1F"/>
  </w:style>
  <w:style w:type="paragraph" w:customStyle="1" w:styleId="733F1964B9A94FC4BFBA8D3C440E999D">
    <w:name w:val="733F1964B9A94FC4BFBA8D3C440E999D"/>
    <w:rsid w:val="00383F1F"/>
  </w:style>
  <w:style w:type="paragraph" w:customStyle="1" w:styleId="1EEF53FC8F384A40A2064346C41EC5D5">
    <w:name w:val="1EEF53FC8F384A40A2064346C41EC5D5"/>
    <w:rsid w:val="00383F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108746FF64404AAE8C60065568FEC2">
    <w:name w:val="CD108746FF64404AAE8C60065568FEC2"/>
    <w:rsid w:val="00383F1F"/>
  </w:style>
  <w:style w:type="paragraph" w:customStyle="1" w:styleId="733F1964B9A94FC4BFBA8D3C440E999D">
    <w:name w:val="733F1964B9A94FC4BFBA8D3C440E999D"/>
    <w:rsid w:val="00383F1F"/>
  </w:style>
  <w:style w:type="paragraph" w:customStyle="1" w:styleId="1EEF53FC8F384A40A2064346C41EC5D5">
    <w:name w:val="1EEF53FC8F384A40A2064346C41EC5D5"/>
    <w:rsid w:val="00383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INTERNAL USE ONLY</vt:lpstr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INTERNAL USE ONLY</dc:title>
  <dc:creator>ACER</dc:creator>
  <cp:lastModifiedBy>ACER</cp:lastModifiedBy>
  <cp:revision>5</cp:revision>
  <dcterms:created xsi:type="dcterms:W3CDTF">2021-12-23T14:17:00Z</dcterms:created>
  <dcterms:modified xsi:type="dcterms:W3CDTF">2021-12-27T07:51:00Z</dcterms:modified>
</cp:coreProperties>
</file>