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bookmarkStart w:id="0" w:name="_Toc5473_WPSOffice_Level2"/>
      <w:r>
        <w:rPr>
          <w:rFonts w:hint="default"/>
          <w:lang w:val="en-US"/>
        </w:rPr>
        <w:t>“数字信号处理”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设计</w:t>
      </w:r>
      <w:r>
        <w:rPr>
          <w:rFonts w:hint="eastAsia"/>
        </w:rPr>
        <w:t>要求</w:t>
      </w:r>
      <w:bookmarkEnd w:id="0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32" w:leftChars="0" w:hanging="432" w:firstLineChars="0"/>
        <w:textAlignment w:val="auto"/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要求与范例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参考</w:t>
      </w:r>
      <w:r>
        <w:rPr>
          <w:rFonts w:hint="default"/>
          <w:b w:val="0"/>
          <w:bCs w:val="0"/>
          <w:lang w:val="en-US" w:eastAsia="zh-CN"/>
        </w:rPr>
        <w:t>教师</w:t>
      </w:r>
      <w:r>
        <w:rPr>
          <w:rFonts w:hint="eastAsia"/>
          <w:b w:val="0"/>
          <w:bCs w:val="0"/>
          <w:lang w:val="en-US" w:eastAsia="zh-CN"/>
        </w:rPr>
        <w:t>提供的</w:t>
      </w:r>
      <w:r>
        <w:rPr>
          <w:rFonts w:hint="default"/>
          <w:b w:val="0"/>
          <w:bCs w:val="0"/>
          <w:lang w:val="en-US" w:eastAsia="zh-CN"/>
        </w:rPr>
        <w:t>两个</w:t>
      </w:r>
      <w:r>
        <w:rPr>
          <w:rFonts w:hint="eastAsia"/>
          <w:b w:val="0"/>
          <w:bCs w:val="0"/>
          <w:lang w:val="en-US" w:eastAsia="zh-CN"/>
        </w:rPr>
        <w:t>“范例”</w:t>
      </w:r>
      <w:r>
        <w:rPr>
          <w:rFonts w:hint="default"/>
          <w:b w:val="0"/>
          <w:bCs w:val="0"/>
          <w:lang w:val="en-US" w:eastAsia="zh-CN"/>
        </w:rPr>
        <w:t>压缩包。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特别注意阅读各子目录中的“README.txt”。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课程设计内容的具体要求，参见文档包中的“doc/正文.docx”。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小组成员分工协同完成课程设计。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参照文档包中“doc/</w:t>
      </w:r>
      <w:r>
        <w:rPr>
          <w:rFonts w:hint="eastAsia"/>
          <w:b w:val="0"/>
          <w:bCs w:val="0"/>
        </w:rPr>
        <w:t>分工与评分.xlsx</w:t>
      </w:r>
      <w:r>
        <w:rPr>
          <w:rFonts w:hint="default"/>
          <w:b w:val="0"/>
          <w:bCs w:val="0"/>
          <w:lang w:val="en-US"/>
        </w:rPr>
        <w:t>”（以下简称《</w:t>
      </w:r>
      <w:r>
        <w:rPr>
          <w:rFonts w:hint="eastAsia"/>
          <w:b w:val="0"/>
          <w:bCs w:val="0"/>
        </w:rPr>
        <w:t>分工与评分</w:t>
      </w:r>
      <w:r>
        <w:rPr>
          <w:rFonts w:hint="default"/>
          <w:b w:val="0"/>
          <w:bCs w:val="0"/>
          <w:lang w:val="en-US"/>
        </w:rPr>
        <w:t>》）进行分工。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一个同学可负责多个部分，但每个部分只由一个同学负责。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每个同学的成绩由“小组成绩”、“个人成绩”、“互评成绩”三部分组成。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个人成绩：本组课程设计中，该同学负责完成的部分。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小组成绩：本组课程设计的整体（所有部分）。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互评成绩：他组课程设计中，该同学负责互评的部分。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32" w:leftChars="0" w:hanging="432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流程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T1: </w:t>
      </w:r>
      <w:r>
        <w:rPr>
          <w:rFonts w:hint="default"/>
          <w:color w:val="FF0000"/>
          <w:lang w:val="en-US"/>
        </w:rPr>
        <w:t>18周周日晚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各组完成本组</w:t>
      </w:r>
      <w:r>
        <w:rPr>
          <w:rFonts w:hint="eastAsia"/>
          <w:lang w:val="en-US" w:eastAsia="zh-CN"/>
        </w:rPr>
        <w:t>课程设计</w:t>
      </w:r>
      <w:r>
        <w:rPr>
          <w:rFonts w:hint="default"/>
          <w:lang w:val="en-US"/>
        </w:rPr>
        <w:t>所有内容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填写好《分工与评分》表中的“报告分工”。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分别打包成为“文档包”、“运行包”。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“文档包”通过微助教提交。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“运行包”原则上也通过微助教提交。但如果太大，允许在微助教提交一个docx文档，包网盘的下载链接和相关信息。</w:t>
      </w:r>
      <w:r>
        <w:rPr>
          <w:rFonts w:hint="default"/>
          <w:color w:val="0000FF"/>
          <w:lang w:val="en-US"/>
        </w:rPr>
        <w:t>但通过这种方式提交的，教师会扣一定分数。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T2: </w:t>
      </w:r>
      <w:r>
        <w:rPr>
          <w:rFonts w:hint="default"/>
          <w:color w:val="FF0000"/>
          <w:lang w:val="en-US" w:eastAsia="zh-CN"/>
        </w:rPr>
        <w:t>19</w:t>
      </w:r>
      <w:r>
        <w:rPr>
          <w:rFonts w:hint="default"/>
          <w:color w:val="FF0000"/>
          <w:lang w:val="en-US"/>
        </w:rPr>
        <w:t>周周一晚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教师发布各组的互评对象及相关文件。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为方便描述，记A组是互评小组，B组是被评小组。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A组下载B组课程设计的相关文件，开始互评。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A小组成员分工完成对B组的互评。每个部分由一个A组同学负责互评。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A组同学在B组报告的正文进行批注。</w:t>
      </w:r>
      <w:commentRangeStart w:id="0"/>
      <w:r>
        <w:rPr>
          <w:rFonts w:hint="default"/>
          <w:color w:val="0000FF"/>
          <w:lang w:val="en-US"/>
        </w:rPr>
        <w:t>批注人的名字</w:t>
      </w:r>
      <w:commentRangeEnd w:id="0"/>
      <w:r>
        <w:commentReference w:id="0"/>
      </w:r>
      <w:r>
        <w:rPr>
          <w:rFonts w:hint="default"/>
          <w:color w:val="0000FF"/>
          <w:lang w:val="en-US"/>
        </w:rPr>
        <w:t>必须是A组负责该部分互评的同学的姓名，否则该条批注作废。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A组填写《分工与评分》中的“互评”成绩。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T3: </w:t>
      </w:r>
      <w:r>
        <w:rPr>
          <w:rFonts w:hint="default"/>
          <w:color w:val="FF0000"/>
          <w:lang w:val="en-US" w:eastAsia="zh-CN"/>
        </w:rPr>
        <w:t>19</w:t>
      </w:r>
      <w:r>
        <w:rPr>
          <w:rFonts w:hint="default"/>
          <w:color w:val="FF0000"/>
          <w:lang w:val="en-US"/>
        </w:rPr>
        <w:t>周周四晚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各组完成互评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提交互评结果压缩包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 w:eastAsia="zh-CN"/>
        </w:rPr>
        <w:t>压缩包文件名：“&lt;A组组号&gt;-课程设计-互评”</w:t>
      </w:r>
    </w:p>
    <w:p>
      <w:pPr>
        <w:pageBreakBefore w:val="0"/>
        <w:widowControl w:val="0"/>
        <w:numPr>
          <w:ilvl w:val="4"/>
          <w:numId w:val="2"/>
        </w:numPr>
        <w:tabs>
          <w:tab w:val="left" w:pos="42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例：DSP00</w:t>
      </w:r>
      <w:r>
        <w:rPr>
          <w:rFonts w:hint="default"/>
          <w:lang w:val="en-US" w:eastAsia="zh-CN"/>
        </w:rPr>
        <w:t>-课程设计-互评.7z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压缩包内容</w:t>
      </w:r>
    </w:p>
    <w:p>
      <w:pPr>
        <w:pageBreakBefore w:val="0"/>
        <w:widowControl w:val="0"/>
        <w:numPr>
          <w:ilvl w:val="4"/>
          <w:numId w:val="2"/>
        </w:numPr>
        <w:tabs>
          <w:tab w:val="left" w:pos="42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带有批注的：“正文-批注组&lt;A组组号&gt;.docx”</w:t>
      </w:r>
    </w:p>
    <w:p>
      <w:pPr>
        <w:pageBreakBefore w:val="0"/>
        <w:widowControl w:val="0"/>
        <w:numPr>
          <w:ilvl w:val="5"/>
          <w:numId w:val="2"/>
        </w:numPr>
        <w:tabs>
          <w:tab w:val="left" w:pos="420"/>
          <w:tab w:val="clear" w:pos="25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52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例：正文-批注组DSP</w:t>
      </w:r>
      <w:bookmarkStart w:id="1" w:name="_GoBack"/>
      <w:bookmarkEnd w:id="1"/>
      <w:r>
        <w:rPr>
          <w:rFonts w:hint="default"/>
          <w:lang w:val="en-US"/>
        </w:rPr>
        <w:t>00.docx</w:t>
      </w:r>
    </w:p>
    <w:p>
      <w:pPr>
        <w:pageBreakBefore w:val="0"/>
        <w:widowControl w:val="0"/>
        <w:numPr>
          <w:ilvl w:val="4"/>
          <w:numId w:val="2"/>
        </w:numPr>
        <w:tabs>
          <w:tab w:val="left" w:pos="42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填写好互评成绩的：“分工与评分.xlsx”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T4: 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周周五晚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eastAsia"/>
          <w:b w:val="0"/>
          <w:bCs w:val="0"/>
          <w:color w:val="auto"/>
          <w:lang w:val="en-US" w:eastAsia="zh-CN"/>
        </w:rPr>
        <w:t>教师完成批改、本课程所有成绩的计算，并录入教务系统</w:t>
      </w:r>
      <w:r>
        <w:rPr>
          <w:rFonts w:hint="default"/>
          <w:b w:val="0"/>
          <w:bCs w:val="0"/>
          <w:color w:val="auto"/>
          <w:lang w:val="en-US" w:eastAsia="zh-CN"/>
        </w:rPr>
        <w:t>。</w:t>
      </w: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郭江凌" w:date="2020-12-23T06:06:43Z" w:initials="">
    <w:p w14:paraId="440C6379"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例子：这条批注的批注人名字是“郭江凌”。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0C63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- 52 -</w:t>
    </w:r>
    <w: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郭江凌">
    <w15:presenceInfo w15:providerId="WPS Office" w15:userId="36239865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3728"/>
    <w:rsid w:val="0138438A"/>
    <w:rsid w:val="01AF2CD9"/>
    <w:rsid w:val="02220F4D"/>
    <w:rsid w:val="02AC2B38"/>
    <w:rsid w:val="031822BF"/>
    <w:rsid w:val="032918AC"/>
    <w:rsid w:val="044A62E9"/>
    <w:rsid w:val="047B10B9"/>
    <w:rsid w:val="050D519B"/>
    <w:rsid w:val="05DE3DD7"/>
    <w:rsid w:val="0601621C"/>
    <w:rsid w:val="069702D0"/>
    <w:rsid w:val="07F1110B"/>
    <w:rsid w:val="081F6E46"/>
    <w:rsid w:val="083D566F"/>
    <w:rsid w:val="08544D16"/>
    <w:rsid w:val="089D3182"/>
    <w:rsid w:val="0A603845"/>
    <w:rsid w:val="0A816796"/>
    <w:rsid w:val="0B212FD9"/>
    <w:rsid w:val="0B6B1F72"/>
    <w:rsid w:val="0BE84176"/>
    <w:rsid w:val="0C746B9D"/>
    <w:rsid w:val="0CAE5778"/>
    <w:rsid w:val="0DAC3F76"/>
    <w:rsid w:val="0F0A1A45"/>
    <w:rsid w:val="1248555C"/>
    <w:rsid w:val="12657F7A"/>
    <w:rsid w:val="12AB5DC2"/>
    <w:rsid w:val="12C57140"/>
    <w:rsid w:val="15853F5F"/>
    <w:rsid w:val="15CF007B"/>
    <w:rsid w:val="160D0B72"/>
    <w:rsid w:val="164E0149"/>
    <w:rsid w:val="16750728"/>
    <w:rsid w:val="16821381"/>
    <w:rsid w:val="16E427FB"/>
    <w:rsid w:val="17DD4680"/>
    <w:rsid w:val="183702C7"/>
    <w:rsid w:val="185F3BD5"/>
    <w:rsid w:val="19121A3D"/>
    <w:rsid w:val="192569AC"/>
    <w:rsid w:val="19A6474D"/>
    <w:rsid w:val="1AC23371"/>
    <w:rsid w:val="1CBB6D3D"/>
    <w:rsid w:val="1D462568"/>
    <w:rsid w:val="1D4E39EB"/>
    <w:rsid w:val="1DB2163D"/>
    <w:rsid w:val="1E3F6FF3"/>
    <w:rsid w:val="1FEE30A5"/>
    <w:rsid w:val="205C4BF4"/>
    <w:rsid w:val="225D2D52"/>
    <w:rsid w:val="23B749C1"/>
    <w:rsid w:val="2558219A"/>
    <w:rsid w:val="26B63E3B"/>
    <w:rsid w:val="272054E6"/>
    <w:rsid w:val="27A403E5"/>
    <w:rsid w:val="27A73D1A"/>
    <w:rsid w:val="28067216"/>
    <w:rsid w:val="287D7E9E"/>
    <w:rsid w:val="29BC57BC"/>
    <w:rsid w:val="2A2046F6"/>
    <w:rsid w:val="2A5C718D"/>
    <w:rsid w:val="2BE71BB2"/>
    <w:rsid w:val="2C141E43"/>
    <w:rsid w:val="2C8C1102"/>
    <w:rsid w:val="2CCA30B3"/>
    <w:rsid w:val="2DC07813"/>
    <w:rsid w:val="2ED1057A"/>
    <w:rsid w:val="2F2958CD"/>
    <w:rsid w:val="2F4D3349"/>
    <w:rsid w:val="2F6612B8"/>
    <w:rsid w:val="2F7D200E"/>
    <w:rsid w:val="31B03A7D"/>
    <w:rsid w:val="31F74458"/>
    <w:rsid w:val="333330AA"/>
    <w:rsid w:val="335A167A"/>
    <w:rsid w:val="33B33475"/>
    <w:rsid w:val="33CD508B"/>
    <w:rsid w:val="35492632"/>
    <w:rsid w:val="37F56149"/>
    <w:rsid w:val="385644E1"/>
    <w:rsid w:val="387C670A"/>
    <w:rsid w:val="38864202"/>
    <w:rsid w:val="3A216FAD"/>
    <w:rsid w:val="3AE468B9"/>
    <w:rsid w:val="3BDA6700"/>
    <w:rsid w:val="3C160B02"/>
    <w:rsid w:val="3DA22DD7"/>
    <w:rsid w:val="3DC77BA3"/>
    <w:rsid w:val="3EA75CDB"/>
    <w:rsid w:val="3ED11BC1"/>
    <w:rsid w:val="3F8F5CCA"/>
    <w:rsid w:val="3F975834"/>
    <w:rsid w:val="3FE526E5"/>
    <w:rsid w:val="406D784D"/>
    <w:rsid w:val="40996C8F"/>
    <w:rsid w:val="40B25625"/>
    <w:rsid w:val="4143030C"/>
    <w:rsid w:val="41723673"/>
    <w:rsid w:val="423B34A9"/>
    <w:rsid w:val="424C3AD3"/>
    <w:rsid w:val="427F5E73"/>
    <w:rsid w:val="438D399A"/>
    <w:rsid w:val="4446010E"/>
    <w:rsid w:val="44A6601B"/>
    <w:rsid w:val="45756E77"/>
    <w:rsid w:val="45A90314"/>
    <w:rsid w:val="481C63E8"/>
    <w:rsid w:val="4826331B"/>
    <w:rsid w:val="49154D95"/>
    <w:rsid w:val="495137D7"/>
    <w:rsid w:val="4B996E02"/>
    <w:rsid w:val="4C36101B"/>
    <w:rsid w:val="4CC3096C"/>
    <w:rsid w:val="4DD37B01"/>
    <w:rsid w:val="4DF067A9"/>
    <w:rsid w:val="4FA204E3"/>
    <w:rsid w:val="50302EF1"/>
    <w:rsid w:val="50BC1E54"/>
    <w:rsid w:val="50BD0801"/>
    <w:rsid w:val="50E35D5E"/>
    <w:rsid w:val="51AD495C"/>
    <w:rsid w:val="52DE2A0B"/>
    <w:rsid w:val="534C3DA1"/>
    <w:rsid w:val="53793652"/>
    <w:rsid w:val="540E365C"/>
    <w:rsid w:val="55024309"/>
    <w:rsid w:val="55074D85"/>
    <w:rsid w:val="562E179F"/>
    <w:rsid w:val="56B44A70"/>
    <w:rsid w:val="57390083"/>
    <w:rsid w:val="579F3ABC"/>
    <w:rsid w:val="57FE0938"/>
    <w:rsid w:val="58F941DA"/>
    <w:rsid w:val="59EB2B6C"/>
    <w:rsid w:val="5AF06B98"/>
    <w:rsid w:val="5B5B745D"/>
    <w:rsid w:val="5BF15685"/>
    <w:rsid w:val="5C0107F3"/>
    <w:rsid w:val="5D3668F0"/>
    <w:rsid w:val="5D6052D3"/>
    <w:rsid w:val="5F6102FC"/>
    <w:rsid w:val="5F913A7E"/>
    <w:rsid w:val="604E3B41"/>
    <w:rsid w:val="60722965"/>
    <w:rsid w:val="607B1045"/>
    <w:rsid w:val="60FB64F3"/>
    <w:rsid w:val="610066D5"/>
    <w:rsid w:val="61D10F35"/>
    <w:rsid w:val="61EF29F3"/>
    <w:rsid w:val="623D5B76"/>
    <w:rsid w:val="6422736A"/>
    <w:rsid w:val="69457FD2"/>
    <w:rsid w:val="69C810A4"/>
    <w:rsid w:val="6A520C65"/>
    <w:rsid w:val="6B0E051C"/>
    <w:rsid w:val="6B696F4C"/>
    <w:rsid w:val="6BAD7D31"/>
    <w:rsid w:val="6BF97FF6"/>
    <w:rsid w:val="6D3A6C48"/>
    <w:rsid w:val="6E0F2A60"/>
    <w:rsid w:val="6E643445"/>
    <w:rsid w:val="6FEB3981"/>
    <w:rsid w:val="708032CD"/>
    <w:rsid w:val="710F2A87"/>
    <w:rsid w:val="72B93AE2"/>
    <w:rsid w:val="734945DB"/>
    <w:rsid w:val="73543869"/>
    <w:rsid w:val="7393605B"/>
    <w:rsid w:val="748031C9"/>
    <w:rsid w:val="74A773C8"/>
    <w:rsid w:val="75622F9A"/>
    <w:rsid w:val="760B2F7C"/>
    <w:rsid w:val="76B07E0C"/>
    <w:rsid w:val="76F11679"/>
    <w:rsid w:val="772D78FB"/>
    <w:rsid w:val="78CD3E19"/>
    <w:rsid w:val="79631A40"/>
    <w:rsid w:val="7A055AE6"/>
    <w:rsid w:val="7AA227E8"/>
    <w:rsid w:val="7B60609C"/>
    <w:rsid w:val="7BA34357"/>
    <w:rsid w:val="7BC35C2E"/>
    <w:rsid w:val="7C1B071B"/>
    <w:rsid w:val="7C775F8D"/>
    <w:rsid w:val="7D094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黑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576" w:lineRule="auto"/>
      <w:ind w:left="432" w:hanging="432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paragraph" w:customStyle="1" w:styleId="22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0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郭江凌</cp:lastModifiedBy>
  <dcterms:modified xsi:type="dcterms:W3CDTF">2020-12-24T13:34:06Z</dcterms:modified>
  <dc:title>暨南大学电气信息学院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