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8903" w14:textId="51AD5D48" w:rsidR="008A2C2D" w:rsidRPr="00F53450" w:rsidRDefault="00F53450" w:rsidP="00F53450">
      <w:r w:rsidRPr="00F53450">
        <w:t>{"name": "</w:t>
      </w:r>
      <w:proofErr w:type="spellStart"/>
      <w:r w:rsidRPr="00F53450">
        <w:t>AI_Scorecard_Generator_Fix</w:t>
      </w:r>
      <w:proofErr w:type="spellEnd"/>
      <w:r w:rsidRPr="00F53450">
        <w:t>", "type": "doc", "content": "</w:t>
      </w:r>
      <w:proofErr w:type="spellStart"/>
      <w:r w:rsidRPr="00F53450">
        <w:rPr>
          <w:b/>
          <w:bCs/>
        </w:rPr>
        <w:t>Replit</w:t>
      </w:r>
      <w:proofErr w:type="spellEnd"/>
      <w:r w:rsidRPr="00F53450">
        <w:rPr>
          <w:b/>
          <w:bCs/>
        </w:rPr>
        <w:t xml:space="preserve"> Instruction Guide: Intelligent Rule-Based AI Scorecard Generator</w:t>
      </w:r>
      <w:r w:rsidRPr="00F53450">
        <w:t>\n\</w:t>
      </w:r>
      <w:proofErr w:type="spellStart"/>
      <w:r w:rsidRPr="00F53450">
        <w:t>n</w:t>
      </w:r>
      <w:r w:rsidRPr="00F53450">
        <w:rPr>
          <w:b/>
          <w:bCs/>
        </w:rPr>
        <w:t>Module</w:t>
      </w:r>
      <w:proofErr w:type="spellEnd"/>
      <w:r w:rsidRPr="00F53450">
        <w:rPr>
          <w:b/>
          <w:bCs/>
        </w:rPr>
        <w:t>:</w:t>
      </w:r>
      <w:r w:rsidRPr="00F53450">
        <w:t xml:space="preserve"> AI Scorecard Generator (Step 7 - Scorecard </w:t>
      </w:r>
      <w:proofErr w:type="gramStart"/>
      <w:r w:rsidRPr="00F53450">
        <w:t>Generation)\n\</w:t>
      </w:r>
      <w:proofErr w:type="spellStart"/>
      <w:r w:rsidRPr="00F53450">
        <w:t>n</w:t>
      </w:r>
      <w:r w:rsidRPr="00F53450">
        <w:rPr>
          <w:b/>
          <w:bCs/>
        </w:rPr>
        <w:t>Goal</w:t>
      </w:r>
      <w:proofErr w:type="spellEnd"/>
      <w:proofErr w:type="gramEnd"/>
      <w:r w:rsidRPr="00F53450">
        <w:rPr>
          <w:b/>
          <w:bCs/>
        </w:rPr>
        <w:t>:</w:t>
      </w:r>
      <w:r w:rsidRPr="00F53450">
        <w:t xml:space="preserve"> Ensure that the generated AI scorecard (configuration summary, category/variable weights, score bands, and simulation results) meaningfully reflects user inputs from prior steps. DO NOT use any lightweight ML yet. Use deterministic, rule-based </w:t>
      </w:r>
      <w:proofErr w:type="gramStart"/>
      <w:r w:rsidRPr="00F53450">
        <w:t>logic.\n\n---\n\n</w:t>
      </w:r>
      <w:proofErr w:type="gramEnd"/>
      <w:r w:rsidRPr="00F53450">
        <w:t>### \u2705 CONTEXT\</w:t>
      </w:r>
      <w:proofErr w:type="spellStart"/>
      <w:r w:rsidRPr="00F53450">
        <w:t>nThis</w:t>
      </w:r>
      <w:proofErr w:type="spellEnd"/>
      <w:r w:rsidRPr="00F53450">
        <w:t xml:space="preserve"> module follows a 6-step AI-guided configuration process where users specify:\n1. Institution Type\n2. Product Type\n3. Target Segments (Occupation)\n4. Geographic Focus\n5. Data Sources &amp; Availability\n6. Risk Appetite + Target Approval Rate\n\</w:t>
      </w:r>
      <w:proofErr w:type="spellStart"/>
      <w:r w:rsidRPr="00F53450">
        <w:t>n</w:t>
      </w:r>
      <w:r w:rsidRPr="00F53450">
        <w:rPr>
          <w:b/>
          <w:bCs/>
        </w:rPr>
        <w:t>Issue</w:t>
      </w:r>
      <w:proofErr w:type="spellEnd"/>
      <w:r w:rsidRPr="00F53450">
        <w:rPr>
          <w:b/>
          <w:bCs/>
        </w:rPr>
        <w:t>:</w:t>
      </w:r>
      <w:r w:rsidRPr="00F53450">
        <w:t xml:space="preserve"> \</w:t>
      </w:r>
      <w:proofErr w:type="spellStart"/>
      <w:r w:rsidRPr="00F53450">
        <w:t>nWhile</w:t>
      </w:r>
      <w:proofErr w:type="spellEnd"/>
      <w:r w:rsidRPr="00F53450">
        <w:t xml:space="preserve"> steps 1\u20136 collect user intent and data availability, the final generated scorecard in Step 7 currently appears static or generic. There is no meaningful linkage between:\n- User selections (e.g., Metro cities + Credit Bureau + Conservative </w:t>
      </w:r>
      <w:proofErr w:type="gramStart"/>
      <w:r w:rsidRPr="00F53450">
        <w:t>Risk)\</w:t>
      </w:r>
      <w:proofErr w:type="gramEnd"/>
      <w:r w:rsidRPr="00F53450">
        <w:t xml:space="preserve">n- The actual output (weights, score bands, rationale, </w:t>
      </w:r>
      <w:proofErr w:type="gramStart"/>
      <w:r w:rsidRPr="00F53450">
        <w:t>etc.)\n\n---\n\n</w:t>
      </w:r>
      <w:proofErr w:type="gramEnd"/>
      <w:r w:rsidRPr="00F53450">
        <w:t>### \u2705 MANDATE TO REPLIT\</w:t>
      </w:r>
      <w:proofErr w:type="spellStart"/>
      <w:r w:rsidRPr="00F53450">
        <w:t>n</w:t>
      </w:r>
      <w:r w:rsidRPr="00F53450">
        <w:rPr>
          <w:b/>
          <w:bCs/>
        </w:rPr>
        <w:t>You</w:t>
      </w:r>
      <w:proofErr w:type="spellEnd"/>
      <w:r w:rsidRPr="00F53450">
        <w:rPr>
          <w:b/>
          <w:bCs/>
        </w:rPr>
        <w:t xml:space="preserve"> are NOT required to build a Machine Learning model.</w:t>
      </w:r>
      <w:r w:rsidRPr="00F53450">
        <w:t xml:space="preserve"> This version will use rule-based mappings only. Ensure that logic is deterministic and based on clear if-else conditions.\n\n---\n\n### \u2705 IMPLEMENTATION GUIDELINES\n\n#### A. Category Weight Allocation (Deterministic Rules)\</w:t>
      </w:r>
      <w:proofErr w:type="spellStart"/>
      <w:r w:rsidRPr="00F53450">
        <w:t>nWeights</w:t>
      </w:r>
      <w:proofErr w:type="spellEnd"/>
      <w:r w:rsidRPr="00F53450">
        <w:t xml:space="preserve"> should be allocated as follows:\n\n| Condition | Category | Suggested Weight |\n|------------------------------------------------|-----------------------------------|-------------------|\n| Credit Bureau = Available | Core Credit Variables | 25\u201330% |\n| Income Sources = Available | Income &amp; Employment | 20\u201325% |\n| Digital Signals = Available + Urban Geography | Digital Footprint | 15\u201320% |\n| Ecommerce Data = Available | Ecommerce </w:t>
      </w:r>
      <w:proofErr w:type="spellStart"/>
      <w:r w:rsidRPr="00F53450">
        <w:t>Behavior</w:t>
      </w:r>
      <w:proofErr w:type="spellEnd"/>
      <w:r w:rsidRPr="00F53450">
        <w:t xml:space="preserve"> | 10\u201315% |\n| Rural/Informal Segment | Alternate Data (e.g., Telco/Agri) | 10\u201315% |\n\</w:t>
      </w:r>
      <w:proofErr w:type="spellStart"/>
      <w:r w:rsidRPr="00F53450">
        <w:t>n</w:t>
      </w:r>
      <w:r w:rsidRPr="00F53450">
        <w:rPr>
          <w:i/>
          <w:iCs/>
        </w:rPr>
        <w:t>Ensure</w:t>
      </w:r>
      <w:proofErr w:type="spellEnd"/>
      <w:r w:rsidRPr="00F53450">
        <w:rPr>
          <w:i/>
          <w:iCs/>
        </w:rPr>
        <w:t xml:space="preserve"> total always = 100%</w:t>
      </w:r>
      <w:r w:rsidRPr="00F53450">
        <w:t>\n\n#### B. Variable Inclusion Logic (Sample)\</w:t>
      </w:r>
      <w:proofErr w:type="spellStart"/>
      <w:r w:rsidRPr="00F53450">
        <w:t>nEach</w:t>
      </w:r>
      <w:proofErr w:type="spellEnd"/>
      <w:r w:rsidRPr="00F53450">
        <w:t xml:space="preserve"> category should only show variables that match user selections and data availability.\n\</w:t>
      </w:r>
      <w:proofErr w:type="spellStart"/>
      <w:r w:rsidRPr="00F53450">
        <w:t>nExample</w:t>
      </w:r>
      <w:proofErr w:type="spellEnd"/>
      <w:r w:rsidRPr="00F53450">
        <w:t>:\n- If Credit Bureau = Available\n - Include: Credit Score, DPD, Utilization, Vintage\n- If Employment Type = Salaried\n - Include: Salary Progression, Employer Quality, Job Tenure\n- If Geography = Rural\n - Include: Telco Score, Property Score (if available)\n\n#### C. Score Band Allocation (Based on Risk Appetite)\</w:t>
      </w:r>
      <w:proofErr w:type="spellStart"/>
      <w:r w:rsidRPr="00F53450">
        <w:t>nDynamically</w:t>
      </w:r>
      <w:proofErr w:type="spellEnd"/>
      <w:r w:rsidRPr="00F53450">
        <w:t xml:space="preserve"> assign score ranges based on target approval rate and risk preference.\n\</w:t>
      </w:r>
      <w:proofErr w:type="spellStart"/>
      <w:r w:rsidRPr="00F53450">
        <w:t>n</w:t>
      </w:r>
      <w:r w:rsidRPr="00F53450">
        <w:rPr>
          <w:b/>
          <w:bCs/>
        </w:rPr>
        <w:t>Example</w:t>
      </w:r>
      <w:proofErr w:type="spellEnd"/>
      <w:r w:rsidRPr="00F53450">
        <w:rPr>
          <w:b/>
          <w:bCs/>
        </w:rPr>
        <w:t xml:space="preserve"> Logic:</w:t>
      </w:r>
      <w:r w:rsidRPr="00F53450">
        <w:t>\n- Target Approval = 20%, Risk Appetite = Conservative\n\</w:t>
      </w:r>
      <w:proofErr w:type="spellStart"/>
      <w:r w:rsidRPr="00F53450">
        <w:t>nA</w:t>
      </w:r>
      <w:proofErr w:type="spellEnd"/>
      <w:r w:rsidRPr="00F53450">
        <w:t>: 95\u2013100\</w:t>
      </w:r>
      <w:proofErr w:type="spellStart"/>
      <w:r w:rsidRPr="00F53450">
        <w:t>nB</w:t>
      </w:r>
      <w:proofErr w:type="spellEnd"/>
      <w:r w:rsidRPr="00F53450">
        <w:t>: 85\u201394\</w:t>
      </w:r>
      <w:proofErr w:type="spellStart"/>
      <w:r w:rsidRPr="00F53450">
        <w:t>nC</w:t>
      </w:r>
      <w:proofErr w:type="spellEnd"/>
      <w:r w:rsidRPr="00F53450">
        <w:t>: 70\u201384\</w:t>
      </w:r>
      <w:proofErr w:type="spellStart"/>
      <w:r w:rsidRPr="00F53450">
        <w:t>nD</w:t>
      </w:r>
      <w:proofErr w:type="spellEnd"/>
      <w:r w:rsidRPr="00F53450">
        <w:t>: &lt;70\n\n- Target Approval = 40%, Risk Appetite = Aggressive\n\</w:t>
      </w:r>
      <w:proofErr w:type="spellStart"/>
      <w:r w:rsidRPr="00F53450">
        <w:t>nA</w:t>
      </w:r>
      <w:proofErr w:type="spellEnd"/>
      <w:r w:rsidRPr="00F53450">
        <w:t>: 90\u2013100\</w:t>
      </w:r>
      <w:proofErr w:type="spellStart"/>
      <w:r w:rsidRPr="00F53450">
        <w:t>nB</w:t>
      </w:r>
      <w:proofErr w:type="spellEnd"/>
      <w:r w:rsidRPr="00F53450">
        <w:t>: 75\u201389\</w:t>
      </w:r>
      <w:proofErr w:type="spellStart"/>
      <w:r w:rsidRPr="00F53450">
        <w:t>nC</w:t>
      </w:r>
      <w:proofErr w:type="spellEnd"/>
      <w:r w:rsidRPr="00F53450">
        <w:t>: 60\u201374\</w:t>
      </w:r>
      <w:proofErr w:type="spellStart"/>
      <w:r w:rsidRPr="00F53450">
        <w:t>nD</w:t>
      </w:r>
      <w:proofErr w:type="spellEnd"/>
      <w:r w:rsidRPr="00F53450">
        <w:t>: &lt;60\n\</w:t>
      </w:r>
      <w:proofErr w:type="spellStart"/>
      <w:r w:rsidRPr="00F53450">
        <w:t>n</w:t>
      </w:r>
      <w:r w:rsidRPr="00F53450">
        <w:rPr>
          <w:i/>
          <w:iCs/>
        </w:rPr>
        <w:t>Match</w:t>
      </w:r>
      <w:proofErr w:type="spellEnd"/>
      <w:r w:rsidRPr="00F53450">
        <w:rPr>
          <w:i/>
          <w:iCs/>
        </w:rPr>
        <w:t xml:space="preserve"> distribution with AI Simulation chart output.</w:t>
      </w:r>
      <w:r w:rsidRPr="00F53450">
        <w:t>\n\n#### D. AI Rationale Summary\</w:t>
      </w:r>
      <w:proofErr w:type="spellStart"/>
      <w:r w:rsidRPr="00F53450">
        <w:t>nAuto</w:t>
      </w:r>
      <w:proofErr w:type="spellEnd"/>
      <w:r w:rsidRPr="00F53450">
        <w:t>-generate a text summary using rules based on scorecard logic:\n\</w:t>
      </w:r>
      <w:proofErr w:type="spellStart"/>
      <w:r w:rsidRPr="00F53450">
        <w:t>n</w:t>
      </w:r>
      <w:r w:rsidRPr="00F53450">
        <w:rPr>
          <w:b/>
          <w:bCs/>
        </w:rPr>
        <w:t>Example</w:t>
      </w:r>
      <w:proofErr w:type="spellEnd"/>
      <w:r w:rsidRPr="00F53450">
        <w:rPr>
          <w:b/>
          <w:bCs/>
        </w:rPr>
        <w:t>:</w:t>
      </w:r>
      <w:r w:rsidRPr="00F53450">
        <w:t>\n&gt; "This scorecard assigns higher weight to Credit Bureau and Employment verification. Moderate risk appetite selected. Primary focus is to minimize defaults by prioritizing repayment history and income stability."\n\n#### E. Simulation Chart\</w:t>
      </w:r>
      <w:proofErr w:type="spellStart"/>
      <w:r w:rsidRPr="00F53450">
        <w:t>nUse</w:t>
      </w:r>
      <w:proofErr w:type="spellEnd"/>
      <w:r w:rsidRPr="00F53450">
        <w:t xml:space="preserve"> sample approval simulation (1,000 synthetic records) to estimate grade distribution:\n- Show % in A/B/C/D\n- Calculate achieved approval rate vs. target\n\n#### F. Export Logic\n- PDF = Summary: Institution, </w:t>
      </w:r>
      <w:r w:rsidRPr="00F53450">
        <w:lastRenderedPageBreak/>
        <w:t>Inputs, Category Weights, Variable List, AI Rationale, Simulation\n- Excel = Variables with band scores, category weight, final score distribution\n- Fix download bugs (PDF, Excel currently not working)\n\n---\n\n### \u2705 DO NOT CHANGE OR TOUCH:\n- Input steps 1\u20136 UI flow\n- Weight sliders or score band sliders already generated\n- Variable band scoring setup already functional\n\n---\n\n### \u2705 ACCEPTANCE CRITERIA\n- Scorecard in Step 7 is dynamically built from actual user inputs\n- AI Rationale matches logic behind weight/band allocation\n- Approval Simulation chart reflects distribution of scores\n- PDF and Excel export are functional and accurate\n\n---\n\</w:t>
      </w:r>
      <w:proofErr w:type="spellStart"/>
      <w:r w:rsidRPr="00F53450">
        <w:t>n</w:t>
      </w:r>
      <w:r w:rsidRPr="00F53450">
        <w:rPr>
          <w:b/>
          <w:bCs/>
        </w:rPr>
        <w:t>NOTE</w:t>
      </w:r>
      <w:proofErr w:type="spellEnd"/>
      <w:r w:rsidRPr="00F53450">
        <w:rPr>
          <w:b/>
          <w:bCs/>
        </w:rPr>
        <w:t xml:space="preserve"> TO REPLIT:</w:t>
      </w:r>
      <w:r w:rsidRPr="00F53450">
        <w:t>\</w:t>
      </w:r>
      <w:proofErr w:type="spellStart"/>
      <w:r w:rsidRPr="00F53450">
        <w:t>nThis</w:t>
      </w:r>
      <w:proofErr w:type="spellEnd"/>
      <w:r w:rsidRPr="00F53450">
        <w:t xml:space="preserve"> is a rule-based implementation. Please do not introduce random generation or manual static defaults. All logic must be based on user inputs selected in earlier </w:t>
      </w:r>
      <w:proofErr w:type="gramStart"/>
      <w:r w:rsidRPr="00F53450">
        <w:t>steps.\n\n---\n\</w:t>
      </w:r>
      <w:proofErr w:type="spellStart"/>
      <w:r w:rsidRPr="00F53450">
        <w:t>nPrepared</w:t>
      </w:r>
      <w:proofErr w:type="spellEnd"/>
      <w:proofErr w:type="gramEnd"/>
      <w:r w:rsidRPr="00F53450">
        <w:t xml:space="preserve"> by: Product Team\</w:t>
      </w:r>
      <w:proofErr w:type="spellStart"/>
      <w:r w:rsidRPr="00F53450">
        <w:t>nVersion</w:t>
      </w:r>
      <w:proofErr w:type="spellEnd"/>
      <w:r w:rsidRPr="00F53450">
        <w:t>: AI Scorecard Generator - Rule-Based Logic v1.0\</w:t>
      </w:r>
      <w:proofErr w:type="spellStart"/>
      <w:r w:rsidRPr="00F53450">
        <w:t>nDate</w:t>
      </w:r>
      <w:proofErr w:type="spellEnd"/>
      <w:r w:rsidRPr="00F53450">
        <w:t>: 20-June-2025"</w:t>
      </w:r>
    </w:p>
    <w:sectPr w:rsidR="008A2C2D" w:rsidRPr="00F5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50"/>
    <w:rsid w:val="000D4E15"/>
    <w:rsid w:val="0020604A"/>
    <w:rsid w:val="008838E6"/>
    <w:rsid w:val="008A2C2D"/>
    <w:rsid w:val="00F5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7505"/>
  <w15:chartTrackingRefBased/>
  <w15:docId w15:val="{C7605027-3C68-410F-80B7-109C17ED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1</cp:revision>
  <dcterms:created xsi:type="dcterms:W3CDTF">2025-06-20T04:16:00Z</dcterms:created>
  <dcterms:modified xsi:type="dcterms:W3CDTF">2025-06-20T04:16:00Z</dcterms:modified>
</cp:coreProperties>
</file>