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44A"/>
          <w:sz w:val="28"/>
        </w:rPr>
        <w:t>Elite Foods</w:t>
      </w:r>
    </w:p>
    <w:p>
      <w:pPr>
        <w:jc w:val="center"/>
      </w:pPr>
      <w:r>
        <w:rPr>
          <w:b/>
          <w:color w:val="16325C"/>
          <w:sz w:val="52"/>
        </w:rPr>
        <w:t>Secondary Targets &amp; PBIS</w:t>
      </w:r>
    </w:p>
    <w:p>
      <w:pPr>
        <w:jc w:val="center"/>
      </w:pPr>
      <w:r>
        <w:rPr>
          <w:sz w:val="28"/>
        </w:rPr>
        <w:t>User Manual — Hierarchy User (TSE / ASM / RSM / Heads)</w:t>
      </w:r>
    </w:p>
    <w:p>
      <w:pPr>
        <w:jc w:val="center"/>
      </w:pPr>
      <w:r>
        <w:rPr>
          <w:i/>
        </w:rPr>
        <w:t>Secondary Targets &amp; PBIS (Performance-Based Incentive Scheme)</w:t>
      </w:r>
    </w:p>
    <w:p/>
    <w:p>
      <w:pPr>
        <w:pStyle w:val="Heading1"/>
      </w:pPr>
      <w:r>
        <w:t>1. Welcome</w:t>
      </w:r>
    </w:p>
    <w:p>
      <w:r>
        <w:rPr>
          <w:b w:val="0"/>
          <w:i w:val="0"/>
        </w:rPr>
        <w:t>This guide is for managers and heads who monitor the secondary performance of every DSM / SSA in their reporting hierarchy. You will see team-wide analytics, identify top performers and those who need attention, and drill into any specific DSM / SSA on demand.</w:t>
      </w:r>
    </w:p>
    <w:p>
      <w:r>
        <w:rPr>
          <w:b w:val="0"/>
          <w:i w:val="0"/>
        </w:rPr>
        <w:t>You have read-only access to the dashboard. You do not edit targets or slabs — those are maintained by the MIS / admin team.</w:t>
      </w:r>
    </w:p>
    <w:p>
      <w:pPr>
        <w:pStyle w:val="Heading1"/>
      </w:pPr>
      <w:r>
        <w:t>2. Opening the Dashboard</w:t>
      </w:r>
    </w:p>
    <w:p>
      <w:pPr>
        <w:pStyle w:val="ListBullet"/>
      </w:pPr>
      <w:r>
        <w:t>Desktop — App Launcher → Secondary KPI Dashboard.</w:t>
      </w:r>
    </w:p>
    <w:p>
      <w:pPr>
        <w:pStyle w:val="ListBullet"/>
      </w:pPr>
      <w:r>
        <w:t>Mobile (Salesforce app) — bottom-nav More menu → Secondary KPI Dashboard.</w:t>
      </w:r>
    </w:p>
    <w:p>
      <w:pPr>
        <w:pStyle w:val="Heading1"/>
      </w:pPr>
      <w:r>
        <w:t>3. The Two Modes</w:t>
      </w:r>
    </w:p>
    <w:p>
      <w:r>
        <w:rPr>
          <w:b w:val="0"/>
          <w:i w:val="0"/>
        </w:rPr>
        <w:t>The dashboard has two modes, switched via the picker at the top:</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w:t>
            </w:r>
          </w:p>
        </w:tc>
        <w:tc>
          <w:tcPr>
            <w:tcW w:type="dxa" w:w="4320"/>
          </w:tcPr>
          <w:p>
            <w:r>
              <w:rPr>
                <w:b/>
              </w:rPr>
              <w:t>When it is shown</w:t>
            </w:r>
          </w:p>
        </w:tc>
      </w:tr>
      <w:tr>
        <w:tc>
          <w:tcPr>
            <w:tcW w:type="dxa" w:w="4320"/>
          </w:tcPr>
          <w:p>
            <w:r>
              <w:t>Team</w:t>
            </w:r>
          </w:p>
        </w:tc>
        <w:tc>
          <w:tcPr>
            <w:tcW w:type="dxa" w:w="4320"/>
          </w:tcPr>
          <w:p>
            <w:r>
              <w:t>Default. Aggregates and analytics across all your DSM / SSAs.</w:t>
            </w:r>
          </w:p>
        </w:tc>
      </w:tr>
      <w:tr>
        <w:tc>
          <w:tcPr>
            <w:tcW w:type="dxa" w:w="4320"/>
          </w:tcPr>
          <w:p>
            <w:r>
              <w:t>Personal</w:t>
            </w:r>
          </w:p>
        </w:tc>
        <w:tc>
          <w:tcPr>
            <w:tcW w:type="dxa" w:w="4320"/>
          </w:tcPr>
          <w:p>
            <w:r>
              <w:t>When you pick a specific DSM / SSA from the filter (or drill into one from the team table).</w:t>
            </w:r>
          </w:p>
        </w:tc>
      </w:tr>
    </w:tbl>
    <w:p/>
    <w:p>
      <w:pPr>
        <w:pStyle w:val="Heading1"/>
      </w:pPr>
      <w:r>
        <w:t>4. The Picker (your scope)</w:t>
      </w:r>
    </w:p>
    <w:p>
      <w:r>
        <w:rPr>
          <w:b w:val="0"/>
          <w:i w:val="0"/>
        </w:rPr>
        <w:t>The 'View' combobox at the top lists:</w:t>
      </w:r>
    </w:p>
    <w:p>
      <w:pPr>
        <w:pStyle w:val="ListBullet"/>
      </w:pPr>
      <w:r>
        <w:t>All my DSM / SSAs — the default (team mode).</w:t>
      </w:r>
    </w:p>
    <w:p>
      <w:pPr>
        <w:pStyle w:val="ListBullet"/>
      </w:pPr>
      <w:r>
        <w:t>Each individual DSM / SSA in your role-hierarchy downline, labelled 'Name · EMP001 (DSM)'.</w:t>
      </w:r>
    </w:p>
    <w:p>
      <w:r>
        <w:rPr>
          <w:b w:val="0"/>
          <w:i w:val="0"/>
        </w:rPr>
        <w:t>You only see DSM / SSAs that report to you (recursively, through the Salesforce role hierarchy). Finance, distributor and partner users in your downline do not appear here and do not contaminate the aggregates. If you have no DSM / SSAs under you, the dashboard shows a friendly empty-state message.</w:t>
      </w:r>
    </w:p>
    <w:p>
      <w:pPr>
        <w:pStyle w:val="Heading1"/>
      </w:pPr>
      <w:r>
        <w:t>5. Team Mode</w:t>
      </w:r>
    </w:p>
    <w:p>
      <w:pPr>
        <w:pStyle w:val="Heading2"/>
      </w:pPr>
      <w:r>
        <w:t>5.1 Hero tiles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Tile</w:t>
            </w:r>
          </w:p>
        </w:tc>
        <w:tc>
          <w:tcPr>
            <w:tcW w:type="dxa" w:w="4320"/>
          </w:tcPr>
          <w:p>
            <w:r>
              <w:rPr>
                <w:b/>
              </w:rPr>
              <w:t>What it shows</w:t>
            </w:r>
          </w:p>
        </w:tc>
      </w:tr>
      <w:tr>
        <w:tc>
          <w:tcPr>
            <w:tcW w:type="dxa" w:w="4320"/>
          </w:tcPr>
          <w:p>
            <w:r>
              <w:t>Targeted Users</w:t>
            </w:r>
          </w:p>
        </w:tc>
        <w:tc>
          <w:tcPr>
            <w:tcW w:type="dxa" w:w="4320"/>
          </w:tcPr>
          <w:p>
            <w:r>
              <w:t>DSM / SSAs in your team with at least one active secondary target this period.</w:t>
            </w:r>
          </w:p>
        </w:tc>
      </w:tr>
      <w:tr>
        <w:tc>
          <w:tcPr>
            <w:tcW w:type="dxa" w:w="4320"/>
          </w:tcPr>
          <w:p>
            <w:r>
              <w:t>Active Targets</w:t>
            </w:r>
          </w:p>
        </w:tc>
        <w:tc>
          <w:tcPr>
            <w:tcW w:type="dxa" w:w="4320"/>
          </w:tcPr>
          <w:p>
            <w:r>
              <w:t>Total across the team.</w:t>
            </w:r>
          </w:p>
        </w:tc>
      </w:tr>
      <w:tr>
        <w:tc>
          <w:tcPr>
            <w:tcW w:type="dxa" w:w="4320"/>
          </w:tcPr>
          <w:p>
            <w:r>
              <w:t>Total Target</w:t>
            </w:r>
          </w:p>
        </w:tc>
        <w:tc>
          <w:tcPr>
            <w:tcW w:type="dxa" w:w="4320"/>
          </w:tcPr>
          <w:p>
            <w:r>
              <w:t>Sum of target values.</w:t>
            </w:r>
          </w:p>
        </w:tc>
      </w:tr>
      <w:tr>
        <w:tc>
          <w:tcPr>
            <w:tcW w:type="dxa" w:w="4320"/>
          </w:tcPr>
          <w:p>
            <w:r>
              <w:t>Achievement</w:t>
            </w:r>
          </w:p>
        </w:tc>
        <w:tc>
          <w:tcPr>
            <w:tcW w:type="dxa" w:w="4320"/>
          </w:tcPr>
          <w:p>
            <w:r>
              <w:t>Sum + overall Ach % with coloured progress bar.</w:t>
            </w:r>
          </w:p>
        </w:tc>
      </w:tr>
      <w:tr>
        <w:tc>
          <w:tcPr>
            <w:tcW w:type="dxa" w:w="4320"/>
          </w:tcPr>
          <w:p>
            <w:r>
              <w:t>PBIS Incentive</w:t>
            </w:r>
          </w:p>
        </w:tc>
        <w:tc>
          <w:tcPr>
            <w:tcW w:type="dxa" w:w="4320"/>
          </w:tcPr>
          <w:p>
            <w:r>
              <w:t>Sum of payouts earned by the team this period.</w:t>
            </w:r>
          </w:p>
        </w:tc>
      </w:tr>
    </w:tbl>
    <w:p/>
    <w:p>
      <w:r>
        <w:rPr>
          <w:b w:val="0"/>
          <w:i w:val="0"/>
        </w:rPr>
        <w:t>Colour scheme on Ach %:</w:t>
      </w:r>
    </w:p>
    <w:p>
      <w:pPr>
        <w:pStyle w:val="ListBullet"/>
      </w:pPr>
      <w:r>
        <w:t>&gt;= 100% — green</w:t>
      </w:r>
    </w:p>
    <w:p>
      <w:pPr>
        <w:pStyle w:val="ListBullet"/>
      </w:pPr>
      <w:r>
        <w:t>80% to 99% — amber</w:t>
      </w:r>
    </w:p>
    <w:p>
      <w:pPr>
        <w:pStyle w:val="ListBullet"/>
      </w:pPr>
      <w:r>
        <w:t>&lt; 80% — red</w:t>
      </w:r>
    </w:p>
    <w:p>
      <w:pPr>
        <w:pStyle w:val="Heading2"/>
      </w:pPr>
      <w:r>
        <w:t>5.2 My DSM / SSAs</w:t>
      </w:r>
    </w:p>
    <w:p>
      <w:r>
        <w:rPr>
          <w:b w:val="0"/>
          <w:i w:val="0"/>
        </w:rPr>
        <w:t>A table of every team member with secondary activity, sorted by Ach % descending. Columns: Name, Role, Channel, Targets, Target, Achievement, Ach %, Incentive.</w:t>
      </w:r>
    </w:p>
    <w:p>
      <w:pPr>
        <w:pStyle w:val="ListBullet"/>
      </w:pPr>
      <w:r>
        <w:t>Drill in — pick the 'View this user' row action (desktop) or tap the card (mobile). The whole dashboard switches to Personal mode for that user.</w:t>
      </w:r>
    </w:p>
    <w:p>
      <w:pPr>
        <w:pStyle w:val="ListBullet"/>
      </w:pPr>
      <w:r>
        <w:t>A 'Back to team' button appears in personal mode to return.</w:t>
      </w:r>
    </w:p>
    <w:p>
      <w:pPr>
        <w:pStyle w:val="Heading2"/>
      </w:pPr>
      <w:r>
        <w:t>5.3 Top Performers</w:t>
      </w:r>
    </w:p>
    <w:p>
      <w:r>
        <w:rPr>
          <w:b w:val="0"/>
          <w:i w:val="0"/>
        </w:rPr>
        <w:t>Top 5 DSM / SSAs by Ach %, requiring a non-zero target so empty users don't dominate. Useful for monthly recognition.</w:t>
      </w:r>
    </w:p>
    <w:p>
      <w:pPr>
        <w:pStyle w:val="Heading2"/>
      </w:pPr>
      <w:r>
        <w:t>5.4 Needs Attention</w:t>
      </w:r>
    </w:p>
    <w:p>
      <w:r>
        <w:rPr>
          <w:b w:val="0"/>
          <w:i w:val="0"/>
        </w:rPr>
        <w:t>Bottom 5 by Ach %, same filter. Useful for proactive coaching.</w:t>
      </w:r>
    </w:p>
    <w:p>
      <w:pPr>
        <w:pStyle w:val="Heading2"/>
      </w:pPr>
      <w:r>
        <w:t>5.5 Achievement by Sales Channel</w:t>
      </w:r>
    </w:p>
    <w:p>
      <w:r>
        <w:rPr>
          <w:b w:val="0"/>
          <w:i w:val="0"/>
        </w:rPr>
        <w:t>One bar per channel (CPD / TN / KN / etc.) showing the channel's overall Ach %, plus the achievement and target totals and how many users contributed.</w:t>
      </w:r>
    </w:p>
    <w:p>
      <w:pPr>
        <w:pStyle w:val="Heading2"/>
      </w:pPr>
      <w:r>
        <w:t>5.6 Achievement by Criterion</w:t>
      </w:r>
    </w:p>
    <w:p>
      <w:r>
        <w:rPr>
          <w:b w:val="0"/>
          <w:i w:val="0"/>
        </w:rPr>
        <w:t>One bar per criterion (Revenue, TC, PC, FP ECO, …) — the same view from the criterion's perspective. Use it to spot which parameters the team is under-performing on.</w:t>
      </w:r>
    </w:p>
    <w:p>
      <w:pPr>
        <w:pStyle w:val="Heading1"/>
      </w:pPr>
      <w:r>
        <w:t>6. Personal Mode (picking one DSM / SSA)</w:t>
      </w:r>
    </w:p>
    <w:p>
      <w:r>
        <w:rPr>
          <w:b w:val="0"/>
          <w:i w:val="0"/>
        </w:rPr>
        <w:t>When you select a specific user from the picker — or drill in from the team table — the dashboard becomes the same view a DSM / SSA sees of themselves.</w:t>
      </w:r>
    </w:p>
    <w:p>
      <w:pPr>
        <w:pStyle w:val="ListBullet"/>
      </w:pPr>
      <w:r>
        <w:t>Hero with that user's totals.</w:t>
      </w:r>
    </w:p>
    <w:p>
      <w:pPr>
        <w:pStyle w:val="ListBullet"/>
      </w:pPr>
      <w:r>
        <w:t>Per-target list with Criterion, Focus Pack, Channel, Target, Achievement, Pending, Incentive.</w:t>
      </w:r>
    </w:p>
    <w:p>
      <w:r>
        <w:rPr>
          <w:b w:val="0"/>
          <w:i w:val="0"/>
        </w:rPr>
        <w:t>Use the 'Back to team' button (top right) to return to team mode.</w:t>
      </w:r>
    </w:p>
    <w:p>
      <w:pPr>
        <w:pStyle w:val="Heading1"/>
      </w:pPr>
      <w:r>
        <w:t>7. Things to Know</w:t>
      </w:r>
    </w:p>
    <w:p>
      <w:pPr>
        <w:pStyle w:val="ListBullet"/>
      </w:pPr>
      <w:r>
        <w:t>The picker filters to DSM / SSA profiles only — finance, distributor, partner-community users in your downline do not appear, and they do not contaminate the aggregates.</w:t>
      </w:r>
    </w:p>
    <w:p>
      <w:pPr>
        <w:pStyle w:val="ListBullet"/>
      </w:pPr>
      <w:r>
        <w:t>You can only view DSM / SSAs inside your hierarchy. If a user id outside your hierarchy is somehow passed (URL hack, etc.) the server falls back to team mode — no data leak.</w:t>
      </w:r>
    </w:p>
    <w:p>
      <w:pPr>
        <w:pStyle w:val="ListBullet"/>
      </w:pPr>
      <w:r>
        <w:t>DSM / SSAs cannot see this view. When a DSM / SSA logs in, the picker is hidden and the dashboard is locked to themselves on the server, regardless of any client-side state.</w:t>
      </w:r>
    </w:p>
    <w:p>
      <w:pPr>
        <w:pStyle w:val="ListBullet"/>
      </w:pPr>
      <w:r>
        <w:t>Period filter (Year + Month) applies to the whole dashboard.</w:t>
      </w:r>
    </w:p>
    <w:p>
      <w:pPr>
        <w:pStyle w:val="ListBullet"/>
      </w:pPr>
      <w:r>
        <w:t>Achievement updates daily; incentives appear after the monthly PBIS run.</w:t>
      </w:r>
    </w:p>
    <w:p>
      <w:pPr>
        <w:pStyle w:val="Heading1"/>
      </w:pPr>
      <w:r>
        <w:t>8. Frequently Asked Questions</w:t>
      </w:r>
    </w:p>
    <w:p>
      <w:r>
        <w:rPr>
          <w:b/>
          <w:i w:val="0"/>
        </w:rPr>
        <w:t>Q. A DSM is showing 1585% achievement — is that real?</w:t>
      </w:r>
    </w:p>
    <w:p>
      <w:r>
        <w:rPr>
          <w:b w:val="0"/>
          <w:i w:val="0"/>
        </w:rPr>
        <w:t>There is no cap on achievement %. If the target was set low or the achievement is genuinely above target, the percent will be high. Verify the target value was set correctly in the Secondary Target Manager.</w:t>
      </w:r>
    </w:p>
    <w:p>
      <w:r>
        <w:rPr>
          <w:b/>
          <w:i w:val="0"/>
        </w:rPr>
        <w:t>Q. Some users are missing from 'My DSM / SSAs'.</w:t>
      </w:r>
    </w:p>
    <w:p>
      <w:r>
        <w:rPr>
          <w:b w:val="0"/>
          <w:i w:val="0"/>
        </w:rPr>
        <w:t>The table only shows users with secondary activity in the selected month (at least one active target or one incentive line). A DSM / SSA with no active target for this period will not appear in the team list (but is still visible in the picker for the current and future months).</w:t>
      </w:r>
    </w:p>
    <w:p>
      <w:r>
        <w:rPr>
          <w:b/>
          <w:i w:val="0"/>
        </w:rPr>
        <w:t>Q. Why are Distributors or Finance users not listed?</w:t>
      </w:r>
    </w:p>
    <w:p>
      <w:r>
        <w:rPr>
          <w:b w:val="0"/>
          <w:i w:val="0"/>
        </w:rPr>
        <w:t>By design — the dashboard is scoped to DSM / SSA only. Other profiles are filtered out of both the picker and the analytics.</w:t>
      </w:r>
    </w:p>
    <w:p>
      <w:r>
        <w:rPr>
          <w:b/>
          <w:i w:val="0"/>
        </w:rPr>
        <w:t>Q. The 'Back to team' button is missing.</w:t>
      </w:r>
    </w:p>
    <w:p>
      <w:r>
        <w:rPr>
          <w:b w:val="0"/>
          <w:i w:val="0"/>
        </w:rPr>
        <w:t>You are either already in team mode, or you are logged in as a DSM / SSA (who is locked to their own personal view by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